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BE" w:rsidRDefault="004118BE" w:rsidP="004118BE">
      <w:pPr>
        <w:pStyle w:val="Title"/>
        <w:jc w:val="center"/>
        <w:rPr>
          <w:sz w:val="52"/>
          <w:szCs w:val="52"/>
        </w:rPr>
      </w:pPr>
      <w:r w:rsidRPr="004118BE">
        <w:rPr>
          <w:sz w:val="52"/>
          <w:szCs w:val="52"/>
        </w:rPr>
        <w:t>PRIJEDLOG NACIONALNOG</w:t>
      </w:r>
      <w:r w:rsidRPr="004118BE">
        <w:rPr>
          <w:sz w:val="52"/>
          <w:szCs w:val="52"/>
        </w:rPr>
        <w:t xml:space="preserve"> KURIKULUM</w:t>
      </w:r>
      <w:r w:rsidRPr="004118BE">
        <w:rPr>
          <w:sz w:val="52"/>
          <w:szCs w:val="52"/>
        </w:rPr>
        <w:t>A</w:t>
      </w:r>
      <w:r w:rsidRPr="004118BE">
        <w:rPr>
          <w:sz w:val="52"/>
          <w:szCs w:val="52"/>
        </w:rPr>
        <w:t xml:space="preserve"> ZA GIMNAZIJSKO OBRAZOVANJE</w:t>
      </w:r>
    </w:p>
    <w:p w:rsidR="004118BE" w:rsidRPr="004118BE" w:rsidRDefault="004118BE" w:rsidP="004118BE"/>
    <w:p w:rsidR="004118BE" w:rsidRDefault="004118BE" w:rsidP="004118BE">
      <w:pPr>
        <w:spacing w:line="240" w:lineRule="auto"/>
        <w:jc w:val="center"/>
        <w:rPr>
          <w:sz w:val="24"/>
        </w:rPr>
      </w:pPr>
      <w:r>
        <w:rPr>
          <w:rFonts w:cs="Times New Roman"/>
          <w:sz w:val="24"/>
          <w:szCs w:val="24"/>
        </w:rPr>
        <w:t>SVIBANJ,</w:t>
      </w:r>
      <w:r w:rsidRPr="00D85C73">
        <w:rPr>
          <w:rFonts w:cs="Times New Roman"/>
          <w:sz w:val="24"/>
          <w:szCs w:val="24"/>
        </w:rPr>
        <w:t xml:space="preserve"> 2016.</w:t>
      </w:r>
      <w:bookmarkStart w:id="0" w:name="_Toc437204869"/>
      <w:bookmarkStart w:id="1" w:name="_Toc452410281"/>
    </w:p>
    <w:p w:rsidR="004118BE" w:rsidRDefault="004118BE" w:rsidP="004118BE">
      <w:pPr>
        <w:spacing w:line="240" w:lineRule="auto"/>
        <w:rPr>
          <w:sz w:val="24"/>
        </w:rPr>
      </w:pPr>
    </w:p>
    <w:p w:rsidR="004118BE" w:rsidRPr="004118BE" w:rsidRDefault="004118BE" w:rsidP="004118BE">
      <w:pPr>
        <w:pStyle w:val="Heading1"/>
        <w:rPr>
          <w:rFonts w:cs="Times New Roman"/>
          <w:sz w:val="24"/>
          <w:szCs w:val="24"/>
        </w:rPr>
      </w:pPr>
      <w:r w:rsidRPr="000C1633">
        <w:t>1.  UVOD</w:t>
      </w:r>
      <w:bookmarkEnd w:id="0"/>
      <w:bookmarkEnd w:id="1"/>
    </w:p>
    <w:p w:rsidR="004118BE" w:rsidRPr="000C1633" w:rsidRDefault="004118BE" w:rsidP="004118BE">
      <w:pPr>
        <w:spacing w:after="12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Nacionalni kurikulum za gimnazijsko obrazovanje (NKGO) sastavni je dio sustava nacionalnih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kurikul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umskih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dokumenata razvijenih na temelju </w:t>
      </w:r>
      <w:r w:rsidRPr="00BE5D4D">
        <w:rPr>
          <w:rFonts w:eastAsia="Times New Roman" w:cs="Times New Roman"/>
          <w:i/>
          <w:color w:val="000000"/>
          <w:sz w:val="24"/>
          <w:szCs w:val="24"/>
          <w:lang w:eastAsia="en-GB"/>
        </w:rPr>
        <w:t>Okvira nacionalnoga kurikuluma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Njime se uređuje i usustavljuje gimnazijsko obrazovanje kao dio sustava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odgoja i obrazovanja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Republike Hrvatske.</w:t>
      </w:r>
    </w:p>
    <w:p w:rsidR="004118BE" w:rsidRPr="000C1633" w:rsidRDefault="004118BE" w:rsidP="004118BE">
      <w:pPr>
        <w:spacing w:after="12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NKGO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određuje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gimnazijsko obrazovanje kao obrazovanje koje pruža zaokruženo iskustvo učenja i time omoguć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cjelovit razvoj mladih osoba, razvoj temeljnih znanja i vještina potrebnih za razumijevanje svijeta u kojem žive i za nastavak obrazovanja te razvoj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generičkih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kompetencija nužnih za cjeloživotno učenje i aktivno sudjelovanje u različitim društvenim procesima. Polazeći od činjenice da ostvarenje tog cilja od škola zahtijeva uspostavljanje okružja za učenje koje uzima u obzir specifičnosti različitih situacija učenja i potreba učenika, NKGO je oblikovan kao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kurikulumski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dokument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koji omoguć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primjerenu razinu autonomije, fleksibilnosti i učeničkog izbora orijentacije.</w:t>
      </w:r>
    </w:p>
    <w:p w:rsidR="004118BE" w:rsidRPr="000C1633" w:rsidRDefault="004118BE" w:rsidP="004118BE">
      <w:pPr>
        <w:spacing w:after="12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NKGO je usklađen s drugim sastavnicama sustava nacionalnih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kurikulumsk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ih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dokumenata:</w:t>
      </w:r>
    </w:p>
    <w:p w:rsidR="004118BE" w:rsidRPr="000C1633" w:rsidRDefault="004118BE" w:rsidP="004118BE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Okvirom nacionalnog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</w:t>
      </w:r>
    </w:p>
    <w:p w:rsidR="004118BE" w:rsidRPr="000C1633" w:rsidRDefault="004118BE" w:rsidP="004118BE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nacionalnim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kurikulumima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 osnovnoškolski odgoj i obrazovanje, strukovno obrazovanje i umjetničko obrazovanje</w:t>
      </w:r>
    </w:p>
    <w:p w:rsidR="004118BE" w:rsidRDefault="004118BE" w:rsidP="004118BE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263B">
        <w:rPr>
          <w:rFonts w:eastAsia="Times New Roman" w:cs="Times New Roman"/>
          <w:color w:val="000000"/>
          <w:sz w:val="24"/>
          <w:szCs w:val="24"/>
        </w:rPr>
        <w:t>Okvirom za vrednovanje p</w:t>
      </w:r>
      <w:r>
        <w:rPr>
          <w:rFonts w:eastAsia="Times New Roman" w:cs="Times New Roman"/>
          <w:color w:val="000000"/>
          <w:sz w:val="24"/>
          <w:szCs w:val="24"/>
        </w:rPr>
        <w:t>rocesa i ishoda učenja u osnovnoškolskome i srednjoškolskome odgoju i obrazovanju</w:t>
      </w:r>
      <w:r w:rsidRPr="0061263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4118BE" w:rsidRPr="0061263B" w:rsidRDefault="004118BE" w:rsidP="004118BE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263B">
        <w:rPr>
          <w:rFonts w:eastAsia="Times New Roman" w:cs="Times New Roman"/>
          <w:color w:val="000000"/>
          <w:sz w:val="24"/>
          <w:szCs w:val="24"/>
        </w:rPr>
        <w:t>Okvirom za poticanje i prilagodbu iskustava učenja te vrednovanje postignuća djece i učenika s teškoćama</w:t>
      </w:r>
    </w:p>
    <w:p w:rsidR="004118BE" w:rsidRPr="0061263B" w:rsidRDefault="004118BE" w:rsidP="004118BE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1263B">
        <w:rPr>
          <w:rFonts w:eastAsia="Times New Roman" w:cs="Times New Roman"/>
          <w:color w:val="000000"/>
          <w:sz w:val="24"/>
          <w:szCs w:val="24"/>
        </w:rPr>
        <w:t xml:space="preserve">Okvirom za poticanje iskustava učenja </w:t>
      </w:r>
      <w:r>
        <w:rPr>
          <w:rFonts w:eastAsia="Times New Roman" w:cs="Times New Roman"/>
          <w:color w:val="000000"/>
          <w:sz w:val="24"/>
          <w:szCs w:val="24"/>
        </w:rPr>
        <w:t>i</w:t>
      </w:r>
      <w:r w:rsidRPr="0061263B">
        <w:rPr>
          <w:rFonts w:eastAsia="Times New Roman" w:cs="Times New Roman"/>
          <w:color w:val="000000"/>
          <w:sz w:val="24"/>
          <w:szCs w:val="24"/>
        </w:rPr>
        <w:t xml:space="preserve"> vrednovanje postignuća darovite djece i učenika</w:t>
      </w:r>
    </w:p>
    <w:p w:rsidR="004118BE" w:rsidRPr="000C1633" w:rsidRDefault="004118BE" w:rsidP="004118BE">
      <w:pPr>
        <w:numPr>
          <w:ilvl w:val="0"/>
          <w:numId w:val="1"/>
        </w:numPr>
        <w:spacing w:after="12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nacionalnim dokumentima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područja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kurikulumima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međupredmetnih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tema.</w:t>
      </w:r>
    </w:p>
    <w:p w:rsidR="004118BE" w:rsidRPr="000C1633" w:rsidRDefault="004118BE" w:rsidP="004118BE">
      <w:pPr>
        <w:spacing w:after="12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NKGO sadrži sljedeće odrednice gimnazijskog obrazovanja:</w:t>
      </w:r>
    </w:p>
    <w:p w:rsidR="004118BE" w:rsidRPr="000C1633" w:rsidRDefault="004118BE" w:rsidP="004118B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svrhu, vrijednosti, ciljeve i načela gimnazijskog obrazovanja te prikaz kompetencija učenika na kraju gimnazijskog obrazovanja</w:t>
      </w:r>
    </w:p>
    <w:p w:rsidR="004118BE" w:rsidRPr="000C1633" w:rsidRDefault="004118BE" w:rsidP="004118B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načela i sadržaje učenj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poučavanja</w:t>
      </w:r>
    </w:p>
    <w:p w:rsidR="004118BE" w:rsidRPr="000C1633" w:rsidRDefault="004118BE" w:rsidP="004118B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načela i oblike podrške učenicima</w:t>
      </w:r>
    </w:p>
    <w:p w:rsidR="004118BE" w:rsidRPr="000C1633" w:rsidRDefault="004118BE" w:rsidP="004118B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 xml:space="preserve">organizaciju učenja i poučavanja, uključujući cikluse gimnazijskog obrazovanja, nastavni plan i modele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orijentacije koji se planiraju uvesti najranije u školskoj godini 2021./22.</w:t>
      </w:r>
    </w:p>
    <w:p w:rsidR="004118BE" w:rsidRPr="000C1633" w:rsidRDefault="004118BE" w:rsidP="004118BE">
      <w:pPr>
        <w:numPr>
          <w:ilvl w:val="0"/>
          <w:numId w:val="2"/>
        </w:numPr>
        <w:spacing w:after="120" w:line="276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oblike vrednovanja, ocjenjivanja i izvješćivanja o učeničkim postignućima u gimnazijskom obrazovanju.</w:t>
      </w:r>
    </w:p>
    <w:p w:rsidR="004118BE" w:rsidRPr="000C1633" w:rsidRDefault="004118BE" w:rsidP="004118BE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br w:type="page"/>
      </w:r>
    </w:p>
    <w:p w:rsidR="004118BE" w:rsidRPr="000C1633" w:rsidRDefault="004118BE" w:rsidP="004118BE">
      <w:pPr>
        <w:pStyle w:val="Heading1"/>
      </w:pPr>
      <w:bookmarkStart w:id="2" w:name="_Toc452410282"/>
      <w:bookmarkStart w:id="3" w:name="_Toc437204870"/>
      <w:r w:rsidRPr="000C1633">
        <w:lastRenderedPageBreak/>
        <w:t>2. SVRHA, VRIJEDNOSTI</w:t>
      </w:r>
      <w:r>
        <w:t xml:space="preserve">, </w:t>
      </w:r>
      <w:r w:rsidRPr="000C1633">
        <w:t>CILJEVI</w:t>
      </w:r>
      <w:r>
        <w:t>, NAČELA I KOMPETENCIJE</w:t>
      </w:r>
      <w:bookmarkEnd w:id="2"/>
      <w:r w:rsidRPr="000C1633">
        <w:t xml:space="preserve"> </w:t>
      </w:r>
      <w:bookmarkEnd w:id="3"/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4" w:name="_Toc437204871"/>
      <w:bookmarkStart w:id="5" w:name="_Toc452410283"/>
      <w:r w:rsidRPr="000C1633">
        <w:rPr>
          <w:rFonts w:asciiTheme="minorHAnsi" w:eastAsia="Times New Roman" w:hAnsiTheme="minorHAnsi"/>
          <w:lang w:eastAsia="en-GB"/>
        </w:rPr>
        <w:t>2.1 Svrha gimnazijskog obrazovanja</w:t>
      </w:r>
      <w:bookmarkEnd w:id="4"/>
      <w:bookmarkEnd w:id="5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dostupno je nakon završetka osnovn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oškolskoga odgoja i obrazovanja svima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pod jednakim uvjetima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 skladu sa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sposobnostima. Traje četiri godine i završava polaganjem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ispita obveznog dijela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državne mature čime se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prema Hrvatskom kvalifikacijskom okviru stječe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brazovna kvalifikacija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razin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4.2. Gimnazije su usmjerene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prema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nastavku školovanja i pružaju opće obrazovanje, razvijaju opći akademski kapacitet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omogućuju stjecanje temeljnih znanja i vještina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svim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glavn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znanstven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područjima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moguć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mladim osobama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da se razviju u samosvjesne, odgovorne i autonomne ljude širokih, raznolikih i komplementarnih znanja i vještina koji će moći vjerodostojn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produktivno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kreativn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odgovoriti na izazove koji ih ček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ju.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Omogućujući im razumijevanje bitnih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aspek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ata svijeta u kojem živimo, usmjeravajući ih prema suradnji,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kritičk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 preispitivanj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vlastitih pretpostavki i kreativno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rješavanju problema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razvijajući njihovu sposobnost upotrebe jezičnih i tehnoloških alata,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</w:t>
      </w:r>
      <w:r w:rsidRPr="000C163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priprema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mlade ljude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za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cjeloživotno učenje i produktivan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osobni, profesionalni i društveni život.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6" w:name="_Toc452410284"/>
      <w:r w:rsidRPr="000C1633">
        <w:rPr>
          <w:rFonts w:asciiTheme="minorHAnsi" w:eastAsia="Times New Roman" w:hAnsiTheme="minorHAnsi"/>
          <w:lang w:eastAsia="en-GB"/>
        </w:rPr>
        <w:t>2.</w:t>
      </w:r>
      <w:r>
        <w:rPr>
          <w:rFonts w:asciiTheme="minorHAnsi" w:eastAsia="Times New Roman" w:hAnsiTheme="minorHAnsi"/>
          <w:lang w:eastAsia="en-GB"/>
        </w:rPr>
        <w:t>2</w:t>
      </w:r>
      <w:r w:rsidRPr="000C1633">
        <w:rPr>
          <w:rFonts w:asciiTheme="minorHAnsi" w:eastAsia="Times New Roman" w:hAnsiTheme="minorHAnsi"/>
          <w:lang w:eastAsia="en-GB"/>
        </w:rPr>
        <w:t xml:space="preserve"> Vrijednosti gimnazijskog obrazovanja</w:t>
      </w:r>
      <w:bookmarkEnd w:id="6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Poštujući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temeljne društveno-kulturne vrijednosti koje promiče sustav odgoja i obrazovanja u Republici Hrvatskoj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uzimajući u obzir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vrijednosti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navedene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</w:t>
      </w:r>
      <w:r w:rsidRPr="00D864F1">
        <w:rPr>
          <w:rFonts w:eastAsia="Times New Roman" w:cs="Times New Roman"/>
          <w:i/>
          <w:color w:val="000000"/>
          <w:sz w:val="24"/>
          <w:szCs w:val="24"/>
          <w:lang w:eastAsia="en-GB"/>
        </w:rPr>
        <w:t>Okviru nacionalnog</w:t>
      </w:r>
      <w:r>
        <w:rPr>
          <w:rFonts w:eastAsia="Times New Roman" w:cs="Times New Roman"/>
          <w:i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BE5D4D">
        <w:rPr>
          <w:rFonts w:eastAsia="Times New Roman" w:cs="Times New Roman"/>
          <w:i/>
          <w:color w:val="000000"/>
          <w:sz w:val="24"/>
          <w:szCs w:val="24"/>
          <w:lang w:eastAsia="en-GB"/>
        </w:rPr>
        <w:t>kurikuluma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počiva na sljedećim vrijednostima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Jednakost u pravu na dostupnost ujednačene kvalitete obrazovanja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Sva nadležna tijela javne uprave moraju trajno osiguravati sr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edstva, načine i uvjete kako bi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svi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ciljevi gimnazijskog obrazovanja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ostvarivali u jednakoj mjeri u svim školama u kojima se organizira gimnazijsko obrazovanje u Republici Hrvatskoj.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Jednakost u pravu na pristup obrazovanju u skladu s obrazovnim postignućima i potencijalima pojedinaca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javno je dobro Republike Hrvatske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 Stoga 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svim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učenicima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omogućen jednak pristup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gimnazijskom obrazovanju u skladu s njihovim postignućima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na prethodnom stupnju obrazovanja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sposobnostima 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osobn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 izborom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U školskim ustanovama moraju se osigurati sva sredstva, načini i uvjeti integracije i uključenosti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svih učenika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Sloboda  izbor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 i profesionalna autonomija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Sloboda izbora za učenike očituje se kao mogućnost da u skladu s vrstom gimnazijskog obrazovanja biraju nastavne programe i sadržaje učenja. Time se učenicima pruža prilika da se obrazuju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 skladu s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svojim potrebama,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interesima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obrazovnim aspiracijama i životnim ciljevima.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Profesionalna autonomija učiteljima omogućuje da donose profesionalne i odgovorne odluke o sadržajima i metodama poučavanja koje su prilagođene posebitostima učenika koje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poučavaju.</w:t>
      </w:r>
      <w:r>
        <w:rPr>
          <w:rStyle w:val="FootnoteReference"/>
          <w:rFonts w:eastAsia="Times New Roman" w:cs="Times New Roman"/>
          <w:color w:val="000000"/>
          <w:sz w:val="24"/>
          <w:szCs w:val="24"/>
          <w:lang w:eastAsia="en-GB"/>
        </w:rPr>
        <w:footnoteReference w:id="1"/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Autonomija školskih tijela koja donose odluke podrazumijeva ovlasti koje omogućuju profesionalno odlučivanje o radu škole u skladu s njezinim specifičnim zadaćama i specifičnostima okružja u kojemu ih ostvaruje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tabs>
          <w:tab w:val="num" w:pos="284"/>
        </w:tabs>
        <w:spacing w:after="0" w:line="276" w:lineRule="auto"/>
        <w:ind w:left="284" w:hanging="284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Vrijednosti koje se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kod učenika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trajno poti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ču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razvija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ju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tijekom gimnazijskog obrazovanja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su sljedeće: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Odgovornost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Način promišljanja, ponašanja i djelovanja učenika treba uključivati smislen i savjestan odnos prema drugim ljudima,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zajedničkom i javnom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dobru, radu i prirodi te prema sebi samima.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Ustrajnost i marljivost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Učenik bi trebao 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ktivn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učinkovit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pristup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očekivanjima i izazovima koji se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pred njega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stavljaju kako bi se postigao trajan napredak u učenju i u punoj mjeri ostvarili osobni potencijali.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Poduzetnost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Slijed od prepoznavanja mogućnosti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do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spremnosti na djelovanje i preuzimanj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razumnog rizika usmjeren 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prema produktivnom suočavanju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promjenjiv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životn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okolnosti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ma,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odnosno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prema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unapređ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iva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postojećih načina djelovanja.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Inovativnost i kreativnost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Kako učenici p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romišlja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djel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uju treba voditi novom viđenju i razumijevanju te novim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rješ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enjima različitih vrsta problema u svim područjima ljudskog života.  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Solidarnost i suradnja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To se odnosi na 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sjetljivost za druge,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osobito one u nepovoljnim životnim okolnostima, spremnost na podršku, pomoć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 osobni doprinos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zajedničkoj dobrobiti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Osobni integritet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Spremnost i hrabrost učenika za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dosljedno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javno iskazivanje mišljenja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djelovanj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treba biti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skladu s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vlastitim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moralnim normama i uvjerenjima, čak i u situacijama kada to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ne nailazi na odobravanje okoline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Osobni i grupni identitet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Učenici trebaju imati svijest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 rasuđivati o jedinstvenosti osobnog identiteta,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zajedništv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 drugim ljudima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o vrijednosti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ukupnog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duhovnog i materijalnog nasljeđa Republike Hrvatske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ljudskog nasljeđa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cjelini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Pošt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vanje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osobnih i 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kulturnih različitosti </w:t>
      </w:r>
    </w:p>
    <w:p w:rsidR="004118BE" w:rsidRPr="00D85C73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Svijest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učenika o razlikama među ljudima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kulturama, njihovo poštovanje i prihvaćanje temelj su komunikacije i djelovanja koji omogućuju uljuđenu demokratsku zajednicu.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7" w:name="_Toc437204872"/>
      <w:bookmarkStart w:id="8" w:name="_Toc452410285"/>
      <w:r w:rsidRPr="000C1633">
        <w:rPr>
          <w:rFonts w:asciiTheme="minorHAnsi" w:eastAsia="Times New Roman" w:hAnsiTheme="minorHAnsi"/>
          <w:lang w:eastAsia="en-GB"/>
        </w:rPr>
        <w:lastRenderedPageBreak/>
        <w:t>2.</w:t>
      </w:r>
      <w:r>
        <w:rPr>
          <w:rFonts w:asciiTheme="minorHAnsi" w:eastAsia="Times New Roman" w:hAnsiTheme="minorHAnsi"/>
          <w:lang w:eastAsia="en-GB"/>
        </w:rPr>
        <w:t>3</w:t>
      </w:r>
      <w:r w:rsidRPr="000C1633">
        <w:rPr>
          <w:rFonts w:asciiTheme="minorHAnsi" w:eastAsia="Times New Roman" w:hAnsiTheme="minorHAnsi"/>
          <w:lang w:eastAsia="en-GB"/>
        </w:rPr>
        <w:t xml:space="preserve"> Ciljevi gimnazijskog obrazovanja</w:t>
      </w:r>
      <w:bookmarkEnd w:id="7"/>
      <w:bookmarkEnd w:id="8"/>
    </w:p>
    <w:p w:rsidR="004118BE" w:rsidRPr="00C00799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Ciljevi gimnazijskog obrazovanja proizlaze iz općih ciljeva hrvatskoga obrazovnog sustava, vizije iskazane </w:t>
      </w:r>
      <w:r w:rsidRPr="00BE5D4D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Okvirom </w:t>
      </w:r>
      <w:proofErr w:type="spellStart"/>
      <w:r w:rsidRPr="00BE5D4D">
        <w:rPr>
          <w:rFonts w:eastAsia="Times New Roman" w:cs="Times New Roman"/>
          <w:i/>
          <w:color w:val="000000"/>
          <w:sz w:val="24"/>
          <w:szCs w:val="24"/>
          <w:lang w:eastAsia="en-GB"/>
        </w:rPr>
        <w:t>nacionalnga</w:t>
      </w:r>
      <w:proofErr w:type="spellEnd"/>
      <w:r w:rsidRPr="00BE5D4D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kurikuluma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usmjereni su prema </w:t>
      </w:r>
      <w:r w:rsidRPr="00BE5D4D">
        <w:rPr>
          <w:rFonts w:eastAsia="Cantarell" w:cs="Cantarell"/>
          <w:sz w:val="24"/>
          <w:szCs w:val="24"/>
        </w:rPr>
        <w:t xml:space="preserve">uspostavljanju i dugoročnom osiguravanju okružja koje učenicima omogućuje i pruža podršku da se 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razviju u mlade ljude koji u punoj mjeri ostvaruju vlastite potencijale, upravljaju vlastitim napretkom,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poštuju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dobrobit drugih i aktivno i odgovorno sudjeluju u zajednici.</w:t>
      </w:r>
    </w:p>
    <w:p w:rsidR="004118BE" w:rsidRPr="00C00799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gimnazijskom obrazovanju tri su temeljna cilja: </w:t>
      </w:r>
    </w:p>
    <w:p w:rsidR="004118BE" w:rsidRPr="000C1633" w:rsidRDefault="004118BE" w:rsidP="004118BE">
      <w:pPr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426" w:hanging="426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Cjelovit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razvoj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poti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če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cjelovit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osobni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razvoj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razvoj svih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potencijala nužnih za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ispunjen osobni život 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aktivn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sudjelovanje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društvu.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Osobito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je važno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jača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samopouzdanj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 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pruža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podršk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mladim osobama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kako bi prepoznal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razvijal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vlastitu jedinstvenost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potica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razvoja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ukupnih znanja, vještina i stavova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koji omogućuju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oblikovanje vlastite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cjelovit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slik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svijeta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donošenje razboritih životnih odluka. Nužno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je potica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autonomij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e,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inicijativnosti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poduzetnost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ali 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razvija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svijest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 utjecaju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vlastitih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postupaka na okoliš i druge ljude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 Jednako je važno i poticati na poštovanje individualnih i kulturnih različitosti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 njegovanje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odgovorno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etično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djelovanj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 dobrobit svih.</w:t>
      </w:r>
    </w:p>
    <w:p w:rsidR="004118BE" w:rsidRPr="000C1633" w:rsidRDefault="004118BE" w:rsidP="004118B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Temeljito opće obrazovanje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Kroz širinu i raznolikost iskustava učenja u različitim predmetnim i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međupredmetnim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područjima koja pokrivaju ukupnost ljudskog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iskustva,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gimnazija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omoguć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ujednačen razvoj svih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važnih disciplinski specifičnih i generičkih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kompetencija.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Ona osigurava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usvajanje temeljnih znanja i vještina iz različitih disciplina i područja,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djelotvornih komunikacijskih obrazaca i oblika izražavanja na hrvatskom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dru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 jezicima koji se poučavaju te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znanja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vještina koji omogućuju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kritičko mišljenj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kreativno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rješavanj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problema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oblikovanje etičkih i estetskih sudova i suradnju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Priprema za nastavak obrazovanja i cjeloživotno učenje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Gimnazija učenicima pruža mogućnost da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usvaja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jući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ukupn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znanja, vještin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stavov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usvoje 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napredn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znanja i vještin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iz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odabran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ih disciplina i područja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skladu s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interesima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obrazovnim aspiracijama. To je nužno budući da uspješan nastavak obrazovanja zahtijeva dodatni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razvoj specifičnih kompetencija i dubinsko ovladavanje pojedinim sadržajima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Gimnazija pruža podršku svim učenicima u donošenju informiranih i odgovornih odluka o vlastitoj budućnosti 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profesionalno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put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 te ih osnažuje razvojem kompetencija za cjeloživotno učenje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9" w:name="_Toc437204874"/>
      <w:bookmarkStart w:id="10" w:name="_Toc452410286"/>
      <w:r w:rsidRPr="000C1633">
        <w:rPr>
          <w:rFonts w:asciiTheme="minorHAnsi" w:eastAsia="Times New Roman" w:hAnsiTheme="minorHAnsi"/>
          <w:lang w:eastAsia="en-GB"/>
        </w:rPr>
        <w:t>2.4. Načela gimnazijskog obrazovanja</w:t>
      </w:r>
      <w:bookmarkEnd w:id="9"/>
      <w:bookmarkEnd w:id="10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Načela kojima se vodi gimnazijsko obrazovanje jesu sljedeća:</w:t>
      </w:r>
    </w:p>
    <w:p w:rsidR="004118BE" w:rsidRPr="000C1633" w:rsidRDefault="004118BE" w:rsidP="004118BE">
      <w:pPr>
        <w:numPr>
          <w:ilvl w:val="0"/>
          <w:numId w:val="3"/>
        </w:numPr>
        <w:spacing w:after="0" w:line="276" w:lineRule="auto"/>
        <w:ind w:left="60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Načelo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individualnoga 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cjelovitog razvoja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Poštujući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jedinstvenost svake mlade osobe te činjenicu da se svaki pojedinac razvija i napreduje različitom brzinom i način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iče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cjelovit razvoj svakog učenika te osigura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pristup i sudjelovanje u svim područjima učenja.</w:t>
      </w:r>
    </w:p>
    <w:p w:rsidR="004118BE" w:rsidRPr="000C1633" w:rsidRDefault="004118BE" w:rsidP="004118BE">
      <w:pPr>
        <w:numPr>
          <w:ilvl w:val="0"/>
          <w:numId w:val="4"/>
        </w:numPr>
        <w:spacing w:after="0" w:line="276" w:lineRule="auto"/>
        <w:ind w:left="60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Načelo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cjelovitosti obrazovanja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 xml:space="preserve">Vodeći računa 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općeobrazovnoj prirodi gimnazijskog obrazovanja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učenje i poučavanje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gimnaziji usmjereno je na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razvijanj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temeljnih znanja i vještina iz različitih disciplina i područja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što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učenicima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omoguć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stvaranje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cjelovite,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strukturirane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slike svijet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definiranje vlastitog mjesta u njemu.</w:t>
      </w:r>
    </w:p>
    <w:p w:rsidR="004118BE" w:rsidRPr="000C1633" w:rsidRDefault="004118BE" w:rsidP="004118BE">
      <w:pPr>
        <w:numPr>
          <w:ilvl w:val="0"/>
          <w:numId w:val="5"/>
        </w:numPr>
        <w:spacing w:after="0" w:line="276" w:lineRule="auto"/>
        <w:ind w:left="60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Načelo izbornosti i autonomije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pruž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 učenicima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priliku da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priklad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noj mjeri, a u skladu s interesima, sposobnostima i visokoškolskim aspiracijama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odabiru predmete/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orijentacijske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module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Profesionalna autonomija omogućuje učiteljima da u znatnoj mjeri odlučuju o sadržajima i metodama poučavanja, vodeći računa o stručnoj utemeljenosti takvih odluka i o dobrobiti učenika. </w:t>
      </w:r>
    </w:p>
    <w:p w:rsidR="004118BE" w:rsidRPr="000C1633" w:rsidRDefault="004118BE" w:rsidP="004118BE">
      <w:pPr>
        <w:numPr>
          <w:ilvl w:val="0"/>
          <w:numId w:val="6"/>
        </w:numPr>
        <w:spacing w:after="0" w:line="276" w:lineRule="auto"/>
        <w:ind w:left="60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Načelo poticajnog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, sigurnog i zdravog okružja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promiče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kultur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zajedništva i međusobnog pošt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vanja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potiče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slobodno iznošenj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ideja, preuzimanje inicijative i razumnog rizika.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predstavlja sigurno okružje koje ne ugrožava tjelesno i mentalno zdravlje učenika.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E43C3C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color w:val="auto"/>
          <w:lang w:eastAsia="en-GB"/>
        </w:rPr>
      </w:pPr>
      <w:bookmarkStart w:id="11" w:name="_Toc437204875"/>
      <w:bookmarkStart w:id="12" w:name="_Toc452410287"/>
      <w:r w:rsidRPr="000C1633">
        <w:rPr>
          <w:rFonts w:asciiTheme="minorHAnsi" w:eastAsia="Times New Roman" w:hAnsiTheme="minorHAnsi"/>
          <w:lang w:eastAsia="en-GB"/>
        </w:rPr>
        <w:t>2.5. Kompetencije učenika na završetku gimnazijskog obrazovanja</w:t>
      </w:r>
      <w:bookmarkEnd w:id="11"/>
      <w:bookmarkEnd w:id="12"/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Kompetencije su opća očekivanja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od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učenika u obliku povezanih znanja, vještina i stavova koje treba razvijati tijekom obrazovanja kroz sva područja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međupredmetne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teme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predmete.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Okvir generičkih kompetencija NKGO preuzima iz </w:t>
      </w:r>
      <w:r>
        <w:rPr>
          <w:rFonts w:eastAsia="Times New Roman" w:cs="Times New Roman"/>
          <w:i/>
          <w:color w:val="000000"/>
          <w:sz w:val="24"/>
          <w:szCs w:val="24"/>
          <w:lang w:eastAsia="en-GB"/>
        </w:rPr>
        <w:t>Okvira nacionalnoga kurikuluma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usmjeravajući gimnazijsko obrazovanje prema razvijanju oblika mišljenja, oblika rada i korištenja alata i kompetencija za osobni i socijalni razvoj.</w:t>
      </w:r>
    </w:p>
    <w:p w:rsidR="004118BE" w:rsidRDefault="004118BE" w:rsidP="004118BE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A26FDF" wp14:editId="75AA9EE4">
                <wp:simplePos x="0" y="0"/>
                <wp:positionH relativeFrom="column">
                  <wp:posOffset>123825</wp:posOffset>
                </wp:positionH>
                <wp:positionV relativeFrom="paragraph">
                  <wp:posOffset>81915</wp:posOffset>
                </wp:positionV>
                <wp:extent cx="5505450" cy="323850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5450" cy="3238500"/>
                          <a:chOff x="0" y="0"/>
                          <a:chExt cx="5505450" cy="3238500"/>
                        </a:xfrm>
                      </wpg:grpSpPr>
                      <wpg:graphicFrame>
                        <wpg:cNvPr id="3" name="Diagram 3"/>
                        <wpg:cNvFrPr/>
                        <wpg:xfrm>
                          <a:off x="876300" y="47625"/>
                          <a:ext cx="3181350" cy="29241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2763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18BE" w:rsidRPr="0020343A" w:rsidRDefault="004118BE" w:rsidP="004118BE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20343A">
                                <w:rPr>
                                  <w:rFonts w:asciiTheme="majorHAnsi" w:hAnsiTheme="majorHAnsi"/>
                                  <w:b/>
                                </w:rPr>
                                <w:t>OBLICI MIŠLJENJA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5" y="0"/>
                            <a:ext cx="1743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18BE" w:rsidRPr="0020343A" w:rsidRDefault="004118BE" w:rsidP="004118BE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20343A">
                                <w:rPr>
                                  <w:rFonts w:asciiTheme="majorHAnsi" w:hAnsiTheme="majorHAnsi"/>
                                  <w:b/>
                                </w:rPr>
                                <w:t>OSOBNI I SOCIJALNI RAZVOJ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5" y="2971800"/>
                            <a:ext cx="21621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18BE" w:rsidRPr="0020343A" w:rsidRDefault="004118BE" w:rsidP="004118BE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20343A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OBLICI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RADA I KORIŠTENJE ALATA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26FDF" id="Group 2" o:spid="_x0000_s1026" style="position:absolute;margin-left:9.75pt;margin-top:6.45pt;width:433.5pt;height:255pt;z-index:251659264" coordsize="55054,32385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3" o:spid="_x0000_s1027" type="#_x0000_t75" style="position:absolute;left:9692;top:1767;width:30480;height:265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ZSA&#10;kcQAAADaAAAADwAAAGRycy9kb3ducmV2LnhtbESPQWvCQBSE74L/YXlCb82mpohEV2kKtvVUjYr0&#10;9si+JqHZtyG7NfHfd4WCx2FmvmGW68E04kKdqy0reIpiEMSF1TWXCo6HzeMchPPIGhvLpOBKDtar&#10;8WiJqbY97+mS+1IECLsUFVTet6mUrqjIoItsSxy8b9sZ9EF2pdQd9gFuGjmN45k0WHNYqLCl14qK&#10;n/zXKPg8bd/s86532flkM9l86aR410o9TIaXBQhPg7+H/9sfWkECtyvhBsjVH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BlICRxAAAANoAAAAPAAAAAAAAAAAAAAAAAJsCAABkcnMv&#10;ZG93bnJldi54bWxQSwUGAAAAAAQABADzAAAAjAMAAAAA&#10;">
                  <v:imagedata r:id="rId1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76;width:1276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Q0cUA&#10;AADcAAAADwAAAGRycy9kb3ducmV2LnhtbESPT2vCQBTE7wW/w/IEb3WjiH+iq5SWSi9SjKIen9ln&#10;Esy+DdmtRj+9WxA8DjPzG2a2aEwpLlS7wrKCXjcCQZxaXXCmYLv5fh+DcB5ZY2mZFNzIwWLeepth&#10;rO2V13RJfCYChF2MCnLvq1hKl+Zk0HVtRRy8k60N+iDrTOoarwFuStmPoqE0WHBYyLGiz5zSc/Jn&#10;FLg0Gu5+B8luf5RLuk+0/josV0p12s3HFISnxr/Cz/aPVtDvjeD/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xDRxQAAANwAAAAPAAAAAAAAAAAAAAAAAJgCAABkcnMv&#10;ZG93bnJldi54bWxQSwUGAAAAAAQABAD1AAAAigMAAAAA&#10;" strokecolor="white [3212]">
                  <v:textbox>
                    <w:txbxContent>
                      <w:p w:rsidR="004118BE" w:rsidRPr="0020343A" w:rsidRDefault="004118BE" w:rsidP="004118BE">
                        <w:pPr>
                          <w:jc w:val="center"/>
                          <w:rPr>
                            <w:rFonts w:asciiTheme="majorHAnsi" w:hAnsiTheme="majorHAnsi"/>
                            <w:b/>
                          </w:rPr>
                        </w:pPr>
                        <w:r w:rsidRPr="0020343A">
                          <w:rPr>
                            <w:rFonts w:asciiTheme="majorHAnsi" w:hAnsiTheme="majorHAnsi"/>
                            <w:b/>
                          </w:rPr>
                          <w:t>OBLICI MIŠLJENJA</w:t>
                        </w:r>
                      </w:p>
                    </w:txbxContent>
                  </v:textbox>
                </v:shape>
                <v:shape id="Text Box 2" o:spid="_x0000_s1029" type="#_x0000_t202" style="position:absolute;left:37623;width:1743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4118BE" w:rsidRPr="0020343A" w:rsidRDefault="004118BE" w:rsidP="004118BE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20343A">
                          <w:rPr>
                            <w:rFonts w:asciiTheme="majorHAnsi" w:hAnsiTheme="majorHAnsi"/>
                            <w:b/>
                          </w:rPr>
                          <w:t>OSOBNI I SOCIJALNI RAZVOJ</w:t>
                        </w:r>
                      </w:p>
                    </w:txbxContent>
                  </v:textbox>
                </v:shape>
                <v:shape id="Text Box 2" o:spid="_x0000_s1030" type="#_x0000_t202" style="position:absolute;left:15525;top:29718;width:2162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4118BE" w:rsidRPr="0020343A" w:rsidRDefault="004118BE" w:rsidP="004118BE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20343A">
                          <w:rPr>
                            <w:rFonts w:asciiTheme="majorHAnsi" w:hAnsiTheme="majorHAnsi"/>
                            <w:b/>
                          </w:rPr>
                          <w:t xml:space="preserve">OBLICI 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>RADA I KORIŠTENJE ALATA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br w:type="page"/>
      </w:r>
    </w:p>
    <w:p w:rsidR="004118BE" w:rsidRDefault="004118BE" w:rsidP="004118BE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43C3C">
        <w:rPr>
          <w:rFonts w:eastAsia="Times New Roman" w:cs="Times New Roman"/>
          <w:color w:val="000000"/>
          <w:lang w:eastAsia="en-GB"/>
        </w:rPr>
        <w:lastRenderedPageBreak/>
        <w:t>Slika 1. Generičke kompetencije koje se razvijaju u odgojno-obrazovnome procesu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S obzirom na specifičnosti gimnazijskog obrazovanja koje je usmjereno na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cjelovit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razvoj i usvajanje temeljitog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općeg obrazovanja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time na nastavak obrazovanja i cjeloživotno učenje,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svi učenici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trebaju biti sposob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ni samostalno: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1. Smisleno i djelotvorno komunicira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ti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s drugima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Budući da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je komunikacija nuž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an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preduvjet suživota ljudi u zajednici, a time i osobnog razvoja, usvajanje vještina govorenja, slušanja, čitanja i pisanja  ključno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je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postignuće za svakog učenika. Preno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šenje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spoznaj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, promišljanja i osjećaj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, sudjelova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rasprav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, razum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ijevanje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tekst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ova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pravopisno i gramatički ispravno pisa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polazišta su razvoja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suvremenog čovjeka i njegov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sudjelovanja u društvu. Iako se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razvoj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komunikacijskih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kompetencij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najprije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povezuje s jezičnim područjem, i druga područja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kurikuluma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imaju važnu ulogu u stjecanju tih vještina.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č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komunicira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ne znači tek učenje jezičnog uobličavanja svojih zamisli ili zamisli drugih, već i usvajanje i razmjenjivanje simboličkih sadržaja, sudjelovanje u interakcij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 drugima na različitim razinama te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upotreba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medija i tehničkih pomagala. Stoga učenje jezika i komuniciranja 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izrazito velik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učinak na kognitivni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emocionalni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 socijalni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razvoj učenika.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2. Korist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iti se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spoznaj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ama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i vještin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ama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pri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opisu i objašnj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avanju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prirodnih pojava, ljudskog društva i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tehnologije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Učeni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ci se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 gimnazijama usmjerava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 prema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usvajanj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ne samo temeljnih znanja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već i načina njihove primjene te svih vještina važnih za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oblikovanje,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usvajanj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prijenos znanja. Neovisno o tome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je li riječ 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objašnjava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prirodn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ih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pojav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svijeta ljudskih tvorevina i iskustava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ili tehnologij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važno je poučavati učenike poznatim kategorijama ili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vrsta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ma znanja, poznatim ili inovativnim načinima njihove primjene, metodologijama ili vještinama istraživanja u pojedinim disciplinama, procjenama korisnosti ili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valjanosti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spoznaja u određenim uvjetima te razvijati njihovu sklonost istraživanju, propitivanju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provjerav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anju.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Zbog toga 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ključno kod učenika razvijati pozitivan stav prema različitim predmetima i područjima kojima je cilj objasniti prirodne, društvene i tehnološke procese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ali i osvještavati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važnost tih znanja za njih same. Potrebno je obratiti posebnu pažnju na razumijevanje i primjenu matematičkih postupaka i koncepata te na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upotrebu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informatičke tehnologije kao znanja i vještina koj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su preduvjet usvajanja ili poučavanja u drugim disciplinama.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3. Razvija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ti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osobne potencijale učenjem, kreativnim izražavanjem i djelovanjem na vlastitu dobrobit  i dobrobit drugih 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Učenje i poučavanje u gimnaziji usmjereno je na osobni razvoj i napredak učenika.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potiču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 problemsko učenje, kritičko mišljenje i kreativno izražavanje u različitim medijima.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Upućuju se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 modele ponašanja koji potiču zdravlje, osobnu odgovornost i integritet, grupnu solidarnost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odgovoran odnos spram okoliša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čenici usvaja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razvija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one spoznaje, vještine i vrijednosti koje će ih pripremiti za izazove društvenih promjena i zahtjeve života u neposrednoj okolini te za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razborit izbor obrazovnog puta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4. Razum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jeti 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i prihvaća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ti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društvene i kulturne različitosti 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00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osigurava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učenicima razumijevanje uzroka i posljedica društven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ih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kulturn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ih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razli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čitosti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lokalnom, nacionalnom, europskom i globalnom kontekstu. Kako bi izgradili stabilan osobni i društveni identitet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pozitivan odnos prema vlastitom kulturnom nasljeđu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učenicima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se skreće pozornost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na društvene i kulturne različitosti u spomenutim kontekstima i u okviru posebnih društvenih skupina. Upoznavanjem i razumijevanjem spomenutih različitosti učenici neće usvajati samo nove spoznaje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već i nove perspektive koje će im omogućiti objektivniju procjenu vlastite okoline i životnih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okolnosti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drugih ljudi. Gimnazijsko obrazovanje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kod učenika će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razvijati osobni integritet, odgovornost, solidarnost, toleranciju, pluralizam i svijest o općem dobru.</w:t>
      </w:r>
      <w:r w:rsidRPr="000C1633">
        <w:rPr>
          <w:rFonts w:eastAsia="Times New Roman" w:cs="Times New Roman"/>
          <w:color w:val="000000"/>
          <w:sz w:val="24"/>
          <w:szCs w:val="24"/>
          <w:shd w:val="clear" w:color="auto" w:fill="FFFF00"/>
          <w:lang w:eastAsia="en-GB"/>
        </w:rPr>
        <w:t xml:space="preserve"> </w:t>
      </w:r>
    </w:p>
    <w:p w:rsidR="004118BE" w:rsidRPr="000C1633" w:rsidRDefault="004118BE" w:rsidP="004118BE">
      <w:pPr>
        <w:spacing w:line="276" w:lineRule="auto"/>
        <w:rPr>
          <w:rFonts w:eastAsia="Times New Roman" w:cs="Times New Roman"/>
          <w:color w:val="000000"/>
          <w:sz w:val="24"/>
          <w:szCs w:val="24"/>
          <w:shd w:val="clear" w:color="auto" w:fill="FFFF00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shd w:val="clear" w:color="auto" w:fill="FFFF00"/>
          <w:lang w:eastAsia="en-GB"/>
        </w:rPr>
        <w:br w:type="page"/>
      </w:r>
    </w:p>
    <w:p w:rsidR="004118BE" w:rsidRPr="000C1633" w:rsidRDefault="004118BE" w:rsidP="004118BE">
      <w:pPr>
        <w:pStyle w:val="Heading1"/>
      </w:pPr>
      <w:bookmarkStart w:id="13" w:name="_Toc437204876"/>
      <w:bookmarkStart w:id="14" w:name="_Toc452410288"/>
      <w:r w:rsidRPr="000C1633">
        <w:lastRenderedPageBreak/>
        <w:t>3.  UČENJE I POUČAVANJE U GIMNAZIJSKOM OBRAZOVANJU</w:t>
      </w:r>
      <w:bookmarkEnd w:id="13"/>
      <w:bookmarkEnd w:id="14"/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15" w:name="_Toc437204877"/>
      <w:bookmarkStart w:id="16" w:name="_Toc452410289"/>
      <w:r w:rsidRPr="000C1633">
        <w:rPr>
          <w:rFonts w:asciiTheme="minorHAnsi" w:eastAsia="Times New Roman" w:hAnsiTheme="minorHAnsi"/>
          <w:lang w:eastAsia="en-GB"/>
        </w:rPr>
        <w:t>3.1. Načela učenja i poučavanja u gimnazijskom obrazovanju</w:t>
      </w:r>
      <w:bookmarkEnd w:id="15"/>
      <w:bookmarkEnd w:id="16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Načela učenja i poučavanja u gimnaziji polaze od osnovne pretpostavke da su učenici u središtu procesa učenja i poučavanja, a optimalno okružje za učenje je ono koje potiče razvoj njihove sposobnosti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da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upravlja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vlastitim učenjem. Osnovna načela učenja i poučavanja u gimnazijskom obrazovanju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su: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Proces učenja i poučavanja usmjeren je na kvalitetu znanja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koje su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učenici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usvojili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, a ne na njegov opseg.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spjeh učenja i poučavanja u gimnaziji ogleda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optimalnom odnosu širine i dubine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usvojenog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znanja. Uz odgovarajuću širinu znanja iz različitih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područja kurikuluma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međupredmetnih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a, učenici imaju priliku steći i primjerenu dubinu znanja,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posebice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 područjima vlastitog interesa.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Tako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 se stvaraju složene strukture dobro organiziranog znanja koje se ne sastoji isključivo od činjenica, već obuhvaća razumijevanje složenih pojmova, povezivanje znanja iz različitih područja u smislene cjeline, sposobnost primjene naučenog u različitim problemskim situacijama te znanje o reguliranju vlastitog učenja. 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Ciljevi i ishodi  procesa učenja i poučavanja jasno su iskazani.  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Svi učenici trebaju razumjeti cilj i svrhu svih aktivnosti u procesu učenja i poučavanja te ishode učenja koji se očekuju i vrednuju na kraju tog procesa. Zbog toga ciljevi učenja moraju biti jasno iskazani, a proces poučavanja jasno strukturiran. Pritom se primjenjuju strategije vrednovanja koje su usklađene s očekivanjima i ciljevima. Vrednovanje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spon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između poučavanja i učenja i ima velik utjecaj na ono što se uči. Zbog toga 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velik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naglasak na formativnom vrednovanju koje podupire učenje jer učenicima je potrebna redov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ita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smislena povratna informacija koja će im pomoći da reguliraju vlastito učenje.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 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Učenje je proces koji se najkvalitetnije odvija u suradnji s drugima.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Poučavanje u gimnaziji prepoznaje važnost socijalne prirode učenja i potiče kultur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zajedništva i suradnje.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ajbolje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se 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č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kroz interakcij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 drugima, a sposobnost suradnje jedna je od ključnih kompetencija u suvremenom svijetu. Dobro organizirano učenje u suradnji s drugima potiče učenika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postignuća, ali nosi i dobrobit za njegov osobni i socijalni razvoj. Važnost suradničkog učenja ne umanjuje važnost samostalnog učenikova rada i učenja koje u srednjoškolskoj dobi</w:t>
      </w:r>
      <w:r w:rsidRPr="007E7E5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igra sve veću ulogu.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Očekivanja i izazovi koji se postavljaju pred svakog učenika omogućuju mu da postiže trajn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 napredak u učenju.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Učitelji pred svakog učenika postavljaju primjereno visoka očekivanja koja ga potiču da ulaže trud, ostvaruje trajn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napredak u učenju, razvija osjećaj kompetentnosti te u punoj mjeri ostvaruje vlastite potencijale u različitim područjima. Poticajno okružje za učenje učenicima postavlja stalne izazove, a istodobno im daje priliku da iskuse uspjeh u učenju i ovladaju sve složenijim činjeničnim i konceptualnim znanjima te složenijim procesima učenja koji su preduvjet za kvalitetu znanja u područjima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 Pritom je važno da su očekivanja jasno definirana, individualizirana i usklađena s razvojnim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mogućnostima učenika. U zahtjevima koji se pred učenike postavljaju važno je izbjeći pretjerano opterećenje koje će ih obeshrabriti u učenju.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Okružje za učenje uzima u obzir razlike među učenicima, uključujući i razlike u prethodnom znanju.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Učenici se razlikuju prema prethodnom znanju, sposobnostima, strategijama učenja, interesima, uvjerenjima o vlastitoj uspješnosti u učenju, socijalnom i kulturnom podrijetlu. Razumijevanje tih razlika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omogućuje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da se aktivnosti i tempo učenja prilagode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 obzirom na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razlike među učenicima. Okolina za učenje treba biti osjetljiva na te razlike i diferencirati poučavanje tako da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učenici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uspješno uče u zajedničkom okružju i napreduju u skladu s vlastitim mogućnostima.  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Prepoznaje se  važnost učeničkih interesa, motivacije i emocija u učenju.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Poticajna okolina za učenje prepoznaje ulogu motivacije i emocija učenika u uspješnom učenju. Pozitivna uvjerenja o vlastitoj uspješnosti u učenju općenito, kao i u pojedinom predmetu, te sposobnost djelovanja na vlastitu motivaciju neizostavne su sastavnice uspješnog učenja. Mlada osoba motivirana je za učenje kada  je način učenja zanimljiv i kad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su proces i sadržaji učenja smisleni i povezani s njezinim životnim iskustvima.  Zbog toga je važno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primjenjivati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pristupe učenju koji omogućuju razumijevanje svrhe onoga što se uči, povezanost učenja s prethodnim znanjima i vještinama  te s osobnim životom. Iskustva učenja trebaju biti uklopljena u cjelokupno životno iskustvo mladih osoba, nuditi im izazov, poticati radoznalost i želju za učenjem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posebno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područjima njihov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 posebnog interesa. 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Učenje i poučavanje usmjereno je na razvoj kompetencija za cjeloživotno učenje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U procesu učenja i poučavanja primjenjuju se pristupi i strategije koji potiču razvoj vještine upravljanja vlastitim učenjem. Učenici na ovoj razini obrazovanja primjenjuju sve složenije strategije učenja, uspješno organiziraju svoje učenje povezujući ga s prethodnim znanjima, prate vlastiti napredak u učenju i sposobni su održavati motivaciju za učenje. Okružje za učenje omogućuje razvoj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ih vještina postavljajući jasne ciljeve učenja, dajući sve veću autonomiju učiteljima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ali 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učenicima u organizaciji procesa učenja potičući ih da vrednuju vlastito učenje i da ono što nauče primjenjuju u različitim situacijama. </w:t>
      </w:r>
    </w:p>
    <w:p w:rsidR="004118BE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Učenje i poučavanje potiče horizontalnu povezanost  područja i predmeta te povezanosti onoga što se uči sa širom zajednicom i društvom u cjelini.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Kvalitetno učenje i poučavanje potiče stvaranje prilika za učenje koje naglašavaju povezivanje znanja i pojmova iz različitih područja i njihovu sve složeniju primjenu u novim situacijama. Time se potiče stvaranje znanja koje se može primjenjivati u različitim okolnostima, za rješavanje problema s kojima se učenici tek trebaju susresti. Da bi znanje postalo smisleno, potrebno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ga je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primjenj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ivati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izvan formalne situacije učenja na širi kontekst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na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društvo u cjelini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te 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>stvarne životne probleme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čime ono što se uči dobiva stvarnu važnost za učenika. </w:t>
      </w:r>
      <w:r w:rsidRPr="00BE5D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4118BE" w:rsidRPr="000C1633" w:rsidRDefault="004118BE" w:rsidP="004118BE">
      <w:pPr>
        <w:numPr>
          <w:ilvl w:val="0"/>
          <w:numId w:val="7"/>
        </w:numPr>
        <w:spacing w:after="0" w:line="276" w:lineRule="auto"/>
        <w:ind w:left="0" w:firstLine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Učenje i poučavanje organizirano je tako da učenicima pruža raznolika iskustva učenja.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Stvaranje kvalitetnih, smisleno povezanih struktura znanja podrazumijeva i primjenu raznolikih aktivnosti učenja kao što je, primjerice, istraživačko učenje, suradničko učenje, projektna nastava, učenje usmjereno na rješavanje problema ili učenje izvan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škol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Takvo učenje zahtijeva i autonomnu primjenu različitih materijala za učenje koji nisu ograničeni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 xml:space="preserve">isključivo na standardne udžbenike i pripadajuće materijale, već obuhvaćaju i materijale koje odabiru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osmišljavaju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učitelji i učenici u skladu s planiranim ciljevima svake aktivnosti učenja.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17" w:name="_Toc437204878"/>
      <w:bookmarkStart w:id="18" w:name="_Toc452410290"/>
      <w:r w:rsidRPr="000C1633">
        <w:rPr>
          <w:rFonts w:asciiTheme="minorHAnsi" w:eastAsia="Times New Roman" w:hAnsiTheme="minorHAnsi"/>
          <w:lang w:eastAsia="en-GB"/>
        </w:rPr>
        <w:t>3.2. Odgojno-obrazovni ciklusi</w:t>
      </w:r>
      <w:bookmarkEnd w:id="17"/>
      <w:bookmarkEnd w:id="18"/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traje četiri godine i obuhvaća dva dvogodišnja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odgojno-obrazovna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ciklusa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četvrti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odgojno-obrazovni ciklus koji uključuje prvi i drugi 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peti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ciklus koji uključuje treći i četvrti razred.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2D9E8BB6" wp14:editId="36629AC3">
            <wp:extent cx="3486150" cy="1314450"/>
            <wp:effectExtent l="0" t="0" r="0" b="0"/>
            <wp:docPr id="1" name="Picture 1" descr="cikl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klus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Slika 2. Ciklusi u gimnazijskom obrazovanju</w:t>
      </w:r>
    </w:p>
    <w:p w:rsidR="004118BE" w:rsidRDefault="004118BE" w:rsidP="004118BE">
      <w:pPr>
        <w:rPr>
          <w:rFonts w:eastAsia="Times New Roman"/>
          <w:lang w:eastAsia="en-GB"/>
        </w:rPr>
      </w:pPr>
    </w:p>
    <w:p w:rsidR="004118BE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19" w:name="_Toc452410291"/>
      <w:r>
        <w:rPr>
          <w:rFonts w:asciiTheme="minorHAnsi" w:eastAsia="Times New Roman" w:hAnsiTheme="minorHAnsi"/>
          <w:lang w:eastAsia="en-GB"/>
        </w:rPr>
        <w:t>3.3. Područja kurikuluma</w:t>
      </w:r>
      <w:bookmarkEnd w:id="19"/>
    </w:p>
    <w:p w:rsidR="004118BE" w:rsidRPr="009B410D" w:rsidRDefault="004118BE" w:rsidP="004118BE">
      <w:pPr>
        <w:spacing w:line="276" w:lineRule="auto"/>
        <w:rPr>
          <w:sz w:val="24"/>
          <w:szCs w:val="24"/>
          <w:lang w:eastAsia="en-GB"/>
        </w:rPr>
      </w:pPr>
      <w:r w:rsidRPr="009B410D">
        <w:rPr>
          <w:sz w:val="24"/>
          <w:szCs w:val="24"/>
          <w:lang w:eastAsia="en-GB"/>
        </w:rPr>
        <w:t>U gi</w:t>
      </w:r>
      <w:r>
        <w:rPr>
          <w:sz w:val="24"/>
          <w:szCs w:val="24"/>
          <w:lang w:eastAsia="en-GB"/>
        </w:rPr>
        <w:t>mnazijskom obrazovanju razvija</w:t>
      </w:r>
      <w:r w:rsidRPr="009B410D">
        <w:rPr>
          <w:sz w:val="24"/>
          <w:szCs w:val="24"/>
          <w:lang w:eastAsia="en-GB"/>
        </w:rPr>
        <w:t xml:space="preserve"> se svih sedam područja kurikuluma  navedenih u Okviru nacionalnog kurikuluma i određenih u: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jezično-komunikacijskog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matematičkog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</w:t>
      </w:r>
      <w:r>
        <w:rPr>
          <w:rFonts w:eastAsia="Calibri" w:cs="FedraSansPro-Book"/>
          <w:sz w:val="24"/>
          <w:szCs w:val="24"/>
        </w:rPr>
        <w:t xml:space="preserve">dokumentu </w:t>
      </w:r>
      <w:r w:rsidRPr="009B410D">
        <w:rPr>
          <w:rFonts w:eastAsia="Calibri" w:cs="FedraSansPro-Book"/>
          <w:sz w:val="24"/>
          <w:szCs w:val="24"/>
        </w:rPr>
        <w:t xml:space="preserve">prirodoslovnog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tehničkog i informatičkog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društveno-humanističkog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umjetničkog područja kurikuluma, </w:t>
      </w:r>
    </w:p>
    <w:p w:rsidR="004118BE" w:rsidRPr="009B410D" w:rsidRDefault="004118BE" w:rsidP="004118B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Nacionalnom dokumentu tjelesnog i zdravstvenog područja kurikuluma. </w:t>
      </w:r>
    </w:p>
    <w:p w:rsidR="004118BE" w:rsidRDefault="004118BE" w:rsidP="004118BE">
      <w:pPr>
        <w:autoSpaceDE w:val="0"/>
        <w:autoSpaceDN w:val="0"/>
        <w:adjustRightInd w:val="0"/>
        <w:spacing w:line="276" w:lineRule="auto"/>
        <w:jc w:val="both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>Odgojno-obrazovna očekivanja u dokumentima područja kurikuluma određena su na kraju pojedinih odgojno-obrazovnih ciklusa, a za gimnazijsko obrazovanje odnose se na 4. i 5. odgojno-obrazovni ciklus</w:t>
      </w:r>
      <w:r>
        <w:rPr>
          <w:rFonts w:eastAsia="Calibri" w:cs="FedraSansPro-Book"/>
          <w:sz w:val="24"/>
          <w:szCs w:val="24"/>
        </w:rPr>
        <w:t xml:space="preserve">. </w:t>
      </w:r>
    </w:p>
    <w:p w:rsidR="004118BE" w:rsidRDefault="004118BE" w:rsidP="004118BE">
      <w:pPr>
        <w:pStyle w:val="Heading2"/>
        <w:rPr>
          <w:rFonts w:eastAsia="Calibri"/>
        </w:rPr>
      </w:pPr>
      <w:bookmarkStart w:id="20" w:name="_Toc452410292"/>
      <w:r>
        <w:rPr>
          <w:rFonts w:eastAsia="Calibri"/>
        </w:rPr>
        <w:t xml:space="preserve">3.4. </w:t>
      </w:r>
      <w:proofErr w:type="spellStart"/>
      <w:r>
        <w:rPr>
          <w:rFonts w:eastAsia="Calibri"/>
        </w:rPr>
        <w:t>Međupredmetne</w:t>
      </w:r>
      <w:proofErr w:type="spellEnd"/>
      <w:r>
        <w:rPr>
          <w:rFonts w:eastAsia="Calibri"/>
        </w:rPr>
        <w:t xml:space="preserve"> teme</w:t>
      </w:r>
      <w:bookmarkEnd w:id="20"/>
    </w:p>
    <w:p w:rsidR="004118BE" w:rsidRPr="009B410D" w:rsidRDefault="004118BE" w:rsidP="004118BE">
      <w:pPr>
        <w:spacing w:line="276" w:lineRule="auto"/>
        <w:rPr>
          <w:sz w:val="24"/>
          <w:szCs w:val="24"/>
          <w:lang w:eastAsia="en-GB"/>
        </w:rPr>
      </w:pPr>
      <w:r w:rsidRPr="009B410D">
        <w:rPr>
          <w:sz w:val="24"/>
          <w:szCs w:val="24"/>
          <w:lang w:eastAsia="en-GB"/>
        </w:rPr>
        <w:t>U gi</w:t>
      </w:r>
      <w:r>
        <w:rPr>
          <w:sz w:val="24"/>
          <w:szCs w:val="24"/>
          <w:lang w:eastAsia="en-GB"/>
        </w:rPr>
        <w:t>mnazijskom obrazovanju razvija</w:t>
      </w:r>
      <w:r w:rsidRPr="009B410D">
        <w:rPr>
          <w:sz w:val="24"/>
          <w:szCs w:val="24"/>
          <w:lang w:eastAsia="en-GB"/>
        </w:rPr>
        <w:t xml:space="preserve"> se svih sedam </w:t>
      </w:r>
      <w:proofErr w:type="spellStart"/>
      <w:r w:rsidRPr="009B410D">
        <w:rPr>
          <w:sz w:val="24"/>
          <w:szCs w:val="24"/>
          <w:lang w:eastAsia="en-GB"/>
        </w:rPr>
        <w:t>međupredmetnih</w:t>
      </w:r>
      <w:proofErr w:type="spellEnd"/>
      <w:r w:rsidRPr="009B410D">
        <w:rPr>
          <w:sz w:val="24"/>
          <w:szCs w:val="24"/>
          <w:lang w:eastAsia="en-GB"/>
        </w:rPr>
        <w:t xml:space="preserve"> tema  navedenih u Okviru nacionalnog kurikuluma i određenih u: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Osobni i socijalni razvoj, 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Zdravlje, 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>Održivi razvoj,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Učiti kako učiti, 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Poduzetništvo, 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lastRenderedPageBreak/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Uporaba informacijske i komunikacijske tehnologije, </w:t>
      </w:r>
    </w:p>
    <w:p w:rsidR="004118BE" w:rsidRPr="009B410D" w:rsidRDefault="004118BE" w:rsidP="004118BE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iCs/>
          <w:sz w:val="24"/>
          <w:szCs w:val="24"/>
        </w:rPr>
        <w:t xml:space="preserve">Nacionalnom kurikulumu </w:t>
      </w:r>
      <w:proofErr w:type="spellStart"/>
      <w:r w:rsidRPr="009B410D">
        <w:rPr>
          <w:rFonts w:eastAsia="Calibri" w:cs="FedraSansPro-Book"/>
          <w:iCs/>
          <w:sz w:val="24"/>
          <w:szCs w:val="24"/>
        </w:rPr>
        <w:t>međupredmetne</w:t>
      </w:r>
      <w:proofErr w:type="spellEnd"/>
      <w:r w:rsidRPr="009B410D">
        <w:rPr>
          <w:rFonts w:eastAsia="Calibri" w:cs="FedraSansPro-Book"/>
          <w:iCs/>
          <w:sz w:val="24"/>
          <w:szCs w:val="24"/>
        </w:rPr>
        <w:t xml:space="preserve"> teme </w:t>
      </w:r>
      <w:r w:rsidRPr="009B410D">
        <w:rPr>
          <w:rFonts w:eastAsia="Calibri" w:cs="FedraSansPro-Book"/>
          <w:sz w:val="24"/>
          <w:szCs w:val="24"/>
        </w:rPr>
        <w:t xml:space="preserve">Građanski odgoj i obrazovanje. </w:t>
      </w:r>
    </w:p>
    <w:p w:rsidR="004118BE" w:rsidRDefault="004118BE" w:rsidP="004118BE">
      <w:pPr>
        <w:spacing w:line="276" w:lineRule="auto"/>
        <w:rPr>
          <w:rFonts w:eastAsia="Calibri" w:cs="FedraSansPro-Book"/>
          <w:sz w:val="24"/>
          <w:szCs w:val="24"/>
        </w:rPr>
      </w:pPr>
      <w:r w:rsidRPr="009B410D">
        <w:rPr>
          <w:rFonts w:eastAsia="Calibri" w:cs="FedraSansPro-Book"/>
          <w:sz w:val="24"/>
          <w:szCs w:val="24"/>
        </w:rPr>
        <w:t xml:space="preserve">Odgojno-obrazovna očekivanja u </w:t>
      </w:r>
      <w:proofErr w:type="spellStart"/>
      <w:r w:rsidRPr="009B410D">
        <w:rPr>
          <w:rFonts w:eastAsia="Calibri" w:cs="FedraSansPro-Book"/>
          <w:sz w:val="24"/>
          <w:szCs w:val="24"/>
        </w:rPr>
        <w:t>kurikulumima</w:t>
      </w:r>
      <w:proofErr w:type="spellEnd"/>
      <w:r w:rsidRPr="009B410D">
        <w:rPr>
          <w:rFonts w:eastAsia="Calibri" w:cs="FedraSansPro-Book"/>
          <w:sz w:val="24"/>
          <w:szCs w:val="24"/>
        </w:rPr>
        <w:t xml:space="preserve"> </w:t>
      </w:r>
      <w:proofErr w:type="spellStart"/>
      <w:r w:rsidRPr="009B410D">
        <w:rPr>
          <w:rFonts w:eastAsia="Calibri" w:cs="FedraSansPro-Book"/>
          <w:sz w:val="24"/>
          <w:szCs w:val="24"/>
        </w:rPr>
        <w:t>međupredmetnih</w:t>
      </w:r>
      <w:proofErr w:type="spellEnd"/>
      <w:r w:rsidRPr="009B410D">
        <w:rPr>
          <w:rFonts w:eastAsia="Calibri" w:cs="FedraSansPro-Book"/>
          <w:sz w:val="24"/>
          <w:szCs w:val="24"/>
        </w:rPr>
        <w:t xml:space="preserve"> tema određena su na kraju pojedinih odgojno-obrazovnih ciklusa, a za gimnazijsko obrazovanje odnose se na 4. i 5. odgojno-obrazovni ciklus.</w:t>
      </w:r>
      <w:r>
        <w:rPr>
          <w:rFonts w:eastAsia="Calibri" w:cs="FedraSansPro-Book"/>
          <w:sz w:val="24"/>
          <w:szCs w:val="24"/>
        </w:rPr>
        <w:t xml:space="preserve"> </w:t>
      </w: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21" w:name="_Toc452410293"/>
      <w:r w:rsidRPr="000C1633">
        <w:rPr>
          <w:rFonts w:asciiTheme="minorHAnsi" w:eastAsia="Times New Roman" w:hAnsiTheme="minorHAnsi"/>
          <w:lang w:eastAsia="en-GB"/>
        </w:rPr>
        <w:t xml:space="preserve">3.5. Uloga </w:t>
      </w:r>
      <w:r>
        <w:rPr>
          <w:rFonts w:asciiTheme="minorHAnsi" w:eastAsia="Times New Roman" w:hAnsiTheme="minorHAnsi"/>
          <w:lang w:eastAsia="en-GB"/>
        </w:rPr>
        <w:t>učitelj</w:t>
      </w:r>
      <w:r w:rsidRPr="000C1633">
        <w:rPr>
          <w:rFonts w:asciiTheme="minorHAnsi" w:eastAsia="Times New Roman" w:hAnsiTheme="minorHAnsi"/>
          <w:lang w:eastAsia="en-GB"/>
        </w:rPr>
        <w:t>a</w:t>
      </w:r>
      <w:bookmarkEnd w:id="21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Gimnazijsko obrazovanje temelji se na pristupu koji učenika stavlja u središte učenja i poučavanja čineći ga aktivnim sudionikom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stvaranj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vlastitog znanja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razvoju vještina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. Pritom se prepoznaje ključna uloga učitelja kao osobe koja na najvišoj razini svojih profesionalnih znanja i predanosti stvara okružje koje najbolje odgovara potreb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ama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učenika i razvija njihove kompetencije za cjeloživotn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 napredovanje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učenje. Uspješan učitelj razumije utjecaj koji njegovo poučavanje ima na učenička postignuća, očekuje da svi učenici ostvare napredak u učenju i raspolaže profesionalnim znanjima i vještinama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za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individualizira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no poučavanje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podupiranje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svakog učenika. Učitelj stvara razredno ozračje koje obilježava podrška i prihvaćanje, u kojem se učenici osjećaju sigurno i vlastite pogreške vide kao priliku za učenje. Učenicima iznosi jasne ciljeve i svrhu svih aktivnosti u razredu te kriterije vrednovanja njihovih postignuća. Slobodno odabire i primjenjuje raznovrsne pristupe i strategije poučavanja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 pomoću kojih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sve učenike uključuje u učenje, potiče njihovu motivaciju i interes za predmet i podržava ulaganje truda u učenje. Svojim učenicima daje jasne povratne informacije o njihov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napretku u učenju. Učitelj stalno prati je li njegovo poučavanje uspješno, podupire li ostvarivanje ciljeva učenja, razvija li uspješne strategije učenja i dublje razumijevanje onoga što se uči kod svih učenika. Stvara poticajno okružje u kojem učenici slobodno postavljaju pitanja i traže podršku u učenju, primjenjuju naučeno u različitim situacijama, kritički preispituju proces učenja i poučavanja te razvijaju samostalnost i odgovornost.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Takvim p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ristupom podupire ne samo kognitivne, već i </w:t>
      </w:r>
      <w:proofErr w:type="spellStart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socio</w:t>
      </w:r>
      <w:proofErr w:type="spellEnd"/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-emocionalne, motivacijske i moralne</w:t>
      </w:r>
      <w:r w:rsidRPr="008C2A3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aspekte razvoja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učenika.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Učitelj je odgovoran za vlastiti rad i profesionalni razvoj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a to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se može odvijati jedino u sigurnom i brižnom okružju koje njeguje profesionalnu autonomiju učitelja u odabiru onih metoda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oblika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sadržaja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poučavanja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koje smatra najprimjerenijima za ostvarivanje ciljeva učenja.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nudi priliku za stalnu suradnju s drugim učiteljima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kritičko preispitivanje vlastitog poučavanja u okružju kolegijalne podrške i trajnog dijaloga o učenju. Prepoznajući da uspješno učenje i poučavanje zahtijeva iskorak izvan školskog okružja, učitelj uspostavlja suradnju s članovima akademske i šire društvene zajednice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radi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ostvarivanja ciljeva učenja.  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C64DB6" w:rsidRDefault="004118BE" w:rsidP="004118BE">
      <w:pPr>
        <w:pStyle w:val="Heading2"/>
      </w:pPr>
      <w:bookmarkStart w:id="22" w:name="_Toc452410294"/>
      <w:r w:rsidRPr="00C64DB6">
        <w:t>3.6. Uloga stručnih suradnika</w:t>
      </w:r>
      <w:bookmarkEnd w:id="22"/>
    </w:p>
    <w:p w:rsidR="004118BE" w:rsidRPr="00C64DB6" w:rsidRDefault="004118BE" w:rsidP="004118BE">
      <w:pPr>
        <w:spacing w:after="200"/>
        <w:jc w:val="both"/>
        <w:rPr>
          <w:sz w:val="24"/>
          <w:szCs w:val="24"/>
        </w:rPr>
      </w:pPr>
      <w:r w:rsidRPr="00C64DB6">
        <w:rPr>
          <w:sz w:val="24"/>
          <w:szCs w:val="24"/>
        </w:rPr>
        <w:t xml:space="preserve">Stručni suradnici koji rade u odgojno-obrazovnim ustanovama koje provode gimnazijsko obrazovanje aktivno su uključeni u provedbu </w:t>
      </w:r>
      <w:proofErr w:type="spellStart"/>
      <w:r w:rsidRPr="00C64DB6">
        <w:rPr>
          <w:sz w:val="24"/>
          <w:szCs w:val="24"/>
        </w:rPr>
        <w:t>kurikulumskih</w:t>
      </w:r>
      <w:proofErr w:type="spellEnd"/>
      <w:r w:rsidRPr="00C64DB6">
        <w:rPr>
          <w:sz w:val="24"/>
          <w:szCs w:val="24"/>
        </w:rPr>
        <w:t xml:space="preserve"> dokumenata. Njihovo uključivanje je ovisno o njihovoj profesionalnoj ulozi, specifičnim potrebama ustanove kao i profilu ostalih stručnih suradnika zaposlenih u odgojno-obrazovnoj ustanovi.</w:t>
      </w:r>
    </w:p>
    <w:p w:rsidR="004118BE" w:rsidRPr="00C64DB6" w:rsidRDefault="004118BE" w:rsidP="004118BE">
      <w:pPr>
        <w:spacing w:after="200"/>
        <w:jc w:val="both"/>
        <w:rPr>
          <w:sz w:val="24"/>
          <w:szCs w:val="24"/>
        </w:rPr>
      </w:pPr>
      <w:r w:rsidRPr="00C64DB6">
        <w:rPr>
          <w:sz w:val="24"/>
          <w:szCs w:val="24"/>
        </w:rPr>
        <w:lastRenderedPageBreak/>
        <w:t xml:space="preserve">Zajedno s ravnateljima te učiteljima izrađuju strategiju primjene nacionalnog kurikuluma za gimnazijsko obrazovanje u ustanovi u kojoj rade te školski kurikulum. Osim toga aktivno su uključeni u razvijanje sustava podrške učenicima kao i u razvijanju školskog modela individualnog profesionalnog usmjeravanja. Stručni suradnici zajedno s učiteljima </w:t>
      </w:r>
      <w:proofErr w:type="spellStart"/>
      <w:r w:rsidRPr="00C64DB6">
        <w:rPr>
          <w:sz w:val="24"/>
          <w:szCs w:val="24"/>
        </w:rPr>
        <w:t>koordinaraju</w:t>
      </w:r>
      <w:proofErr w:type="spellEnd"/>
      <w:r w:rsidRPr="00C64DB6">
        <w:rPr>
          <w:sz w:val="24"/>
          <w:szCs w:val="24"/>
        </w:rPr>
        <w:t xml:space="preserve"> i prate provedbu </w:t>
      </w:r>
      <w:proofErr w:type="spellStart"/>
      <w:r w:rsidRPr="00C64DB6">
        <w:rPr>
          <w:sz w:val="24"/>
          <w:szCs w:val="24"/>
        </w:rPr>
        <w:t>međupredmetnih</w:t>
      </w:r>
      <w:proofErr w:type="spellEnd"/>
      <w:r w:rsidRPr="00C64DB6">
        <w:rPr>
          <w:sz w:val="24"/>
          <w:szCs w:val="24"/>
        </w:rPr>
        <w:t xml:space="preserve"> tema.</w:t>
      </w:r>
    </w:p>
    <w:p w:rsidR="004118BE" w:rsidRPr="00C64DB6" w:rsidRDefault="004118BE" w:rsidP="004118BE">
      <w:pPr>
        <w:spacing w:after="200"/>
        <w:jc w:val="both"/>
        <w:rPr>
          <w:sz w:val="24"/>
          <w:szCs w:val="24"/>
        </w:rPr>
      </w:pPr>
      <w:r w:rsidRPr="00C64DB6">
        <w:rPr>
          <w:sz w:val="24"/>
          <w:szCs w:val="24"/>
        </w:rPr>
        <w:t>Stručni suradnici pedagozi imaju za temeljnu zadaću unapređivanje odgojno-obrazovne djelatnosti u ustanovi. Sukladno svojem inicijalnom obrazovanju,  stručnjaci su za kurikulum u ustanovi u kojoj rade. U suradnji s ravnateljem, drugim stručnim suradnicima i učiteljima organiziraju stručno osposobljavanje i usavršavanje za učitelje unutar ustanove. Oni prate, analiziraju i sudjeluju u unapređivanju procesa učenja i poučavanja, daju podršku učite</w:t>
      </w:r>
      <w:r>
        <w:rPr>
          <w:sz w:val="24"/>
          <w:szCs w:val="24"/>
        </w:rPr>
        <w:t xml:space="preserve">ljima u razumijevanju </w:t>
      </w:r>
      <w:proofErr w:type="spellStart"/>
      <w:r>
        <w:rPr>
          <w:sz w:val="24"/>
          <w:szCs w:val="24"/>
        </w:rPr>
        <w:t>kurikulumsk</w:t>
      </w:r>
      <w:r w:rsidRPr="00C64DB6">
        <w:rPr>
          <w:sz w:val="24"/>
          <w:szCs w:val="24"/>
        </w:rPr>
        <w:t>ih</w:t>
      </w:r>
      <w:proofErr w:type="spellEnd"/>
      <w:r w:rsidRPr="00C64DB6">
        <w:rPr>
          <w:sz w:val="24"/>
          <w:szCs w:val="24"/>
        </w:rPr>
        <w:t xml:space="preserve"> dokumenata te primjeni tijekom planiranja i realizacije odgojno-obrazovnog procesa. </w:t>
      </w:r>
    </w:p>
    <w:p w:rsidR="004118BE" w:rsidRPr="00C64DB6" w:rsidRDefault="004118BE" w:rsidP="004118BE">
      <w:pPr>
        <w:pStyle w:val="Heading2"/>
      </w:pPr>
      <w:bookmarkStart w:id="23" w:name="_Toc452410295"/>
      <w:r w:rsidRPr="00C64DB6">
        <w:t>3.7. Uloga ravnatelja</w:t>
      </w:r>
      <w:bookmarkEnd w:id="23"/>
    </w:p>
    <w:p w:rsidR="004118BE" w:rsidRPr="00C64DB6" w:rsidRDefault="004118BE" w:rsidP="004118BE">
      <w:pPr>
        <w:spacing w:after="200"/>
        <w:jc w:val="both"/>
        <w:rPr>
          <w:sz w:val="24"/>
          <w:szCs w:val="24"/>
        </w:rPr>
      </w:pPr>
      <w:r w:rsidRPr="00C64DB6">
        <w:rPr>
          <w:sz w:val="24"/>
          <w:szCs w:val="24"/>
        </w:rPr>
        <w:t>Ravnatelji odgojno-obrazovne ustanove rade sustavno na osiguravanju uvjeta i pružanju</w:t>
      </w:r>
      <w:r>
        <w:rPr>
          <w:sz w:val="24"/>
          <w:szCs w:val="24"/>
        </w:rPr>
        <w:t xml:space="preserve"> podrške svim radnicima za ostva</w:t>
      </w:r>
      <w:r w:rsidRPr="00C64DB6">
        <w:rPr>
          <w:sz w:val="24"/>
          <w:szCs w:val="24"/>
        </w:rPr>
        <w:t xml:space="preserve">rivanje ciljeva nacionalnog kurikuluma za </w:t>
      </w:r>
      <w:r>
        <w:rPr>
          <w:sz w:val="24"/>
          <w:szCs w:val="24"/>
        </w:rPr>
        <w:t>gimnazijsko</w:t>
      </w:r>
      <w:r w:rsidRPr="00C64DB6">
        <w:rPr>
          <w:sz w:val="24"/>
          <w:szCs w:val="24"/>
        </w:rPr>
        <w:t xml:space="preserve"> obrazovanje. Zajedno sa stručnim suradnicima i učiteljima donose viziju i misiju škole te sukladno tome, izrađuju strateški plan primjene nacionalnih </w:t>
      </w:r>
      <w:proofErr w:type="spellStart"/>
      <w:r w:rsidRPr="00C64DB6">
        <w:rPr>
          <w:sz w:val="24"/>
          <w:szCs w:val="24"/>
        </w:rPr>
        <w:t>kur</w:t>
      </w:r>
      <w:r>
        <w:rPr>
          <w:sz w:val="24"/>
          <w:szCs w:val="24"/>
        </w:rPr>
        <w:t>ikulumsk</w:t>
      </w:r>
      <w:r w:rsidRPr="00C64DB6">
        <w:rPr>
          <w:sz w:val="24"/>
          <w:szCs w:val="24"/>
        </w:rPr>
        <w:t>ih</w:t>
      </w:r>
      <w:proofErr w:type="spellEnd"/>
      <w:r w:rsidRPr="00C64DB6">
        <w:rPr>
          <w:sz w:val="24"/>
          <w:szCs w:val="24"/>
        </w:rPr>
        <w:t xml:space="preserve"> dokumenata. Primjenjujući, sukladno propisima, autonomiju škole, osiguravaju uvjete za rad, ali također i prate odgovornost svih radnika za provedbu. Profesionalnim pristupom i osobnim primjerom ravnatelji djeluju kao osobe koje cijeli život uče te podupiru promjene u pristupu rada koji vode povećanju kvalitete rada ustanove. </w:t>
      </w: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24" w:name="_Toc437204882"/>
      <w:bookmarkStart w:id="25" w:name="_Toc452410296"/>
      <w:r w:rsidRPr="000C1633">
        <w:rPr>
          <w:rFonts w:asciiTheme="minorHAnsi" w:eastAsia="Times New Roman" w:hAnsiTheme="minorHAnsi"/>
          <w:lang w:eastAsia="en-GB"/>
        </w:rPr>
        <w:t>3.</w:t>
      </w:r>
      <w:r>
        <w:rPr>
          <w:rFonts w:asciiTheme="minorHAnsi" w:eastAsia="Times New Roman" w:hAnsiTheme="minorHAnsi"/>
          <w:lang w:eastAsia="en-GB"/>
        </w:rPr>
        <w:t>8</w:t>
      </w:r>
      <w:r w:rsidRPr="000C1633">
        <w:rPr>
          <w:rFonts w:asciiTheme="minorHAnsi" w:eastAsia="Times New Roman" w:hAnsiTheme="minorHAnsi"/>
          <w:lang w:eastAsia="en-GB"/>
        </w:rPr>
        <w:t>. Materijali i izvori za učenje i poučavanje</w:t>
      </w:r>
      <w:bookmarkEnd w:id="24"/>
      <w:bookmarkEnd w:id="25"/>
    </w:p>
    <w:p w:rsidR="004118BE" w:rsidRPr="000C1633" w:rsidRDefault="004118BE" w:rsidP="004118BE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U skladu s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koncepcij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gimnazijskog obrazovanja učitelji imaju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profesionalnu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autonomiju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učenici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slobodu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odabiru onih materijala i tehnologija koj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će učenje učiniti izazovnim, raznolikim i poticajnim  te omogućiti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ostvarivanje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kurikulumom predviđenih ishoda učenja.</w:t>
      </w:r>
    </w:p>
    <w:p w:rsidR="004118BE" w:rsidRDefault="004118BE" w:rsidP="004118BE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Kako se mijenja uloga učitelja u procesu učenja i poučavanja, nužno je napraviti otklon od uvriježene prakse poistovjećivanja udžbenika s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kurikulumom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Specifičnost gimnazijskog obrazovanja, uz povećan udio izbornih sadržaja, pretpostavlja drugačiji način korištenja materijala i izvora za učenje. Za ostvarenje ciljeva kurikuluma potrebno je koristiti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različit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izvor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ima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poput knjiga, interneta i drugih digitalnih izvora,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zatim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materijal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a koji se oblikuju tijekom procesa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učenja i poučavanja, 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čijem će nasta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janju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najviše sudjelovati učenici.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 izvori podupiru učenj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oblikuju učitelji i učenici, a usmjeren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ostvarivanj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planiranih ciljeva. Kako bi se osigurala primjena i povezanost sadržaja s interesima učenika i njihovim stvarnim životom, nužno je osigurati uvjete za veći udio pokusa i drugih praktičnih aktivnosti koje pretpostavljaj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 veći izravan angažman učenika.</w:t>
      </w: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26" w:name="_Toc452410297"/>
      <w:r w:rsidRPr="000C1633">
        <w:rPr>
          <w:rFonts w:asciiTheme="minorHAnsi" w:eastAsia="Times New Roman" w:hAnsiTheme="minorHAnsi"/>
          <w:lang w:eastAsia="en-GB"/>
        </w:rPr>
        <w:t>3.</w:t>
      </w:r>
      <w:r>
        <w:rPr>
          <w:rFonts w:asciiTheme="minorHAnsi" w:eastAsia="Times New Roman" w:hAnsiTheme="minorHAnsi"/>
          <w:lang w:eastAsia="en-GB"/>
        </w:rPr>
        <w:t>9.</w:t>
      </w:r>
      <w:r w:rsidRPr="000C1633">
        <w:rPr>
          <w:rFonts w:asciiTheme="minorHAnsi" w:eastAsia="Times New Roman" w:hAnsiTheme="minorHAnsi"/>
          <w:lang w:eastAsia="en-GB"/>
        </w:rPr>
        <w:t xml:space="preserve"> </w:t>
      </w:r>
      <w:r>
        <w:rPr>
          <w:rFonts w:asciiTheme="minorHAnsi" w:eastAsia="Times New Roman" w:hAnsiTheme="minorHAnsi"/>
          <w:lang w:eastAsia="en-GB"/>
        </w:rPr>
        <w:t>Vrijeme</w:t>
      </w:r>
      <w:r w:rsidRPr="000C1633">
        <w:rPr>
          <w:rFonts w:asciiTheme="minorHAnsi" w:eastAsia="Times New Roman" w:hAnsiTheme="minorHAnsi"/>
          <w:lang w:eastAsia="en-GB"/>
        </w:rPr>
        <w:t xml:space="preserve"> za učenje i poučavanje</w:t>
      </w:r>
      <w:bookmarkEnd w:id="26"/>
    </w:p>
    <w:p w:rsidR="004118BE" w:rsidRPr="00D85C73" w:rsidRDefault="004118BE" w:rsidP="004118BE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Nastavna godina produljuje se za dva tjedna. Produljenje nastavne godine odnosi se na sve odgojno-obrazovne cikluse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služi realizaciji 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>dva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ju 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>projektn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ih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tjed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ana. Jedan od njih ostvaruje se tijekom drugog polugodišta i uključuje pet radnih dana u kontinuitetu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dok drugi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škola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organizira na različite načine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ovisno o potrebama i interesima učenika i mogućnostima škole. Škola ima slobodu u određivanju aktivnosti, sadržaja i načina izvođenja projektnih tjedana.</w:t>
      </w:r>
    </w:p>
    <w:p w:rsidR="004118BE" w:rsidRDefault="004118BE" w:rsidP="004118BE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Uobičajeno trajanje nastavnog sata je 45 minuta. Budući da visoka razina usvojenosti odgojno-obrazovnih ishoda iziskuje primjenu metoda i strategija koje se temelje na aktivnostima učenika, školama se preporučuje da za većinu nastavnih predmeta predvide mogućnost da najmanja jedinica učenja i poučavanja bude dva školska sata (tzv. blok-sat).</w:t>
      </w:r>
    </w:p>
    <w:p w:rsidR="004118BE" w:rsidRDefault="004118BE" w:rsidP="004118BE">
      <w:pPr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nastavnom planu koji je sastavni dio ovoga kurikuluma satnica pojedinih predmeta određena je na godišnjoj razini. Time se školi omogućuje fleksibilnije planiranje i izvođenje odgojno-obrazovnog procesa čija je svrha uspješnije ostvarivanje 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različitih oblika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poučavanja i učenja koji počivaju na </w:t>
      </w:r>
      <w:proofErr w:type="spellStart"/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>međupredmetn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oj</w:t>
      </w:r>
      <w:proofErr w:type="spellEnd"/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povezanosti, projekt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a, </w:t>
      </w:r>
      <w:proofErr w:type="spellStart"/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>izvanučioničk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oj</w:t>
      </w:r>
      <w:proofErr w:type="spellEnd"/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nastav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i, </w:t>
      </w:r>
      <w:r w:rsidRPr="006A6259">
        <w:rPr>
          <w:rFonts w:eastAsia="Times New Roman" w:cs="Times New Roman"/>
          <w:color w:val="000000"/>
          <w:sz w:val="24"/>
          <w:szCs w:val="24"/>
          <w:lang w:eastAsia="en-GB"/>
        </w:rPr>
        <w:t>koncentriran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oj</w:t>
      </w:r>
      <w:r w:rsidRPr="006A625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nastav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</w:t>
      </w:r>
      <w:r w:rsidRPr="006A625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iz pojedinih predmeta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itd.</w:t>
      </w:r>
    </w:p>
    <w:p w:rsidR="004118BE" w:rsidRDefault="004118BE" w:rsidP="004118BE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br w:type="page"/>
      </w:r>
    </w:p>
    <w:p w:rsidR="004118BE" w:rsidRPr="000C1633" w:rsidRDefault="004118BE" w:rsidP="004118BE">
      <w:pPr>
        <w:pStyle w:val="Heading1"/>
      </w:pPr>
      <w:bookmarkStart w:id="27" w:name="_Toc437204883"/>
      <w:bookmarkStart w:id="28" w:name="_Toc452410298"/>
      <w:r w:rsidRPr="000C1633">
        <w:lastRenderedPageBreak/>
        <w:t>4. PODRŠKA UČENICIMA U GIMNAZIJSKOM OBRAZOVANJU</w:t>
      </w:r>
      <w:bookmarkEnd w:id="27"/>
      <w:bookmarkEnd w:id="28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Gimnazijsko obrazovanje učenicima osigurava okružje za učenje koje će poticati ostvarivanje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njihovih osobnih potencijala, pružiti im široku opću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obrazovanost,  omogućiti  razvoj njihovih interesa u različitim područjima i pripremiti ih za osobne, obrazovne i profesionalne odabire. Uvođenje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orijentacije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petom ciklusu gimnazije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koje se predviđa u školskoj godini 2021./2022.,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učenike i njihove roditelje stavlja pred izazove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odluka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 osobnoj i obrazovnoj budućnosti u svijetu koji se ubrzano mijenja. Učenici gimnazija suočeni su i s izazovima vezanim uz odrastanje u odgovorne i autonomne pojedince sposobne u punoj mjeri sudjelovati u životu svoje zajednice i društva u cjelini. Zbog toga gimnazije u prvom redu trebaju biti sigurno okružje koje će štititi dobrobit svih učenika te osigurati rodnu, etničku, vjersku i svaku drugu ravnopravnost. Briga za sigurnost, dobrobit i osobni razvoj svih učenika podrazumijeva kvalitetnu suradnju gimnazije i osoba koje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se 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brinu o učenicima,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napose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njihovih roditelja. Gimnazije stvaraju takvo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okružje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kojem roditelji imaju aktivnu ulogu u osiguravanju optimalnih uvjeta za sigurnost i dobrobit svih učenika i 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podizanju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kvalitete učenja i poučavanja u školi. Škola će osigurati podršku učenicima u razvoju njihovih vještina učenja, u izradi i praćenju individualnog plana učenja. Škola savjet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uje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daje smjernice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učenicima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 pruža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podršku njihovim roditeljima u planiranju daljnjeg obrazovanja i karijere, u njihovim odabirima i razumijevanju posljedica tih odabira. Posebnu podršku škola pruž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učenicima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(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>i njihovim roditeljima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)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tijekom četvrtog ciklusa kako bi ih pripremila na izbor modula i predmeta u petom ciklusu koji će najbolje odgovarati njihovim interes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ima, potrebama i mogućnostima. Takvu</w:t>
      </w:r>
      <w:r w:rsidRPr="000C163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vrstu savjetovanja i usmjeravanja škola će osigurati svakom učeniku do kraja četvrtog ciklusa gimnazijskog obrazovanja.</w:t>
      </w:r>
    </w:p>
    <w:p w:rsidR="004118BE" w:rsidRPr="000C1633" w:rsidRDefault="004118BE" w:rsidP="004118BE">
      <w:pPr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hAnsiTheme="minorHAnsi"/>
        </w:rPr>
      </w:pPr>
      <w:bookmarkStart w:id="29" w:name="_Toc437204884"/>
      <w:bookmarkStart w:id="30" w:name="_Toc452410299"/>
      <w:r w:rsidRPr="000C1633">
        <w:rPr>
          <w:rFonts w:asciiTheme="minorHAnsi" w:hAnsiTheme="minorHAnsi"/>
        </w:rPr>
        <w:t>4.1. Podrška darovitim učenici</w:t>
      </w:r>
      <w:r>
        <w:rPr>
          <w:rFonts w:asciiTheme="minorHAnsi" w:hAnsiTheme="minorHAnsi"/>
        </w:rPr>
        <w:t>ma</w:t>
      </w:r>
      <w:r w:rsidRPr="000C1633">
        <w:rPr>
          <w:rFonts w:asciiTheme="minorHAnsi" w:hAnsiTheme="minorHAnsi"/>
        </w:rPr>
        <w:t xml:space="preserve"> i učenicima s izraženim interesima za pojedina područja</w:t>
      </w:r>
      <w:bookmarkEnd w:id="29"/>
      <w:bookmarkEnd w:id="30"/>
    </w:p>
    <w:p w:rsidR="004118BE" w:rsidRPr="00D85C73" w:rsidRDefault="004118BE" w:rsidP="004118BE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Odgojno-obrazovna p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>odršk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koju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škola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osigura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va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darovitim učenicima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koji pokazuju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interes za pojedina područja u gimnazijskom obrazovanju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definirana je na razini sustava </w:t>
      </w:r>
      <w:r w:rsidRPr="00D85C73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Okvirom za poticanje iskustava učenja </w:t>
      </w:r>
      <w:r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i </w:t>
      </w:r>
      <w:r w:rsidRPr="00D85C73">
        <w:rPr>
          <w:rFonts w:eastAsia="Times New Roman" w:cs="Times New Roman"/>
          <w:i/>
          <w:color w:val="000000"/>
          <w:sz w:val="24"/>
          <w:szCs w:val="24"/>
          <w:lang w:eastAsia="en-GB"/>
        </w:rPr>
        <w:t>vrednovanje postignuća darovite djece i učenika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Kurikulumsk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>o</w:t>
      </w:r>
      <w:proofErr w:type="spellEnd"/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planiranje za te je učenike individualno, a dokumenti o podršci učenicima i vrednovanju ostvarenosti ishoda učenja sastavni su dio osobnog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 učenika.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Radi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zadovoljavanja odgojno-obrazovnih potreba darovitih učenika uvodi se razlikovni kurikulum u skladu sa smjernicama </w:t>
      </w:r>
      <w:r w:rsidRPr="00D85C73">
        <w:rPr>
          <w:rFonts w:eastAsia="Times New Roman" w:cs="Times New Roman"/>
          <w:i/>
          <w:color w:val="000000"/>
          <w:sz w:val="24"/>
          <w:szCs w:val="24"/>
          <w:lang w:eastAsia="en-GB"/>
        </w:rPr>
        <w:t>Okvira za poticanje iskustava učenja i vrednovanje postignuća darovite djece i učenika</w:t>
      </w:r>
      <w:r w:rsidRPr="00D85C73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4118BE" w:rsidRPr="00B917E7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Škola planira, provodi i vrednuje razlikovni kurikulum namijenjen darovitim učenicima. Razlikovni se kurikulum sastoji od specifičnih izmjena pojedinih predmetnih 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međupredmetnih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kurikuluma. Za darovite učenike s teškoćama, darovite učenike koji izrazitije mijenjaju tempo učenja i iznimno darovite učenike za koje je potrebno izraditi znatnije individualiziran program učenja škola će izraditi osobne kurikulume.</w:t>
      </w:r>
    </w:p>
    <w:p w:rsidR="004118BE" w:rsidRPr="000C1633" w:rsidRDefault="004118BE" w:rsidP="004118BE">
      <w:pPr>
        <w:spacing w:after="0" w:line="276" w:lineRule="auto"/>
        <w:rPr>
          <w:rFonts w:cs="Times New Roman"/>
          <w:color w:val="222222"/>
          <w:sz w:val="24"/>
          <w:szCs w:val="24"/>
          <w:shd w:val="clear" w:color="auto" w:fill="FFFFFF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en-GB"/>
        </w:rPr>
      </w:pPr>
      <w:bookmarkStart w:id="31" w:name="_Toc437204885"/>
      <w:bookmarkStart w:id="32" w:name="_Toc452410300"/>
      <w:r w:rsidRPr="000C1633">
        <w:rPr>
          <w:rFonts w:asciiTheme="minorHAnsi" w:eastAsia="Times New Roman" w:hAnsiTheme="minorHAnsi"/>
          <w:lang w:eastAsia="en-GB"/>
        </w:rPr>
        <w:t>4.2. Podrška učenicima s teškoćama</w:t>
      </w:r>
      <w:bookmarkEnd w:id="31"/>
      <w:bookmarkEnd w:id="32"/>
    </w:p>
    <w:p w:rsidR="004118BE" w:rsidRPr="00051C0B" w:rsidRDefault="004118BE" w:rsidP="004118BE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Odgojno-obrazovnu p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>odršku koju treba osigurati učenicima s teškoćama u gimnazijskom obrazovanju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definira </w:t>
      </w:r>
      <w:r w:rsidRPr="00677842">
        <w:rPr>
          <w:rFonts w:eastAsia="Times New Roman" w:cs="Times New Roman"/>
          <w:i/>
          <w:color w:val="000000"/>
          <w:sz w:val="24"/>
          <w:szCs w:val="24"/>
        </w:rPr>
        <w:t>Okvir za poticanje i prilagodbu iskustava učenja te vrednovanje postignuća djece i učenika s teškoćama</w:t>
      </w:r>
      <w:r w:rsidRPr="00B917E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Tahoma"/>
          <w:sz w:val="24"/>
          <w:szCs w:val="24"/>
          <w:lang w:eastAsia="hr-HR"/>
        </w:rPr>
        <w:t>Radi</w:t>
      </w:r>
      <w:r w:rsidRPr="00051C0B">
        <w:rPr>
          <w:rFonts w:eastAsia="Times New Roman" w:cs="Tahoma"/>
          <w:sz w:val="24"/>
          <w:szCs w:val="24"/>
          <w:lang w:eastAsia="hr-HR"/>
        </w:rPr>
        <w:t xml:space="preserve"> zadovoljavanja odgojno-obrazovnih potreba učenika s teškoćama kurikulum se prilagođava u skladu sa smjernicama </w:t>
      </w:r>
      <w:r>
        <w:rPr>
          <w:rFonts w:eastAsia="Times New Roman" w:cs="Tahoma"/>
          <w:i/>
          <w:iCs/>
          <w:sz w:val="24"/>
          <w:szCs w:val="24"/>
          <w:lang w:eastAsia="hr-HR"/>
        </w:rPr>
        <w:t>Okvira</w:t>
      </w:r>
      <w:r w:rsidRPr="00051C0B">
        <w:rPr>
          <w:rFonts w:eastAsia="Times New Roman" w:cs="Tahoma"/>
          <w:i/>
          <w:iCs/>
          <w:sz w:val="24"/>
          <w:szCs w:val="24"/>
          <w:lang w:eastAsia="hr-HR"/>
        </w:rPr>
        <w:t>.</w:t>
      </w:r>
    </w:p>
    <w:p w:rsidR="004118BE" w:rsidRDefault="004118BE" w:rsidP="004118BE">
      <w:pPr>
        <w:rPr>
          <w:rFonts w:eastAsia="Times New Roman" w:cstheme="majorBidi"/>
          <w:color w:val="1F4E79" w:themeColor="accent1" w:themeShade="80"/>
          <w:sz w:val="26"/>
          <w:szCs w:val="26"/>
          <w:lang w:eastAsia="hr-HR"/>
        </w:rPr>
      </w:pPr>
      <w:r>
        <w:rPr>
          <w:rFonts w:eastAsia="Times New Roman"/>
          <w:lang w:eastAsia="hr-HR"/>
        </w:rPr>
        <w:br w:type="page"/>
      </w:r>
    </w:p>
    <w:p w:rsidR="004118BE" w:rsidRPr="00126B03" w:rsidRDefault="004118BE" w:rsidP="004118BE">
      <w:pPr>
        <w:spacing w:before="100" w:beforeAutospacing="1" w:after="100" w:afterAutospacing="1" w:line="276" w:lineRule="auto"/>
        <w:outlineLvl w:val="0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  <w:bookmarkStart w:id="33" w:name="_Toc437204886"/>
      <w:bookmarkStart w:id="34" w:name="_Toc442984840"/>
      <w:bookmarkStart w:id="35" w:name="_Toc452410301"/>
      <w:r w:rsidRPr="00126B03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  <w:lastRenderedPageBreak/>
        <w:t>5. ORGANIZACIJA ODGOJNO-OBRAZOVNOG PROCESA U GIMNAZIJSKOM OBRAZOVANJU</w:t>
      </w:r>
      <w:bookmarkEnd w:id="33"/>
      <w:bookmarkEnd w:id="34"/>
      <w:bookmarkEnd w:id="35"/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917FDD">
        <w:rPr>
          <w:rFonts w:eastAsia="Times New Roman" w:cs="Times New Roman"/>
          <w:sz w:val="24"/>
          <w:szCs w:val="24"/>
        </w:rPr>
        <w:t>U skladu s načelima Okvira nacionalnoga kurikuluma i Nacionalnoga kurikuluma gimnazijskog obrazovanja, cilj je osigurati veću fleksibilnost organizacije odgojno-obrazovnog procesa.</w:t>
      </w:r>
      <w:r w:rsidRPr="00917FDD">
        <w:t xml:space="preserve"> </w:t>
      </w:r>
      <w:r w:rsidRPr="00917FDD">
        <w:rPr>
          <w:rFonts w:eastAsia="Times New Roman" w:cs="Times New Roman"/>
          <w:sz w:val="24"/>
          <w:szCs w:val="24"/>
        </w:rPr>
        <w:t xml:space="preserve">Potrebno je osigurati okružje za učenje i poučavanje koje će biti prilagodljivo različitim potrebama i interesima učenika te specifičnostima pojedine škole. Fleksibilniji i otvoreniji pristup organizaciji odgojno-obrazovnog procesa za cilj ima unaprijediti kvalitetu rada i ostvariti odgojno-obrazovna očekivanja. Takvim pristupom škole i odgojno-obrazovni radnici dobivaju veću </w:t>
      </w:r>
      <w:r w:rsidRPr="00917FDD">
        <w:rPr>
          <w:rFonts w:eastAsia="Times New Roman" w:cs="Times New Roman"/>
          <w:b/>
          <w:sz w:val="24"/>
          <w:szCs w:val="24"/>
        </w:rPr>
        <w:t>autonomiju</w:t>
      </w:r>
      <w:r w:rsidRPr="00917FDD">
        <w:rPr>
          <w:rFonts w:eastAsia="Times New Roman" w:cs="Times New Roman"/>
          <w:sz w:val="24"/>
          <w:szCs w:val="24"/>
        </w:rPr>
        <w:t xml:space="preserve"> i </w:t>
      </w:r>
      <w:r w:rsidRPr="00917FDD">
        <w:rPr>
          <w:rFonts w:eastAsia="Times New Roman" w:cs="Times New Roman"/>
          <w:b/>
          <w:sz w:val="24"/>
          <w:szCs w:val="24"/>
        </w:rPr>
        <w:t>odgovornost</w:t>
      </w:r>
      <w:r w:rsidRPr="00917FDD">
        <w:rPr>
          <w:rFonts w:eastAsia="Times New Roman" w:cs="Times New Roman"/>
          <w:sz w:val="24"/>
          <w:szCs w:val="24"/>
        </w:rPr>
        <w:t xml:space="preserve"> u prilagodbi organizacije odgojno-obrazovnog procesa specifičnostima i potrebama okružja.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917FDD">
        <w:rPr>
          <w:rFonts w:eastAsia="Times New Roman" w:cs="Times New Roman"/>
          <w:sz w:val="24"/>
          <w:szCs w:val="24"/>
        </w:rPr>
        <w:t>U gimnazijskom obrazovanju organizacija odgojno-obrazovnog procesa odnosi se na:</w:t>
      </w:r>
    </w:p>
    <w:p w:rsidR="004118BE" w:rsidRPr="0028649C" w:rsidRDefault="004118BE" w:rsidP="004118BE">
      <w:pPr>
        <w:numPr>
          <w:ilvl w:val="0"/>
          <w:numId w:val="14"/>
        </w:numPr>
        <w:spacing w:after="0" w:line="276" w:lineRule="auto"/>
        <w:contextualSpacing/>
        <w:jc w:val="both"/>
        <w:rPr>
          <w:sz w:val="24"/>
          <w:szCs w:val="24"/>
        </w:rPr>
      </w:pPr>
      <w:r w:rsidRPr="0028649C">
        <w:rPr>
          <w:sz w:val="24"/>
          <w:szCs w:val="24"/>
        </w:rPr>
        <w:t>postojeći nastavni plan</w:t>
      </w:r>
    </w:p>
    <w:p w:rsidR="004118BE" w:rsidRPr="0028649C" w:rsidRDefault="004118BE" w:rsidP="004118BE">
      <w:pPr>
        <w:numPr>
          <w:ilvl w:val="0"/>
          <w:numId w:val="14"/>
        </w:numPr>
        <w:spacing w:after="0" w:line="276" w:lineRule="auto"/>
        <w:contextualSpacing/>
        <w:jc w:val="both"/>
        <w:rPr>
          <w:sz w:val="24"/>
          <w:szCs w:val="24"/>
        </w:rPr>
      </w:pPr>
      <w:r w:rsidRPr="0028649C">
        <w:rPr>
          <w:sz w:val="24"/>
          <w:szCs w:val="24"/>
        </w:rPr>
        <w:t>promjene u organizaciji koje su predviđene sa školskom godinom 2021./2022.</w:t>
      </w:r>
      <w:r>
        <w:rPr>
          <w:sz w:val="24"/>
          <w:szCs w:val="24"/>
        </w:rPr>
        <w:t xml:space="preserve"> u kojoj se predviđa upis u prvi razred gimnazijskog obrazovanja po novim organizacijskim strukturama.</w:t>
      </w:r>
    </w:p>
    <w:p w:rsidR="004118BE" w:rsidRPr="00917FDD" w:rsidRDefault="004118BE" w:rsidP="004118BE">
      <w:pPr>
        <w:spacing w:after="0" w:line="276" w:lineRule="auto"/>
        <w:contextualSpacing/>
        <w:jc w:val="both"/>
      </w:pPr>
    </w:p>
    <w:p w:rsidR="004118BE" w:rsidRPr="00917FDD" w:rsidRDefault="004118BE" w:rsidP="004118BE">
      <w:pPr>
        <w:spacing w:after="0" w:line="276" w:lineRule="auto"/>
        <w:jc w:val="both"/>
      </w:pPr>
    </w:p>
    <w:p w:rsidR="004118BE" w:rsidRPr="00917FDD" w:rsidRDefault="004118BE" w:rsidP="004118BE">
      <w:pPr>
        <w:keepNext/>
        <w:keepLines/>
        <w:spacing w:before="40" w:after="0" w:line="276" w:lineRule="auto"/>
        <w:jc w:val="both"/>
        <w:outlineLvl w:val="1"/>
        <w:rPr>
          <w:rFonts w:eastAsia="Times New Roman" w:cs="Times New Roman"/>
          <w:color w:val="2E74B5" w:themeColor="accent1" w:themeShade="BF"/>
          <w:sz w:val="26"/>
          <w:szCs w:val="26"/>
        </w:rPr>
      </w:pPr>
      <w:bookmarkStart w:id="36" w:name="_Toc442984841"/>
      <w:bookmarkStart w:id="37" w:name="_Toc452410302"/>
      <w:r w:rsidRPr="00917FDD">
        <w:rPr>
          <w:rFonts w:eastAsia="Times New Roman" w:cs="Times New Roman"/>
          <w:color w:val="2E74B5" w:themeColor="accent1" w:themeShade="BF"/>
          <w:sz w:val="26"/>
          <w:szCs w:val="26"/>
        </w:rPr>
        <w:t>5. 1. Postojeći nastavni plan</w:t>
      </w:r>
      <w:bookmarkEnd w:id="36"/>
      <w:bookmarkEnd w:id="37"/>
    </w:p>
    <w:p w:rsidR="004118BE" w:rsidRPr="00917FDD" w:rsidRDefault="004118BE" w:rsidP="004118BE">
      <w:pPr>
        <w:jc w:val="both"/>
        <w:rPr>
          <w:rFonts w:eastAsia="Times New Roman" w:cs="Times New Roman"/>
          <w:color w:val="000000"/>
          <w:sz w:val="24"/>
          <w:szCs w:val="24"/>
          <w:lang w:eastAsia="en-GB"/>
        </w:rPr>
        <w:sectPr w:rsidR="004118BE" w:rsidRPr="00917FD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41AC9">
        <w:rPr>
          <w:rFonts w:eastAsia="Times New Roman" w:cs="Times New Roman"/>
          <w:color w:val="000000"/>
          <w:sz w:val="24"/>
          <w:szCs w:val="24"/>
          <w:lang w:eastAsia="en-GB"/>
        </w:rPr>
        <w:t>Do kraja školske godine 2020./2021. u svim gimnazijskim programima zadržava se postojeći nastavni plan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 svim razredima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U nastavnom planu satnica pojedinih predmeta iskazana je na godišnjoj razini. Time se školi omogućuje fleksibilnije planiranje i izvođenje odgojno-obrazovnog procesa. Svi nacionalni </w:t>
      </w:r>
      <w:proofErr w:type="spellStart"/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kurikulumi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nastavnih predmeta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koji se uče i poučavaju u gimnazijskim programima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izrađeni su prema postojećem nastavnom planu.</w:t>
      </w:r>
    </w:p>
    <w:p w:rsidR="004118BE" w:rsidRPr="008C7DF7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lastRenderedPageBreak/>
        <w:t>Tablica 1. Nastavni plan gimnazijskih programa*</w:t>
      </w:r>
    </w:p>
    <w:tbl>
      <w:tblPr>
        <w:tblStyle w:val="TableGrid4"/>
        <w:tblW w:w="14580" w:type="dxa"/>
        <w:tblLook w:val="04A0" w:firstRow="1" w:lastRow="0" w:firstColumn="1" w:lastColumn="0" w:noHBand="0" w:noVBand="1"/>
      </w:tblPr>
      <w:tblGrid>
        <w:gridCol w:w="1656"/>
        <w:gridCol w:w="647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  <w:gridCol w:w="650"/>
        <w:gridCol w:w="649"/>
        <w:gridCol w:w="648"/>
        <w:gridCol w:w="648"/>
        <w:gridCol w:w="642"/>
        <w:gridCol w:w="642"/>
        <w:gridCol w:w="642"/>
        <w:gridCol w:w="642"/>
      </w:tblGrid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OPĆA</w:t>
            </w:r>
          </w:p>
        </w:tc>
        <w:tc>
          <w:tcPr>
            <w:tcW w:w="2588" w:type="dxa"/>
            <w:gridSpan w:val="4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JEZIČNA</w:t>
            </w:r>
          </w:p>
        </w:tc>
        <w:tc>
          <w:tcPr>
            <w:tcW w:w="2588" w:type="dxa"/>
            <w:gridSpan w:val="4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KLASIČNA</w:t>
            </w:r>
          </w:p>
        </w:tc>
        <w:tc>
          <w:tcPr>
            <w:tcW w:w="2595" w:type="dxa"/>
            <w:gridSpan w:val="4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PRIRODOSLOVNO-MATEMATIČKA</w:t>
            </w:r>
          </w:p>
        </w:tc>
        <w:tc>
          <w:tcPr>
            <w:tcW w:w="2568" w:type="dxa"/>
            <w:gridSpan w:val="4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PRIRODOSLOVNA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3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4. CIKLUS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5. CIKLUS</w:t>
            </w:r>
          </w:p>
        </w:tc>
        <w:tc>
          <w:tcPr>
            <w:tcW w:w="1294" w:type="dxa"/>
            <w:gridSpan w:val="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4. CIKLUS</w:t>
            </w:r>
          </w:p>
        </w:tc>
        <w:tc>
          <w:tcPr>
            <w:tcW w:w="1294" w:type="dxa"/>
            <w:gridSpan w:val="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5. CIKLUS</w:t>
            </w: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4. CIKLUS</w:t>
            </w: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5. CIKLUS</w:t>
            </w:r>
          </w:p>
        </w:tc>
        <w:tc>
          <w:tcPr>
            <w:tcW w:w="1299" w:type="dxa"/>
            <w:gridSpan w:val="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4. CIKLUS</w:t>
            </w:r>
          </w:p>
        </w:tc>
        <w:tc>
          <w:tcPr>
            <w:tcW w:w="1296" w:type="dxa"/>
            <w:gridSpan w:val="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5. CIKLUS</w:t>
            </w:r>
          </w:p>
        </w:tc>
        <w:tc>
          <w:tcPr>
            <w:tcW w:w="1284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4. CIKLUS</w:t>
            </w:r>
          </w:p>
        </w:tc>
        <w:tc>
          <w:tcPr>
            <w:tcW w:w="1284" w:type="dxa"/>
            <w:gridSpan w:val="2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5. CIKLUS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85" w:type="dxa"/>
            <w:gridSpan w:val="4"/>
            <w:shd w:val="clear" w:color="auto" w:fill="F2F2F2" w:themeFill="background1" w:themeFillShade="F2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razred</w:t>
            </w:r>
            <w:proofErr w:type="spellEnd"/>
          </w:p>
        </w:tc>
        <w:tc>
          <w:tcPr>
            <w:tcW w:w="2588" w:type="dxa"/>
            <w:gridSpan w:val="4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razred</w:t>
            </w:r>
            <w:proofErr w:type="spellEnd"/>
          </w:p>
        </w:tc>
        <w:tc>
          <w:tcPr>
            <w:tcW w:w="2588" w:type="dxa"/>
            <w:gridSpan w:val="4"/>
            <w:shd w:val="clear" w:color="auto" w:fill="F2F2F2" w:themeFill="background1" w:themeFillShade="F2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razred</w:t>
            </w:r>
            <w:proofErr w:type="spellEnd"/>
          </w:p>
        </w:tc>
        <w:tc>
          <w:tcPr>
            <w:tcW w:w="2595" w:type="dxa"/>
            <w:gridSpan w:val="4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razred</w:t>
            </w:r>
            <w:proofErr w:type="spellEnd"/>
          </w:p>
        </w:tc>
        <w:tc>
          <w:tcPr>
            <w:tcW w:w="2568" w:type="dxa"/>
            <w:gridSpan w:val="4"/>
            <w:shd w:val="clear" w:color="auto" w:fill="F2F2F2" w:themeFill="background1" w:themeFillShade="F2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razred</w:t>
            </w:r>
            <w:proofErr w:type="spellEnd"/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46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46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46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47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50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49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48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48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42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42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42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42" w:type="dxa"/>
            <w:shd w:val="clear" w:color="auto" w:fill="FFD966" w:themeFill="accent4" w:themeFillTint="99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</w:tr>
      <w:tr w:rsidR="004118BE" w:rsidRPr="00917FDD" w:rsidTr="00D9223C">
        <w:tc>
          <w:tcPr>
            <w:tcW w:w="1656" w:type="dxa"/>
            <w:shd w:val="clear" w:color="auto" w:fill="auto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A. ZAJEDNIČKI DIO</w:t>
            </w:r>
          </w:p>
        </w:tc>
        <w:tc>
          <w:tcPr>
            <w:tcW w:w="12924" w:type="dxa"/>
            <w:gridSpan w:val="20"/>
            <w:shd w:val="clear" w:color="auto" w:fill="auto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Hrvatski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I.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strani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II.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strani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Latinski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Grčki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Glazbena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umjetnost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Likovna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umjetnost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Psihologija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Logika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Filozofija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Sociologija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Povijest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Geografija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Matematika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Fizika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Kemija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Biologija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96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Informatika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Politika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gospodarstvo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Tjelesna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zdravstvena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kultura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Kemija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vježbama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128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Vjeronauk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/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Etika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Geologija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UKUPNO (</w:t>
            </w:r>
            <w:proofErr w:type="spellStart"/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tjedno</w:t>
            </w:r>
            <w:proofErr w:type="spellEnd"/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32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924" w:type="dxa"/>
            <w:gridSpan w:val="20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b/>
                <w:color w:val="000000"/>
                <w:sz w:val="16"/>
                <w:szCs w:val="16"/>
                <w:lang w:eastAsia="hr-HR"/>
              </w:rPr>
              <w:t>B. IZBORNI DIO</w:t>
            </w:r>
          </w:p>
        </w:tc>
        <w:tc>
          <w:tcPr>
            <w:tcW w:w="12924" w:type="dxa"/>
            <w:gridSpan w:val="20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Izborni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predmet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Strani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Strani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jezik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ili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Osnove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ekologije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</w:p>
        </w:tc>
      </w:tr>
      <w:tr w:rsidR="004118BE" w:rsidRPr="00917FDD" w:rsidTr="00D9223C">
        <w:tc>
          <w:tcPr>
            <w:tcW w:w="1656" w:type="dxa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Matematika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ili</w:t>
            </w:r>
            <w:proofErr w:type="spellEnd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informatika</w:t>
            </w:r>
            <w:proofErr w:type="spellEnd"/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6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50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9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70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8" w:type="dxa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64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**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:rsidR="004118BE" w:rsidRPr="00917FDD" w:rsidRDefault="004118BE" w:rsidP="00D9223C">
            <w:pPr>
              <w:jc w:val="both"/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</w:pPr>
            <w:r w:rsidRPr="00917FDD">
              <w:rPr>
                <w:rFonts w:eastAsia="Calibri" w:cs="Calibri"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</w:tbl>
    <w:p w:rsidR="004118BE" w:rsidRDefault="004118BE" w:rsidP="004118BE">
      <w:pPr>
        <w:spacing w:after="0" w:line="240" w:lineRule="auto"/>
        <w:jc w:val="both"/>
        <w:rPr>
          <w:rFonts w:eastAsiaTheme="majorEastAsia" w:cstheme="majorBidi"/>
          <w:sz w:val="16"/>
          <w:szCs w:val="16"/>
        </w:rPr>
      </w:pPr>
      <w:r w:rsidRPr="00917FDD">
        <w:rPr>
          <w:rFonts w:eastAsiaTheme="majorEastAsia" w:cstheme="majorBidi"/>
          <w:sz w:val="16"/>
          <w:szCs w:val="16"/>
        </w:rPr>
        <w:t>*Plan je iskazan na osnovi 35 nastavnih tjedana u 1., 2. i 3. razredu te 32 nastavna tjedna u 4. razredu.</w:t>
      </w:r>
    </w:p>
    <w:p w:rsidR="004118BE" w:rsidRDefault="004118BE" w:rsidP="004118BE">
      <w:pPr>
        <w:spacing w:after="0" w:line="240" w:lineRule="auto"/>
        <w:rPr>
          <w:rFonts w:eastAsiaTheme="majorEastAsia" w:cstheme="majorBidi"/>
          <w:sz w:val="16"/>
          <w:szCs w:val="16"/>
        </w:rPr>
      </w:pPr>
    </w:p>
    <w:p w:rsidR="004118BE" w:rsidRPr="008C7DF7" w:rsidRDefault="004118BE" w:rsidP="004118BE">
      <w:pPr>
        <w:rPr>
          <w:rFonts w:eastAsiaTheme="majorEastAsia" w:cstheme="majorBidi"/>
          <w:sz w:val="16"/>
          <w:szCs w:val="16"/>
        </w:rPr>
        <w:sectPr w:rsidR="004118BE" w:rsidRPr="008C7DF7" w:rsidSect="00917FD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Theme="majorEastAsia" w:cstheme="majorBidi"/>
          <w:sz w:val="16"/>
          <w:szCs w:val="16"/>
        </w:rPr>
        <w:t xml:space="preserve">** U prirodoslovno-matematičkoj gimnaziji umjesto drugog stranog jezika mogu se birati prošireni programi matematik ili informatika. O svom izboru učenici se trebaju izjasniti tijekom upisa u prvi razred. </w:t>
      </w:r>
    </w:p>
    <w:p w:rsidR="004118BE" w:rsidRPr="00B41AC9" w:rsidRDefault="004118BE" w:rsidP="004118BE">
      <w:pPr>
        <w:keepNext/>
        <w:keepLines/>
        <w:spacing w:before="40" w:after="0" w:line="276" w:lineRule="auto"/>
        <w:jc w:val="both"/>
        <w:outlineLvl w:val="1"/>
        <w:rPr>
          <w:rFonts w:eastAsia="Times New Roman" w:cs="Times New Roman"/>
          <w:color w:val="2E74B5" w:themeColor="accent1" w:themeShade="BF"/>
          <w:sz w:val="26"/>
          <w:szCs w:val="26"/>
        </w:rPr>
      </w:pPr>
      <w:bookmarkStart w:id="38" w:name="_Toc442984842"/>
      <w:bookmarkStart w:id="39" w:name="_Toc452410303"/>
      <w:r w:rsidRPr="00B41AC9">
        <w:rPr>
          <w:rFonts w:eastAsia="Times New Roman" w:cs="Times New Roman"/>
          <w:color w:val="2E74B5" w:themeColor="accent1" w:themeShade="BF"/>
          <w:sz w:val="26"/>
          <w:szCs w:val="26"/>
        </w:rPr>
        <w:lastRenderedPageBreak/>
        <w:t>5.2 Organizacijske promjene predviđene u školskoj godini 2021./2022. - modeli orijentacije</w:t>
      </w:r>
      <w:bookmarkEnd w:id="38"/>
      <w:bookmarkEnd w:id="39"/>
      <w:r w:rsidRPr="00B41AC9">
        <w:rPr>
          <w:rFonts w:eastAsia="Times New Roman" w:cs="Times New Roman"/>
          <w:color w:val="2E74B5" w:themeColor="accent1" w:themeShade="BF"/>
          <w:sz w:val="26"/>
          <w:szCs w:val="26"/>
        </w:rPr>
        <w:t xml:space="preserve"> </w:t>
      </w:r>
    </w:p>
    <w:p w:rsidR="004118BE" w:rsidRDefault="004118BE" w:rsidP="004118BE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41AC9">
        <w:rPr>
          <w:rFonts w:eastAsia="Times New Roman" w:cs="Times New Roman"/>
          <w:color w:val="000000"/>
          <w:sz w:val="24"/>
          <w:szCs w:val="24"/>
          <w:lang w:eastAsia="hr-HR"/>
        </w:rPr>
        <w:t>Od školske godine 2021./2022. predviđene su znatne organizacijske promjene u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gimnazijskom obrazovanju.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Odnose se na one učenike koji u toj školskoj godini upišu prvi razred gimnazijskog obrazovanja. 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One poštuju</w:t>
      </w:r>
      <w:r w:rsidRPr="00917FDD">
        <w:rPr>
          <w:sz w:val="24"/>
          <w:szCs w:val="24"/>
        </w:rPr>
        <w:t xml:space="preserve"> tradiciju hrvatskoga gimnazijskog obrazovanja te se nadovezuju na 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jasno iskazanu društvenu potrebu za što profiliranijim razvojem ljudskih potencijala, nužnost fleksibilnije organizacije odgojno-obrazovnog procesa te potrebe učenika za većim utjecajem na izbor onog što i koliko uče u gimnazijskom obrazovanju. Promjene omogućuju snažnije profiliranje škola, čime se potiče autonomija. </w:t>
      </w:r>
      <w:r w:rsidRPr="00917FDD">
        <w:rPr>
          <w:color w:val="000000"/>
          <w:sz w:val="24"/>
          <w:szCs w:val="24"/>
        </w:rPr>
        <w:t>Petogodišnje razdoblje do uvođenja predviđenih organizacijskih promjena potrebno je kako bi se škole, odgojno-obrazovni radnici, učenici i roditelji mogli primjereno pripremiti za predviđene promjene.</w:t>
      </w:r>
      <w:r>
        <w:rPr>
          <w:color w:val="000000"/>
          <w:sz w:val="24"/>
          <w:szCs w:val="24"/>
        </w:rPr>
        <w:t xml:space="preserve"> </w:t>
      </w:r>
    </w:p>
    <w:p w:rsidR="004118BE" w:rsidRPr="00B41AC9" w:rsidRDefault="004118BE" w:rsidP="004118BE">
      <w:pPr>
        <w:spacing w:after="200" w:line="276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b/>
          <w:color w:val="000000"/>
          <w:sz w:val="24"/>
          <w:szCs w:val="24"/>
        </w:rPr>
        <w:t>Najkasnije do školske godine 2018./19.</w:t>
      </w:r>
      <w:r w:rsidRPr="00B41AC9">
        <w:rPr>
          <w:b/>
          <w:color w:val="000000"/>
          <w:sz w:val="24"/>
          <w:szCs w:val="24"/>
        </w:rPr>
        <w:t xml:space="preserve"> potrebno </w:t>
      </w:r>
      <w:r>
        <w:rPr>
          <w:b/>
          <w:color w:val="000000"/>
          <w:sz w:val="24"/>
          <w:szCs w:val="24"/>
        </w:rPr>
        <w:t>je ispitati izvodivost te</w:t>
      </w:r>
      <w:r w:rsidRPr="00B41AC9">
        <w:rPr>
          <w:b/>
          <w:color w:val="000000"/>
          <w:sz w:val="24"/>
          <w:szCs w:val="24"/>
        </w:rPr>
        <w:t xml:space="preserve"> potrebe i mogućnosti škola i odgojno-obrazovnih radnika za predložene organizacijske promjene.</w:t>
      </w:r>
      <w:r>
        <w:rPr>
          <w:b/>
          <w:color w:val="000000"/>
          <w:sz w:val="24"/>
          <w:szCs w:val="24"/>
        </w:rPr>
        <w:t xml:space="preserve"> Nakon provedenih analitičkih postupaka, u skladu s rezultatima, nužno je propitati broj i strukturu orijentacijskih modula i po potrebi ih revidirati.   </w:t>
      </w:r>
    </w:p>
    <w:p w:rsidR="004118BE" w:rsidRPr="00917FDD" w:rsidRDefault="004118BE" w:rsidP="004118BE">
      <w:pPr>
        <w:spacing w:after="200" w:line="276" w:lineRule="auto"/>
        <w:jc w:val="both"/>
        <w:rPr>
          <w:color w:val="000000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Promjene se odnose na uvođenje orijentacije u gimnazijsko obrazovanje i posljedično fleksibilniju organizaciju odgojno-obrazovnog procesa u 5. odgojno-obrazovnom ciklusu (3. i 4. razred gimnazijskog obrazovanja). Peti odgojno-obrazovni ciklus promatra se kao cjelina, čime se omogućuje poboljšano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o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organizacijsko planiranje i programiranje procesa učenja i poučavanja te organiziranje zajedničkoga odgojno-obrazovnog procesa koji će istovremeno uključivati učenike 3. i 4. razreda gimnazijskog obrazovanja.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Dva su temeljna modela orijentacije u gimnazijskom obrazovanju:</w:t>
      </w:r>
    </w:p>
    <w:p w:rsidR="004118BE" w:rsidRPr="00917FDD" w:rsidRDefault="004118BE" w:rsidP="004118BE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b/>
          <w:color w:val="000000"/>
          <w:sz w:val="24"/>
          <w:szCs w:val="24"/>
          <w:lang w:eastAsia="hr-HR"/>
        </w:rPr>
        <w:t>Model kasnije orijentacije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odnosi se na obrazovni program opće gimnazije pri čemu se orijentacija ostvaruje nakon 2. razreda gimnazijskog obrazovanja, odnosno pri ulasku u  5. odgojno-obrazovni ciklus (na početku 3. razreda).</w:t>
      </w:r>
    </w:p>
    <w:p w:rsidR="004118BE" w:rsidRPr="00917FDD" w:rsidRDefault="004118BE" w:rsidP="004118BE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b/>
          <w:color w:val="000000"/>
          <w:sz w:val="24"/>
          <w:szCs w:val="24"/>
          <w:lang w:eastAsia="hr-HR"/>
        </w:rPr>
        <w:t>Model ranije orijentacije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odnosi se na obrazovni program prirodoslovno-matematičke, jezične, klasične i prirodoslovne gimnazije. Za učenike model ranije orijentacije započinje izborom profiliranoga gimnazijskog programa. 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Orijentacija se u svim gimnazijskim programima ostvaruje tako da učenici tijekom gimnazijskog obrazovanja biraju orijentacijske module i sadržaje osobnog izbora u skladu sa svojim sposobnostima, interesima i visokoškolskim aspiracijama. Orijentacijski moduli su nacionalno određeni i učenicima omogućuju produbljivanje znanja i vještina u određenim područjima te stjecanje </w:t>
      </w:r>
      <w:r w:rsidRPr="00743CF4">
        <w:rPr>
          <w:rFonts w:eastAsia="Times New Roman" w:cs="Times New Roman"/>
          <w:sz w:val="24"/>
          <w:szCs w:val="24"/>
          <w:lang w:eastAsia="hr-HR"/>
        </w:rPr>
        <w:t xml:space="preserve">kvalitetnije osnove za nastavak obrazovanja na visokoškolskoj razini. Orijentacijski moduli i sadržaji osobnog izbora odnose se na postojeće i moguće nove nastavne predmete. Kurikulume novih nastavnih predmeta mogu izraditi škole, a prihvaća ih nadležno ministarstvo. Kako bi se objasnio koncept orijentacije u gimnazijskom obrazovanju, uvodi se pojam orijentacijske košare kojom je određena satnica koja se ostvaruje orijentacijskim modulom i osobnim izborom 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pojedinome gimnazijskom programu. </w:t>
      </w:r>
    </w:p>
    <w:p w:rsidR="004118BE" w:rsidRPr="00917FDD" w:rsidRDefault="004118BE" w:rsidP="004118BE">
      <w:pPr>
        <w:keepNext/>
        <w:keepLines/>
        <w:spacing w:before="40" w:after="0"/>
        <w:jc w:val="both"/>
        <w:outlineLvl w:val="2"/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</w:pPr>
      <w:bookmarkStart w:id="40" w:name="_Toc442984843"/>
      <w:bookmarkStart w:id="41" w:name="_Toc452410304"/>
      <w:r w:rsidRPr="00917FDD"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  <w:lastRenderedPageBreak/>
        <w:t>5.2.1. Model kasnije orijentacije</w:t>
      </w:r>
      <w:bookmarkEnd w:id="40"/>
      <w:bookmarkEnd w:id="41"/>
      <w:r w:rsidRPr="00917FDD"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  <w:t xml:space="preserve">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Model kasnije orijentacije ostvaruje se u obrazovnom programu opće gimnazije pri čemu se orijentacijski moduli i osobni izbor odnose na 5. odgojno-obrazovni ciklus.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i/>
          <w:color w:val="000000"/>
          <w:sz w:val="24"/>
          <w:szCs w:val="24"/>
          <w:lang w:eastAsia="en-GB"/>
        </w:rPr>
        <w:t>ORIJENTACIJSKA KOŠARA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U općoj gimnaziji satnica sljedećih nastavnih predmeta ostaje nepromijenjena u odnosu na postojeći plan i oni ne sudjeluju u orijentacijskoj košari: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Hrvatski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Matematika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I. strani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Tjelesna i zdravstvena kultura.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Nastavni predmeti Konfesionalni vjeronauk/Etika, kao ni predmeti Logika i Politika i gospodarstvo, koji se poučavaju jedan sat tjedno tijekom cjelokupnog obrazovanja u općim gimnazijama, satnicom također ne sudjeluju u orijentacijskoj košari.</w:t>
      </w:r>
      <w:r w:rsidRPr="00917FDD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footnoteReference w:id="2"/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Svi ostali nastavni predmeti sudjeluju s jednim nastavnim satom u orijentacijskoj košari. Nastavni predmet Povijest koji se u 4. razredu općih gimnazijskih programa prema postojećem nastavnom planu poučava tri sata tjedno te II. strani jezik u orijentacijskoj košari sudjeluju s dva nastavna sata.</w:t>
      </w:r>
    </w:p>
    <w:p w:rsidR="004118BE" w:rsidRPr="00917FDD" w:rsidRDefault="004118BE" w:rsidP="004118BE">
      <w:pPr>
        <w:spacing w:after="200" w:line="276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i/>
          <w:color w:val="000000"/>
          <w:sz w:val="24"/>
          <w:szCs w:val="24"/>
          <w:lang w:eastAsia="en-GB"/>
        </w:rPr>
        <w:t>NASTAVNI PLAN</w:t>
      </w:r>
    </w:p>
    <w:p w:rsidR="004118BE" w:rsidRPr="00917FDD" w:rsidRDefault="004118BE" w:rsidP="004118BE">
      <w:pPr>
        <w:spacing w:after="200" w:line="276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Promjena nastavnog plana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obrazovnog programa opće gimnazije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uključuje:</w:t>
      </w:r>
    </w:p>
    <w:p w:rsidR="004118BE" w:rsidRPr="00917FDD" w:rsidRDefault="004118BE" w:rsidP="004118BE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Uvođenje obveznog učenja i poučavanja nastavnog predmeta Informatika u 2. razredu opće gimnazije, čime se povećava satnica tog predmeta s postojećih 70 na 140 sati.  </w:t>
      </w:r>
    </w:p>
    <w:p w:rsidR="004118BE" w:rsidRPr="00917FDD" w:rsidRDefault="004118BE" w:rsidP="004118BE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Obvezno učenje i poučavanje sadržaja u 2. razredu u opsegu od 35 nastavnih sati koji bi bio orijentiran na životne i praktične vještine te 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karijerno i obrazovno usmjeravanje učenika. Tim bi se sadržajima učenici pripremili za odabir orijentacijskog modula.</w:t>
      </w:r>
    </w:p>
    <w:p w:rsidR="004118BE" w:rsidRPr="00917FDD" w:rsidRDefault="004118BE" w:rsidP="004118BE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Uvođenje orijentacijskog modula i osobnog izbora u 5. odgojno-obrazovnom ciklusu. </w:t>
      </w:r>
    </w:p>
    <w:p w:rsidR="004118BE" w:rsidRPr="00917FDD" w:rsidRDefault="004118BE" w:rsidP="004118BE">
      <w:pPr>
        <w:numPr>
          <w:ilvl w:val="0"/>
          <w:numId w:val="17"/>
        </w:numPr>
        <w:spacing w:after="200" w:line="276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5. ciklusu osigurano je 14 nastavnih sati (odnosi se zajedno na 3. i 4. razred), od čega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je 10 sati predviđeno za orijentacijski modul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a 4 sata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za </w:t>
      </w:r>
      <w:r w:rsidRPr="00917FDD">
        <w:rPr>
          <w:sz w:val="24"/>
          <w:szCs w:val="24"/>
          <w:lang w:eastAsia="hr-HR"/>
        </w:rPr>
        <w:t>osobni izbor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. Učenje sadržaja osobnog izbora učeniku se može omogućiti u obliku nekog od postojećih predmeta, nekog novog predmeta ili u nekom drugom obliku, no ne i u obliku dodatne satnice predmeta koji se već nalaze u modulu koji je učenik izabrao.</w:t>
      </w:r>
    </w:p>
    <w:p w:rsidR="004118BE" w:rsidRPr="00917FDD" w:rsidRDefault="004118BE" w:rsidP="004118BE">
      <w:pPr>
        <w:jc w:val="both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</w:p>
    <w:p w:rsidR="004118BE" w:rsidRPr="00917FDD" w:rsidRDefault="004118BE" w:rsidP="004118BE">
      <w:pPr>
        <w:jc w:val="both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</w:p>
    <w:p w:rsidR="004118BE" w:rsidRPr="00917FDD" w:rsidRDefault="004118BE" w:rsidP="004118BE">
      <w:pPr>
        <w:jc w:val="both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</w:p>
    <w:p w:rsidR="004118BE" w:rsidRPr="00917FDD" w:rsidRDefault="004118BE" w:rsidP="004118BE">
      <w:pPr>
        <w:jc w:val="both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</w:p>
    <w:p w:rsidR="004118BE" w:rsidRPr="00917FDD" w:rsidRDefault="004118BE" w:rsidP="004118BE">
      <w:pPr>
        <w:jc w:val="both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</w:p>
    <w:p w:rsidR="004118BE" w:rsidRDefault="004118BE" w:rsidP="004118BE">
      <w:pPr>
        <w:spacing w:after="80"/>
        <w:jc w:val="both"/>
        <w:rPr>
          <w:sz w:val="20"/>
          <w:szCs w:val="20"/>
        </w:rPr>
      </w:pPr>
    </w:p>
    <w:p w:rsidR="004118BE" w:rsidRPr="008C7DF7" w:rsidRDefault="004118BE" w:rsidP="004118BE">
      <w:pPr>
        <w:spacing w:after="80"/>
        <w:jc w:val="both"/>
        <w:rPr>
          <w:sz w:val="20"/>
          <w:szCs w:val="20"/>
        </w:rPr>
      </w:pPr>
      <w:r w:rsidRPr="00743CF4">
        <w:rPr>
          <w:sz w:val="20"/>
          <w:szCs w:val="20"/>
        </w:rPr>
        <w:t>Tablica 2. Nastavni plan – model kasnije orijentacije – opća gimnazija (šk. god. 2021./2022.)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3408"/>
        <w:gridCol w:w="3010"/>
        <w:gridCol w:w="860"/>
        <w:gridCol w:w="717"/>
        <w:gridCol w:w="1006"/>
      </w:tblGrid>
      <w:tr w:rsidR="004118BE" w:rsidRPr="00917FDD" w:rsidTr="00D9223C">
        <w:trPr>
          <w:trHeight w:val="260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NASTAVNI PLAN: MODEL KASNIJE ORIJENTACIJE - OPĆA GIMNAZIJA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područje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IV. ciklus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V. ciklus</w:t>
            </w:r>
          </w:p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(3. i 4. razred)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godina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Jezično-komunikacijsko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Hrvatski jezik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I. strani jezik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II. strani jezik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2(2)*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Latinski jezik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Umjetničko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Glazbena umjetnost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Likovna umjetnost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Društveno-humanističko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Psihologija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Sociologija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Filozofija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Logika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Politika i gospodarstvo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Povijest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3(2)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Vjeronauk/Etika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Prirodoslovno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Geografija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Fizika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Kemija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Biologija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Matematičko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Matematika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Tehničko i informatičko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Informatika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Tjelesno i zdravstveno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Tjelesna i zdravstvena kultura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60"/>
        </w:trPr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OBVEZNI PREDMETI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ORIJENTACIJSKI MODUL 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**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118BE" w:rsidRPr="00917FDD" w:rsidTr="00D9223C">
        <w:trPr>
          <w:trHeight w:val="27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OSOBN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 IZBOR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</w:tbl>
    <w:p w:rsidR="004118BE" w:rsidRDefault="004118BE" w:rsidP="004118BE">
      <w:pPr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  <w:lang w:eastAsia="en-GB"/>
        </w:rPr>
      </w:pPr>
      <w:r w:rsidRPr="00917FDD">
        <w:rPr>
          <w:rFonts w:eastAsia="Times New Roman" w:cs="Times New Roman"/>
          <w:color w:val="000000"/>
          <w:sz w:val="16"/>
          <w:szCs w:val="16"/>
          <w:lang w:eastAsia="en-GB"/>
        </w:rPr>
        <w:t>*Broj u zagradi označava broj nastavnih sati pojedinog predmeta koji ulazi u orijentacijsku košaru.</w:t>
      </w:r>
    </w:p>
    <w:p w:rsidR="004118BE" w:rsidRPr="00917FDD" w:rsidRDefault="004118BE" w:rsidP="004118BE">
      <w:pPr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  <w:lang w:eastAsia="en-GB"/>
        </w:rPr>
      </w:pPr>
      <w:r>
        <w:rPr>
          <w:rFonts w:eastAsia="Times New Roman" w:cs="Times New Roman"/>
          <w:color w:val="000000"/>
          <w:sz w:val="16"/>
          <w:szCs w:val="16"/>
          <w:lang w:eastAsia="en-GB"/>
        </w:rPr>
        <w:t xml:space="preserve">** </w:t>
      </w:r>
      <w:r w:rsidRPr="008C7DF7">
        <w:rPr>
          <w:rFonts w:eastAsia="Times New Roman" w:cs="Times New Roman"/>
          <w:color w:val="000000"/>
          <w:sz w:val="16"/>
          <w:szCs w:val="16"/>
          <w:lang w:eastAsia="en-GB"/>
        </w:rPr>
        <w:t>Obvezno učenje i poučavanje sadržaja u 2. razredu u opsegu od 35 nastavnih sati koji bi bio orijentiran na životne i praktične vještine te karijerno i obrazovno usmjeravanje učenika.</w:t>
      </w:r>
    </w:p>
    <w:p w:rsidR="004118BE" w:rsidRDefault="004118BE" w:rsidP="004118BE">
      <w:pPr>
        <w:spacing w:after="20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i/>
          <w:color w:val="000000"/>
          <w:sz w:val="24"/>
          <w:szCs w:val="24"/>
          <w:lang w:eastAsia="en-GB"/>
        </w:rPr>
        <w:t>ORIJENTACIJSKI MODULI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Orijentacijski moduli određeni su u skladu s ciljevima i načelima gimnazijskog obrazovanja, prije svega cjelovitog razvoja mlade osobe, i potrebe za razvojem hrvatskog društva, posebice u matematičkom, prirodoslovnom i tehničkom području. 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Određeno je sedam orijentacijskih modula grupiranih u dvije cjeline:</w:t>
      </w:r>
    </w:p>
    <w:p w:rsidR="004118BE" w:rsidRPr="00917FDD" w:rsidRDefault="004118BE" w:rsidP="004118B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prirodoslovno, matematičko i tehničko područje</w:t>
      </w:r>
    </w:p>
    <w:p w:rsidR="004118BE" w:rsidRPr="00917FDD" w:rsidRDefault="004118BE" w:rsidP="004118B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jezično, društveno-humanističko i umjetničko područje.</w:t>
      </w:r>
    </w:p>
    <w:p w:rsidR="004118BE" w:rsidRPr="00917FDD" w:rsidRDefault="004118BE" w:rsidP="004118BE">
      <w:pPr>
        <w:spacing w:after="200" w:line="276" w:lineRule="auto"/>
        <w:ind w:left="825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Škole su dužne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ponuditi najmanje dva, a izvoditi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najmanje jedan modul iz prirodoslovnoga, matematičkog i tehničkog područja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te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ponuditi najmanje dva, a izvoditi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najmanje jedan iz jezičnoga, društveno-humani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stičkog i umjetničkog područja.</w:t>
      </w:r>
    </w:p>
    <w:p w:rsidR="004118BE" w:rsidRPr="008C7DF7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sz w:val="20"/>
          <w:szCs w:val="20"/>
        </w:rPr>
        <w:t>3</w:t>
      </w:r>
      <w:r w:rsidRPr="008C7DF7">
        <w:rPr>
          <w:sz w:val="20"/>
          <w:szCs w:val="20"/>
        </w:rPr>
        <w:t xml:space="preserve">. </w:t>
      </w:r>
      <w:r>
        <w:rPr>
          <w:sz w:val="20"/>
          <w:szCs w:val="20"/>
        </w:rPr>
        <w:t>Orijentacijski moduli – model kasnije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743CF4">
        <w:rPr>
          <w:sz w:val="20"/>
          <w:szCs w:val="20"/>
        </w:rPr>
        <w:t>opća gimnazija (šk. god. 2021./2022.)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799"/>
        <w:gridCol w:w="1278"/>
        <w:gridCol w:w="3544"/>
        <w:gridCol w:w="992"/>
      </w:tblGrid>
      <w:tr w:rsidR="004118BE" w:rsidRPr="00917FDD" w:rsidTr="00D9223C">
        <w:trPr>
          <w:jc w:val="center"/>
        </w:trPr>
        <w:tc>
          <w:tcPr>
            <w:tcW w:w="8613" w:type="dxa"/>
            <w:gridSpan w:val="4"/>
          </w:tcPr>
          <w:p w:rsidR="004118BE" w:rsidRPr="00917FDD" w:rsidRDefault="004118BE" w:rsidP="00D9223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ORIJENTACIJSKI MODULI: OPĆA GIMNAZIJA</w:t>
            </w:r>
          </w:p>
        </w:tc>
      </w:tr>
      <w:tr w:rsidR="004118BE" w:rsidRPr="00917FDD" w:rsidTr="00D9223C">
        <w:trPr>
          <w:jc w:val="center"/>
        </w:trPr>
        <w:tc>
          <w:tcPr>
            <w:tcW w:w="4077" w:type="dxa"/>
            <w:gridSpan w:val="2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PRIRODOSLOVNO-MATEMATIČKO-TEHNIČKO PODRUČJE</w:t>
            </w:r>
          </w:p>
        </w:tc>
        <w:tc>
          <w:tcPr>
            <w:tcW w:w="4536" w:type="dxa"/>
            <w:gridSpan w:val="2"/>
          </w:tcPr>
          <w:p w:rsidR="004118BE" w:rsidRPr="00917FDD" w:rsidRDefault="004118BE" w:rsidP="00D9223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JEZIČNO, DRUŠTVENO-HUMANISTIČKO I UMJETNIČKO PODRUČJE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Sati*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Sati*</w:t>
            </w:r>
          </w:p>
        </w:tc>
      </w:tr>
      <w:tr w:rsidR="004118BE" w:rsidRPr="00917FDD" w:rsidTr="00D9223C">
        <w:trPr>
          <w:jc w:val="center"/>
        </w:trPr>
        <w:tc>
          <w:tcPr>
            <w:tcW w:w="4077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 xml:space="preserve">MODUL OG 1 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4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Matematika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Hrvatski jezik (jezik)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Fizika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II. strani jezik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Informatika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Latinski jezik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2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Povijest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Matematika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Filozofija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Biologija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5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Kemija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Hrvatski jezik (književnost)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Fizika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Likovna umjetnost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3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Glazbena umjetnost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Matematika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Povijest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Biologija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b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Filozofija</w:t>
            </w:r>
          </w:p>
        </w:tc>
        <w:tc>
          <w:tcPr>
            <w:tcW w:w="992" w:type="dxa"/>
            <w:shd w:val="clear" w:color="auto" w:fill="FFFFFF" w:themeFill="background1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Kemija</w:t>
            </w:r>
          </w:p>
        </w:tc>
        <w:tc>
          <w:tcPr>
            <w:tcW w:w="1278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2"/>
            <w:shd w:val="clear" w:color="auto" w:fill="D9E2F3" w:themeFill="accent5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6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Geografija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Povijest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jc w:val="center"/>
        </w:trPr>
        <w:tc>
          <w:tcPr>
            <w:tcW w:w="4077" w:type="dxa"/>
            <w:gridSpan w:val="2"/>
            <w:vMerge w:val="restart"/>
            <w:tcBorders>
              <w:lef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* ukupno u petom ciklusu (3. i 4. razred) sati</w:t>
            </w: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Geografija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jc w:val="center"/>
        </w:trPr>
        <w:tc>
          <w:tcPr>
            <w:tcW w:w="4077" w:type="dxa"/>
            <w:gridSpan w:val="2"/>
            <w:vMerge/>
            <w:tcBorders>
              <w:lef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Psihologija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4077" w:type="dxa"/>
            <w:gridSpan w:val="2"/>
            <w:vMerge/>
            <w:tcBorders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Sociologija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b/>
                <w:sz w:val="20"/>
                <w:szCs w:val="20"/>
              </w:rPr>
              <w:t>MODUL OG 7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Povijest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Filozofija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Glazbena umjetnost/Likovna umjetnost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1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Psihologija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</w:tcBorders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Sociologija</w:t>
            </w:r>
          </w:p>
        </w:tc>
        <w:tc>
          <w:tcPr>
            <w:tcW w:w="992" w:type="dxa"/>
          </w:tcPr>
          <w:p w:rsidR="004118BE" w:rsidRPr="00917FDD" w:rsidRDefault="004118BE" w:rsidP="00D9223C">
            <w:pPr>
              <w:rPr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2</w:t>
            </w:r>
          </w:p>
        </w:tc>
      </w:tr>
    </w:tbl>
    <w:p w:rsidR="004118BE" w:rsidRPr="00917FDD" w:rsidRDefault="004118BE" w:rsidP="004118BE">
      <w:pPr>
        <w:rPr>
          <w:rFonts w:eastAsia="Times New Roman"/>
          <w:lang w:eastAsia="en-GB"/>
        </w:rPr>
      </w:pPr>
    </w:p>
    <w:p w:rsidR="004118BE" w:rsidRPr="00917FDD" w:rsidRDefault="004118BE" w:rsidP="004118BE">
      <w:pPr>
        <w:jc w:val="both"/>
        <w:rPr>
          <w:lang w:eastAsia="en-GB"/>
        </w:rPr>
      </w:pPr>
      <w:r w:rsidRPr="00917FDD">
        <w:rPr>
          <w:lang w:eastAsia="en-GB"/>
        </w:rPr>
        <w:t>Način na koji se ostvaruju orijentacijski moduli i osobni izbor prikazani su kroz primjere.</w:t>
      </w:r>
    </w:p>
    <w:p w:rsidR="004118BE" w:rsidRPr="00917FDD" w:rsidRDefault="004118BE" w:rsidP="004118BE">
      <w:pPr>
        <w:jc w:val="both"/>
        <w:rPr>
          <w:rFonts w:eastAsia="Times New Roman"/>
          <w:lang w:eastAsia="en-GB"/>
        </w:rPr>
      </w:pPr>
      <w:r w:rsidRPr="00917FDD">
        <w:rPr>
          <w:lang w:eastAsia="en-GB"/>
        </w:rPr>
        <w:t>Primjer 1. – MODUL OG 2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 xml:space="preserve">Učenik će odabirom Modula 2 u 5. odgojno-obrazovnom ciklusu ukupno imati 10 sati predmeta Matematika (6+4) i po 5 sati predmeta Biologija, Fizika i Kemija (3+2). Satnica ostalih nastavnih predmeta u 5. ciklusu prikazana je u Tablici 2. Tako će učenik koji odabere ovaj Modul u 5. odgojno-obrazovnom ciklusu primjerice imati jedan sat predmeta Psihologija, Sociologija i Filozofija i tri sata nastavnog predmeta Povijest. Četiri sata u prostoru osobnog izbora u 5. ciklusu učenik može iskoristiti za sve predmete koji nisu dio Modula 2 – npr. jedan sat nastavnog predmeta Glazbena umjetnost (1+1), dva sata predmeta Latinski jezik, jedan sat predmeta Filozofija (1+1) itd.  </w:t>
      </w:r>
    </w:p>
    <w:p w:rsidR="004118BE" w:rsidRPr="00917FDD" w:rsidRDefault="004118BE" w:rsidP="004118BE">
      <w:pPr>
        <w:jc w:val="both"/>
        <w:rPr>
          <w:i/>
          <w:sz w:val="24"/>
          <w:szCs w:val="24"/>
          <w:lang w:eastAsia="en-GB"/>
        </w:rPr>
      </w:pPr>
      <w:r w:rsidRPr="00917FDD">
        <w:rPr>
          <w:i/>
          <w:sz w:val="24"/>
          <w:szCs w:val="24"/>
          <w:lang w:eastAsia="en-GB"/>
        </w:rPr>
        <w:t>Primjer 2. – MODUL OG 4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lastRenderedPageBreak/>
        <w:t xml:space="preserve">Učenik će odabirom Modula 4 u 5. odgojno-obrazovnom ciklusu ukupno imati 10 sati nastavnog predmeta Hrvatski jezik (8+2), pri čemu je dio povezan s modulom usmjeren na jezične aspekte tog predmeta. Učenik u 5. odgojno-obrazovnom ciklusu ima dva dodatna sata II. stranog jezika, Latinskog jezika, pet sati Povijesti (3+2) i tri sata Filozofije (1+2).  Satnica ostalih nastavnih predmeta u 5. </w:t>
      </w:r>
      <w:r>
        <w:rPr>
          <w:sz w:val="24"/>
          <w:szCs w:val="24"/>
          <w:lang w:eastAsia="en-GB"/>
        </w:rPr>
        <w:t>ciklusu prikazana je u Tablici 2</w:t>
      </w:r>
      <w:r w:rsidRPr="00917FDD">
        <w:rPr>
          <w:sz w:val="24"/>
          <w:szCs w:val="24"/>
          <w:lang w:eastAsia="en-GB"/>
        </w:rPr>
        <w:t>. Tako će učenik koji odabere ovaj Modul u 5. odgojno-obrazovnom ciklusu primjerice imati jedan sat predmeta Psihologija, tri sata nastavnih predmeta Fizika, Kemija, Geografija… Četiri sata u prostoru osobnog izbora u 5. ciklusu učenik može iskoristiti za sve predmete koji nisu dio Modula 4.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Primjer 3. – MODUL OG 6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 xml:space="preserve">Učenik će odabirom Modula 6 u 5. odgojno-obrazovnom ciklusu ukupno imati po šest sati nastavnih predmeta Povijest i Geografija (3+3) te po tri sata predmeta Psihologija i Sociologija (1+2). Satnica ostalih nastavnih predmeta u 5. ciklusu prikazana je u Tablici </w:t>
      </w:r>
      <w:r>
        <w:rPr>
          <w:sz w:val="24"/>
          <w:szCs w:val="24"/>
          <w:lang w:eastAsia="en-GB"/>
        </w:rPr>
        <w:t>2</w:t>
      </w:r>
      <w:r w:rsidRPr="00917FDD">
        <w:rPr>
          <w:sz w:val="24"/>
          <w:szCs w:val="24"/>
          <w:lang w:eastAsia="en-GB"/>
        </w:rPr>
        <w:t>. Tako će učenik koji odabere ovaj Modul u 5. odgojno-obrazovnom ciklusu primjerice imati jedan sat nastavnog predmeta Glazbena umjetnost, tri sata predmeta Fizika... Četiri sata u prostoru osobnog izbora u 5. ciklusu učenik može iskoristiti za sve predmete koji nisu dio Modula 6.</w:t>
      </w:r>
    </w:p>
    <w:p w:rsidR="004118BE" w:rsidRPr="00917FDD" w:rsidRDefault="004118BE" w:rsidP="004118BE">
      <w:pPr>
        <w:keepNext/>
        <w:keepLines/>
        <w:spacing w:before="40" w:after="0"/>
        <w:jc w:val="both"/>
        <w:outlineLvl w:val="2"/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</w:pPr>
      <w:bookmarkStart w:id="42" w:name="_Toc442984844"/>
      <w:bookmarkStart w:id="43" w:name="_Toc452410305"/>
      <w:r w:rsidRPr="00917FDD"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  <w:t>5.2.2 Model ranije orijentacije</w:t>
      </w:r>
      <w:bookmarkEnd w:id="42"/>
      <w:bookmarkEnd w:id="43"/>
      <w:r w:rsidRPr="00917FDD">
        <w:rPr>
          <w:rFonts w:eastAsia="Times New Roman" w:cstheme="majorBidi"/>
          <w:color w:val="1F4D78" w:themeColor="accent1" w:themeShade="7F"/>
          <w:sz w:val="24"/>
          <w:szCs w:val="24"/>
          <w:lang w:eastAsia="en-GB"/>
        </w:rPr>
        <w:t xml:space="preserve">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Cs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Model ranije orijentacije namijenjen je učenicima koji upisom u gimnazijski program određuju u kojem će smjeru ići njihov nastavak obrazovanja te su spremni ranije izabrati dominantno područje učenja i poučavanja. Ovaj se model ostvaruje u četiri postojeća gimnazijska programa koji se razlikuju prema prevladavajućem području učenja i poučav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anja; prirodoslovno-matematičkom, jezičnom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Times New Roman"/>
          <w:iCs/>
          <w:color w:val="000000"/>
          <w:sz w:val="24"/>
          <w:szCs w:val="24"/>
          <w:lang w:eastAsia="en-GB"/>
        </w:rPr>
        <w:t>klasičnom</w:t>
      </w:r>
      <w:r w:rsidRPr="00917FDD">
        <w:rPr>
          <w:rFonts w:eastAsia="Times New Roman" w:cs="Times New Roman"/>
          <w:iCs/>
          <w:color w:val="000000"/>
          <w:sz w:val="24"/>
          <w:szCs w:val="24"/>
          <w:lang w:eastAsia="en-GB"/>
        </w:rPr>
        <w:t xml:space="preserve">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 </w:t>
      </w:r>
      <w:r w:rsidRPr="00917FDD">
        <w:rPr>
          <w:rFonts w:eastAsia="Times New Roman" w:cs="Times New Roman"/>
          <w:iCs/>
          <w:color w:val="000000"/>
          <w:sz w:val="24"/>
          <w:szCs w:val="24"/>
          <w:lang w:eastAsia="en-GB"/>
        </w:rPr>
        <w:t>prirodoslo</w:t>
      </w:r>
      <w:r>
        <w:rPr>
          <w:rFonts w:eastAsia="Times New Roman" w:cs="Times New Roman"/>
          <w:iCs/>
          <w:color w:val="000000"/>
          <w:sz w:val="24"/>
          <w:szCs w:val="24"/>
          <w:lang w:eastAsia="en-GB"/>
        </w:rPr>
        <w:t>vnom</w:t>
      </w:r>
      <w:r w:rsidRPr="00917FDD">
        <w:rPr>
          <w:rFonts w:eastAsia="Times New Roman" w:cs="Times New Roman"/>
          <w:iCs/>
          <w:color w:val="000000"/>
          <w:sz w:val="24"/>
          <w:szCs w:val="24"/>
          <w:lang w:eastAsia="en-GB"/>
        </w:rPr>
        <w:t>. Kao i u slučaju općih gimnazija, uvode se pojmovi orijentacijske košare, orijentacijskog modula i osobnog izbora.</w:t>
      </w:r>
      <w:r w:rsidRPr="00917FDD">
        <w:rPr>
          <w:rFonts w:eastAsia="Times New Roman" w:cs="Times New Roman"/>
          <w:iCs/>
          <w:color w:val="000000"/>
          <w:sz w:val="24"/>
          <w:szCs w:val="24"/>
          <w:vertAlign w:val="superscript"/>
          <w:lang w:eastAsia="en-GB"/>
        </w:rPr>
        <w:footnoteReference w:id="3"/>
      </w:r>
      <w:r w:rsidRPr="00917FDD">
        <w:rPr>
          <w:rFonts w:eastAsia="Times New Roman" w:cs="Times New Roman"/>
          <w:iCs/>
          <w:color w:val="000000"/>
          <w:sz w:val="24"/>
          <w:szCs w:val="24"/>
          <w:lang w:eastAsia="en-GB"/>
        </w:rPr>
        <w:t xml:space="preserve">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Cs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jc w:val="both"/>
        <w:rPr>
          <w:b/>
          <w:lang w:eastAsia="en-GB"/>
        </w:rPr>
      </w:pPr>
      <w:r w:rsidRPr="00917FDD">
        <w:rPr>
          <w:b/>
          <w:lang w:eastAsia="en-GB"/>
        </w:rPr>
        <w:t>JEZIČNA GIMNAZIJA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i/>
          <w:color w:val="000000"/>
          <w:sz w:val="24"/>
          <w:szCs w:val="24"/>
          <w:lang w:eastAsia="en-GB"/>
        </w:rPr>
        <w:t>ORIJENTACIJSKA KOŠARA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U jezičnoj gimnaziji satnica sljedećih nastavnih predmeta ostaje nepromijenjena u odnosu na postojeći plan i oni ne sudjeluju u orijentacijskoj košari: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Hrvatski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Matematika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I. strani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II. strani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Latinski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Tjelesna i zdravstvena kultura.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Nastavni predmeti Konfesionalni vjeronauk/Etika kao ni nastavni predmeti Logika i Politika i gospodarstvo, koji se poučavaju jedan sat tjedno tijekom cjelokupnog obrazovanja u 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lastRenderedPageBreak/>
        <w:t>programima jezičnih gimnazija, također satnicom ne sudjeluju u orijentacijskoj košari.</w:t>
      </w:r>
      <w:r w:rsidRPr="00917FDD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footnoteReference w:id="4"/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Svi ostali nastavni predmeti sudjeluju. Nastavni predmeti Psihologija, Sociologija, Filozofija, Geografija, Likovna umjetnost i Glazbena umjetnost sudjeluju s jednim nastavnim satom u orijentacijskoj košari. Nastavni predmeti Biologija, Fizika i Kemija, koji se prema postojećem nastavnom planu poučavaju dva sata tjedno, sudjeluju s dva nastavna sata.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i/>
          <w:color w:val="000000"/>
          <w:sz w:val="24"/>
          <w:szCs w:val="24"/>
          <w:lang w:eastAsia="en-GB"/>
        </w:rPr>
        <w:t>NASTAVNI PLAN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Promjena nastavnog plana uključuje:</w:t>
      </w:r>
    </w:p>
    <w:p w:rsidR="004118BE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Uvođenje obveznog učenja i poučavanja nastavnog predmeta Informatika u 1. razredu jezične gimnazije, čime se povećava satnica tog predmeta s postojećih 70 na 140 sati.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Nastavni predmet Latinski jezik se poučava u 4. i 5. odgojno-obrazovnom ciklusu.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 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Uvođenje orijentacijskih modula i osobnog izbora u 5. odgojno obrazovnom ciklusu. 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V. ciklusu osigurano je 12 nastavnih sati (odnosi se zajedno na 3. i 4. razred), od čega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je 10 sati predviđeno za orijentacijski modul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a 2 sata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za </w:t>
      </w:r>
      <w:r w:rsidRPr="00917FDD">
        <w:rPr>
          <w:sz w:val="24"/>
          <w:szCs w:val="24"/>
          <w:lang w:eastAsia="hr-HR"/>
        </w:rPr>
        <w:t>osobni izbor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. Učenje sadržaja osobnog izbora učeniku se može omogućiti u obliku nekog od postojećih predmeta, nekog novog predmeta ili u nekom drugom obliku, no ne i u obliku dodatne satnice predmeta koji se već nalaze u modulu koji je učenik izabrao.</w:t>
      </w:r>
    </w:p>
    <w:p w:rsidR="004118BE" w:rsidRDefault="004118BE" w:rsidP="004118BE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118BE" w:rsidRPr="00E77BB0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sz w:val="20"/>
          <w:szCs w:val="20"/>
        </w:rPr>
        <w:t>4</w:t>
      </w:r>
      <w:r w:rsidRPr="008C7DF7">
        <w:rPr>
          <w:sz w:val="20"/>
          <w:szCs w:val="20"/>
        </w:rPr>
        <w:t>. Nastavni plan</w:t>
      </w:r>
      <w:r>
        <w:rPr>
          <w:sz w:val="20"/>
          <w:szCs w:val="20"/>
        </w:rPr>
        <w:t xml:space="preserve"> – model ranije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jezična gimnazija </w:t>
      </w:r>
      <w:r w:rsidRPr="00C46034">
        <w:rPr>
          <w:sz w:val="20"/>
          <w:szCs w:val="20"/>
        </w:rPr>
        <w:t>(šk. god. 2021./2022.)</w:t>
      </w:r>
    </w:p>
    <w:tbl>
      <w:tblPr>
        <w:tblW w:w="6736" w:type="dxa"/>
        <w:jc w:val="center"/>
        <w:tblLook w:val="04A0" w:firstRow="1" w:lastRow="0" w:firstColumn="1" w:lastColumn="0" w:noHBand="0" w:noVBand="1"/>
      </w:tblPr>
      <w:tblGrid>
        <w:gridCol w:w="2422"/>
        <w:gridCol w:w="2139"/>
        <w:gridCol w:w="509"/>
        <w:gridCol w:w="497"/>
        <w:gridCol w:w="1169"/>
      </w:tblGrid>
      <w:tr w:rsidR="004118BE" w:rsidRPr="00917FDD" w:rsidTr="00D9223C">
        <w:trPr>
          <w:trHeight w:val="239"/>
          <w:jc w:val="center"/>
        </w:trPr>
        <w:tc>
          <w:tcPr>
            <w:tcW w:w="673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NASTAVNI PLAN: MODEL RANIJE ORIJENTACIJE: JEZIČNA GIMNAZIJA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područje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IV. ciklus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V. ciklus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godina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Jezično-komunikacijsko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Hrvatski jezik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I. strani jezik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II. strani jezik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161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Latinski jezik</w:t>
            </w:r>
          </w:p>
        </w:tc>
        <w:tc>
          <w:tcPr>
            <w:tcW w:w="509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right w:val="single" w:sz="8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1 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Umjetničko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Glazbena umjetnost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Likovna umjetnost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Društveno-humanističko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Psihologija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Sociologija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Filozofija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 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Logika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Politika i gospodarstvo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Povijest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 (1)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Vjeronauk/Etika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Prirodoslovno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Geografija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 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Fizika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 (2)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Kemija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 (2)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Biologija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 (2)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Matematičko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Matematika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Tehničko i informatičko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Informatika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Tjelesno i zdravstveno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Tjelesna i zdravstvena kultura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OBVEZNI PREDMETI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53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FAKULTATIVNI PREDMET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III. strani jezik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2*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4*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ORIJENTACIJSKI MODUL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OSOBNI IZBOR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673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*fakultativno - III. strani jezik/pojačano učenje II. stranog jezika</w:t>
            </w:r>
          </w:p>
        </w:tc>
      </w:tr>
    </w:tbl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ORIJENTACIJSKI MODULI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Orijentacijski moduli određeni su u skladu s ciljevima i načelima gimnazijskog obrazovanja, prije svega cjelovitog razvoja mlade osobe i potrebe za razvojem hrvatskog društva.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Određena su četiri orijentacijska modula grupirana u dvije cjeline:</w:t>
      </w:r>
    </w:p>
    <w:p w:rsidR="004118BE" w:rsidRPr="00917FDD" w:rsidRDefault="004118BE" w:rsidP="004118B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jezično, društveno-humanističko i umjetničko područje</w:t>
      </w:r>
    </w:p>
    <w:p w:rsidR="004118BE" w:rsidRPr="00917FDD" w:rsidRDefault="004118BE" w:rsidP="004118B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prirodoslovno i matematičko područje.</w:t>
      </w:r>
    </w:p>
    <w:p w:rsidR="004118BE" w:rsidRPr="00917FDD" w:rsidRDefault="004118BE" w:rsidP="004118BE">
      <w:pPr>
        <w:spacing w:after="200" w:line="276" w:lineRule="auto"/>
        <w:ind w:left="825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118BE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Škole su dužne ponuditi najmanje jedan orijentacijski modul iz jezičnoga, društveno-humanističkog i umjetničkog područja i modul iz prirodoslovnog i matematičkog područja.</w:t>
      </w:r>
    </w:p>
    <w:p w:rsidR="004118BE" w:rsidRPr="00E77BB0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sz w:val="20"/>
          <w:szCs w:val="20"/>
        </w:rPr>
        <w:t>5</w:t>
      </w:r>
      <w:r w:rsidRPr="008C7DF7">
        <w:rPr>
          <w:sz w:val="20"/>
          <w:szCs w:val="20"/>
        </w:rPr>
        <w:t xml:space="preserve">. </w:t>
      </w:r>
      <w:r>
        <w:rPr>
          <w:sz w:val="20"/>
          <w:szCs w:val="20"/>
        </w:rPr>
        <w:t>Orijentacijski moduli – model kasnije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jezična </w:t>
      </w:r>
      <w:r w:rsidRPr="00C46034">
        <w:rPr>
          <w:sz w:val="20"/>
          <w:szCs w:val="20"/>
        </w:rPr>
        <w:t>gimnazija (šk. god. 2021./2022.)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397"/>
        <w:gridCol w:w="1110"/>
        <w:gridCol w:w="3285"/>
        <w:gridCol w:w="1224"/>
      </w:tblGrid>
      <w:tr w:rsidR="004118BE" w:rsidRPr="00917FDD" w:rsidTr="00D9223C">
        <w:tc>
          <w:tcPr>
            <w:tcW w:w="9016" w:type="dxa"/>
            <w:gridSpan w:val="4"/>
          </w:tcPr>
          <w:p w:rsidR="004118BE" w:rsidRPr="00917FDD" w:rsidRDefault="004118BE" w:rsidP="00D9223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ORIJENTACIJSKI MODULI: JEZIČNA GIMNAZIJA</w:t>
            </w:r>
          </w:p>
        </w:tc>
      </w:tr>
      <w:tr w:rsidR="004118BE" w:rsidRPr="00917FDD" w:rsidTr="00D9223C">
        <w:tc>
          <w:tcPr>
            <w:tcW w:w="4507" w:type="dxa"/>
            <w:gridSpan w:val="2"/>
          </w:tcPr>
          <w:p w:rsidR="004118BE" w:rsidRPr="00917FDD" w:rsidRDefault="004118BE" w:rsidP="00D9223C">
            <w:pPr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JEZIČNO, DRUŠTVENO-HUMANISTIČKO I UMJETNIČKO PODRUČJE</w:t>
            </w:r>
          </w:p>
        </w:tc>
        <w:tc>
          <w:tcPr>
            <w:tcW w:w="4509" w:type="dxa"/>
            <w:gridSpan w:val="2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PRIRODOSLOVNO-MATEMATIČKO PODRUČJE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b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Sati*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b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Sati</w:t>
            </w:r>
            <w:r>
              <w:rPr>
                <w:rFonts w:eastAsia="Calibri"/>
                <w:b/>
                <w:sz w:val="20"/>
                <w:szCs w:val="20"/>
              </w:rPr>
              <w:t>*</w:t>
            </w:r>
          </w:p>
        </w:tc>
      </w:tr>
      <w:tr w:rsidR="004118BE" w:rsidRPr="00917FDD" w:rsidTr="00D9223C">
        <w:tc>
          <w:tcPr>
            <w:tcW w:w="4507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MODUL JG 1</w:t>
            </w:r>
          </w:p>
        </w:tc>
        <w:tc>
          <w:tcPr>
            <w:tcW w:w="4509" w:type="dxa"/>
            <w:gridSpan w:val="2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MODUL JG 4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Hrvatski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Latinski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 xml:space="preserve">II.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strani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Fizika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 xml:space="preserve">III.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strani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MODUL JG 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Filozofija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Geografija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Sociologija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Psihologija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shd w:val="clear" w:color="auto" w:fill="EDEDED" w:themeFill="accent3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MODUL JG 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Hrvatski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Likovna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Glazbena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sz w:val="20"/>
                <w:szCs w:val="20"/>
              </w:rPr>
              <w:t>Filozofija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 xml:space="preserve">*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ukupno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petom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ciklusu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(3.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4.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razred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>) sati</w:t>
            </w:r>
          </w:p>
        </w:tc>
      </w:tr>
    </w:tbl>
    <w:p w:rsidR="004118BE" w:rsidRPr="00917FDD" w:rsidRDefault="004118BE" w:rsidP="004118BE">
      <w:pPr>
        <w:jc w:val="both"/>
      </w:pPr>
    </w:p>
    <w:p w:rsidR="004118BE" w:rsidRPr="00917FDD" w:rsidRDefault="004118BE" w:rsidP="004118BE">
      <w:pPr>
        <w:jc w:val="both"/>
        <w:rPr>
          <w:lang w:eastAsia="en-GB"/>
        </w:rPr>
      </w:pPr>
      <w:r w:rsidRPr="00917FDD">
        <w:rPr>
          <w:lang w:eastAsia="en-GB"/>
        </w:rPr>
        <w:t>Način na koji se ostvaruju orijentacijski moduli i osobni izbor prikazani su kroz primjere.</w:t>
      </w:r>
    </w:p>
    <w:p w:rsidR="004118BE" w:rsidRPr="00917FDD" w:rsidRDefault="004118BE" w:rsidP="004118BE">
      <w:pPr>
        <w:jc w:val="both"/>
        <w:rPr>
          <w:lang w:eastAsia="en-GB"/>
        </w:rPr>
      </w:pPr>
      <w:r w:rsidRPr="00917FDD">
        <w:rPr>
          <w:lang w:eastAsia="en-GB"/>
        </w:rPr>
        <w:t>Primjer 1. – MODUL JG 1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 xml:space="preserve">Učenik će odabirom Modula JG 1 u 5. odgojno-obrazovnom ciklusu sveukupno imati 10 sati nastavnog predmeta Hrvatski jezik (8+2) pri čemu je dio povezan s modulom usmjeren na jezične aspekte tog predmeta. Učenik će imati tri sata Latinskog jezika (1+2), osam sati II. </w:t>
      </w:r>
      <w:r w:rsidRPr="00917FDD">
        <w:rPr>
          <w:sz w:val="24"/>
          <w:szCs w:val="24"/>
          <w:lang w:eastAsia="en-GB"/>
        </w:rPr>
        <w:lastRenderedPageBreak/>
        <w:t>stranog jezika (6+2) te četiri sata III. stranog jezika.</w:t>
      </w:r>
      <w:r w:rsidRPr="00917FDD">
        <w:rPr>
          <w:sz w:val="24"/>
          <w:szCs w:val="24"/>
          <w:vertAlign w:val="superscript"/>
          <w:lang w:eastAsia="en-GB"/>
        </w:rPr>
        <w:footnoteReference w:id="5"/>
      </w:r>
      <w:r w:rsidRPr="00917FDD">
        <w:rPr>
          <w:sz w:val="24"/>
          <w:szCs w:val="24"/>
          <w:lang w:eastAsia="en-GB"/>
        </w:rPr>
        <w:t xml:space="preserve"> Satnica ostalih nastavnih predmeta u 5. </w:t>
      </w:r>
      <w:r>
        <w:rPr>
          <w:sz w:val="24"/>
          <w:szCs w:val="24"/>
          <w:lang w:eastAsia="en-GB"/>
        </w:rPr>
        <w:t>ciklusu prikazana je u Tablici 4</w:t>
      </w:r>
      <w:r w:rsidRPr="00917FDD">
        <w:rPr>
          <w:sz w:val="24"/>
          <w:szCs w:val="24"/>
          <w:lang w:eastAsia="en-GB"/>
        </w:rPr>
        <w:t xml:space="preserve">. Tako će učenik npr. u 5. odgojno-obrazovnom ciklusu imati dva sata nastavnih predmeta Fizika i Geografija, jedan sat predmeta Psihologija, Sociologija i Filozofija... Dva sata osobnog izbora učenik u 5. ciklusu može iskoristiti za sve predmete koji nisu dio Modula JG 1. </w:t>
      </w:r>
    </w:p>
    <w:p w:rsidR="004118BE" w:rsidRPr="00917FDD" w:rsidRDefault="004118BE" w:rsidP="004118BE">
      <w:pPr>
        <w:jc w:val="both"/>
        <w:rPr>
          <w:i/>
          <w:sz w:val="24"/>
          <w:szCs w:val="24"/>
          <w:lang w:eastAsia="en-GB"/>
        </w:rPr>
      </w:pPr>
      <w:r w:rsidRPr="00917FDD">
        <w:rPr>
          <w:i/>
          <w:sz w:val="24"/>
          <w:szCs w:val="24"/>
          <w:lang w:eastAsia="en-GB"/>
        </w:rPr>
        <w:t>Primjer 2. – MODUL JG 2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Učenik će odabirom Modula JG 2 u 5. odgojno-obrazovnom ciklusu ukupno imati pet sati nastavnog predmeta Povijest (3+2), četiri sata predmeta Geografija (2+2), tri sata nastavnih predmeta Filozofija, Psihologija i Sociologija. Satnica ostalih nastavnih predmeta u 5. ciklusu prikazana je u Tablici</w:t>
      </w:r>
      <w:r>
        <w:rPr>
          <w:sz w:val="24"/>
          <w:szCs w:val="24"/>
          <w:lang w:eastAsia="en-GB"/>
        </w:rPr>
        <w:t xml:space="preserve"> 4</w:t>
      </w:r>
      <w:r w:rsidRPr="00917FDD">
        <w:rPr>
          <w:sz w:val="24"/>
          <w:szCs w:val="24"/>
          <w:lang w:eastAsia="en-GB"/>
        </w:rPr>
        <w:t>. Dva sata osobnog izbora učenik u 5. ciklusu može iskoristiti za sve predmete koji nisu dio Modula JG 2.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Primjer 3. – MODUL JG 3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 xml:space="preserve">Učenik će odabirom Modula JG 3 u 5. odgojno-obrazovnom ciklusu ukupno imati 10 sati nastavnog predmeta Hrvatski jezik (8+2), pri čemu je dio povezan s modulom usmjeren na umjetničke aspekte toga nastavnog predmeta. Učenik će imati četiri sata učenja i poučavanja Glazbene umjetnosti (1+3) i Likovne umjetnosti (1+3) te tri sata učenja i poučavanja Filozofije (1+2). Satnica ostalih nastavnih predmeta u 5. ciklusu prikazana je u Tablici </w:t>
      </w:r>
      <w:r>
        <w:rPr>
          <w:sz w:val="24"/>
          <w:szCs w:val="24"/>
          <w:lang w:eastAsia="en-GB"/>
        </w:rPr>
        <w:t>4</w:t>
      </w:r>
      <w:r w:rsidRPr="00917FDD">
        <w:rPr>
          <w:sz w:val="24"/>
          <w:szCs w:val="24"/>
          <w:lang w:eastAsia="en-GB"/>
        </w:rPr>
        <w:t>. Dva sata osobnog izbora učenik u 5. ciklusu može iskoristiti za sve predmete koji nisu dio Modula JG 3.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Primjer 4. – Modul JG 4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 xml:space="preserve">Učenik će odabirom Modula JG 4 u 5. odgojno-obrazovnom ciklusu ukupno imati deset sati nastavnog predmeta Matematika (6+4), četiri sata predmeta Fizika, Kemija i Biologija (2+2). Satnica ostalih nastavnih predmeta u 5. ciklusu prikazana je u Tablici </w:t>
      </w:r>
      <w:r>
        <w:rPr>
          <w:sz w:val="24"/>
          <w:szCs w:val="24"/>
          <w:lang w:eastAsia="en-GB"/>
        </w:rPr>
        <w:t>4</w:t>
      </w:r>
      <w:r w:rsidRPr="00917FDD">
        <w:rPr>
          <w:sz w:val="24"/>
          <w:szCs w:val="24"/>
          <w:lang w:eastAsia="en-GB"/>
        </w:rPr>
        <w:t>. Dva sata osobnog izbora učenik u 5. ciklusu može iskoristiti za sve predmete koji nisu dio Modula JG 4.</w:t>
      </w:r>
    </w:p>
    <w:p w:rsidR="004118BE" w:rsidRDefault="004118BE" w:rsidP="004118BE">
      <w:pPr>
        <w:jc w:val="both"/>
        <w:rPr>
          <w:b/>
          <w:sz w:val="24"/>
          <w:szCs w:val="24"/>
          <w:lang w:eastAsia="en-GB"/>
        </w:rPr>
      </w:pPr>
    </w:p>
    <w:p w:rsidR="004118BE" w:rsidRPr="006747FE" w:rsidRDefault="004118BE" w:rsidP="004118BE">
      <w:pPr>
        <w:jc w:val="both"/>
        <w:rPr>
          <w:sz w:val="24"/>
          <w:szCs w:val="24"/>
          <w:lang w:eastAsia="en-GB"/>
        </w:rPr>
      </w:pPr>
      <w:r w:rsidRPr="006747FE">
        <w:rPr>
          <w:b/>
          <w:sz w:val="24"/>
          <w:szCs w:val="24"/>
          <w:lang w:eastAsia="en-GB"/>
        </w:rPr>
        <w:t>PRIRODOSLOVNO-MATEMATIČKA GIMNAZIJA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sz w:val="24"/>
          <w:szCs w:val="24"/>
          <w:lang w:eastAsia="en-GB"/>
        </w:rPr>
        <w:t xml:space="preserve">Učenici prilikom upisa u prirodoslovno-matematičku gimnaziju odabiru jedan od  četiri modula koji određuju sadržaje u 4. odgojno-obrazovnom ciklusu te dio sadržaja u 5. odgojno-obrazovnom ciklusu. </w:t>
      </w:r>
      <w:r w:rsidRPr="00917FDD">
        <w:rPr>
          <w:rFonts w:eastAsia="Times New Roman" w:cs="Times New Roman"/>
          <w:color w:val="000000"/>
          <w:sz w:val="24"/>
          <w:szCs w:val="24"/>
          <w:lang w:val="en-GB" w:eastAsia="en-GB"/>
        </w:rPr>
        <w:t>Moduli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17FDD">
        <w:rPr>
          <w:rFonts w:eastAsia="Times New Roman" w:cs="Times New Roman"/>
          <w:color w:val="000000"/>
          <w:sz w:val="24"/>
          <w:szCs w:val="24"/>
          <w:lang w:val="en-GB" w:eastAsia="en-GB"/>
        </w:rPr>
        <w:t>su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ind w:left="720" w:hanging="720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b/>
          <w:color w:val="000000"/>
          <w:sz w:val="24"/>
          <w:szCs w:val="24"/>
          <w:lang w:eastAsia="en-GB"/>
        </w:rPr>
        <w:t>PMG A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- učenje II. stranog jezika kroz 4. i 5. ciklus</w:t>
      </w:r>
    </w:p>
    <w:p w:rsidR="004118BE" w:rsidRPr="00917FDD" w:rsidRDefault="004118BE" w:rsidP="004118BE">
      <w:pPr>
        <w:spacing w:after="0" w:line="276" w:lineRule="auto"/>
        <w:ind w:left="720" w:hanging="720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b/>
          <w:color w:val="000000"/>
          <w:sz w:val="24"/>
          <w:szCs w:val="24"/>
          <w:lang w:eastAsia="en-GB"/>
        </w:rPr>
        <w:t>PMG B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- pojačano učenje Matematike i Informatike s jednim satom na jezgru kroz 4. i 5. ciklus</w:t>
      </w:r>
    </w:p>
    <w:p w:rsidR="004118BE" w:rsidRPr="00917FDD" w:rsidRDefault="004118BE" w:rsidP="004118BE">
      <w:pPr>
        <w:spacing w:after="0" w:line="276" w:lineRule="auto"/>
        <w:ind w:left="720" w:hanging="720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b/>
          <w:color w:val="000000"/>
          <w:sz w:val="24"/>
          <w:szCs w:val="24"/>
          <w:lang w:eastAsia="en-GB"/>
        </w:rPr>
        <w:t>PMG C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- pojačano učenje Matematike s dva dodatna sata u odnosu na jezgru kroz 4. i 5. ciklus</w:t>
      </w:r>
    </w:p>
    <w:p w:rsidR="004118BE" w:rsidRPr="00917FDD" w:rsidRDefault="004118BE" w:rsidP="004118BE">
      <w:pPr>
        <w:spacing w:after="0" w:line="276" w:lineRule="auto"/>
        <w:ind w:left="720" w:hanging="720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b/>
          <w:color w:val="000000"/>
          <w:sz w:val="24"/>
          <w:szCs w:val="24"/>
          <w:lang w:eastAsia="en-GB"/>
        </w:rPr>
        <w:t>PMG D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- pojačano učenje Biologije i Kemije s jednim satom na jezgru kroz 4. i 5. ciklus.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en-GB"/>
        </w:rPr>
      </w:pP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/>
          <w:sz w:val="24"/>
          <w:szCs w:val="24"/>
          <w:lang w:eastAsia="en-GB"/>
        </w:rPr>
      </w:pPr>
      <w:r w:rsidRPr="00917FDD">
        <w:rPr>
          <w:rFonts w:eastAsia="Times New Roman" w:cs="Times New Roman"/>
          <w:i/>
          <w:sz w:val="24"/>
          <w:szCs w:val="24"/>
          <w:lang w:eastAsia="en-GB"/>
        </w:rPr>
        <w:t>ORIJENTACIJSKA KOŠARA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lastRenderedPageBreak/>
        <w:t>U prirodoslovno-matematičkoj gimnaziji satnica sljedećih nastavnih predmeta ostaje nepromijenjena i oni ne sudjeluju u orijentacijskoj košari: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Hrvatski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Matematika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I. strani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Fizika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Biologija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Kemija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Informatika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Tjelesna i zdravstvena kultura.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Nastavni predmeti Konfesionalni vjeronauk/Etika, kao ni predmeti Logika, Politika i gospodarstvo, Psihologija i Sociologija, koji se poučavaju jedan sat tjedno tijekom cjelokupnog obrazovanja u prirodoslovno-matematičkoj gimnaziji, satnicom također ne sudjeluju u orijentacijskoj košari. U orijentacijskoj košari sudjeluju predmeti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Latinski jezik, 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Filozofija, Povije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st i Geografija s jednim satom 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te II. strani jezik (za Module PMG B, C i D). </w:t>
      </w:r>
    </w:p>
    <w:p w:rsidR="004118BE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>NASTAVNI PLAN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Promjena nastavnog plana uključuje: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Učenje i poučavanje nastavnih predmeta Psihologija i S</w:t>
      </w:r>
      <w:r>
        <w:rPr>
          <w:rFonts w:eastAsia="Times New Roman" w:cs="Arial"/>
          <w:color w:val="000000"/>
          <w:sz w:val="24"/>
          <w:szCs w:val="24"/>
          <w:lang w:eastAsia="en-GB"/>
        </w:rPr>
        <w:t>o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ciologija organizira se u 2. razredu prirodoslovno-matematičkih gimnazija.</w:t>
      </w:r>
    </w:p>
    <w:p w:rsidR="004118BE" w:rsidRPr="00E77BB0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V. ciklusu osigurano je 9 nastavnih sati (odnosi se zajedno na 3. i 4. razred), od čega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su 4 sata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predviđen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za osobni izbor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Učenje sadržaja osobnog izbora učeniku se može omogućiti u obliku nekog od postojećih predmeta, nekog novog predmeta ili u nekom drugom obliku, no ne i u obliku dodatne satnice predmeta koji se već nalaze u modulu koji je učenik izabrao.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118BE" w:rsidRPr="00E77BB0" w:rsidRDefault="004118BE" w:rsidP="004118BE">
      <w:pPr>
        <w:spacing w:before="100" w:beforeAutospacing="1" w:after="100" w:afterAutospacing="1" w:line="240" w:lineRule="auto"/>
        <w:contextualSpacing/>
        <w:jc w:val="both"/>
        <w:textAlignment w:val="baseline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sz w:val="20"/>
          <w:szCs w:val="20"/>
        </w:rPr>
        <w:t>6</w:t>
      </w:r>
      <w:r w:rsidRPr="008C7DF7">
        <w:rPr>
          <w:sz w:val="20"/>
          <w:szCs w:val="20"/>
        </w:rPr>
        <w:t xml:space="preserve">. </w:t>
      </w:r>
      <w:r>
        <w:rPr>
          <w:sz w:val="20"/>
          <w:szCs w:val="20"/>
        </w:rPr>
        <w:t>Orijentacijski moduli – model kasnije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>– prirodoslovno-matematička gimnazija (šk. god. 2021./2022.)</w:t>
      </w:r>
    </w:p>
    <w:tbl>
      <w:tblPr>
        <w:tblW w:w="7676" w:type="dxa"/>
        <w:jc w:val="center"/>
        <w:tblLook w:val="04A0" w:firstRow="1" w:lastRow="0" w:firstColumn="1" w:lastColumn="0" w:noHBand="0" w:noVBand="1"/>
      </w:tblPr>
      <w:tblGrid>
        <w:gridCol w:w="2835"/>
        <w:gridCol w:w="2505"/>
        <w:gridCol w:w="753"/>
        <w:gridCol w:w="716"/>
        <w:gridCol w:w="867"/>
      </w:tblGrid>
      <w:tr w:rsidR="004118BE" w:rsidRPr="00917FDD" w:rsidTr="00D9223C">
        <w:trPr>
          <w:trHeight w:val="257"/>
          <w:jc w:val="center"/>
        </w:trPr>
        <w:tc>
          <w:tcPr>
            <w:tcW w:w="76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NASTAVNI PLAN: MODEL RANIJE ORIJENTACIJE: 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PRIRODOSLOVNO-MATEMATIČKA GIMNAZIJA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područje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predmet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IV. ciklus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V. ciklus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godina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4118BE" w:rsidRPr="00917FDD" w:rsidTr="00D9223C">
        <w:trPr>
          <w:trHeight w:val="172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Jezično-komunikacijsko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Hrvatski jezik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I. strani jezik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Latinski jezik*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Umjetničko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Glazbena umjetnost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Likovna umjetnost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Društveno-humanističko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Psihologija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Sociologija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Filozofija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1(1)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Logika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Politika i gospodarstvo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Povijest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Vjeronauk/Etika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Prirodoslovno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40FA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Geografija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40FA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E40FA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E40FA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3(1)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Fizika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Kemija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Biologija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Matematičko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Matematika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Tehničko i informatičko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Informatika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Tjelesno i zdravstveno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Tjelesna i zdravstvena kultura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57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OBVEZNI PREDMETI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ORIJENTACIJSKI MODUL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OSOBNI IZBOR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70"/>
          <w:jc w:val="center"/>
        </w:trPr>
        <w:tc>
          <w:tcPr>
            <w:tcW w:w="767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ORIJENTACIJSKI MODULI</w:t>
      </w:r>
    </w:p>
    <w:p w:rsidR="004118BE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U svakom od četiri modula iskazano je dodatno učenje i poučavanje u V. odgojno-obrazovnom ciklusu.</w:t>
      </w:r>
    </w:p>
    <w:p w:rsidR="004118BE" w:rsidRPr="00A963E4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sz w:val="20"/>
          <w:szCs w:val="20"/>
        </w:rPr>
        <w:t>7</w:t>
      </w:r>
      <w:r w:rsidRPr="008C7DF7">
        <w:rPr>
          <w:sz w:val="20"/>
          <w:szCs w:val="20"/>
        </w:rPr>
        <w:t xml:space="preserve">. </w:t>
      </w:r>
      <w:r>
        <w:rPr>
          <w:sz w:val="20"/>
          <w:szCs w:val="20"/>
        </w:rPr>
        <w:t>Orijentacijski moduli – model kasnije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>– prirodoslovno-matematička gimnazija (šk. god. 2021./2022.)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25"/>
        <w:gridCol w:w="1533"/>
        <w:gridCol w:w="1418"/>
        <w:gridCol w:w="1932"/>
      </w:tblGrid>
      <w:tr w:rsidR="004118BE" w:rsidRPr="00917FDD" w:rsidTr="00D9223C">
        <w:trPr>
          <w:trHeight w:val="371"/>
        </w:trPr>
        <w:tc>
          <w:tcPr>
            <w:tcW w:w="7508" w:type="dxa"/>
            <w:gridSpan w:val="4"/>
          </w:tcPr>
          <w:p w:rsidR="004118BE" w:rsidRPr="00917FDD" w:rsidRDefault="004118BE" w:rsidP="00D9223C">
            <w:pPr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17FDD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ORIJENTACIJSKI MODULI I OSOBNI IZBOR: PRIRODOSLOVNO-MATEMATIČKA GIMNAZIJA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PREDMETI</w:t>
            </w:r>
          </w:p>
        </w:tc>
        <w:tc>
          <w:tcPr>
            <w:tcW w:w="4883" w:type="dxa"/>
            <w:gridSpan w:val="3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SATI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 xml:space="preserve">1. </w:t>
            </w:r>
            <w:proofErr w:type="spellStart"/>
            <w:r w:rsidRPr="00917FDD">
              <w:rPr>
                <w:sz w:val="18"/>
                <w:szCs w:val="18"/>
              </w:rPr>
              <w:t>razred</w:t>
            </w:r>
            <w:proofErr w:type="spellEnd"/>
            <w:r w:rsidRPr="00917FDD"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 xml:space="preserve">2. </w:t>
            </w:r>
            <w:proofErr w:type="spellStart"/>
            <w:r w:rsidRPr="00917FDD">
              <w:rPr>
                <w:sz w:val="18"/>
                <w:szCs w:val="18"/>
              </w:rPr>
              <w:t>razred</w:t>
            </w:r>
            <w:proofErr w:type="spellEnd"/>
            <w:r w:rsidRPr="00917FDD">
              <w:rPr>
                <w:sz w:val="18"/>
                <w:szCs w:val="18"/>
              </w:rPr>
              <w:t>*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 xml:space="preserve">V. </w:t>
            </w:r>
            <w:proofErr w:type="spellStart"/>
            <w:r w:rsidRPr="00917FDD">
              <w:rPr>
                <w:sz w:val="18"/>
                <w:szCs w:val="18"/>
              </w:rPr>
              <w:t>ciklus</w:t>
            </w:r>
            <w:proofErr w:type="spellEnd"/>
            <w:r w:rsidRPr="00917FDD">
              <w:rPr>
                <w:sz w:val="18"/>
                <w:szCs w:val="18"/>
              </w:rPr>
              <w:t>**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MODUL PMG A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18BE" w:rsidRPr="00917FDD" w:rsidTr="00D9223C">
        <w:trPr>
          <w:trHeight w:val="252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 xml:space="preserve">II. </w:t>
            </w:r>
            <w:proofErr w:type="spellStart"/>
            <w:r w:rsidRPr="00917FDD">
              <w:rPr>
                <w:sz w:val="18"/>
                <w:szCs w:val="18"/>
              </w:rPr>
              <w:t>strani</w:t>
            </w:r>
            <w:proofErr w:type="spellEnd"/>
            <w:r w:rsidRPr="00917FDD">
              <w:rPr>
                <w:sz w:val="18"/>
                <w:szCs w:val="18"/>
              </w:rPr>
              <w:t xml:space="preserve"> </w:t>
            </w:r>
            <w:proofErr w:type="spellStart"/>
            <w:r w:rsidRPr="00917FDD"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4</w:t>
            </w:r>
          </w:p>
        </w:tc>
      </w:tr>
      <w:tr w:rsidR="004118BE" w:rsidRPr="00917FDD" w:rsidTr="00D9223C">
        <w:trPr>
          <w:trHeight w:val="234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Osobni</w:t>
            </w:r>
            <w:proofErr w:type="spellEnd"/>
            <w:r w:rsidRPr="00917FDD">
              <w:rPr>
                <w:sz w:val="18"/>
                <w:szCs w:val="18"/>
              </w:rPr>
              <w:t xml:space="preserve"> </w:t>
            </w:r>
            <w:proofErr w:type="spellStart"/>
            <w:r w:rsidRPr="00917FDD">
              <w:rPr>
                <w:sz w:val="18"/>
                <w:szCs w:val="18"/>
              </w:rPr>
              <w:t>izbor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18BE" w:rsidRPr="00917FDD" w:rsidTr="00D9223C">
        <w:trPr>
          <w:trHeight w:val="252"/>
        </w:trPr>
        <w:tc>
          <w:tcPr>
            <w:tcW w:w="2625" w:type="dxa"/>
            <w:shd w:val="clear" w:color="auto" w:fill="FFF2CC" w:themeFill="accent4" w:themeFillTint="33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MODUL PMG B</w:t>
            </w:r>
          </w:p>
        </w:tc>
        <w:tc>
          <w:tcPr>
            <w:tcW w:w="1533" w:type="dxa"/>
            <w:shd w:val="clear" w:color="auto" w:fill="FFF2CC" w:themeFill="accent4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FFF2CC" w:themeFill="accent4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Osobni</w:t>
            </w:r>
            <w:proofErr w:type="spellEnd"/>
            <w:r w:rsidRPr="00917FDD">
              <w:rPr>
                <w:sz w:val="18"/>
                <w:szCs w:val="18"/>
              </w:rPr>
              <w:t xml:space="preserve"> </w:t>
            </w:r>
            <w:proofErr w:type="spellStart"/>
            <w:r w:rsidRPr="00917FDD">
              <w:rPr>
                <w:sz w:val="18"/>
                <w:szCs w:val="18"/>
              </w:rPr>
              <w:t>izbor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MODUL PMG C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18BE" w:rsidRPr="00917FDD" w:rsidTr="00D9223C">
        <w:trPr>
          <w:trHeight w:val="252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4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Osobni</w:t>
            </w:r>
            <w:proofErr w:type="spellEnd"/>
            <w:r w:rsidRPr="00917FDD">
              <w:rPr>
                <w:sz w:val="18"/>
                <w:szCs w:val="18"/>
              </w:rPr>
              <w:t xml:space="preserve"> </w:t>
            </w:r>
            <w:proofErr w:type="spellStart"/>
            <w:r w:rsidRPr="00917FDD">
              <w:rPr>
                <w:sz w:val="18"/>
                <w:szCs w:val="18"/>
              </w:rPr>
              <w:t>izbor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both"/>
              <w:rPr>
                <w:b/>
                <w:sz w:val="18"/>
                <w:szCs w:val="18"/>
              </w:rPr>
            </w:pPr>
            <w:r w:rsidRPr="00917FDD">
              <w:rPr>
                <w:b/>
                <w:sz w:val="18"/>
                <w:szCs w:val="18"/>
              </w:rPr>
              <w:t>MODUL PMG D</w:t>
            </w:r>
          </w:p>
        </w:tc>
        <w:tc>
          <w:tcPr>
            <w:tcW w:w="1533" w:type="dxa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Biologija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Kemija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 w:rsidRPr="00917FDD">
              <w:rPr>
                <w:sz w:val="18"/>
                <w:szCs w:val="18"/>
              </w:rPr>
              <w:t>2</w:t>
            </w:r>
          </w:p>
        </w:tc>
      </w:tr>
      <w:tr w:rsidR="004118BE" w:rsidRPr="00917FDD" w:rsidTr="00D9223C">
        <w:trPr>
          <w:trHeight w:val="239"/>
        </w:trPr>
        <w:tc>
          <w:tcPr>
            <w:tcW w:w="2625" w:type="dxa"/>
          </w:tcPr>
          <w:p w:rsidR="004118BE" w:rsidRPr="00917FDD" w:rsidRDefault="004118BE" w:rsidP="00D9223C">
            <w:pPr>
              <w:jc w:val="both"/>
              <w:rPr>
                <w:sz w:val="18"/>
                <w:szCs w:val="18"/>
              </w:rPr>
            </w:pPr>
            <w:proofErr w:type="spellStart"/>
            <w:r w:rsidRPr="00917FDD">
              <w:rPr>
                <w:sz w:val="18"/>
                <w:szCs w:val="18"/>
              </w:rPr>
              <w:t>Osobni</w:t>
            </w:r>
            <w:proofErr w:type="spellEnd"/>
            <w:r w:rsidRPr="00917FDD">
              <w:rPr>
                <w:sz w:val="18"/>
                <w:szCs w:val="18"/>
              </w:rPr>
              <w:t xml:space="preserve"> </w:t>
            </w:r>
            <w:proofErr w:type="spellStart"/>
            <w:r w:rsidRPr="00917FDD">
              <w:rPr>
                <w:sz w:val="18"/>
                <w:szCs w:val="18"/>
              </w:rPr>
              <w:t>izbor</w:t>
            </w:r>
            <w:proofErr w:type="spellEnd"/>
          </w:p>
        </w:tc>
        <w:tc>
          <w:tcPr>
            <w:tcW w:w="1533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</w:tcPr>
          <w:p w:rsidR="004118BE" w:rsidRPr="00917FDD" w:rsidRDefault="004118BE" w:rsidP="00D92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4118BE" w:rsidRDefault="004118BE" w:rsidP="004118BE">
      <w:pPr>
        <w:jc w:val="both"/>
        <w:rPr>
          <w:sz w:val="24"/>
          <w:szCs w:val="24"/>
          <w:lang w:eastAsia="en-GB"/>
        </w:rPr>
      </w:pP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Način na koji se ostvaruju orijentacijski moduli i osobni izbor prikazani su kroz primjere.</w:t>
      </w:r>
    </w:p>
    <w:p w:rsidR="004118BE" w:rsidRPr="00917FDD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Primjer 1 - MODUL </w:t>
      </w:r>
      <w:r>
        <w:rPr>
          <w:sz w:val="24"/>
          <w:szCs w:val="24"/>
        </w:rPr>
        <w:t xml:space="preserve">PMG </w:t>
      </w:r>
      <w:r w:rsidRPr="00917FDD">
        <w:rPr>
          <w:sz w:val="24"/>
          <w:szCs w:val="24"/>
        </w:rPr>
        <w:t>A</w:t>
      </w:r>
    </w:p>
    <w:p w:rsidR="004118BE" w:rsidRPr="00917FDD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U Modulu </w:t>
      </w:r>
      <w:r>
        <w:rPr>
          <w:sz w:val="24"/>
          <w:szCs w:val="24"/>
        </w:rPr>
        <w:t xml:space="preserve">PMG </w:t>
      </w:r>
      <w:r w:rsidRPr="00917FDD">
        <w:rPr>
          <w:sz w:val="24"/>
          <w:szCs w:val="24"/>
        </w:rPr>
        <w:t xml:space="preserve">A učenik od 1. razreda uči II. strani jezik po dva sata tjedno. U 5. ciklusu učenik nastavlja s učenjem 2. stranog jezika, ali ima i mogućnost osobnog izbora od </w:t>
      </w:r>
      <w:r>
        <w:rPr>
          <w:sz w:val="24"/>
          <w:szCs w:val="24"/>
        </w:rPr>
        <w:t>4</w:t>
      </w:r>
      <w:r w:rsidRPr="00917FDD">
        <w:rPr>
          <w:sz w:val="24"/>
          <w:szCs w:val="24"/>
        </w:rPr>
        <w:t xml:space="preserve"> sat</w:t>
      </w:r>
      <w:r>
        <w:rPr>
          <w:sz w:val="24"/>
          <w:szCs w:val="24"/>
        </w:rPr>
        <w:t>a</w:t>
      </w:r>
      <w:r w:rsidRPr="00917FDD">
        <w:rPr>
          <w:sz w:val="24"/>
          <w:szCs w:val="24"/>
        </w:rPr>
        <w:t xml:space="preserve"> (3. i 4. razred zajedno). Osobni izbor može biti bilo koji drugi nastavni predmet osim II. stranog jezika.</w:t>
      </w:r>
    </w:p>
    <w:p w:rsidR="004118BE" w:rsidRPr="00917FDD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Primjer 2 – MODUL </w:t>
      </w:r>
      <w:r>
        <w:rPr>
          <w:sz w:val="24"/>
          <w:szCs w:val="24"/>
        </w:rPr>
        <w:t xml:space="preserve">PMG </w:t>
      </w:r>
      <w:r w:rsidRPr="00917FDD">
        <w:rPr>
          <w:sz w:val="24"/>
          <w:szCs w:val="24"/>
        </w:rPr>
        <w:t>B</w:t>
      </w:r>
    </w:p>
    <w:p w:rsidR="004118BE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U Modulu </w:t>
      </w:r>
      <w:r>
        <w:rPr>
          <w:sz w:val="24"/>
          <w:szCs w:val="24"/>
        </w:rPr>
        <w:t xml:space="preserve">PMG </w:t>
      </w:r>
      <w:r w:rsidRPr="00917FDD">
        <w:rPr>
          <w:sz w:val="24"/>
          <w:szCs w:val="24"/>
        </w:rPr>
        <w:t xml:space="preserve">B učenik od 1. razreda uči nastavne predmete Matematiku i Informatiku s jednim dodatnim satom. U 5. ciklusu učenik uči nastavni predmet Matematiku s dva dodatna sata (10+2) i Informatiku s dva dodatna sata (6+2). </w:t>
      </w:r>
      <w:r w:rsidRPr="00917FDD">
        <w:rPr>
          <w:sz w:val="24"/>
          <w:szCs w:val="24"/>
          <w:lang w:eastAsia="en-GB"/>
        </w:rPr>
        <w:t xml:space="preserve">Satnica ostalih nastavnih predmeta u 5. ciklusu prikazana je u Tablici </w:t>
      </w:r>
      <w:r>
        <w:rPr>
          <w:sz w:val="24"/>
          <w:szCs w:val="24"/>
          <w:lang w:eastAsia="en-GB"/>
        </w:rPr>
        <w:t>6</w:t>
      </w:r>
      <w:r w:rsidRPr="00917FDD">
        <w:rPr>
          <w:sz w:val="24"/>
          <w:szCs w:val="24"/>
          <w:lang w:eastAsia="en-GB"/>
        </w:rPr>
        <w:t>.</w:t>
      </w:r>
      <w:r w:rsidRPr="00917FDD">
        <w:rPr>
          <w:sz w:val="24"/>
          <w:szCs w:val="24"/>
        </w:rPr>
        <w:t xml:space="preserve"> Osobni izbor od </w:t>
      </w:r>
      <w:r>
        <w:rPr>
          <w:sz w:val="24"/>
          <w:szCs w:val="24"/>
        </w:rPr>
        <w:t>četiri</w:t>
      </w:r>
      <w:r w:rsidRPr="00917FDD">
        <w:rPr>
          <w:sz w:val="24"/>
          <w:szCs w:val="24"/>
        </w:rPr>
        <w:t xml:space="preserve"> sat</w:t>
      </w:r>
      <w:r>
        <w:rPr>
          <w:sz w:val="24"/>
          <w:szCs w:val="24"/>
        </w:rPr>
        <w:t>a</w:t>
      </w:r>
      <w:r w:rsidRPr="00917FDD">
        <w:rPr>
          <w:sz w:val="24"/>
          <w:szCs w:val="24"/>
        </w:rPr>
        <w:t xml:space="preserve"> u 5. ciklusu odnosi se na bilo koji drugi nastavni predmet osim Matematike i Informatike.</w:t>
      </w:r>
    </w:p>
    <w:p w:rsidR="004118BE" w:rsidRDefault="004118BE" w:rsidP="004118BE">
      <w:pPr>
        <w:jc w:val="both"/>
        <w:rPr>
          <w:b/>
        </w:rPr>
      </w:pPr>
    </w:p>
    <w:p w:rsidR="004118BE" w:rsidRPr="0035101D" w:rsidRDefault="004118BE" w:rsidP="004118BE">
      <w:pPr>
        <w:jc w:val="both"/>
        <w:rPr>
          <w:b/>
          <w:sz w:val="24"/>
          <w:szCs w:val="24"/>
        </w:rPr>
      </w:pPr>
      <w:r w:rsidRPr="0035101D">
        <w:rPr>
          <w:b/>
          <w:sz w:val="24"/>
          <w:szCs w:val="24"/>
        </w:rPr>
        <w:t>KLASIČNA GIMNAZIJA</w:t>
      </w:r>
    </w:p>
    <w:p w:rsidR="004118BE" w:rsidRPr="002C7CD6" w:rsidRDefault="004118BE" w:rsidP="004118BE">
      <w:pPr>
        <w:jc w:val="both"/>
        <w:rPr>
          <w:sz w:val="24"/>
        </w:rPr>
      </w:pPr>
      <w:r w:rsidRPr="002C7CD6">
        <w:rPr>
          <w:sz w:val="24"/>
        </w:rPr>
        <w:t>Klasično gimnazijsko obrazovanje najdugovječniji je oblik gimnazijskog obrazovanja u Republici Hrvatskoj. Uvažavajući bogatu tradiciju koju obilježava vrlo široko obrazovanje te učenje klasičnih jezika (latinski jezik i grčki jezik) kroz sve četiri godine obrazovanja školama se omogućuje da odaberu između dvije mogućnosti:</w:t>
      </w:r>
    </w:p>
    <w:p w:rsidR="004118BE" w:rsidRPr="00E50810" w:rsidRDefault="004118BE" w:rsidP="004118BE">
      <w:pPr>
        <w:jc w:val="both"/>
        <w:rPr>
          <w:b/>
        </w:rPr>
      </w:pPr>
      <w:r w:rsidRPr="002C7CD6">
        <w:rPr>
          <w:b/>
        </w:rPr>
        <w:t>A) Zadržavanje postojećeg nastavnog plana pri čemu se ne uvode orijentacijski moduli</w:t>
      </w:r>
    </w:p>
    <w:p w:rsidR="004118BE" w:rsidRPr="002C7CD6" w:rsidRDefault="004118BE" w:rsidP="004118BE">
      <w:pPr>
        <w:jc w:val="both"/>
        <w:rPr>
          <w:sz w:val="24"/>
        </w:rPr>
      </w:pPr>
      <w:r w:rsidRPr="002C7CD6">
        <w:rPr>
          <w:sz w:val="24"/>
        </w:rPr>
        <w:t>U ovom obliku klasičnog obrazovanja svi nastavni predmeti poučavaju se po trenutno važećoj satnici.</w:t>
      </w:r>
    </w:p>
    <w:p w:rsidR="004118BE" w:rsidRPr="00E50810" w:rsidRDefault="004118BE" w:rsidP="004118BE">
      <w:pPr>
        <w:jc w:val="both"/>
        <w:rPr>
          <w:b/>
        </w:rPr>
      </w:pPr>
      <w:r w:rsidRPr="002C7CD6">
        <w:rPr>
          <w:b/>
        </w:rPr>
        <w:t xml:space="preserve">B) Uvođenje orijentacijskih modula 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i/>
          <w:color w:val="000000"/>
          <w:sz w:val="24"/>
          <w:szCs w:val="24"/>
          <w:lang w:eastAsia="en-GB"/>
        </w:rPr>
        <w:t>ORIJENTACIJSKA KOŠARA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ovom obliku klasičnog obrazovanja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satnica sljedećih nastavnih predmeta ostaje nepromijenjena u odnosu na postojeći plan i oni ne sudjeluju u orijentacijskoj košari: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Hrvatski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Matematika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I. strani jezik</w:t>
      </w:r>
    </w:p>
    <w:p w:rsidR="004118BE" w:rsidRPr="00917FDD" w:rsidRDefault="004118BE" w:rsidP="004118BE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Tjelesna i zdravstvena kultura.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Nastavni predmeti Konfesionalni vjeronauk/Etika kao ni nastavni predmeti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Psihologija, 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Logika</w:t>
      </w:r>
      <w:r>
        <w:rPr>
          <w:rFonts w:eastAsia="Times New Roman" w:cs="Arial"/>
          <w:color w:val="000000"/>
          <w:sz w:val="24"/>
          <w:szCs w:val="24"/>
          <w:lang w:eastAsia="en-GB"/>
        </w:rPr>
        <w:t>, Filozofija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te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Politika i gos</w:t>
      </w:r>
      <w:r>
        <w:rPr>
          <w:rFonts w:eastAsia="Times New Roman" w:cs="Arial"/>
          <w:color w:val="000000"/>
          <w:sz w:val="24"/>
          <w:szCs w:val="24"/>
          <w:lang w:eastAsia="en-GB"/>
        </w:rPr>
        <w:t>podarstvo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također satnicom ne sudjeluju u orijentacijskoj košari. Svi ostali nastavni predmeti sudjeluju. Nastavni predmeti Sociologija, </w:t>
      </w:r>
      <w:r>
        <w:rPr>
          <w:rFonts w:eastAsia="Times New Roman" w:cs="Arial"/>
          <w:color w:val="000000"/>
          <w:sz w:val="24"/>
          <w:szCs w:val="24"/>
          <w:lang w:eastAsia="en-GB"/>
        </w:rPr>
        <w:t>Povijest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, Geografija, Likovna umjetnost</w:t>
      </w:r>
      <w:r>
        <w:rPr>
          <w:rFonts w:eastAsia="Times New Roman" w:cs="Arial"/>
          <w:color w:val="000000"/>
          <w:sz w:val="24"/>
          <w:szCs w:val="24"/>
          <w:lang w:eastAsia="en-GB"/>
        </w:rPr>
        <w:t>,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Glazbena umjetnost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, 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Biologija, Fizika i Kemija sudjeluju s jednim nastavnim </w:t>
      </w:r>
      <w:r>
        <w:rPr>
          <w:rFonts w:eastAsia="Times New Roman" w:cs="Arial"/>
          <w:color w:val="000000"/>
          <w:sz w:val="24"/>
          <w:szCs w:val="24"/>
          <w:lang w:eastAsia="en-GB"/>
        </w:rPr>
        <w:t>satom u orijentacijskoj košari, a nastavni predmeti Latinski jezik i Grčki jezik s dva nastavna sata.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i/>
          <w:color w:val="000000"/>
          <w:sz w:val="24"/>
          <w:szCs w:val="24"/>
          <w:lang w:eastAsia="en-GB"/>
        </w:rPr>
        <w:t>NASTAVNI PLAN</w:t>
      </w:r>
    </w:p>
    <w:p w:rsidR="004118BE" w:rsidRPr="00917FDD" w:rsidRDefault="004118BE" w:rsidP="004118B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>Promjena nastavnog plana uključuje:</w:t>
      </w:r>
    </w:p>
    <w:p w:rsidR="004118BE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Uvođenje obveznog učenja i poučavanja nastavnog predmeta Informatika u 1. razredu </w:t>
      </w:r>
      <w:r>
        <w:rPr>
          <w:rFonts w:eastAsia="Times New Roman" w:cs="Arial"/>
          <w:color w:val="000000"/>
          <w:sz w:val="24"/>
          <w:szCs w:val="24"/>
          <w:lang w:eastAsia="en-GB"/>
        </w:rPr>
        <w:t>klasične</w:t>
      </w:r>
      <w:r w:rsidRPr="00917FDD">
        <w:rPr>
          <w:rFonts w:eastAsia="Times New Roman" w:cs="Arial"/>
          <w:color w:val="000000"/>
          <w:sz w:val="24"/>
          <w:szCs w:val="24"/>
          <w:lang w:eastAsia="en-GB"/>
        </w:rPr>
        <w:t xml:space="preserve"> gimnazije, čime se povećava satnica tog predmeta s postojećih 70 na 140 sati.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Uvođenje orijentacijskih modula i osobnog izbora u 5. odgojno obrazovnom ciklusu. </w:t>
      </w:r>
    </w:p>
    <w:p w:rsidR="004118BE" w:rsidRPr="00917FDD" w:rsidRDefault="004118BE" w:rsidP="004118BE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U V. ciklusu osigurano je 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nastavnih sati (odnosi se zajedno na 3. i 4. razred), od čega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je 10 sati predviđeno za orijentacijski modul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a 2 sata 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za </w:t>
      </w:r>
      <w:r w:rsidRPr="00917FDD">
        <w:rPr>
          <w:sz w:val="24"/>
          <w:szCs w:val="24"/>
          <w:lang w:eastAsia="hr-HR"/>
        </w:rPr>
        <w:t>osobni izbor</w:t>
      </w: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. Učenje sadržaja osobnog izbora učeniku se može omogućiti u obliku nekog od postojećih predmeta, nekog novog predmeta ili u nekom drugom obliku, no ne i u obliku dodatne satnice predmeta koji se već nalaze u modulu koji je učenik izabrao.</w:t>
      </w:r>
    </w:p>
    <w:p w:rsidR="004118BE" w:rsidRDefault="004118BE" w:rsidP="004118BE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118BE" w:rsidRDefault="004118BE" w:rsidP="004118BE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118BE" w:rsidRDefault="004118BE" w:rsidP="004118BE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118BE" w:rsidRPr="00E77BB0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color w:val="FF0000"/>
          <w:sz w:val="20"/>
          <w:szCs w:val="20"/>
        </w:rPr>
        <w:t>8</w:t>
      </w:r>
      <w:r w:rsidRPr="008C7DF7">
        <w:rPr>
          <w:sz w:val="20"/>
          <w:szCs w:val="20"/>
        </w:rPr>
        <w:t>. Nastavni plan</w:t>
      </w:r>
      <w:r>
        <w:rPr>
          <w:sz w:val="20"/>
          <w:szCs w:val="20"/>
        </w:rPr>
        <w:t xml:space="preserve"> – model ranije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klasična gimnazija (B) </w:t>
      </w:r>
      <w:r w:rsidRPr="00C46034">
        <w:rPr>
          <w:sz w:val="20"/>
          <w:szCs w:val="20"/>
        </w:rPr>
        <w:t>(šk. god. 2021./2022.)</w:t>
      </w:r>
    </w:p>
    <w:tbl>
      <w:tblPr>
        <w:tblW w:w="7054" w:type="dxa"/>
        <w:jc w:val="center"/>
        <w:tblLook w:val="04A0" w:firstRow="1" w:lastRow="0" w:firstColumn="1" w:lastColumn="0" w:noHBand="0" w:noVBand="1"/>
      </w:tblPr>
      <w:tblGrid>
        <w:gridCol w:w="2422"/>
        <w:gridCol w:w="2139"/>
        <w:gridCol w:w="509"/>
        <w:gridCol w:w="497"/>
        <w:gridCol w:w="1487"/>
      </w:tblGrid>
      <w:tr w:rsidR="004118BE" w:rsidRPr="00917FDD" w:rsidTr="00D9223C">
        <w:trPr>
          <w:trHeight w:val="239"/>
          <w:jc w:val="center"/>
        </w:trPr>
        <w:tc>
          <w:tcPr>
            <w:tcW w:w="70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NASTAVNI PLAN: MODEL RANIJE ORIJENTACIJE: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KLASIČNA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GIMNAZIJA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(B)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područje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IV. ciklus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V. ciklus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godina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Jezično-komunikacijsko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Hrvatski jezik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I. strani jezik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Latinski jezik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 (2)</w:t>
            </w:r>
          </w:p>
        </w:tc>
      </w:tr>
      <w:tr w:rsidR="004118BE" w:rsidRPr="00917FDD" w:rsidTr="00D9223C">
        <w:trPr>
          <w:trHeight w:val="161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Grčki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jezik</w:t>
            </w:r>
          </w:p>
        </w:tc>
        <w:tc>
          <w:tcPr>
            <w:tcW w:w="509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right w:val="single" w:sz="8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(2)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Umjetničko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Glazbena umjetnost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(1)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Likovna umjetnost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Društveno-humanističko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Psihologija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Sociologija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Filozofija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Logika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Politika i gospodarstvo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Povijest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 (1)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Vjeronauk/Etika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Prirodoslovno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Geografija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34FD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 (1)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Fizika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Kemija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Biologija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Matematičko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Matematika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Tehničko i informatičko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Informatika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Tjelesno i zdravstveno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Tjelesna i zdravstvena kultura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118BE" w:rsidRPr="00917FDD" w:rsidTr="00D9223C">
        <w:trPr>
          <w:trHeight w:val="239"/>
          <w:jc w:val="center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OBVEZNI PREDMETI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56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ORIJENTACIJSKI MODUL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118BE" w:rsidRPr="00917FDD" w:rsidTr="00D9223C">
        <w:trPr>
          <w:trHeight w:val="25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OSOBNI IZBOR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p w:rsidR="004118BE" w:rsidRDefault="004118BE" w:rsidP="004118BE">
      <w:pPr>
        <w:jc w:val="both"/>
        <w:rPr>
          <w:b/>
        </w:rPr>
      </w:pP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ORIJENTACIJSKI MODULI</w:t>
      </w:r>
    </w:p>
    <w:p w:rsidR="004118BE" w:rsidRDefault="004118BE" w:rsidP="004118BE">
      <w:pPr>
        <w:spacing w:after="200" w:line="276" w:lineRule="auto"/>
        <w:jc w:val="both"/>
        <w:rPr>
          <w:b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en-GB"/>
        </w:rPr>
        <w:t>U svakom od četiri modula iskazano je dodatno učenje i poučavanje u V. odgojno-obrazovnom ciklusu.</w:t>
      </w:r>
    </w:p>
    <w:p w:rsidR="004118BE" w:rsidRPr="00E77BB0" w:rsidRDefault="004118BE" w:rsidP="004118BE">
      <w:pPr>
        <w:spacing w:after="80"/>
        <w:jc w:val="both"/>
        <w:rPr>
          <w:sz w:val="20"/>
          <w:szCs w:val="20"/>
        </w:rPr>
      </w:pPr>
      <w:r w:rsidRPr="008C7DF7">
        <w:rPr>
          <w:sz w:val="20"/>
          <w:szCs w:val="20"/>
        </w:rPr>
        <w:t xml:space="preserve">Tablica </w:t>
      </w:r>
      <w:r>
        <w:rPr>
          <w:color w:val="FF0000"/>
          <w:sz w:val="20"/>
          <w:szCs w:val="20"/>
        </w:rPr>
        <w:t>9</w:t>
      </w:r>
      <w:r w:rsidRPr="008C7DF7">
        <w:rPr>
          <w:sz w:val="20"/>
          <w:szCs w:val="20"/>
        </w:rPr>
        <w:t xml:space="preserve">. </w:t>
      </w:r>
      <w:r>
        <w:rPr>
          <w:sz w:val="20"/>
          <w:szCs w:val="20"/>
        </w:rPr>
        <w:t>Orijentacijski moduli – model kasnije orijentacije</w:t>
      </w:r>
      <w:r w:rsidRPr="008C7DF7">
        <w:rPr>
          <w:sz w:val="20"/>
          <w:szCs w:val="20"/>
        </w:rPr>
        <w:t xml:space="preserve"> </w:t>
      </w:r>
      <w:r>
        <w:rPr>
          <w:sz w:val="20"/>
          <w:szCs w:val="20"/>
        </w:rPr>
        <w:t>– klasična gimnazija (B) (šk. god. 2021./2022.)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397"/>
        <w:gridCol w:w="1110"/>
        <w:gridCol w:w="3285"/>
        <w:gridCol w:w="1224"/>
      </w:tblGrid>
      <w:tr w:rsidR="004118BE" w:rsidRPr="00917FDD" w:rsidTr="00D9223C">
        <w:tc>
          <w:tcPr>
            <w:tcW w:w="9016" w:type="dxa"/>
            <w:gridSpan w:val="4"/>
          </w:tcPr>
          <w:p w:rsidR="004118BE" w:rsidRPr="00917FDD" w:rsidRDefault="004118BE" w:rsidP="00D9223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ORIJENTACIJSKI MODULI: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KLASIČNA</w:t>
            </w: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GIMNAZIJA</w:t>
            </w:r>
          </w:p>
        </w:tc>
      </w:tr>
      <w:tr w:rsidR="004118BE" w:rsidRPr="00917FDD" w:rsidTr="00D9223C">
        <w:tc>
          <w:tcPr>
            <w:tcW w:w="4507" w:type="dxa"/>
            <w:gridSpan w:val="2"/>
          </w:tcPr>
          <w:p w:rsidR="004118BE" w:rsidRPr="00917FDD" w:rsidRDefault="004118BE" w:rsidP="00D9223C">
            <w:pPr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JEZIČNO, DRUŠTVENO-HUMANISTIČKO I UMJETNIČKO PODRUČJE</w:t>
            </w:r>
          </w:p>
        </w:tc>
        <w:tc>
          <w:tcPr>
            <w:tcW w:w="4509" w:type="dxa"/>
            <w:gridSpan w:val="2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PRIRODOSLOVNO-MATEMATIČKO PODRUČJE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b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Sati*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17FDD">
              <w:rPr>
                <w:rFonts w:eastAsia="Calibri"/>
                <w:b/>
                <w:sz w:val="20"/>
                <w:szCs w:val="20"/>
              </w:rPr>
              <w:t>Predmeti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17FDD">
              <w:rPr>
                <w:rFonts w:eastAsia="Calibri"/>
                <w:b/>
                <w:sz w:val="20"/>
                <w:szCs w:val="20"/>
              </w:rPr>
              <w:t>Sati</w:t>
            </w:r>
            <w:r>
              <w:rPr>
                <w:rFonts w:eastAsia="Calibri"/>
                <w:b/>
                <w:sz w:val="20"/>
                <w:szCs w:val="20"/>
              </w:rPr>
              <w:t>*</w:t>
            </w:r>
          </w:p>
        </w:tc>
      </w:tr>
      <w:tr w:rsidR="004118BE" w:rsidRPr="00917FDD" w:rsidTr="00D9223C">
        <w:tc>
          <w:tcPr>
            <w:tcW w:w="4507" w:type="dxa"/>
            <w:gridSpan w:val="2"/>
            <w:shd w:val="clear" w:color="auto" w:fill="DEEAF6" w:themeFill="accent1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MODUL K</w:t>
            </w:r>
            <w:r w:rsidRPr="00917FDD">
              <w:rPr>
                <w:rFonts w:eastAsia="Calibri"/>
                <w:b/>
                <w:sz w:val="20"/>
                <w:szCs w:val="20"/>
              </w:rPr>
              <w:t>G 1</w:t>
            </w:r>
          </w:p>
        </w:tc>
        <w:tc>
          <w:tcPr>
            <w:tcW w:w="4509" w:type="dxa"/>
            <w:gridSpan w:val="2"/>
            <w:shd w:val="clear" w:color="auto" w:fill="E2EFD9" w:themeFill="accent6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MODUL K</w:t>
            </w:r>
            <w:r w:rsidRPr="00917FDD">
              <w:rPr>
                <w:rFonts w:eastAsia="Calibri"/>
                <w:b/>
                <w:sz w:val="20"/>
                <w:szCs w:val="20"/>
              </w:rPr>
              <w:t>G 4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Latinski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Grčki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Fizika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Filozofija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Glazbena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Calibri"/>
                <w:sz w:val="20"/>
                <w:szCs w:val="20"/>
              </w:rPr>
              <w:t>Likovna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285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224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shd w:val="clear" w:color="auto" w:fill="FBE4D5" w:themeFill="accent2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MODUL K</w:t>
            </w:r>
            <w:r w:rsidRPr="00917FDD">
              <w:rPr>
                <w:rFonts w:eastAsia="Calibri"/>
                <w:b/>
                <w:sz w:val="20"/>
                <w:szCs w:val="20"/>
              </w:rPr>
              <w:t>G 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Hrvatski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Latinski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Glazbena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Likovna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shd w:val="clear" w:color="auto" w:fill="EDEDED" w:themeFill="accent3" w:themeFillTint="33"/>
          </w:tcPr>
          <w:p w:rsidR="004118BE" w:rsidRPr="00917FDD" w:rsidRDefault="004118BE" w:rsidP="00D9223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MODUL K</w:t>
            </w:r>
            <w:r w:rsidRPr="00917FDD">
              <w:rPr>
                <w:rFonts w:eastAsia="Calibri"/>
                <w:b/>
                <w:sz w:val="20"/>
                <w:szCs w:val="20"/>
              </w:rPr>
              <w:t>G 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Geografija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Psihologija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3397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Sociologija</w:t>
            </w:r>
            <w:proofErr w:type="spellEnd"/>
          </w:p>
        </w:tc>
        <w:tc>
          <w:tcPr>
            <w:tcW w:w="1110" w:type="dxa"/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4118BE" w:rsidRPr="00917FDD" w:rsidTr="00D9223C">
        <w:trPr>
          <w:gridAfter w:val="2"/>
          <w:wAfter w:w="4509" w:type="dxa"/>
        </w:trPr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4118BE" w:rsidRPr="00917FDD" w:rsidRDefault="004118BE" w:rsidP="00D9223C">
            <w:pPr>
              <w:jc w:val="both"/>
              <w:rPr>
                <w:rFonts w:eastAsia="Calibri"/>
                <w:sz w:val="20"/>
                <w:szCs w:val="20"/>
              </w:rPr>
            </w:pPr>
            <w:r w:rsidRPr="00917FDD">
              <w:rPr>
                <w:rFonts w:eastAsia="Calibri"/>
                <w:sz w:val="20"/>
                <w:szCs w:val="20"/>
              </w:rPr>
              <w:lastRenderedPageBreak/>
              <w:t xml:space="preserve">*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ukupno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petom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ciklusu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(3.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 xml:space="preserve"> 4. </w:t>
            </w:r>
            <w:proofErr w:type="spellStart"/>
            <w:r w:rsidRPr="00917FDD">
              <w:rPr>
                <w:rFonts w:eastAsia="Calibri"/>
                <w:sz w:val="20"/>
                <w:szCs w:val="20"/>
              </w:rPr>
              <w:t>razred</w:t>
            </w:r>
            <w:proofErr w:type="spellEnd"/>
            <w:r w:rsidRPr="00917FDD">
              <w:rPr>
                <w:rFonts w:eastAsia="Calibri"/>
                <w:sz w:val="20"/>
                <w:szCs w:val="20"/>
              </w:rPr>
              <w:t>) sati</w:t>
            </w:r>
          </w:p>
        </w:tc>
      </w:tr>
    </w:tbl>
    <w:p w:rsidR="004118BE" w:rsidRDefault="004118BE" w:rsidP="004118BE">
      <w:pPr>
        <w:jc w:val="both"/>
        <w:rPr>
          <w:b/>
        </w:rPr>
      </w:pP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 w:rsidRPr="00917FDD">
        <w:rPr>
          <w:sz w:val="24"/>
          <w:szCs w:val="24"/>
          <w:lang w:eastAsia="en-GB"/>
        </w:rPr>
        <w:t>Način na koji se ostvaruju orijentacijski moduli i osobni izbor prikazani su kroz primjere.</w:t>
      </w:r>
    </w:p>
    <w:p w:rsidR="004118BE" w:rsidRPr="00917FDD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Primjer 1 - MODUL </w:t>
      </w:r>
      <w:r>
        <w:rPr>
          <w:sz w:val="24"/>
          <w:szCs w:val="24"/>
        </w:rPr>
        <w:t>KG 1</w:t>
      </w:r>
    </w:p>
    <w:p w:rsidR="004118BE" w:rsidRPr="00917FDD" w:rsidRDefault="004118BE" w:rsidP="004118B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Učenik će odabirom Modula K</w:t>
      </w:r>
      <w:r w:rsidRPr="00917FDD">
        <w:rPr>
          <w:sz w:val="24"/>
          <w:szCs w:val="24"/>
          <w:lang w:eastAsia="en-GB"/>
        </w:rPr>
        <w:t xml:space="preserve">G 1 u 5. odgojno-obrazovnom ciklusu sveukupno imati </w:t>
      </w:r>
      <w:r>
        <w:rPr>
          <w:sz w:val="24"/>
          <w:szCs w:val="24"/>
          <w:lang w:eastAsia="en-GB"/>
        </w:rPr>
        <w:t>7</w:t>
      </w:r>
      <w:r w:rsidRPr="00917FDD">
        <w:rPr>
          <w:sz w:val="24"/>
          <w:szCs w:val="24"/>
          <w:lang w:eastAsia="en-GB"/>
        </w:rPr>
        <w:t xml:space="preserve"> sati nastavnog predmeta </w:t>
      </w:r>
      <w:r>
        <w:rPr>
          <w:sz w:val="24"/>
          <w:szCs w:val="24"/>
          <w:lang w:eastAsia="en-GB"/>
        </w:rPr>
        <w:t>Latinski</w:t>
      </w:r>
      <w:r w:rsidRPr="00917FDD">
        <w:rPr>
          <w:sz w:val="24"/>
          <w:szCs w:val="24"/>
          <w:lang w:eastAsia="en-GB"/>
        </w:rPr>
        <w:t xml:space="preserve"> jezik (</w:t>
      </w:r>
      <w:r>
        <w:rPr>
          <w:sz w:val="24"/>
          <w:szCs w:val="24"/>
          <w:lang w:eastAsia="en-GB"/>
        </w:rPr>
        <w:t>4</w:t>
      </w:r>
      <w:r w:rsidRPr="00917FDD">
        <w:rPr>
          <w:sz w:val="24"/>
          <w:szCs w:val="24"/>
          <w:lang w:eastAsia="en-GB"/>
        </w:rPr>
        <w:t>+</w:t>
      </w:r>
      <w:r>
        <w:rPr>
          <w:sz w:val="24"/>
          <w:szCs w:val="24"/>
          <w:lang w:eastAsia="en-GB"/>
        </w:rPr>
        <w:t>3</w:t>
      </w:r>
      <w:r w:rsidRPr="00917FDD">
        <w:rPr>
          <w:sz w:val="24"/>
          <w:szCs w:val="24"/>
          <w:lang w:eastAsia="en-GB"/>
        </w:rPr>
        <w:t>)</w:t>
      </w:r>
      <w:r>
        <w:rPr>
          <w:sz w:val="24"/>
          <w:szCs w:val="24"/>
          <w:lang w:eastAsia="en-GB"/>
        </w:rPr>
        <w:t>, 7 sati nastavnoga predmeta Grčki jezik (4+3),</w:t>
      </w:r>
      <w:r w:rsidRPr="00917FDD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4</w:t>
      </w:r>
      <w:r w:rsidRPr="00917FDD">
        <w:rPr>
          <w:sz w:val="24"/>
          <w:szCs w:val="24"/>
          <w:lang w:eastAsia="en-GB"/>
        </w:rPr>
        <w:t xml:space="preserve"> sat</w:t>
      </w:r>
      <w:r>
        <w:rPr>
          <w:sz w:val="24"/>
          <w:szCs w:val="24"/>
          <w:lang w:eastAsia="en-GB"/>
        </w:rPr>
        <w:t>a</w:t>
      </w:r>
      <w:r w:rsidRPr="00917FDD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Filozofije</w:t>
      </w:r>
      <w:r w:rsidRPr="00917FDD">
        <w:rPr>
          <w:sz w:val="24"/>
          <w:szCs w:val="24"/>
          <w:lang w:eastAsia="en-GB"/>
        </w:rPr>
        <w:t xml:space="preserve"> (</w:t>
      </w:r>
      <w:r>
        <w:rPr>
          <w:sz w:val="24"/>
          <w:szCs w:val="24"/>
          <w:lang w:eastAsia="en-GB"/>
        </w:rPr>
        <w:t>2</w:t>
      </w:r>
      <w:r w:rsidRPr="00917FDD">
        <w:rPr>
          <w:sz w:val="24"/>
          <w:szCs w:val="24"/>
          <w:lang w:eastAsia="en-GB"/>
        </w:rPr>
        <w:t xml:space="preserve">+2) te </w:t>
      </w:r>
      <w:r>
        <w:rPr>
          <w:sz w:val="24"/>
          <w:szCs w:val="24"/>
          <w:lang w:eastAsia="en-GB"/>
        </w:rPr>
        <w:t>tri</w:t>
      </w:r>
      <w:r w:rsidRPr="00917FDD">
        <w:rPr>
          <w:sz w:val="24"/>
          <w:szCs w:val="24"/>
          <w:lang w:eastAsia="en-GB"/>
        </w:rPr>
        <w:t xml:space="preserve"> sata </w:t>
      </w:r>
      <w:r>
        <w:rPr>
          <w:sz w:val="24"/>
          <w:szCs w:val="24"/>
          <w:lang w:eastAsia="en-GB"/>
        </w:rPr>
        <w:t>Glazbene ili Likovne umjetnosti (1+2)</w:t>
      </w:r>
      <w:r w:rsidRPr="00917FDD">
        <w:rPr>
          <w:sz w:val="24"/>
          <w:szCs w:val="24"/>
          <w:lang w:eastAsia="en-GB"/>
        </w:rPr>
        <w:t xml:space="preserve">. Satnica ostalih nastavnih predmeta u 5. </w:t>
      </w:r>
      <w:r>
        <w:rPr>
          <w:sz w:val="24"/>
          <w:szCs w:val="24"/>
          <w:lang w:eastAsia="en-GB"/>
        </w:rPr>
        <w:t xml:space="preserve">ciklusu prikazana je u Tablici </w:t>
      </w:r>
      <w:r>
        <w:rPr>
          <w:color w:val="FF0000"/>
          <w:sz w:val="24"/>
          <w:szCs w:val="24"/>
          <w:lang w:eastAsia="en-GB"/>
        </w:rPr>
        <w:t>9</w:t>
      </w:r>
      <w:r w:rsidRPr="00917FDD">
        <w:rPr>
          <w:sz w:val="24"/>
          <w:szCs w:val="24"/>
          <w:lang w:eastAsia="en-GB"/>
        </w:rPr>
        <w:t xml:space="preserve">. Tako će učenik npr. u 5. odgojno-obrazovnom ciklusu imati dva sata </w:t>
      </w:r>
      <w:r>
        <w:rPr>
          <w:sz w:val="24"/>
          <w:szCs w:val="24"/>
          <w:lang w:eastAsia="en-GB"/>
        </w:rPr>
        <w:t xml:space="preserve">Geografije, po tri sata </w:t>
      </w:r>
      <w:r w:rsidRPr="00917FDD">
        <w:rPr>
          <w:sz w:val="24"/>
          <w:szCs w:val="24"/>
          <w:lang w:eastAsia="en-GB"/>
        </w:rPr>
        <w:t xml:space="preserve">nastavnih predmeta </w:t>
      </w:r>
      <w:r>
        <w:rPr>
          <w:sz w:val="24"/>
          <w:szCs w:val="24"/>
          <w:lang w:eastAsia="en-GB"/>
        </w:rPr>
        <w:t xml:space="preserve">Povijest, Fizika, Kemija, Biologija, </w:t>
      </w:r>
      <w:r w:rsidRPr="00917FDD">
        <w:rPr>
          <w:sz w:val="24"/>
          <w:szCs w:val="24"/>
          <w:lang w:eastAsia="en-GB"/>
        </w:rPr>
        <w:t xml:space="preserve">jedan sat predmeta Psihologija, </w:t>
      </w:r>
      <w:r>
        <w:rPr>
          <w:sz w:val="24"/>
          <w:szCs w:val="24"/>
          <w:lang w:eastAsia="en-GB"/>
        </w:rPr>
        <w:t xml:space="preserve">Logika, </w:t>
      </w:r>
      <w:r w:rsidRPr="00917FDD">
        <w:rPr>
          <w:sz w:val="24"/>
          <w:szCs w:val="24"/>
          <w:lang w:eastAsia="en-GB"/>
        </w:rPr>
        <w:t>Sociologija</w:t>
      </w:r>
      <w:r>
        <w:rPr>
          <w:sz w:val="24"/>
          <w:szCs w:val="24"/>
          <w:lang w:eastAsia="en-GB"/>
        </w:rPr>
        <w:t xml:space="preserve"> </w:t>
      </w:r>
      <w:r w:rsidRPr="00917FDD">
        <w:rPr>
          <w:sz w:val="24"/>
          <w:szCs w:val="24"/>
          <w:lang w:eastAsia="en-GB"/>
        </w:rPr>
        <w:t>... Dva sata osobnog izbora učenik u 5. ciklusu može iskoristiti za sve</w:t>
      </w:r>
      <w:r>
        <w:rPr>
          <w:sz w:val="24"/>
          <w:szCs w:val="24"/>
          <w:lang w:eastAsia="en-GB"/>
        </w:rPr>
        <w:t xml:space="preserve"> predmete koji nisu dio Modula K</w:t>
      </w:r>
      <w:r w:rsidRPr="00917FDD">
        <w:rPr>
          <w:sz w:val="24"/>
          <w:szCs w:val="24"/>
          <w:lang w:eastAsia="en-GB"/>
        </w:rPr>
        <w:t xml:space="preserve">G 1. </w:t>
      </w:r>
    </w:p>
    <w:p w:rsidR="004118BE" w:rsidRPr="00917FDD" w:rsidRDefault="004118BE" w:rsidP="004118BE">
      <w:pPr>
        <w:jc w:val="both"/>
        <w:rPr>
          <w:sz w:val="24"/>
          <w:szCs w:val="24"/>
        </w:rPr>
      </w:pPr>
      <w:r w:rsidRPr="00917FDD">
        <w:rPr>
          <w:sz w:val="24"/>
          <w:szCs w:val="24"/>
        </w:rPr>
        <w:t xml:space="preserve">Primjer 2 – MODUL </w:t>
      </w:r>
      <w:r>
        <w:rPr>
          <w:sz w:val="24"/>
          <w:szCs w:val="24"/>
        </w:rPr>
        <w:t>KG 4</w:t>
      </w:r>
    </w:p>
    <w:p w:rsidR="004118BE" w:rsidRPr="00E50810" w:rsidRDefault="004118BE" w:rsidP="004118B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Učenik će odabirom Modula KG 4</w:t>
      </w:r>
      <w:r w:rsidRPr="00917FDD">
        <w:rPr>
          <w:sz w:val="24"/>
          <w:szCs w:val="24"/>
          <w:lang w:eastAsia="en-GB"/>
        </w:rPr>
        <w:t xml:space="preserve"> u 5. odgojno-obrazovnom ciklusu sveukupno imati </w:t>
      </w:r>
      <w:r>
        <w:rPr>
          <w:sz w:val="24"/>
          <w:szCs w:val="24"/>
          <w:lang w:eastAsia="en-GB"/>
        </w:rPr>
        <w:t>10</w:t>
      </w:r>
      <w:r w:rsidRPr="00917FDD">
        <w:rPr>
          <w:sz w:val="24"/>
          <w:szCs w:val="24"/>
          <w:lang w:eastAsia="en-GB"/>
        </w:rPr>
        <w:t xml:space="preserve"> sati nastavnog predmeta </w:t>
      </w:r>
      <w:r>
        <w:rPr>
          <w:sz w:val="24"/>
          <w:szCs w:val="24"/>
          <w:lang w:eastAsia="en-GB"/>
        </w:rPr>
        <w:t>Matematika</w:t>
      </w:r>
      <w:r w:rsidRPr="00917FDD">
        <w:rPr>
          <w:sz w:val="24"/>
          <w:szCs w:val="24"/>
          <w:lang w:eastAsia="en-GB"/>
        </w:rPr>
        <w:t xml:space="preserve"> (</w:t>
      </w:r>
      <w:r>
        <w:rPr>
          <w:sz w:val="24"/>
          <w:szCs w:val="24"/>
          <w:lang w:eastAsia="en-GB"/>
        </w:rPr>
        <w:t>6</w:t>
      </w:r>
      <w:r w:rsidRPr="00917FDD">
        <w:rPr>
          <w:sz w:val="24"/>
          <w:szCs w:val="24"/>
          <w:lang w:eastAsia="en-GB"/>
        </w:rPr>
        <w:t>+</w:t>
      </w:r>
      <w:r>
        <w:rPr>
          <w:sz w:val="24"/>
          <w:szCs w:val="24"/>
          <w:lang w:eastAsia="en-GB"/>
        </w:rPr>
        <w:t>4</w:t>
      </w:r>
      <w:r w:rsidRPr="00917FDD">
        <w:rPr>
          <w:sz w:val="24"/>
          <w:szCs w:val="24"/>
          <w:lang w:eastAsia="en-GB"/>
        </w:rPr>
        <w:t>)</w:t>
      </w:r>
      <w:r>
        <w:rPr>
          <w:sz w:val="24"/>
          <w:szCs w:val="24"/>
          <w:lang w:eastAsia="en-GB"/>
        </w:rPr>
        <w:t xml:space="preserve"> te po 5 sati nastavnih predmeta Fizika, Kemija i Biologija (3+2)</w:t>
      </w:r>
      <w:r w:rsidRPr="00917FDD">
        <w:rPr>
          <w:sz w:val="24"/>
          <w:szCs w:val="24"/>
          <w:lang w:eastAsia="en-GB"/>
        </w:rPr>
        <w:t xml:space="preserve">. Satnica ostalih nastavnih predmeta u 5. </w:t>
      </w:r>
      <w:r>
        <w:rPr>
          <w:sz w:val="24"/>
          <w:szCs w:val="24"/>
          <w:lang w:eastAsia="en-GB"/>
        </w:rPr>
        <w:t xml:space="preserve">ciklusu prikazana je u Tablici </w:t>
      </w:r>
      <w:r>
        <w:rPr>
          <w:color w:val="FF0000"/>
          <w:sz w:val="24"/>
          <w:szCs w:val="24"/>
          <w:lang w:eastAsia="en-GB"/>
        </w:rPr>
        <w:t>9</w:t>
      </w:r>
      <w:r w:rsidRPr="00917FDD">
        <w:rPr>
          <w:sz w:val="24"/>
          <w:szCs w:val="24"/>
          <w:lang w:eastAsia="en-GB"/>
        </w:rPr>
        <w:t>.</w:t>
      </w:r>
      <w:r>
        <w:rPr>
          <w:sz w:val="24"/>
          <w:szCs w:val="24"/>
          <w:lang w:eastAsia="en-GB"/>
        </w:rPr>
        <w:t xml:space="preserve"> </w:t>
      </w:r>
      <w:r w:rsidRPr="00917FDD">
        <w:rPr>
          <w:sz w:val="24"/>
          <w:szCs w:val="24"/>
          <w:lang w:eastAsia="en-GB"/>
        </w:rPr>
        <w:t xml:space="preserve">Tako će učenik npr. u 5. odgojno-obrazovnom ciklusu imati dva sata </w:t>
      </w:r>
      <w:r>
        <w:rPr>
          <w:sz w:val="24"/>
          <w:szCs w:val="24"/>
          <w:lang w:eastAsia="en-GB"/>
        </w:rPr>
        <w:t xml:space="preserve">Geografije, tri sata Povijesti, dva sata Filozofije, </w:t>
      </w:r>
      <w:r w:rsidRPr="00917FDD">
        <w:rPr>
          <w:sz w:val="24"/>
          <w:szCs w:val="24"/>
          <w:lang w:eastAsia="en-GB"/>
        </w:rPr>
        <w:t xml:space="preserve">jedan sat predmeta Psihologija, </w:t>
      </w:r>
      <w:r>
        <w:rPr>
          <w:sz w:val="24"/>
          <w:szCs w:val="24"/>
          <w:lang w:eastAsia="en-GB"/>
        </w:rPr>
        <w:t xml:space="preserve">Logika, </w:t>
      </w:r>
      <w:r w:rsidRPr="00917FDD">
        <w:rPr>
          <w:sz w:val="24"/>
          <w:szCs w:val="24"/>
          <w:lang w:eastAsia="en-GB"/>
        </w:rPr>
        <w:t>Sociologija</w:t>
      </w:r>
      <w:r>
        <w:rPr>
          <w:sz w:val="24"/>
          <w:szCs w:val="24"/>
          <w:lang w:eastAsia="en-GB"/>
        </w:rPr>
        <w:t xml:space="preserve"> </w:t>
      </w:r>
      <w:r w:rsidRPr="00917FDD">
        <w:rPr>
          <w:sz w:val="24"/>
          <w:szCs w:val="24"/>
          <w:lang w:eastAsia="en-GB"/>
        </w:rPr>
        <w:t>... Dva sata osobnog izbora učenik u 5. ciklusu može iskoristiti za sve</w:t>
      </w:r>
      <w:r>
        <w:rPr>
          <w:sz w:val="24"/>
          <w:szCs w:val="24"/>
          <w:lang w:eastAsia="en-GB"/>
        </w:rPr>
        <w:t xml:space="preserve"> predmete koji nisu dio Modula KG 4</w:t>
      </w:r>
      <w:r w:rsidRPr="00917FDD">
        <w:rPr>
          <w:sz w:val="24"/>
          <w:szCs w:val="24"/>
        </w:rPr>
        <w:t>.</w:t>
      </w:r>
    </w:p>
    <w:p w:rsidR="004118BE" w:rsidRPr="00917FDD" w:rsidRDefault="004118BE" w:rsidP="004118BE">
      <w:pPr>
        <w:keepNext/>
        <w:keepLines/>
        <w:spacing w:before="40" w:after="0"/>
        <w:jc w:val="both"/>
        <w:outlineLvl w:val="2"/>
        <w:rPr>
          <w:rFonts w:eastAsia="Times New Roman" w:cs="Times New Roman"/>
          <w:color w:val="1F4D78" w:themeColor="accent1" w:themeShade="7F"/>
          <w:sz w:val="24"/>
          <w:szCs w:val="24"/>
          <w:lang w:eastAsia="hr-HR"/>
        </w:rPr>
      </w:pPr>
      <w:bookmarkStart w:id="44" w:name="_Toc442984845"/>
      <w:bookmarkStart w:id="45" w:name="_Toc452410306"/>
      <w:r w:rsidRPr="00917FDD">
        <w:rPr>
          <w:rFonts w:eastAsiaTheme="majorEastAsia" w:cstheme="majorBidi"/>
          <w:color w:val="1F4D78" w:themeColor="accent1" w:themeShade="7F"/>
          <w:sz w:val="24"/>
          <w:szCs w:val="24"/>
        </w:rPr>
        <w:t>5.2.3</w:t>
      </w:r>
      <w:r w:rsidRPr="00917FDD">
        <w:rPr>
          <w:rFonts w:eastAsiaTheme="majorEastAsia" w:cstheme="majorBidi"/>
          <w:color w:val="1F4D78" w:themeColor="accent1" w:themeShade="7F"/>
          <w:sz w:val="24"/>
          <w:szCs w:val="24"/>
        </w:rPr>
        <w:tab/>
        <w:t xml:space="preserve">Gimnazijska </w:t>
      </w:r>
      <w:proofErr w:type="spellStart"/>
      <w:r>
        <w:rPr>
          <w:rFonts w:eastAsiaTheme="majorEastAsia" w:cstheme="majorBidi"/>
          <w:color w:val="1F4D78" w:themeColor="accent1" w:themeShade="7F"/>
          <w:sz w:val="24"/>
          <w:szCs w:val="24"/>
        </w:rPr>
        <w:t>kurikulumsk</w:t>
      </w:r>
      <w:r w:rsidRPr="00917FDD">
        <w:rPr>
          <w:rFonts w:eastAsiaTheme="majorEastAsia" w:cstheme="majorBidi"/>
          <w:color w:val="1F4D78" w:themeColor="accent1" w:themeShade="7F"/>
          <w:sz w:val="24"/>
          <w:szCs w:val="24"/>
        </w:rPr>
        <w:t>a</w:t>
      </w:r>
      <w:proofErr w:type="spellEnd"/>
      <w:r w:rsidRPr="00917FDD">
        <w:rPr>
          <w:rFonts w:eastAsiaTheme="majorEastAsia" w:cstheme="majorBidi"/>
          <w:color w:val="1F4D78" w:themeColor="accent1" w:themeShade="7F"/>
          <w:sz w:val="24"/>
          <w:szCs w:val="24"/>
        </w:rPr>
        <w:t xml:space="preserve"> jezgra</w:t>
      </w:r>
      <w:bookmarkEnd w:id="44"/>
      <w:bookmarkEnd w:id="45"/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Predložene organizacijske promjene i iskazani nastavni planovi omogućuju određenje gimnazijske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kurikulumske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jezgre koja se može primijeniti i na buduće gimnazijske programe. Imajući u vidu kompetencije koje učenici trebaju steći na završetku gimnazijskog obrazovanja, za sve su učenike gimnazijskih programa tijekom obrazovanja obvezni predmeti iz svih područja kurikuluma:  jezično-komunikacijskoga,  umjetničkog, društveno-humanističkog,  matematičkog, prirodoslovnog,  tehničkog i informatičkog te  tjelesnog i zdravstvenog. </w:t>
      </w:r>
    </w:p>
    <w:p w:rsidR="004118BE" w:rsidRPr="00917FDD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Osnovnu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u</w:t>
      </w:r>
      <w:proofErr w:type="spellEnd"/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 jezgru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čine nastavni predmeti Hrvatski jezik, I. strani jezik, Matematika i Tjelesna i zdravstvena kultura koji se obvezno poučavaju tijekom sve četiri godine (137 nastavnih tjedana) gimnazijskog obrazovanja, i to sa sljedećim minimalnim ukupnim brojem sati:</w:t>
      </w:r>
    </w:p>
    <w:p w:rsidR="004118BE" w:rsidRPr="00917FDD" w:rsidRDefault="004118BE" w:rsidP="004118BE">
      <w:pPr>
        <w:numPr>
          <w:ilvl w:val="0"/>
          <w:numId w:val="18"/>
        </w:numPr>
        <w:tabs>
          <w:tab w:val="left" w:pos="851"/>
        </w:tabs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Hrvatski jezik                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            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ab/>
        <w:t>548 sati</w:t>
      </w:r>
    </w:p>
    <w:p w:rsidR="004118BE" w:rsidRPr="00917FDD" w:rsidRDefault="004118BE" w:rsidP="004118BE">
      <w:pPr>
        <w:numPr>
          <w:ilvl w:val="0"/>
          <w:numId w:val="18"/>
        </w:numPr>
        <w:tabs>
          <w:tab w:val="left" w:pos="851"/>
        </w:tabs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I. strani jezik                             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ab/>
        <w:t>411 sati</w:t>
      </w:r>
    </w:p>
    <w:p w:rsidR="004118BE" w:rsidRPr="00917FDD" w:rsidRDefault="004118BE" w:rsidP="004118BE">
      <w:pPr>
        <w:numPr>
          <w:ilvl w:val="0"/>
          <w:numId w:val="18"/>
        </w:numPr>
        <w:tabs>
          <w:tab w:val="left" w:pos="851"/>
        </w:tabs>
        <w:spacing w:after="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Matematika                                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ab/>
        <w:t>411 sati</w:t>
      </w:r>
    </w:p>
    <w:p w:rsidR="004118BE" w:rsidRPr="00917FDD" w:rsidRDefault="004118BE" w:rsidP="004118BE">
      <w:pPr>
        <w:numPr>
          <w:ilvl w:val="0"/>
          <w:numId w:val="18"/>
        </w:numPr>
        <w:tabs>
          <w:tab w:val="left" w:pos="851"/>
        </w:tabs>
        <w:spacing w:after="0" w:line="276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Tjelesna i zdravstvena kultura   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ab/>
        <w:t>274 sati</w:t>
      </w:r>
    </w:p>
    <w:p w:rsidR="004118BE" w:rsidRPr="00917FDD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 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osnovnu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u</w:t>
      </w:r>
      <w:proofErr w:type="spellEnd"/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 jezgru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ulaze i Vjeronauk i Etika koji se kao obvezni izborni predmeti također poučavaju sve četiri godine u ukupnom trajanju od po 137 sati. </w:t>
      </w:r>
    </w:p>
    <w:p w:rsidR="004118BE" w:rsidRPr="00917FDD" w:rsidRDefault="004118BE" w:rsidP="004118BE">
      <w:pPr>
        <w:spacing w:before="200"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Kako bi gimnazijsko obrazovanje ostvarilo postavljene ciljeve - cjelovit razvoj svake mlade osobe i temeljito opće obrazovanje, svi učenici gimnazija imaju predmete iz svih područja 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kurikuluma (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proširena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>a</w:t>
      </w:r>
      <w:proofErr w:type="spellEnd"/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 jezgra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). Jedan dio predmeta proširene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e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jezgre poučava se tijekom oba odgojno-obrazovna ciklusa, a drugi u pojedinom ciklusu.</w:t>
      </w:r>
    </w:p>
    <w:p w:rsidR="004118BE" w:rsidRPr="00917FDD" w:rsidRDefault="004118BE" w:rsidP="004118BE">
      <w:pPr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Proširena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jezgra ujedno predstavlja najmanji broj predmeta s najmanjom pripadajućom satnicom svakoga gimnazijskog programa (gimnazijski minimum). </w:t>
      </w:r>
    </w:p>
    <w:p w:rsidR="004118BE" w:rsidRDefault="004118BE" w:rsidP="004118BE">
      <w:pPr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Proširena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jezgra uključuje sljedeće predmete s njihovom ukupnom satnicom:</w:t>
      </w:r>
    </w:p>
    <w:p w:rsidR="004118BE" w:rsidRPr="00E50810" w:rsidRDefault="004118BE" w:rsidP="004118BE">
      <w:pPr>
        <w:jc w:val="both"/>
        <w:rPr>
          <w:rFonts w:eastAsia="Times New Roman" w:cs="Times New Roman"/>
          <w:color w:val="000000"/>
          <w:sz w:val="20"/>
          <w:szCs w:val="20"/>
          <w:lang w:eastAsia="hr-HR"/>
        </w:rPr>
      </w:pPr>
      <w:r w:rsidRPr="00E50810">
        <w:rPr>
          <w:rFonts w:eastAsia="Times New Roman" w:cs="Times New Roman"/>
          <w:color w:val="000000"/>
          <w:sz w:val="20"/>
          <w:szCs w:val="20"/>
          <w:lang w:eastAsia="hr-HR"/>
        </w:rPr>
        <w:t xml:space="preserve">Tablica 10. Proširena </w:t>
      </w:r>
      <w:proofErr w:type="spellStart"/>
      <w:r w:rsidRPr="00E50810">
        <w:rPr>
          <w:rFonts w:eastAsia="Times New Roman" w:cs="Times New Roman"/>
          <w:color w:val="000000"/>
          <w:sz w:val="20"/>
          <w:szCs w:val="20"/>
          <w:lang w:eastAsia="hr-HR"/>
        </w:rPr>
        <w:t>kurikulumska</w:t>
      </w:r>
      <w:proofErr w:type="spellEnd"/>
      <w:r w:rsidRPr="00E50810">
        <w:rPr>
          <w:rFonts w:eastAsia="Times New Roman" w:cs="Times New Roman"/>
          <w:color w:val="000000"/>
          <w:sz w:val="20"/>
          <w:szCs w:val="20"/>
          <w:lang w:eastAsia="hr-HR"/>
        </w:rPr>
        <w:t xml:space="preserve"> jezgra gimnazijskog programa</w:t>
      </w:r>
    </w:p>
    <w:tbl>
      <w:tblPr>
        <w:tblW w:w="7171" w:type="dxa"/>
        <w:jc w:val="center"/>
        <w:tblLook w:val="04A0" w:firstRow="1" w:lastRow="0" w:firstColumn="1" w:lastColumn="0" w:noHBand="0" w:noVBand="1"/>
      </w:tblPr>
      <w:tblGrid>
        <w:gridCol w:w="2420"/>
        <w:gridCol w:w="2711"/>
        <w:gridCol w:w="2040"/>
      </w:tblGrid>
      <w:tr w:rsidR="004118BE" w:rsidRPr="00917FDD" w:rsidTr="00D9223C">
        <w:trPr>
          <w:trHeight w:val="386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PODRUČJE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UKUPAN BROJ SATI*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Jezično-komunikacijsko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Hrvatski jezik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548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I. strani jezik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411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Latinski jezik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Umjetničko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Glazbena umjetnost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Likovna umjetnost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Društveno-humanističko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Psihologija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Sociologija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Filozofija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Logika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Politika i gospodarstvo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Povijest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242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Vjeronauk/Etika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137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Prirodoslovno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Geografija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Fizika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Kemija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Biologija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Matematičko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Matematika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411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Tehničko i informatičko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Informatika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33CC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Tjelesno i zdravstveno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Tjelesna i zdravstvena kultura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7FDD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274</w:t>
            </w:r>
          </w:p>
        </w:tc>
      </w:tr>
      <w:tr w:rsidR="004118BE" w:rsidRPr="00917FDD" w:rsidTr="00D9223C">
        <w:trPr>
          <w:trHeight w:val="245"/>
          <w:jc w:val="center"/>
        </w:trPr>
        <w:tc>
          <w:tcPr>
            <w:tcW w:w="717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18BE" w:rsidRPr="00917FDD" w:rsidRDefault="004118BE" w:rsidP="00D9223C">
            <w:pPr>
              <w:spacing w:after="120" w:line="276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17FDD">
              <w:rPr>
                <w:sz w:val="20"/>
                <w:szCs w:val="20"/>
              </w:rPr>
              <w:t>* broj sati predmeta u sve 4 godine (35+35+35+32=137 nastavnih tjedana)</w:t>
            </w:r>
          </w:p>
        </w:tc>
      </w:tr>
      <w:tr w:rsidR="004118BE" w:rsidRPr="00917FDD" w:rsidTr="00D9223C">
        <w:trPr>
          <w:trHeight w:val="234"/>
          <w:jc w:val="center"/>
        </w:trPr>
        <w:tc>
          <w:tcPr>
            <w:tcW w:w="51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4118BE" w:rsidRPr="00917FDD" w:rsidRDefault="004118BE" w:rsidP="00D9223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4118BE" w:rsidRPr="00792B1B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Ukupno tjedno opterećenje (proširena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jezgra, izborni moduli i sadržaji osobnog izbora zajedno) iznosi </w:t>
      </w:r>
      <w:r w:rsidRPr="00917FDD">
        <w:rPr>
          <w:rFonts w:eastAsia="Times New Roman" w:cs="Times New Roman"/>
          <w:i/>
          <w:iCs/>
          <w:color w:val="000000"/>
          <w:sz w:val="24"/>
          <w:szCs w:val="24"/>
          <w:lang w:eastAsia="hr-HR"/>
        </w:rPr>
        <w:t xml:space="preserve">32 – 34 sata </w:t>
      </w:r>
      <w:r w:rsidRPr="00917FDD">
        <w:rPr>
          <w:rFonts w:eastAsia="Times New Roman" w:cs="Times New Roman"/>
          <w:iCs/>
          <w:color w:val="000000"/>
          <w:sz w:val="24"/>
          <w:szCs w:val="24"/>
          <w:lang w:eastAsia="hr-HR"/>
        </w:rPr>
        <w:t>tjedno, ovisno o vrsti gimnazijskog programa i godini učenja</w:t>
      </w:r>
      <w:r w:rsidRPr="00917FDD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hr-HR"/>
        </w:rPr>
      </w:pPr>
      <w:bookmarkStart w:id="46" w:name="_Toc452410307"/>
      <w:r w:rsidRPr="000C1633">
        <w:rPr>
          <w:rFonts w:asciiTheme="minorHAnsi" w:eastAsia="Times New Roman" w:hAnsiTheme="minorHAnsi"/>
          <w:lang w:eastAsia="hr-HR"/>
        </w:rPr>
        <w:t>5.</w:t>
      </w:r>
      <w:r>
        <w:rPr>
          <w:rFonts w:asciiTheme="minorHAnsi" w:eastAsia="Times New Roman" w:hAnsiTheme="minorHAnsi"/>
          <w:lang w:eastAsia="hr-HR"/>
        </w:rPr>
        <w:t xml:space="preserve"> 3. </w:t>
      </w:r>
      <w:r w:rsidRPr="000C1633">
        <w:rPr>
          <w:rFonts w:asciiTheme="minorHAnsi" w:eastAsia="Times New Roman" w:hAnsiTheme="minorHAnsi"/>
          <w:lang w:eastAsia="hr-HR"/>
        </w:rPr>
        <w:t>Grupiranje učenika p</w:t>
      </w:r>
      <w:r>
        <w:rPr>
          <w:rFonts w:asciiTheme="minorHAnsi" w:eastAsia="Times New Roman" w:hAnsiTheme="minorHAnsi"/>
          <w:lang w:eastAsia="hr-HR"/>
        </w:rPr>
        <w:t>rema</w:t>
      </w:r>
      <w:r w:rsidRPr="000C1633">
        <w:rPr>
          <w:rFonts w:asciiTheme="minorHAnsi" w:eastAsia="Times New Roman" w:hAnsiTheme="minorHAnsi"/>
          <w:lang w:eastAsia="hr-HR"/>
        </w:rPr>
        <w:t xml:space="preserve"> dobi i interesima</w:t>
      </w:r>
      <w:bookmarkEnd w:id="46"/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Gimnazijski se razredi formiraju prema dobi učenika, no gimnazije omogućuju i grupiranje učenika prema interesima unutar jednog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obrazovnog ciklusa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ponajprije kada je riječ o učenju i poučavanju </w:t>
      </w:r>
      <w:r>
        <w:rPr>
          <w:sz w:val="24"/>
          <w:szCs w:val="24"/>
          <w:lang w:eastAsia="hr-HR"/>
        </w:rPr>
        <w:t xml:space="preserve">sadržaja </w:t>
      </w:r>
      <w:r w:rsidRPr="00CF406A">
        <w:rPr>
          <w:sz w:val="24"/>
          <w:szCs w:val="24"/>
          <w:lang w:eastAsia="hr-HR"/>
        </w:rPr>
        <w:t>osobn</w:t>
      </w:r>
      <w:r>
        <w:rPr>
          <w:sz w:val="24"/>
          <w:szCs w:val="24"/>
          <w:lang w:eastAsia="hr-HR"/>
        </w:rPr>
        <w:t>og</w:t>
      </w:r>
      <w:r w:rsidRPr="00CF406A">
        <w:rPr>
          <w:sz w:val="24"/>
          <w:szCs w:val="24"/>
          <w:lang w:eastAsia="hr-HR"/>
        </w:rPr>
        <w:t xml:space="preserve"> izbor</w:t>
      </w:r>
      <w:r>
        <w:rPr>
          <w:sz w:val="24"/>
          <w:szCs w:val="24"/>
          <w:lang w:eastAsia="hr-HR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4118BE" w:rsidRPr="000C1633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Takav način grupiranja učenika podrazumijeva da su učenici različite dobi i iz različitih razreda organizirani u jednu obrazovnu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skupinu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radi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maksimalne prilagodbe interesima i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obrazovnim aspiracijama te ostvarenim rezultatima učenika. Unutar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skupine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svi učenici prate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jednak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predmetni kurikulum i usmjeravaju se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ostvarenj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e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jednakih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ishoda neovisno o dobi, tj. razredu koj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i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inače pohađaju.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Grupiranje učenika prema interesima do najvećeg izražaja do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lazi u petom obrazovnom ciklusu.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Minimalan broj učenika u skupini za učenje u orijentacijskom modulu i u skupini za učenje sadržaja osobnog izbora je deset. 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Iznimke su škole koje rade u otežanim uvjetima i škole koje jednoj školskoj godini upisuju 28 i manje učenika.  U slučaju škola koje rade u otežanim uvjetima nema ograničenja vezanog uz minimalni broj učenika u orijentacijskom modulu. Za škole koje u jednoj školskoj godini upisuju 28 i manje učenika, minimalni broj učenika za predmet je 1/3 upisanog broja učenika.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>Grupiranje učenika u manje skupine nužno je kada se poučavanje održava u specijaliziranim učionicama u kojima se posebno potiču heurističke metode, metode istraživanja, samostalnog rada i sl.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što je posebice važno u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sklopu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predmeta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B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iologija,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K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emija,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F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izika,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I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nformatika i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M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atematika te pri izvođenju terenske ili nekog drugog oblika </w:t>
      </w:r>
      <w:proofErr w:type="spellStart"/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>izvanučioničke</w:t>
      </w:r>
      <w:proofErr w:type="spellEnd"/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nastave budući da je takvu nastavu primjerenije organizirati za manje skupine učenika. Time se omogućuje kvalitetnije praćenje napretka pojedinca i pravovremeno uočavanje nerazumijevanja ili nesnalaženja. Formiranje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skupina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učenika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definira se kurikulumom škole.</w:t>
      </w:r>
    </w:p>
    <w:p w:rsidR="004118BE" w:rsidRPr="00556F1B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4118BE" w:rsidRPr="000C1633" w:rsidRDefault="004118BE" w:rsidP="004118BE">
      <w:pPr>
        <w:pStyle w:val="Heading2"/>
        <w:spacing w:line="276" w:lineRule="auto"/>
        <w:rPr>
          <w:rFonts w:asciiTheme="minorHAnsi" w:eastAsia="Times New Roman" w:hAnsiTheme="minorHAnsi"/>
          <w:lang w:eastAsia="hr-HR"/>
        </w:rPr>
      </w:pPr>
      <w:bookmarkStart w:id="47" w:name="_Toc437204893"/>
      <w:bookmarkStart w:id="48" w:name="_Toc452410308"/>
      <w:r w:rsidRPr="000C1633">
        <w:rPr>
          <w:rFonts w:asciiTheme="minorHAnsi" w:eastAsia="Times New Roman" w:hAnsiTheme="minorHAnsi"/>
          <w:lang w:eastAsia="hr-HR"/>
        </w:rPr>
        <w:t>5.</w:t>
      </w:r>
      <w:r>
        <w:rPr>
          <w:rFonts w:asciiTheme="minorHAnsi" w:eastAsia="Times New Roman" w:hAnsiTheme="minorHAnsi"/>
          <w:lang w:eastAsia="hr-HR"/>
        </w:rPr>
        <w:t xml:space="preserve"> 4.</w:t>
      </w:r>
      <w:r w:rsidRPr="000C1633">
        <w:rPr>
          <w:rFonts w:asciiTheme="minorHAnsi" w:eastAsia="Times New Roman" w:hAnsiTheme="minorHAnsi"/>
          <w:lang w:eastAsia="hr-HR"/>
        </w:rPr>
        <w:t xml:space="preserve"> Okružje za učenje</w:t>
      </w:r>
      <w:bookmarkEnd w:id="47"/>
      <w:bookmarkEnd w:id="48"/>
    </w:p>
    <w:p w:rsidR="004118BE" w:rsidRPr="000C1633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556F1B">
        <w:rPr>
          <w:rFonts w:eastAsia="Times New Roman" w:cs="Times New Roman"/>
          <w:sz w:val="24"/>
          <w:szCs w:val="24"/>
          <w:lang w:eastAsia="hr-HR"/>
        </w:rPr>
        <w:t xml:space="preserve">Načela učenja i poučavanja u gimnazijskom obrazovanju podrazumijevaju učenje kao proces u kojem je učenik u središtu, aktivno stječe znanje, razvija vještine te izgrađuje stavove i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vrijednosti. U skladu s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t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im načelima okružje za učenje u gimnaziji treba biti organizirano tako da podupire učenikovu autonomiju u učenju i razvoj vještina učenja te cjelovit razvoj mladih osoba u aktivne i odgovorne građane s kompetencijama za cjeloživotni razvoj. Okružje za učenje potiče učenike da sami postavljaju vlastite ciljeve učenja te im omogućuje da, kroz različita iskustva, metode i tehnike rada, razviju stil koji im najbolje odgovara. Takvo okružje za učenje, koje je orijentirano na učenika i aktivnost učenja, posebno je usmjereno na razvoj samoregulacije učenja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tj. onih znanja i vještina koje učeniku omogućuju da prati, procjenjuje i unapređuje vlastito usvajanje i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primjenu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znanja te upravlja vlastitim emocijama i motivacijom.</w:t>
      </w:r>
    </w:p>
    <w:p w:rsidR="004118BE" w:rsidRPr="000C1633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Okružje u kojem se odvija uspješno učenje i poučavanje u prvom redu treba biti sigurno za sve učenike te štititi i poticati njihovo fizičko i psihičko zdravlje. U izgradnju takvog okružja treba biti uključena čitava školska zajednica. Okružje za učenje treba promicati vrijednosti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Okvira nacionalnog kurikuluma,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acionalnog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kurikuluma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za gimnazijsko obrazovanje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te kurikuluma škole i omogućiti trajni razvoj škole kao 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>zajednice učenja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Odnosi </w:t>
      </w:r>
      <w:r w:rsidRPr="00556F1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između učenika, roditelja, učitelja i ostalih djelatnika škole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trebaju biti </w:t>
      </w:r>
      <w:r w:rsidRPr="000C1633">
        <w:rPr>
          <w:rFonts w:eastAsia="Times New Roman" w:cs="Times New Roman"/>
          <w:sz w:val="24"/>
          <w:szCs w:val="24"/>
          <w:lang w:eastAsia="hr-HR"/>
        </w:rPr>
        <w:t xml:space="preserve">utemeljeni na načelima etničke, rodne i </w:t>
      </w:r>
      <w:r w:rsidRPr="000C1633">
        <w:rPr>
          <w:rFonts w:cs="Times New Roman"/>
          <w:sz w:val="24"/>
          <w:szCs w:val="24"/>
          <w:shd w:val="clear" w:color="auto" w:fill="FFFFFF"/>
        </w:rPr>
        <w:t xml:space="preserve">svih ostalih izvora ili oblika </w:t>
      </w:r>
      <w:r w:rsidRPr="000C1633">
        <w:rPr>
          <w:rFonts w:eastAsia="Times New Roman" w:cs="Times New Roman"/>
          <w:sz w:val="24"/>
          <w:szCs w:val="24"/>
          <w:lang w:eastAsia="hr-HR"/>
        </w:rPr>
        <w:t xml:space="preserve">ravnopravnosti te na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međusobnom pošt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o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vanju.</w:t>
      </w:r>
    </w:p>
    <w:p w:rsidR="004118BE" w:rsidRPr="000C1633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Iako se naglasak stavlja na samostalno učenje i razvoj autonomije, okružje za učenje treba </w:t>
      </w:r>
      <w:r w:rsidRPr="00556F1B">
        <w:rPr>
          <w:rFonts w:eastAsia="Times New Roman" w:cs="Times New Roman"/>
          <w:sz w:val="24"/>
          <w:szCs w:val="24"/>
          <w:lang w:eastAsia="hr-HR"/>
        </w:rPr>
        <w:t xml:space="preserve">prepoznati važnost socijalne prirode učenja i snažno poticati razvoj kulture zajedništva i 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suradnje. Povrh toga, okružje treba biti strukturirano tako da učenicima konstantno postavlja nove izazove dajući im pritom priliku da ostvare uspjeh u učenju i ovladaju sve složenijim činjeničnim i konceptualnim znanjima te složenijim procesima učenja.</w:t>
      </w:r>
    </w:p>
    <w:p w:rsidR="004118BE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Fizičko okružje za učenje mora biti funkcionalno, estetski uređeno te,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u skladu s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namjen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om</w:t>
      </w:r>
      <w:r w:rsidRPr="000C1633">
        <w:rPr>
          <w:rFonts w:eastAsia="Times New Roman" w:cs="Times New Roman"/>
          <w:color w:val="000000"/>
          <w:sz w:val="24"/>
          <w:szCs w:val="24"/>
          <w:lang w:eastAsia="hr-HR"/>
        </w:rPr>
        <w:t>, adekvatno opremljeno potrebnim nastavnim sredstvima i pomagalima, uključujući nastavne materijale i opremu utemeljenu na suvremenim računalno-komunikacijskim tehnologijama.</w:t>
      </w:r>
    </w:p>
    <w:p w:rsidR="004118BE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Iako se učenje najvećim dijelom odvija u školi, određena važna iskustva učenja nisu moguća ako se učenje ne zbiva i izvan nje. To je osobito važno za oblike učenja koji počivaju na neposrednom upoznavanju i istraživanju prirodne, kulturne i društvene stvarnosti kao i za učenje kroz različite oblike društvene interakcije. Stoga je učenje u okružjima poput prirode, knjižnice, kazališta, muzeja i galerija, laboratorija u istraživačkim institucijama, arheoloških lokaliteta ili graditeljskih i urbanističkih cjelina važan sastavni dio gimnazijskog obrazovanja.</w:t>
      </w:r>
    </w:p>
    <w:p w:rsidR="004118BE" w:rsidRDefault="004118BE" w:rsidP="004118BE">
      <w:pPr>
        <w:pStyle w:val="Heading2"/>
        <w:rPr>
          <w:rFonts w:asciiTheme="minorHAnsi" w:hAnsiTheme="minorHAnsi"/>
        </w:rPr>
      </w:pPr>
      <w:bookmarkStart w:id="49" w:name="_Toc452410309"/>
      <w:r w:rsidRPr="000C1633">
        <w:rPr>
          <w:rFonts w:asciiTheme="minorHAnsi" w:hAnsiTheme="minorHAnsi"/>
        </w:rPr>
        <w:t>5.</w:t>
      </w: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Kurikulum škole</w:t>
      </w:r>
      <w:bookmarkEnd w:id="49"/>
    </w:p>
    <w:p w:rsidR="004118BE" w:rsidRPr="001841DC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Kurikulum škole jedinstveni je dokument koji određuje sadržaje, aktivnosti i načine učenja i poučavanja u pojedinoj 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školi. Takav dokument temelji se 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>im</w:t>
      </w:r>
      <w:proofErr w:type="spellEnd"/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>dokumentima na nacionalnoj razini te svakoj školi pruža mogućnost da učenje i poučavanje organizira na način koji će najbolje odgovarati potrebama njezinih učenika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>zajednice u kojoj djeluje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specifičnostima šk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o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le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Ovo je jedinstveni dokument svake škole, što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podrazumijeva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profesionalnu autonomiju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učitelja, stručni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h suradnik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>a i ravnatelja u oblikovanju svih procesa u školi.</w:t>
      </w:r>
    </w:p>
    <w:p w:rsidR="004118BE" w:rsidRPr="00D85C73" w:rsidRDefault="004118BE" w:rsidP="004118BE">
      <w:pPr>
        <w:spacing w:after="200"/>
        <w:jc w:val="both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Kurikulum škole polazi od zajedničke vizije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s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>vih članova školske z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ajednice o tome kakva bi škola trebala biti. Jasno određenim ciljevima koji moraju biti usklađeni s ciljevima postavljenima u </w:t>
      </w:r>
      <w:r w:rsidRPr="00BE5D4D">
        <w:rPr>
          <w:rFonts w:eastAsia="Times New Roman" w:cs="Times New Roman"/>
          <w:i/>
          <w:color w:val="000000"/>
          <w:sz w:val="24"/>
          <w:szCs w:val="24"/>
          <w:lang w:eastAsia="hr-HR"/>
        </w:rPr>
        <w:t>Okviru nacionalnoga kurikuluma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</w:t>
      </w:r>
      <w:r w:rsidRPr="00BE5D4D">
        <w:rPr>
          <w:rFonts w:eastAsia="Times New Roman" w:cs="Times New Roman"/>
          <w:i/>
          <w:color w:val="000000"/>
          <w:sz w:val="24"/>
          <w:szCs w:val="24"/>
          <w:lang w:eastAsia="hr-HR"/>
        </w:rPr>
        <w:t>Nacionalnom kurikulumu za gimnazijsko obrazovanje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usmjerava se ostvarenje 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>vizij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e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misij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e škole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Nacionalni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hr-HR"/>
        </w:rPr>
        <w:t>kurikulumsk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i</w:t>
      </w:r>
      <w:proofErr w:type="spellEnd"/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dokumenti 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propisuju ishode učenja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koji su zajednički i obvezni za sve gimnazije, 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dok 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>kurikulum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škole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omogućuje školi da odabere one ciljeve, sadržaje i aktivnosti učenja koji najbolje odgovaraju interesima i potrebama njezinih učenika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lokalne zajednice u kojoj djeluje.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118BE" w:rsidRPr="00CF726E" w:rsidRDefault="004118BE" w:rsidP="004118BE">
      <w:pPr>
        <w:spacing w:after="20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>Kurikulum škole temelji se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na jasno određenim ishodima učenja i uključuje sva predmetna područja, obvezne i izborne predmete te ostale nastavne aktivnosti poput fakultativne, dodatne i dopunske nastave.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Kurikulum škole</w:t>
      </w:r>
      <w:r w:rsidRPr="003D0944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mož</w:t>
      </w:r>
      <w:r w:rsidRPr="001841D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e produbiti ili nadopuniti 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>pojedina područja nacionalnog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a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kurikuluma, a može i obogatiti nacionalni kurikulum uvođenjem novih sadržaja koji njime nisu predviđeni. Osim opisa nastavnih aktivnosti tijekom školske godine, ovaj dokument sadrži i opise svih izvannastavnih aktivnosti, uključujući i projektne aktivnosti te način </w:t>
      </w:r>
      <w:r w:rsidRPr="00D85C73">
        <w:rPr>
          <w:rFonts w:eastAsia="Times New Roman" w:cs="Times New Roman"/>
          <w:color w:val="000000"/>
          <w:sz w:val="24"/>
          <w:szCs w:val="24"/>
          <w:lang w:eastAsia="hr-HR"/>
        </w:rPr>
        <w:t>ostvarenja ciljeva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>međupredmetnih</w:t>
      </w:r>
      <w:proofErr w:type="spellEnd"/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tema. Uz planirane aktivnosti učenja, školski kurikulum vrlo jasno određuje ulog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u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 odgovornost učitelja, stručnih suradnika i ravnatelja u njihovu ostvarivanju kao i slobodu upravljanja nastavnim godišnjim planom.</w:t>
      </w:r>
    </w:p>
    <w:p w:rsidR="004118BE" w:rsidRPr="00CF726E" w:rsidRDefault="004118BE" w:rsidP="004118BE">
      <w:pPr>
        <w:spacing w:after="200"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K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>urikulum škole odre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đuje i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način vrednovanja postavljenih ishoda svake planirane aktivnosti učenja, što pruža osnovu za prilagodbu procesa učenja i poučavanja tijekom školske godine te za idući ciklus planiranja kurikuluma škole. Time se naglašava razvojno obilježje ovog dokumenta koji nudi okvir za dinamič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an</w:t>
      </w:r>
      <w:r w:rsidRPr="00CF726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proces planiranja, ostvarivanja i vrednovanja učenja i poučavanja u pojedinoj školi.</w:t>
      </w:r>
    </w:p>
    <w:p w:rsidR="004118BE" w:rsidRPr="000C1633" w:rsidRDefault="004118BE" w:rsidP="004118BE">
      <w:pPr>
        <w:spacing w:line="276" w:lineRule="auto"/>
        <w:rPr>
          <w:rFonts w:eastAsia="Times New Roman" w:cs="Times New Roman"/>
          <w:sz w:val="24"/>
          <w:szCs w:val="24"/>
          <w:lang w:eastAsia="hr-HR"/>
        </w:rPr>
      </w:pPr>
    </w:p>
    <w:p w:rsidR="004118BE" w:rsidRDefault="004118BE" w:rsidP="004118BE">
      <w:pPr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48"/>
          <w:lang w:eastAsia="en-GB"/>
        </w:rPr>
      </w:pPr>
      <w:bookmarkStart w:id="50" w:name="_Toc437204895"/>
      <w:r>
        <w:rPr>
          <w:sz w:val="32"/>
        </w:rPr>
        <w:br w:type="page"/>
      </w:r>
    </w:p>
    <w:p w:rsidR="004118BE" w:rsidRPr="000C1633" w:rsidRDefault="004118BE" w:rsidP="004118BE">
      <w:pPr>
        <w:pStyle w:val="Heading1"/>
      </w:pPr>
      <w:bookmarkStart w:id="51" w:name="_Toc452410310"/>
      <w:bookmarkStart w:id="52" w:name="_GoBack"/>
      <w:bookmarkEnd w:id="52"/>
      <w:r w:rsidRPr="000C1633">
        <w:lastRenderedPageBreak/>
        <w:t>6. VREDNOVANJE, OCJENJIVANJE I IZVJEŠĆIVANJE</w:t>
      </w:r>
      <w:bookmarkEnd w:id="50"/>
      <w:bookmarkEnd w:id="51"/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77842">
        <w:rPr>
          <w:rFonts w:eastAsia="Times New Roman" w:cs="Times New Roman"/>
          <w:color w:val="000000"/>
          <w:sz w:val="24"/>
          <w:szCs w:val="24"/>
        </w:rPr>
        <w:t xml:space="preserve">Vrednovanje odgojno-obrazovnih ishoda </w:t>
      </w:r>
      <w:r>
        <w:rPr>
          <w:rFonts w:eastAsia="Times New Roman" w:cs="Times New Roman"/>
          <w:color w:val="000000"/>
          <w:sz w:val="24"/>
          <w:szCs w:val="24"/>
        </w:rPr>
        <w:t xml:space="preserve">podrazumijeva </w:t>
      </w:r>
      <w:r w:rsidRPr="00677842">
        <w:rPr>
          <w:rFonts w:eastAsia="Times New Roman" w:cs="Times New Roman"/>
          <w:color w:val="000000"/>
          <w:sz w:val="24"/>
          <w:szCs w:val="24"/>
        </w:rPr>
        <w:t>prikupljanj</w:t>
      </w:r>
      <w:r>
        <w:rPr>
          <w:rFonts w:eastAsia="Times New Roman" w:cs="Times New Roman"/>
          <w:color w:val="000000"/>
          <w:sz w:val="24"/>
          <w:szCs w:val="24"/>
        </w:rPr>
        <w:t>e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informacija i donošenj</w:t>
      </w:r>
      <w:r>
        <w:rPr>
          <w:rFonts w:eastAsia="Times New Roman" w:cs="Times New Roman"/>
          <w:color w:val="000000"/>
          <w:sz w:val="24"/>
          <w:szCs w:val="24"/>
        </w:rPr>
        <w:t>e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profesionalnih procjena učitelja o učenju i rezultatima učenja. Postupak vrednovanja odražava ciljeve, vrijednosti i načela kurikuluma te zajedno s njim i s učenjem i poučavanjem čini povezan i cjelovit sustav. </w:t>
      </w:r>
    </w:p>
    <w:p w:rsidR="004118BE" w:rsidRPr="00677842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677842">
        <w:rPr>
          <w:rFonts w:eastAsia="Times New Roman" w:cs="Times New Roman"/>
          <w:color w:val="000000"/>
          <w:sz w:val="24"/>
          <w:szCs w:val="24"/>
        </w:rPr>
        <w:t>Načela i pristupi vrednovanju, (</w:t>
      </w:r>
      <w:proofErr w:type="spellStart"/>
      <w:r w:rsidRPr="00677842">
        <w:rPr>
          <w:rFonts w:eastAsia="Times New Roman" w:cs="Times New Roman"/>
          <w:color w:val="000000"/>
          <w:sz w:val="24"/>
          <w:szCs w:val="24"/>
        </w:rPr>
        <w:t>pr</w:t>
      </w:r>
      <w:proofErr w:type="spellEnd"/>
      <w:r w:rsidRPr="00677842">
        <w:rPr>
          <w:rFonts w:eastAsia="Times New Roman" w:cs="Times New Roman"/>
          <w:color w:val="000000"/>
          <w:sz w:val="24"/>
          <w:szCs w:val="24"/>
        </w:rPr>
        <w:t xml:space="preserve">)ocjenjivanju i izvješćivanju o učeničkim postignućima definirani su i opisani u </w:t>
      </w:r>
      <w:r w:rsidRPr="00677842">
        <w:rPr>
          <w:rFonts w:eastAsia="Times New Roman" w:cs="Times New Roman"/>
          <w:i/>
          <w:color w:val="000000"/>
          <w:sz w:val="24"/>
          <w:szCs w:val="24"/>
        </w:rPr>
        <w:t xml:space="preserve">Okviru za vrednovanje procesa i ishoda učenja u </w:t>
      </w:r>
      <w:r>
        <w:rPr>
          <w:rFonts w:eastAsia="Times New Roman" w:cs="Times New Roman"/>
          <w:i/>
          <w:color w:val="000000"/>
          <w:sz w:val="24"/>
          <w:szCs w:val="24"/>
        </w:rPr>
        <w:t>osnovnoškolskome i srednjoškolskome odgoju i obrazovanju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. U </w:t>
      </w:r>
      <w:r>
        <w:rPr>
          <w:rFonts w:eastAsia="Times New Roman" w:cs="Times New Roman"/>
          <w:color w:val="000000"/>
          <w:sz w:val="24"/>
          <w:szCs w:val="24"/>
        </w:rPr>
        <w:t>gimnazijskom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obrazovanju pri praćenju i vrednovanju odgojno-obrazovnih ishoda učenika s teškoćama i darovitih učenika </w:t>
      </w:r>
      <w:r>
        <w:rPr>
          <w:rFonts w:eastAsia="Times New Roman" w:cs="Times New Roman"/>
          <w:color w:val="000000"/>
          <w:sz w:val="24"/>
          <w:szCs w:val="24"/>
        </w:rPr>
        <w:t xml:space="preserve"> primjenjuju 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se </w:t>
      </w:r>
      <w:r w:rsidRPr="00677842">
        <w:rPr>
          <w:rFonts w:eastAsia="Times New Roman" w:cs="Times New Roman"/>
          <w:i/>
          <w:color w:val="000000"/>
          <w:sz w:val="24"/>
          <w:szCs w:val="24"/>
        </w:rPr>
        <w:t>Okvir za poticanje i prilagodbu iskustava učenja te vrednovanje postignuća djece i učenika s teškoćama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i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000000"/>
          <w:sz w:val="24"/>
          <w:szCs w:val="24"/>
        </w:rPr>
        <w:t xml:space="preserve">Okvir za poticanje </w:t>
      </w:r>
      <w:r w:rsidRPr="00677842">
        <w:rPr>
          <w:rFonts w:eastAsia="Times New Roman" w:cs="Times New Roman"/>
          <w:i/>
          <w:color w:val="000000"/>
          <w:sz w:val="24"/>
          <w:szCs w:val="24"/>
        </w:rPr>
        <w:t xml:space="preserve">iskustava učenja </w:t>
      </w:r>
      <w:r>
        <w:rPr>
          <w:rFonts w:eastAsia="Times New Roman" w:cs="Times New Roman"/>
          <w:i/>
          <w:color w:val="000000"/>
          <w:sz w:val="24"/>
          <w:szCs w:val="24"/>
        </w:rPr>
        <w:t xml:space="preserve">i </w:t>
      </w:r>
      <w:r w:rsidRPr="00677842">
        <w:rPr>
          <w:rFonts w:eastAsia="Times New Roman" w:cs="Times New Roman"/>
          <w:i/>
          <w:color w:val="000000"/>
          <w:sz w:val="24"/>
          <w:szCs w:val="24"/>
        </w:rPr>
        <w:t>vrednovanje postignuća darovite djece i učenika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677842">
        <w:rPr>
          <w:rFonts w:eastAsia="Times New Roman" w:cs="Times New Roman"/>
          <w:color w:val="000000"/>
          <w:sz w:val="24"/>
          <w:szCs w:val="24"/>
        </w:rPr>
        <w:t>Usmjere</w:t>
      </w:r>
      <w:r>
        <w:rPr>
          <w:rFonts w:eastAsia="Times New Roman" w:cs="Times New Roman"/>
          <w:color w:val="000000"/>
          <w:sz w:val="24"/>
          <w:szCs w:val="24"/>
        </w:rPr>
        <w:t>nost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svih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kurikulumsk</w:t>
      </w:r>
      <w:r w:rsidRPr="00677842">
        <w:rPr>
          <w:rFonts w:eastAsia="Times New Roman" w:cs="Times New Roman"/>
          <w:color w:val="000000"/>
          <w:sz w:val="24"/>
          <w:szCs w:val="24"/>
        </w:rPr>
        <w:t>ih</w:t>
      </w:r>
      <w:proofErr w:type="spellEnd"/>
      <w:r w:rsidRPr="00677842">
        <w:rPr>
          <w:rFonts w:eastAsia="Times New Roman" w:cs="Times New Roman"/>
          <w:color w:val="000000"/>
          <w:sz w:val="24"/>
          <w:szCs w:val="24"/>
        </w:rPr>
        <w:t xml:space="preserve"> dokumenata </w:t>
      </w:r>
      <w:r>
        <w:rPr>
          <w:rFonts w:eastAsia="Times New Roman" w:cs="Times New Roman"/>
          <w:color w:val="000000"/>
          <w:sz w:val="24"/>
          <w:szCs w:val="24"/>
        </w:rPr>
        <w:t xml:space="preserve">na </w:t>
      </w:r>
      <w:r w:rsidRPr="00677842">
        <w:rPr>
          <w:rFonts w:eastAsia="Times New Roman" w:cs="Times New Roman"/>
          <w:color w:val="000000"/>
          <w:sz w:val="24"/>
          <w:szCs w:val="24"/>
        </w:rPr>
        <w:t>definiranj</w:t>
      </w:r>
      <w:r>
        <w:rPr>
          <w:rFonts w:eastAsia="Times New Roman" w:cs="Times New Roman"/>
          <w:color w:val="000000"/>
          <w:sz w:val="24"/>
          <w:szCs w:val="24"/>
        </w:rPr>
        <w:t>e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odgojno-obrazovnih </w:t>
      </w:r>
      <w:r>
        <w:rPr>
          <w:rFonts w:eastAsia="Times New Roman" w:cs="Times New Roman"/>
          <w:color w:val="000000"/>
          <w:sz w:val="24"/>
          <w:szCs w:val="24"/>
        </w:rPr>
        <w:t xml:space="preserve">očekivanja i </w:t>
      </w:r>
      <w:r w:rsidRPr="00677842">
        <w:rPr>
          <w:rFonts w:eastAsia="Times New Roman" w:cs="Times New Roman"/>
          <w:color w:val="000000"/>
          <w:sz w:val="24"/>
          <w:szCs w:val="24"/>
        </w:rPr>
        <w:t>ishoda po pojedinim odgojno-obrazovnim područjima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međupredmetnim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temama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i </w:t>
      </w:r>
      <w:r>
        <w:rPr>
          <w:rFonts w:eastAsia="Times New Roman" w:cs="Times New Roman"/>
          <w:color w:val="000000"/>
          <w:sz w:val="24"/>
          <w:szCs w:val="24"/>
        </w:rPr>
        <w:t xml:space="preserve">nastavnim 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predmetima omogućuje određivanje jasnih kriterija usvojenosti odgojno-obrazovnih ishoda što doprinosi valjanosti, pouzdanosti i konzistentnosti vrednovanja u svim školama. </w:t>
      </w:r>
      <w:r>
        <w:rPr>
          <w:rFonts w:eastAsia="Times New Roman" w:cs="Times New Roman"/>
          <w:color w:val="000000"/>
          <w:sz w:val="24"/>
          <w:szCs w:val="24"/>
        </w:rPr>
        <w:t xml:space="preserve">Vrednovanje 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učeničkih postignuća </w:t>
      </w:r>
      <w:r>
        <w:rPr>
          <w:rFonts w:eastAsia="Times New Roman" w:cs="Times New Roman"/>
          <w:color w:val="000000"/>
          <w:sz w:val="24"/>
          <w:szCs w:val="24"/>
        </w:rPr>
        <w:t>počiva na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razin</w:t>
      </w:r>
      <w:r>
        <w:rPr>
          <w:rFonts w:eastAsia="Times New Roman" w:cs="Times New Roman"/>
          <w:color w:val="000000"/>
          <w:sz w:val="24"/>
          <w:szCs w:val="24"/>
        </w:rPr>
        <w:t>ama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usvojenosti znanja, vještina i vrijednosti koje se očekuju od učenika u svakom nastavnom predmetu u pojedinom razredu. Time se postavljaju kriteriji kvalitete učenja koju učenici trebaju pokazati kako bi mogli prijeći u viši razred ili kako bi završili </w:t>
      </w:r>
      <w:r>
        <w:rPr>
          <w:rFonts w:eastAsia="Times New Roman" w:cs="Times New Roman"/>
          <w:color w:val="000000"/>
          <w:sz w:val="24"/>
          <w:szCs w:val="24"/>
        </w:rPr>
        <w:t>gimnazijsko</w:t>
      </w:r>
      <w:r w:rsidRPr="00677842">
        <w:rPr>
          <w:rFonts w:eastAsia="Times New Roman" w:cs="Times New Roman"/>
          <w:color w:val="000000"/>
          <w:sz w:val="24"/>
          <w:szCs w:val="24"/>
        </w:rPr>
        <w:t xml:space="preserve"> obrazovanje.</w:t>
      </w:r>
    </w:p>
    <w:p w:rsidR="004118BE" w:rsidRDefault="004118BE" w:rsidP="004118BE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Gimnazijsko obrazovanje završava polaganjem ispita obveznog dijela državne mature. Ispiti državne mature standardizirani su završni ispiti kojima se vrednuju učenička postignuća, odnosno usvojenost odgojno-obrazovnih ishoda definiranih relevantnim nacionalnim </w:t>
      </w:r>
      <w:proofErr w:type="spellStart"/>
      <w:r>
        <w:rPr>
          <w:rFonts w:eastAsia="Times New Roman" w:cs="Times New Roman"/>
          <w:sz w:val="24"/>
          <w:szCs w:val="24"/>
        </w:rPr>
        <w:t>kurikulumskim</w:t>
      </w:r>
      <w:proofErr w:type="spellEnd"/>
      <w:r>
        <w:rPr>
          <w:rFonts w:eastAsia="Times New Roman" w:cs="Times New Roman"/>
          <w:sz w:val="24"/>
          <w:szCs w:val="24"/>
        </w:rPr>
        <w:t xml:space="preserve"> dokumentima. Učenička postignuća iskazuju se standardiziranim bodovima i/ili postotkom riješenosti.</w:t>
      </w:r>
    </w:p>
    <w:p w:rsidR="004118BE" w:rsidRPr="00344D8F" w:rsidRDefault="004118BE" w:rsidP="004118BE">
      <w:pPr>
        <w:rPr>
          <w:rFonts w:eastAsia="Times New Roman" w:cs="Times New Roman"/>
          <w:sz w:val="24"/>
          <w:szCs w:val="24"/>
        </w:rPr>
      </w:pPr>
    </w:p>
    <w:p w:rsidR="004677C9" w:rsidRDefault="004677C9"/>
    <w:sectPr w:rsidR="004677C9" w:rsidSect="000555B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FB" w:rsidRDefault="001E36FB" w:rsidP="004118BE">
      <w:pPr>
        <w:spacing w:after="0" w:line="240" w:lineRule="auto"/>
      </w:pPr>
      <w:r>
        <w:separator/>
      </w:r>
    </w:p>
  </w:endnote>
  <w:endnote w:type="continuationSeparator" w:id="0">
    <w:p w:rsidR="001E36FB" w:rsidRDefault="001E36FB" w:rsidP="0041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tarell">
    <w:altName w:val="Times New Roman"/>
    <w:charset w:val="00"/>
    <w:family w:val="auto"/>
    <w:pitch w:val="default"/>
  </w:font>
  <w:font w:name="FedraSansPro-Book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074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18BE" w:rsidRDefault="004118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118BE" w:rsidRDefault="00411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03" w:rsidRDefault="001E36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372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B03" w:rsidRDefault="001E3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8BE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126B03" w:rsidRDefault="001E36F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03" w:rsidRDefault="001E3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FB" w:rsidRDefault="001E36FB" w:rsidP="004118BE">
      <w:pPr>
        <w:spacing w:after="0" w:line="240" w:lineRule="auto"/>
      </w:pPr>
      <w:r>
        <w:separator/>
      </w:r>
    </w:p>
  </w:footnote>
  <w:footnote w:type="continuationSeparator" w:id="0">
    <w:p w:rsidR="001E36FB" w:rsidRDefault="001E36FB" w:rsidP="004118BE">
      <w:pPr>
        <w:spacing w:after="0" w:line="240" w:lineRule="auto"/>
      </w:pPr>
      <w:r>
        <w:continuationSeparator/>
      </w:r>
    </w:p>
  </w:footnote>
  <w:footnote w:id="1">
    <w:p w:rsidR="004118BE" w:rsidRPr="009E2C11" w:rsidRDefault="004118BE" w:rsidP="004118BE">
      <w:pPr>
        <w:spacing w:after="4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>
        <w:rPr>
          <w:rStyle w:val="FootnoteReference"/>
        </w:rPr>
        <w:footnoteRef/>
      </w:r>
      <w:r>
        <w:t xml:space="preserve"> </w:t>
      </w:r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U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skladu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s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određenjem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Strategiji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znanosti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obrazovanja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i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>tehnologije</w:t>
      </w:r>
      <w:proofErr w:type="spellEnd"/>
      <w:r w:rsidRPr="009E2C11"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(2014.) u </w:t>
      </w:r>
      <w:proofErr w:type="spellStart"/>
      <w:r>
        <w:rPr>
          <w:rFonts w:ascii="Cambria" w:eastAsia="Arial" w:hAnsi="Cambria" w:cs="Arial"/>
          <w:color w:val="000000"/>
          <w:sz w:val="20"/>
          <w:szCs w:val="20"/>
          <w:lang w:val="en-US"/>
        </w:rPr>
        <w:t>nacionalnim</w:t>
      </w:r>
      <w:proofErr w:type="spellEnd"/>
      <w:r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Arial" w:hAnsi="Cambria" w:cs="Arial"/>
          <w:color w:val="000000"/>
          <w:sz w:val="20"/>
          <w:szCs w:val="20"/>
          <w:lang w:val="en-US"/>
        </w:rPr>
        <w:t>kurikulumskim</w:t>
      </w:r>
      <w:proofErr w:type="spellEnd"/>
      <w:r>
        <w:rPr>
          <w:rFonts w:ascii="Cambria" w:eastAsia="Arial" w:hAnsi="Cambria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ambria" w:eastAsia="Arial" w:hAnsi="Cambria" w:cs="Arial"/>
          <w:color w:val="000000"/>
          <w:sz w:val="20"/>
          <w:szCs w:val="20"/>
          <w:lang w:val="en-US"/>
        </w:rPr>
        <w:t>dokumentima</w:t>
      </w:r>
      <w:proofErr w:type="spellEnd"/>
      <w:r w:rsidRPr="009E2C1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sve se osobe odgovorne za poučavanje i učenje u osnovnoškolskome i srednjoškolskome </w:t>
      </w:r>
      <w:r>
        <w:rPr>
          <w:rFonts w:ascii="Cambria" w:eastAsia="Times New Roman" w:hAnsi="Cambria" w:cs="Times New Roman"/>
          <w:sz w:val="20"/>
          <w:szCs w:val="20"/>
          <w:lang w:eastAsia="hr-HR"/>
        </w:rPr>
        <w:t>odgoju i obrazovanju</w:t>
      </w:r>
      <w:r w:rsidRPr="009E2C1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nazivaju </w:t>
      </w:r>
      <w:proofErr w:type="gramStart"/>
      <w:r w:rsidRPr="009E2C11">
        <w:rPr>
          <w:rFonts w:ascii="Cambria" w:eastAsia="Times New Roman" w:hAnsi="Cambria" w:cs="Times New Roman"/>
          <w:sz w:val="20"/>
          <w:szCs w:val="20"/>
          <w:lang w:eastAsia="hr-HR"/>
        </w:rPr>
        <w:t>zajedničkim  nazivom</w:t>
      </w:r>
      <w:proofErr w:type="gramEnd"/>
      <w:r w:rsidRPr="009E2C1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„učitelj“ (prema Preporuci o statusu učitelja –</w:t>
      </w:r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 xml:space="preserve"> </w:t>
      </w:r>
      <w:proofErr w:type="spellStart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>Recommendation</w:t>
      </w:r>
      <w:proofErr w:type="spellEnd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 xml:space="preserve"> </w:t>
      </w:r>
      <w:proofErr w:type="spellStart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>Concerning</w:t>
      </w:r>
      <w:proofErr w:type="spellEnd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 xml:space="preserve"> </w:t>
      </w:r>
      <w:proofErr w:type="spellStart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>the</w:t>
      </w:r>
      <w:proofErr w:type="spellEnd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 xml:space="preserve"> Status </w:t>
      </w:r>
      <w:proofErr w:type="spellStart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>of</w:t>
      </w:r>
      <w:proofErr w:type="spellEnd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 xml:space="preserve"> </w:t>
      </w:r>
      <w:proofErr w:type="spellStart"/>
      <w:r w:rsidRPr="009E2C11">
        <w:rPr>
          <w:rFonts w:ascii="Cambria" w:eastAsia="Times New Roman" w:hAnsi="Cambria" w:cs="Times New Roman"/>
          <w:i/>
          <w:sz w:val="20"/>
          <w:szCs w:val="20"/>
          <w:lang w:eastAsia="hr-HR"/>
        </w:rPr>
        <w:t>Teachers</w:t>
      </w:r>
      <w:proofErr w:type="spellEnd"/>
      <w:r w:rsidRPr="009E2C11">
        <w:rPr>
          <w:rFonts w:ascii="Cambria" w:eastAsia="Times New Roman" w:hAnsi="Cambria" w:cs="Times New Roman"/>
          <w:sz w:val="20"/>
          <w:szCs w:val="20"/>
          <w:lang w:eastAsia="hr-HR"/>
        </w:rPr>
        <w:t>, UNESCO, Pariz, 1966.). Treba istaknuti  da se naziv  „učitelj“ odnosi na osobe obaju spolova.</w:t>
      </w:r>
    </w:p>
    <w:p w:rsidR="004118BE" w:rsidRDefault="004118BE" w:rsidP="004118BE">
      <w:pPr>
        <w:pStyle w:val="FootnoteText"/>
      </w:pPr>
    </w:p>
  </w:footnote>
  <w:footnote w:id="2">
    <w:p w:rsidR="004118BE" w:rsidRPr="00A62CB1" w:rsidRDefault="004118BE" w:rsidP="004118BE">
      <w:pPr>
        <w:pStyle w:val="FootnoteText"/>
      </w:pPr>
      <w:r w:rsidRPr="00A62CB1">
        <w:rPr>
          <w:rStyle w:val="FootnoteReference"/>
        </w:rPr>
        <w:footnoteRef/>
      </w:r>
      <w:r w:rsidRPr="00A62CB1">
        <w:t xml:space="preserve"> </w:t>
      </w:r>
      <w:r>
        <w:t xml:space="preserve">Budući da ne sudjeluju </w:t>
      </w:r>
      <w:r>
        <w:rPr>
          <w:rFonts w:eastAsia="Times New Roman" w:cs="Arial"/>
          <w:color w:val="000000"/>
          <w:lang w:eastAsia="en-GB"/>
        </w:rPr>
        <w:t>u orijentacijskoj košari,  o</w:t>
      </w:r>
      <w:r w:rsidRPr="00A62CB1">
        <w:rPr>
          <w:rFonts w:eastAsia="Times New Roman" w:cs="Arial"/>
          <w:color w:val="000000"/>
          <w:lang w:eastAsia="en-GB"/>
        </w:rPr>
        <w:t>vi predmeti nisu uključeni u orijentacijske module, ali ih učenici mogu birati u osobnom izboru.</w:t>
      </w:r>
    </w:p>
  </w:footnote>
  <w:footnote w:id="3">
    <w:p w:rsidR="004118BE" w:rsidRPr="006F1C8B" w:rsidRDefault="004118BE" w:rsidP="004118BE">
      <w:pPr>
        <w:pStyle w:val="FootnoteText"/>
      </w:pPr>
      <w:r w:rsidRPr="00743CF4">
        <w:rPr>
          <w:rStyle w:val="FootnoteReference"/>
        </w:rPr>
        <w:footnoteRef/>
      </w:r>
      <w:r w:rsidRPr="00743CF4">
        <w:t xml:space="preserve"> </w:t>
      </w:r>
      <w:r w:rsidRPr="00743CF4">
        <w:rPr>
          <w:rFonts w:eastAsia="Times New Roman" w:cs="Times New Roman"/>
          <w:iCs/>
          <w:color w:val="000000"/>
          <w:lang w:eastAsia="en-GB"/>
        </w:rPr>
        <w:t>U prijedlogu Nacionalnoga kurikuluma za gimnazijsko obrazovanje predstavljeni su modeli ranije orijentacije za jezičnu i prirodoslovno-matematičku gimnaziju. Zbog relativno malog broja škola koje organiziraju</w:t>
      </w:r>
      <w:r>
        <w:rPr>
          <w:rFonts w:eastAsia="Times New Roman" w:cs="Times New Roman"/>
          <w:iCs/>
          <w:color w:val="000000"/>
          <w:lang w:eastAsia="en-GB"/>
        </w:rPr>
        <w:t xml:space="preserve"> </w:t>
      </w:r>
      <w:r w:rsidRPr="00743CF4">
        <w:rPr>
          <w:rFonts w:eastAsia="Times New Roman" w:cs="Times New Roman"/>
          <w:iCs/>
          <w:color w:val="000000"/>
          <w:lang w:eastAsia="en-GB"/>
        </w:rPr>
        <w:t>prirodoslovne gimnazijske programe modeli orijentacije izradit će se tijekom javnog savjetovanja.</w:t>
      </w:r>
    </w:p>
  </w:footnote>
  <w:footnote w:id="4">
    <w:p w:rsidR="004118BE" w:rsidRPr="00A62CB1" w:rsidRDefault="004118BE" w:rsidP="004118BE">
      <w:pPr>
        <w:pStyle w:val="FootnoteText"/>
      </w:pPr>
      <w:r w:rsidRPr="00A62CB1">
        <w:rPr>
          <w:rStyle w:val="FootnoteReference"/>
        </w:rPr>
        <w:footnoteRef/>
      </w:r>
      <w:r w:rsidRPr="00A62CB1">
        <w:t xml:space="preserve"> </w:t>
      </w:r>
      <w:r>
        <w:t xml:space="preserve">Budući da </w:t>
      </w:r>
      <w:r>
        <w:rPr>
          <w:rFonts w:eastAsia="Times New Roman" w:cs="Arial"/>
          <w:color w:val="000000"/>
          <w:lang w:eastAsia="en-GB"/>
        </w:rPr>
        <w:t>ne sudjeluju u orijentacijskoj košari, o</w:t>
      </w:r>
      <w:r w:rsidRPr="00A62CB1">
        <w:rPr>
          <w:rFonts w:eastAsia="Times New Roman" w:cs="Arial"/>
          <w:color w:val="000000"/>
          <w:lang w:eastAsia="en-GB"/>
        </w:rPr>
        <w:t>vi predmeti nisu uključeni u orijentacijske module, ali ih učenici mogu birati u osobnom izboru.</w:t>
      </w:r>
    </w:p>
  </w:footnote>
  <w:footnote w:id="5">
    <w:p w:rsidR="004118BE" w:rsidRDefault="004118BE" w:rsidP="004118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Za učenike koji su učili III. strani jezik od 1. razreda sadržaji se odnose na nastavak učenja i poučavanja. Za one koji nisu učili III. strani jezik, modul označava početak učenja stranog jezika.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8BE" w:rsidRDefault="004118B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2220" cy="518160"/>
              <wp:effectExtent l="0" t="2543175" r="0" b="250126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2220" cy="518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8BE" w:rsidRDefault="004118BE" w:rsidP="004118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NELEKTORIRANO - VERZIJA ZA OBJAVU - RADNI PRIJEDLOG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0;margin-top:0;width:598.6pt;height:40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4118BE" w:rsidRDefault="004118BE" w:rsidP="004118B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NELEKTORIRANO - VERZIJA ZA OBJAVU - RADNI PRIJEDLOG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8BE" w:rsidRDefault="004118B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2220" cy="518160"/>
              <wp:effectExtent l="0" t="2543175" r="0" b="250126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2220" cy="518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8BE" w:rsidRDefault="004118BE" w:rsidP="004118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NELEKTORIRANO - VERZIJA ZA OBJAVU - RADNI PRIJEDLOG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0;margin-top:0;width:598.6pt;height:40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118BE" w:rsidRDefault="004118BE" w:rsidP="004118B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NELEKTORIRANO - VERZIJA ZA OBJAVU - RADNI PRIJEDLOG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8BE" w:rsidRDefault="004118B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02220" cy="518160"/>
              <wp:effectExtent l="0" t="2543175" r="0" b="250126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02220" cy="518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8BE" w:rsidRDefault="004118BE" w:rsidP="004118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NELEKTORIRANO - VERZIJA ZA OBJAVU - RADNI PRIJEDLOG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0;margin-top:0;width:598.6pt;height:40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4118BE" w:rsidRDefault="004118BE" w:rsidP="004118B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NELEKTORIRANO - VERZIJA ZA OBJAVU - RADNI PRIJEDLOG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03" w:rsidRDefault="001E36F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03" w:rsidRDefault="001E36F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03" w:rsidRDefault="001E36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780"/>
    <w:multiLevelType w:val="multilevel"/>
    <w:tmpl w:val="0486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E2893"/>
    <w:multiLevelType w:val="hybridMultilevel"/>
    <w:tmpl w:val="70889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31562"/>
    <w:multiLevelType w:val="hybridMultilevel"/>
    <w:tmpl w:val="009C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B61F7"/>
    <w:multiLevelType w:val="hybridMultilevel"/>
    <w:tmpl w:val="0580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46B09"/>
    <w:multiLevelType w:val="hybridMultilevel"/>
    <w:tmpl w:val="E734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31649"/>
    <w:multiLevelType w:val="hybridMultilevel"/>
    <w:tmpl w:val="5A32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90D1A"/>
    <w:multiLevelType w:val="hybridMultilevel"/>
    <w:tmpl w:val="B8AC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D4D2A"/>
    <w:multiLevelType w:val="multilevel"/>
    <w:tmpl w:val="FA3215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>
    <w:nsid w:val="15033CB2"/>
    <w:multiLevelType w:val="hybridMultilevel"/>
    <w:tmpl w:val="6B32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61E75"/>
    <w:multiLevelType w:val="hybridMultilevel"/>
    <w:tmpl w:val="4154914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A5D155D"/>
    <w:multiLevelType w:val="hybridMultilevel"/>
    <w:tmpl w:val="876E1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66BD4"/>
    <w:multiLevelType w:val="hybridMultilevel"/>
    <w:tmpl w:val="CC3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A04B9"/>
    <w:multiLevelType w:val="multilevel"/>
    <w:tmpl w:val="B9627D6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">
    <w:nsid w:val="248D5EF6"/>
    <w:multiLevelType w:val="hybridMultilevel"/>
    <w:tmpl w:val="AA4494E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2A0955F6"/>
    <w:multiLevelType w:val="hybridMultilevel"/>
    <w:tmpl w:val="1E2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06CB5"/>
    <w:multiLevelType w:val="hybridMultilevel"/>
    <w:tmpl w:val="5006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C2A14"/>
    <w:multiLevelType w:val="hybridMultilevel"/>
    <w:tmpl w:val="033C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44F7E"/>
    <w:multiLevelType w:val="multilevel"/>
    <w:tmpl w:val="DC0082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8">
    <w:nsid w:val="2F725DB3"/>
    <w:multiLevelType w:val="multilevel"/>
    <w:tmpl w:val="C832A3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9">
    <w:nsid w:val="2F760FC9"/>
    <w:multiLevelType w:val="multilevel"/>
    <w:tmpl w:val="797036B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20">
    <w:nsid w:val="301438C1"/>
    <w:multiLevelType w:val="multilevel"/>
    <w:tmpl w:val="43D4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Quattrocento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89573A"/>
    <w:multiLevelType w:val="hybridMultilevel"/>
    <w:tmpl w:val="05CC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92474"/>
    <w:multiLevelType w:val="hybridMultilevel"/>
    <w:tmpl w:val="455E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D3F2A"/>
    <w:multiLevelType w:val="multilevel"/>
    <w:tmpl w:val="D05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844AAC"/>
    <w:multiLevelType w:val="multilevel"/>
    <w:tmpl w:val="D492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98251E"/>
    <w:multiLevelType w:val="multilevel"/>
    <w:tmpl w:val="4BF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7E12C7"/>
    <w:multiLevelType w:val="hybridMultilevel"/>
    <w:tmpl w:val="2FBA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13534D"/>
    <w:multiLevelType w:val="multilevel"/>
    <w:tmpl w:val="0C7EC074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28">
    <w:nsid w:val="45547474"/>
    <w:multiLevelType w:val="multilevel"/>
    <w:tmpl w:val="8F7C0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206D71"/>
    <w:multiLevelType w:val="multilevel"/>
    <w:tmpl w:val="A25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FC0932"/>
    <w:multiLevelType w:val="multilevel"/>
    <w:tmpl w:val="F4F85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F22C98"/>
    <w:multiLevelType w:val="multilevel"/>
    <w:tmpl w:val="EBF4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723A9"/>
    <w:multiLevelType w:val="hybridMultilevel"/>
    <w:tmpl w:val="6A54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52FA0"/>
    <w:multiLevelType w:val="hybridMultilevel"/>
    <w:tmpl w:val="B70E0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F6211"/>
    <w:multiLevelType w:val="multilevel"/>
    <w:tmpl w:val="D8887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1F1C05"/>
    <w:multiLevelType w:val="multilevel"/>
    <w:tmpl w:val="60B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E30CAC"/>
    <w:multiLevelType w:val="multilevel"/>
    <w:tmpl w:val="B62665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7">
    <w:nsid w:val="6A2A1E17"/>
    <w:multiLevelType w:val="hybridMultilevel"/>
    <w:tmpl w:val="35BE27D6"/>
    <w:lvl w:ilvl="0" w:tplc="B8BC8E3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1285D"/>
    <w:multiLevelType w:val="hybridMultilevel"/>
    <w:tmpl w:val="44B2AD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D1C03"/>
    <w:multiLevelType w:val="multilevel"/>
    <w:tmpl w:val="A8AA1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1"/>
  </w:num>
  <w:num w:numId="3">
    <w:abstractNumId w:val="0"/>
  </w:num>
  <w:num w:numId="4">
    <w:abstractNumId w:val="20"/>
  </w:num>
  <w:num w:numId="5">
    <w:abstractNumId w:val="23"/>
  </w:num>
  <w:num w:numId="6">
    <w:abstractNumId w:val="29"/>
  </w:num>
  <w:num w:numId="7">
    <w:abstractNumId w:val="24"/>
  </w:num>
  <w:num w:numId="8">
    <w:abstractNumId w:val="15"/>
  </w:num>
  <w:num w:numId="9">
    <w:abstractNumId w:val="32"/>
  </w:num>
  <w:num w:numId="10">
    <w:abstractNumId w:val="30"/>
  </w:num>
  <w:num w:numId="11">
    <w:abstractNumId w:val="28"/>
  </w:num>
  <w:num w:numId="12">
    <w:abstractNumId w:val="39"/>
  </w:num>
  <w:num w:numId="13">
    <w:abstractNumId w:val="34"/>
  </w:num>
  <w:num w:numId="14">
    <w:abstractNumId w:val="37"/>
  </w:num>
  <w:num w:numId="15">
    <w:abstractNumId w:val="38"/>
  </w:num>
  <w:num w:numId="16">
    <w:abstractNumId w:val="35"/>
  </w:num>
  <w:num w:numId="17">
    <w:abstractNumId w:val="5"/>
  </w:num>
  <w:num w:numId="18">
    <w:abstractNumId w:val="9"/>
  </w:num>
  <w:num w:numId="19">
    <w:abstractNumId w:val="13"/>
  </w:num>
  <w:num w:numId="20">
    <w:abstractNumId w:val="7"/>
  </w:num>
  <w:num w:numId="21">
    <w:abstractNumId w:val="17"/>
  </w:num>
  <w:num w:numId="22">
    <w:abstractNumId w:val="36"/>
  </w:num>
  <w:num w:numId="23">
    <w:abstractNumId w:val="18"/>
  </w:num>
  <w:num w:numId="24">
    <w:abstractNumId w:val="12"/>
  </w:num>
  <w:num w:numId="25">
    <w:abstractNumId w:val="19"/>
  </w:num>
  <w:num w:numId="26">
    <w:abstractNumId w:val="27"/>
  </w:num>
  <w:num w:numId="27">
    <w:abstractNumId w:val="22"/>
  </w:num>
  <w:num w:numId="28">
    <w:abstractNumId w:val="21"/>
  </w:num>
  <w:num w:numId="29">
    <w:abstractNumId w:val="8"/>
  </w:num>
  <w:num w:numId="30">
    <w:abstractNumId w:val="14"/>
  </w:num>
  <w:num w:numId="31">
    <w:abstractNumId w:val="2"/>
  </w:num>
  <w:num w:numId="32">
    <w:abstractNumId w:val="33"/>
  </w:num>
  <w:num w:numId="33">
    <w:abstractNumId w:val="4"/>
  </w:num>
  <w:num w:numId="34">
    <w:abstractNumId w:val="10"/>
  </w:num>
  <w:num w:numId="35">
    <w:abstractNumId w:val="3"/>
  </w:num>
  <w:num w:numId="36">
    <w:abstractNumId w:val="1"/>
  </w:num>
  <w:num w:numId="37">
    <w:abstractNumId w:val="6"/>
  </w:num>
  <w:num w:numId="38">
    <w:abstractNumId w:val="26"/>
  </w:num>
  <w:num w:numId="39">
    <w:abstractNumId w:val="1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13"/>
    <w:rsid w:val="001E36FB"/>
    <w:rsid w:val="004118BE"/>
    <w:rsid w:val="004677C9"/>
    <w:rsid w:val="00D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B8C746-8790-4B01-BFBB-1703942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BE"/>
  </w:style>
  <w:style w:type="paragraph" w:styleId="Heading1">
    <w:name w:val="heading 1"/>
    <w:basedOn w:val="Normal"/>
    <w:next w:val="Normal"/>
    <w:link w:val="Heading1Char"/>
    <w:uiPriority w:val="9"/>
    <w:qFormat/>
    <w:rsid w:val="004118B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8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8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8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118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8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B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1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18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18B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118B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118B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ormalWeb">
    <w:name w:val="Normal (Web)"/>
    <w:basedOn w:val="Normal"/>
    <w:uiPriority w:val="99"/>
    <w:unhideWhenUsed/>
    <w:rsid w:val="0041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8B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8BE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8B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11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8BE"/>
    <w:rPr>
      <w:rFonts w:ascii="Calibri" w:hAnsi="Calibri"/>
    </w:rPr>
  </w:style>
  <w:style w:type="character" w:customStyle="1" w:styleId="apple-tab-span">
    <w:name w:val="apple-tab-span"/>
    <w:basedOn w:val="DefaultParagraphFont"/>
    <w:rsid w:val="004118BE"/>
  </w:style>
  <w:style w:type="character" w:customStyle="1" w:styleId="apple-converted-space">
    <w:name w:val="apple-converted-space"/>
    <w:basedOn w:val="DefaultParagraphFont"/>
    <w:rsid w:val="004118BE"/>
  </w:style>
  <w:style w:type="paragraph" w:styleId="ListParagraph">
    <w:name w:val="List Paragraph"/>
    <w:basedOn w:val="Normal"/>
    <w:uiPriority w:val="34"/>
    <w:qFormat/>
    <w:rsid w:val="004118B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18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118BE"/>
    <w:pPr>
      <w:tabs>
        <w:tab w:val="right" w:leader="dot" w:pos="9062"/>
      </w:tabs>
      <w:spacing w:after="100"/>
    </w:pPr>
    <w:rPr>
      <w:rFonts w:eastAsia="Times New Roman" w:cs="Times New Roman"/>
      <w:b/>
      <w:bCs/>
      <w:noProof/>
      <w:kern w:val="36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118B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118B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118BE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118BE"/>
    <w:pPr>
      <w:spacing w:after="100"/>
      <w:ind w:left="660"/>
    </w:pPr>
  </w:style>
  <w:style w:type="table" w:styleId="TableGrid">
    <w:name w:val="Table Grid"/>
    <w:basedOn w:val="TableNormal"/>
    <w:uiPriority w:val="59"/>
    <w:rsid w:val="004118BE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118B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styleId="NoSpacing">
    <w:name w:val="No Spacing"/>
    <w:uiPriority w:val="1"/>
    <w:qFormat/>
    <w:rsid w:val="004118B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118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18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8BE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18BE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4118BE"/>
  </w:style>
  <w:style w:type="table" w:customStyle="1" w:styleId="TableGrid1">
    <w:name w:val="Table Grid1"/>
    <w:basedOn w:val="TableNormal"/>
    <w:next w:val="TableGrid"/>
    <w:uiPriority w:val="59"/>
    <w:rsid w:val="004118BE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118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18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118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18B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18B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8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8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4118BE"/>
  </w:style>
  <w:style w:type="numbering" w:customStyle="1" w:styleId="NoList11">
    <w:name w:val="No List11"/>
    <w:next w:val="NoList"/>
    <w:uiPriority w:val="99"/>
    <w:semiHidden/>
    <w:unhideWhenUsed/>
    <w:rsid w:val="004118BE"/>
  </w:style>
  <w:style w:type="numbering" w:customStyle="1" w:styleId="NoList111">
    <w:name w:val="No List111"/>
    <w:next w:val="NoList"/>
    <w:uiPriority w:val="99"/>
    <w:semiHidden/>
    <w:unhideWhenUsed/>
    <w:rsid w:val="004118BE"/>
  </w:style>
  <w:style w:type="character" w:customStyle="1" w:styleId="Heading7Char">
    <w:name w:val="Heading 7 Char"/>
    <w:basedOn w:val="DefaultParagraphFont"/>
    <w:link w:val="Heading7"/>
    <w:uiPriority w:val="9"/>
    <w:semiHidden/>
    <w:rsid w:val="004118B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8B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8B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8BE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4118BE"/>
    <w:rPr>
      <w:b/>
      <w:bCs/>
    </w:rPr>
  </w:style>
  <w:style w:type="character" w:styleId="Emphasis">
    <w:name w:val="Emphasis"/>
    <w:basedOn w:val="DefaultParagraphFont"/>
    <w:uiPriority w:val="20"/>
    <w:qFormat/>
    <w:rsid w:val="004118B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118B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8B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8B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8B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18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18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18B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118B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118BE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diagramColors" Target="diagrams/colors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344BCB-3E87-4375-A4FF-12F74DBDD02B}" type="doc">
      <dgm:prSet loTypeId="urn:microsoft.com/office/officeart/2005/8/layout/rings+Icon" loCatId="officeonline" qsTypeId="urn:microsoft.com/office/officeart/2005/8/quickstyle/simple1" qsCatId="simple" csTypeId="urn:microsoft.com/office/officeart/2005/8/colors/colorful1" csCatId="colorful" phldr="1"/>
      <dgm:spPr/>
    </dgm:pt>
    <dgm:pt modelId="{9C033F26-BA32-4F39-BAB0-A20539C4C4F8}">
      <dgm:prSet phldrT="[Text]"/>
      <dgm:spPr/>
      <dgm:t>
        <a:bodyPr/>
        <a:lstStyle/>
        <a:p>
          <a:pPr algn="ctr"/>
          <a:r>
            <a:rPr lang="en-US" b="0">
              <a:latin typeface="+mj-lt"/>
            </a:rPr>
            <a:t>Rješavanje problema i donošenje odluka</a:t>
          </a:r>
        </a:p>
        <a:p>
          <a:pPr algn="ctr"/>
          <a:r>
            <a:rPr lang="en-US" b="0">
              <a:latin typeface="+mj-lt"/>
            </a:rPr>
            <a:t>Metakognicija</a:t>
          </a:r>
        </a:p>
        <a:p>
          <a:pPr algn="ctr"/>
          <a:r>
            <a:rPr lang="en-US" b="0">
              <a:latin typeface="+mj-lt"/>
            </a:rPr>
            <a:t>Kritičko mišljenje</a:t>
          </a:r>
        </a:p>
        <a:p>
          <a:pPr algn="ctr"/>
          <a:r>
            <a:rPr lang="en-US" b="0">
              <a:latin typeface="+mj-lt"/>
            </a:rPr>
            <a:t>Kreativnost i inovativnost</a:t>
          </a:r>
        </a:p>
      </dgm:t>
    </dgm:pt>
    <dgm:pt modelId="{A12DFE50-97C1-4292-99F3-957FB8952282}" type="parTrans" cxnId="{6D863EC2-949A-4C53-8EEF-EDE0FE711D53}">
      <dgm:prSet/>
      <dgm:spPr/>
      <dgm:t>
        <a:bodyPr/>
        <a:lstStyle/>
        <a:p>
          <a:pPr algn="ctr"/>
          <a:endParaRPr lang="hr-HR"/>
        </a:p>
      </dgm:t>
    </dgm:pt>
    <dgm:pt modelId="{0F34D83D-1680-4CBC-B0AC-F419BB43AD43}" type="sibTrans" cxnId="{6D863EC2-949A-4C53-8EEF-EDE0FE711D53}">
      <dgm:prSet/>
      <dgm:spPr/>
      <dgm:t>
        <a:bodyPr/>
        <a:lstStyle/>
        <a:p>
          <a:pPr algn="ctr"/>
          <a:endParaRPr lang="hr-HR"/>
        </a:p>
      </dgm:t>
    </dgm:pt>
    <dgm:pt modelId="{E6F56216-39FF-4A92-8699-B23070F61221}">
      <dgm:prSet phldrT="[Text]"/>
      <dgm:spPr/>
      <dgm:t>
        <a:bodyPr/>
        <a:lstStyle/>
        <a:p>
          <a:pPr algn="ctr"/>
          <a:r>
            <a:rPr lang="en-US">
              <a:latin typeface="+mj-lt"/>
            </a:rPr>
            <a:t>Komunikacija</a:t>
          </a:r>
        </a:p>
        <a:p>
          <a:pPr algn="ctr"/>
          <a:r>
            <a:rPr lang="en-US">
              <a:latin typeface="+mj-lt"/>
            </a:rPr>
            <a:t>Suradnja</a:t>
          </a:r>
        </a:p>
        <a:p>
          <a:pPr algn="ctr"/>
          <a:r>
            <a:rPr lang="en-US">
              <a:latin typeface="+mj-lt"/>
            </a:rPr>
            <a:t>Informacijska pismenost</a:t>
          </a:r>
        </a:p>
        <a:p>
          <a:pPr algn="ctr"/>
          <a:r>
            <a:rPr lang="en-US">
              <a:latin typeface="+mj-lt"/>
            </a:rPr>
            <a:t>Digitalna pismenost</a:t>
          </a:r>
          <a:endParaRPr lang="hr-HR">
            <a:latin typeface="+mj-lt"/>
          </a:endParaRPr>
        </a:p>
      </dgm:t>
    </dgm:pt>
    <dgm:pt modelId="{DB845383-65DF-44B0-BBD6-802DCA3B7603}" type="parTrans" cxnId="{59741A1F-1E01-4D18-862C-BBC51A01DB4C}">
      <dgm:prSet/>
      <dgm:spPr/>
      <dgm:t>
        <a:bodyPr/>
        <a:lstStyle/>
        <a:p>
          <a:pPr algn="ctr"/>
          <a:endParaRPr lang="hr-HR"/>
        </a:p>
      </dgm:t>
    </dgm:pt>
    <dgm:pt modelId="{38D60645-E3CA-44FD-9028-0B7D54E6A674}" type="sibTrans" cxnId="{59741A1F-1E01-4D18-862C-BBC51A01DB4C}">
      <dgm:prSet/>
      <dgm:spPr/>
      <dgm:t>
        <a:bodyPr/>
        <a:lstStyle/>
        <a:p>
          <a:pPr algn="ctr"/>
          <a:endParaRPr lang="hr-HR"/>
        </a:p>
      </dgm:t>
    </dgm:pt>
    <dgm:pt modelId="{F5508A5D-DA41-4735-8307-C624A6CED368}">
      <dgm:prSet phldrT="[Text]"/>
      <dgm:spPr/>
      <dgm:t>
        <a:bodyPr/>
        <a:lstStyle/>
        <a:p>
          <a:pPr algn="ctr"/>
          <a:r>
            <a:rPr lang="en-US">
              <a:latin typeface="+mj-lt"/>
            </a:rPr>
            <a:t>Upravljanje sobom</a:t>
          </a:r>
        </a:p>
        <a:p>
          <a:pPr algn="ctr"/>
          <a:r>
            <a:rPr lang="en-US">
              <a:latin typeface="+mj-lt"/>
            </a:rPr>
            <a:t>Upravljanje obrazovnim i profesionalnim razvojem</a:t>
          </a:r>
        </a:p>
        <a:p>
          <a:pPr algn="ctr"/>
          <a:r>
            <a:rPr lang="en-US">
              <a:latin typeface="+mj-lt"/>
            </a:rPr>
            <a:t>Povezivanje s drugima</a:t>
          </a:r>
        </a:p>
        <a:p>
          <a:pPr algn="ctr"/>
          <a:r>
            <a:rPr lang="en-US">
              <a:latin typeface="+mj-lt"/>
            </a:rPr>
            <a:t>Aktivno građanstvo</a:t>
          </a:r>
          <a:endParaRPr lang="hr-HR">
            <a:latin typeface="+mj-lt"/>
          </a:endParaRPr>
        </a:p>
      </dgm:t>
    </dgm:pt>
    <dgm:pt modelId="{49E286F4-8570-4721-9B6E-3D541A1F4CA0}" type="parTrans" cxnId="{9E97EA0B-20A1-48A5-A2DD-3F78F9C71442}">
      <dgm:prSet/>
      <dgm:spPr/>
      <dgm:t>
        <a:bodyPr/>
        <a:lstStyle/>
        <a:p>
          <a:pPr algn="ctr"/>
          <a:endParaRPr lang="hr-HR"/>
        </a:p>
      </dgm:t>
    </dgm:pt>
    <dgm:pt modelId="{005FF0AB-5A5B-48DC-81D0-BBC40E8FFA78}" type="sibTrans" cxnId="{9E97EA0B-20A1-48A5-A2DD-3F78F9C71442}">
      <dgm:prSet/>
      <dgm:spPr/>
      <dgm:t>
        <a:bodyPr/>
        <a:lstStyle/>
        <a:p>
          <a:pPr algn="ctr"/>
          <a:endParaRPr lang="hr-HR"/>
        </a:p>
      </dgm:t>
    </dgm:pt>
    <dgm:pt modelId="{333B675B-1329-4805-B498-C227A14D1C89}" type="pres">
      <dgm:prSet presAssocID="{DF344BCB-3E87-4375-A4FF-12F74DBDD02B}" presName="Name0" presStyleCnt="0">
        <dgm:presLayoutVars>
          <dgm:chMax val="7"/>
          <dgm:dir/>
          <dgm:resizeHandles val="exact"/>
        </dgm:presLayoutVars>
      </dgm:prSet>
      <dgm:spPr/>
    </dgm:pt>
    <dgm:pt modelId="{9AB03CDD-7671-4722-9EE7-DDFE1A136696}" type="pres">
      <dgm:prSet presAssocID="{DF344BCB-3E87-4375-A4FF-12F74DBDD02B}" presName="ellipse1" presStyleLbl="vennNode1" presStyleIdx="0" presStyleCnt="3" custLinFactNeighborX="6850" custLinFactNeighborY="-571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F90A316-A41B-4A1C-B6D3-7F331CB4A7D3}" type="pres">
      <dgm:prSet presAssocID="{DF344BCB-3E87-4375-A4FF-12F74DBDD02B}" presName="ellipse2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BFB1413-E587-4FD9-89DD-C6BCF8D83CE3}" type="pres">
      <dgm:prSet presAssocID="{DF344BCB-3E87-4375-A4FF-12F74DBDD02B}" presName="ellipse3" presStyleLbl="vennNode1" presStyleIdx="2" presStyleCnt="3" custLinFactNeighborX="-456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9E97EA0B-20A1-48A5-A2DD-3F78F9C71442}" srcId="{DF344BCB-3E87-4375-A4FF-12F74DBDD02B}" destId="{F5508A5D-DA41-4735-8307-C624A6CED368}" srcOrd="2" destOrd="0" parTransId="{49E286F4-8570-4721-9B6E-3D541A1F4CA0}" sibTransId="{005FF0AB-5A5B-48DC-81D0-BBC40E8FFA78}"/>
    <dgm:cxn modelId="{6D863EC2-949A-4C53-8EEF-EDE0FE711D53}" srcId="{DF344BCB-3E87-4375-A4FF-12F74DBDD02B}" destId="{9C033F26-BA32-4F39-BAB0-A20539C4C4F8}" srcOrd="0" destOrd="0" parTransId="{A12DFE50-97C1-4292-99F3-957FB8952282}" sibTransId="{0F34D83D-1680-4CBC-B0AC-F419BB43AD43}"/>
    <dgm:cxn modelId="{59741A1F-1E01-4D18-862C-BBC51A01DB4C}" srcId="{DF344BCB-3E87-4375-A4FF-12F74DBDD02B}" destId="{E6F56216-39FF-4A92-8699-B23070F61221}" srcOrd="1" destOrd="0" parTransId="{DB845383-65DF-44B0-BBD6-802DCA3B7603}" sibTransId="{38D60645-E3CA-44FD-9028-0B7D54E6A674}"/>
    <dgm:cxn modelId="{2F84507E-2749-48F9-8D39-92467EF05CC6}" type="presOf" srcId="{9C033F26-BA32-4F39-BAB0-A20539C4C4F8}" destId="{9AB03CDD-7671-4722-9EE7-DDFE1A136696}" srcOrd="0" destOrd="0" presId="urn:microsoft.com/office/officeart/2005/8/layout/rings+Icon"/>
    <dgm:cxn modelId="{8267741D-2D1C-42A2-A635-9B6C8B04F4FF}" type="presOf" srcId="{DF344BCB-3E87-4375-A4FF-12F74DBDD02B}" destId="{333B675B-1329-4805-B498-C227A14D1C89}" srcOrd="0" destOrd="0" presId="urn:microsoft.com/office/officeart/2005/8/layout/rings+Icon"/>
    <dgm:cxn modelId="{E4FE4ECA-7A36-4546-8F78-755809806CAF}" type="presOf" srcId="{E6F56216-39FF-4A92-8699-B23070F61221}" destId="{1F90A316-A41B-4A1C-B6D3-7F331CB4A7D3}" srcOrd="0" destOrd="0" presId="urn:microsoft.com/office/officeart/2005/8/layout/rings+Icon"/>
    <dgm:cxn modelId="{D9C3FC8C-7E1E-46D4-82D8-2D00EC391123}" type="presOf" srcId="{F5508A5D-DA41-4735-8307-C624A6CED368}" destId="{DBFB1413-E587-4FD9-89DD-C6BCF8D83CE3}" srcOrd="0" destOrd="0" presId="urn:microsoft.com/office/officeart/2005/8/layout/rings+Icon"/>
    <dgm:cxn modelId="{A3CED3C5-906B-4F08-95D8-35768A7EC413}" type="presParOf" srcId="{333B675B-1329-4805-B498-C227A14D1C89}" destId="{9AB03CDD-7671-4722-9EE7-DDFE1A136696}" srcOrd="0" destOrd="0" presId="urn:microsoft.com/office/officeart/2005/8/layout/rings+Icon"/>
    <dgm:cxn modelId="{02453155-F391-4A5E-9464-C735B64E5FC0}" type="presParOf" srcId="{333B675B-1329-4805-B498-C227A14D1C89}" destId="{1F90A316-A41B-4A1C-B6D3-7F331CB4A7D3}" srcOrd="1" destOrd="0" presId="urn:microsoft.com/office/officeart/2005/8/layout/rings+Icon"/>
    <dgm:cxn modelId="{DDC44188-B417-47BA-B153-E81FA8F70371}" type="presParOf" srcId="{333B675B-1329-4805-B498-C227A14D1C89}" destId="{DBFB1413-E587-4FD9-89DD-C6BCF8D83CE3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B03CDD-7671-4722-9EE7-DDFE1A136696}">
      <dsp:nvSpPr>
        <dsp:cNvPr id="0" name=""/>
        <dsp:cNvSpPr/>
      </dsp:nvSpPr>
      <dsp:spPr>
        <a:xfrm>
          <a:off x="107413" y="146195"/>
          <a:ext cx="1568087" cy="1568064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>
              <a:latin typeface="+mj-lt"/>
            </a:rPr>
            <a:t>Rješavanje problema i donošenje odluka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>
              <a:latin typeface="+mj-lt"/>
            </a:rPr>
            <a:t>Metakognicija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>
              <a:latin typeface="+mj-lt"/>
            </a:rPr>
            <a:t>Kritičko mišljenje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0" kern="1200">
              <a:latin typeface="+mj-lt"/>
            </a:rPr>
            <a:t>Kreativnost i inovativnost</a:t>
          </a:r>
        </a:p>
      </dsp:txBody>
      <dsp:txXfrm>
        <a:off x="337054" y="375833"/>
        <a:ext cx="1108805" cy="1108788"/>
      </dsp:txXfrm>
    </dsp:sp>
    <dsp:sp modelId="{1F90A316-A41B-4A1C-B6D3-7F331CB4A7D3}">
      <dsp:nvSpPr>
        <dsp:cNvPr id="0" name=""/>
        <dsp:cNvSpPr/>
      </dsp:nvSpPr>
      <dsp:spPr>
        <a:xfrm>
          <a:off x="807108" y="1200961"/>
          <a:ext cx="1568087" cy="1568064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Komunikacija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Suradnja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Informacijska pismenost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Digitalna pismenost</a:t>
          </a:r>
          <a:endParaRPr lang="hr-HR" sz="900" kern="1200">
            <a:latin typeface="+mj-lt"/>
          </a:endParaRPr>
        </a:p>
      </dsp:txBody>
      <dsp:txXfrm>
        <a:off x="1036749" y="1430599"/>
        <a:ext cx="1108805" cy="1108788"/>
      </dsp:txXfrm>
    </dsp:sp>
    <dsp:sp modelId="{DBFB1413-E587-4FD9-89DD-C6BCF8D83CE3}">
      <dsp:nvSpPr>
        <dsp:cNvPr id="0" name=""/>
        <dsp:cNvSpPr/>
      </dsp:nvSpPr>
      <dsp:spPr>
        <a:xfrm>
          <a:off x="1541648" y="155148"/>
          <a:ext cx="1568087" cy="1568064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Upravljanje sobom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Upravljanje obrazovnim i profesionalnim razvojem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Povezivanje s drugima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+mj-lt"/>
            </a:rPr>
            <a:t>Aktivno građanstvo</a:t>
          </a:r>
          <a:endParaRPr lang="hr-HR" sz="900" kern="1200">
            <a:latin typeface="+mj-lt"/>
          </a:endParaRPr>
        </a:p>
      </dsp:txBody>
      <dsp:txXfrm>
        <a:off x="1771289" y="384786"/>
        <a:ext cx="1108805" cy="1108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11342</Words>
  <Characters>64652</Characters>
  <Application>Microsoft Office Word</Application>
  <DocSecurity>0</DocSecurity>
  <Lines>538</Lines>
  <Paragraphs>151</Paragraphs>
  <ScaleCrop>false</ScaleCrop>
  <Company/>
  <LinksUpToDate>false</LinksUpToDate>
  <CharactersWithSpaces>75843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2016-06-01T14:42:00Z</dcterms:created>
  <dcterms:modified xsi:type="dcterms:W3CDTF">2016-06-01T14:43:00Z</dcterms:modified>
</cp:coreProperties>
</file>