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44" w:rsidRDefault="00EE5844" w:rsidP="00EE5844">
      <w:pPr>
        <w:pStyle w:val="Title"/>
        <w:jc w:val="center"/>
        <w:rPr>
          <w:sz w:val="44"/>
          <w:szCs w:val="44"/>
        </w:rPr>
      </w:pPr>
      <w:r w:rsidRPr="00EE5844">
        <w:rPr>
          <w:sz w:val="44"/>
          <w:szCs w:val="44"/>
        </w:rPr>
        <w:t>Prijedlog nacionalnog kurikuluma nastavnoga predmeta Katolički vjeronauk</w:t>
      </w:r>
    </w:p>
    <w:p w:rsidR="00EE5844" w:rsidRDefault="00EE5844" w:rsidP="00EE5844"/>
    <w:p w:rsidR="00EE5844" w:rsidRPr="00EE5844" w:rsidRDefault="00EE5844" w:rsidP="00EE5844"/>
    <w:p w:rsidR="00EE5844" w:rsidRPr="00CF53A4" w:rsidRDefault="00EE5844" w:rsidP="00EE5844">
      <w:pPr>
        <w:pStyle w:val="Heading1"/>
        <w:rPr>
          <w:b/>
        </w:rPr>
      </w:pPr>
      <w:r w:rsidRPr="00CF53A4">
        <w:t>A.</w:t>
      </w:r>
      <w:r>
        <w:t xml:space="preserve"> </w:t>
      </w:r>
      <w:r w:rsidRPr="00CF53A4">
        <w:t>OPIS NASTAVNOGA PREDMETA</w:t>
      </w:r>
    </w:p>
    <w:p w:rsidR="00EE5844" w:rsidRDefault="00EE5844" w:rsidP="00EE5844">
      <w:pPr>
        <w:pStyle w:val="Normal1"/>
        <w:spacing w:line="240" w:lineRule="exact"/>
        <w:rPr>
          <w:rFonts w:ascii="VladaRHSerif Lt" w:hAnsi="VladaRHSerif Lt"/>
          <w:sz w:val="20"/>
          <w:szCs w:val="20"/>
        </w:rPr>
      </w:pPr>
      <w:r w:rsidRPr="00507190">
        <w:rPr>
          <w:rFonts w:ascii="VladaRHSerif Lt" w:hAnsi="VladaRHSerif Lt"/>
          <w:sz w:val="20"/>
          <w:szCs w:val="20"/>
        </w:rPr>
        <w:t xml:space="preserve">Svrha je Katoličkoga vjeronauka u školi učenicima pružiti postupno i sustavno upoznavanje i produbljivanje kršćanskoga nauka i vjere koja im omogućava izgradnju i ostvarenje zrele osobnosti. Učenje i poučavanje omogućava učenicima svjesno, odgovorno i zrelo razmišljanje i vladanje s obzirom na religiju i vjeru. Ostvariti tako artikuliranu svrhu zahtijeva od učenika prihvaćanje religije i vjere kao središnjega područja ljudske stvarnosti, razumijevanje bitnih sadržaja kršćanske vjere te poznavanje mogućnosti oblikovanja vlastitoga života na načelima kršćanske vjeroispovijesti. Pritom se u vjeronauku u školi ne radi samo o poznavanju i shvaćanju važnosti religije i vjere nego i o mogućnosti njezina prihvaćanja. Iz takva pristupa religiji i vjeri, posebno kršćanskoj, proizlazi da je mjesto vjeronauka u odgojno-obrazovnome sustavu znak prihvaćanja i poštovanja religiozne dimenzije odgoja i prisutnosti religije u društvu i kulturi, kao i povijesne uloge i doprinosa kršćanstva i Katoličke crkve u različitim područjima razvoja i napretka hrvatskoga i europskih naroda, napose u kulturi, znanosti, umjetnosti, graditeljstvu i školstvu. Katolički vjeronauk u tome je pogledu utemeljen ne samo teološki nego i antropološko-pedagoški te povijesno-kulturološki. </w:t>
      </w:r>
    </w:p>
    <w:p w:rsidR="00EE5844" w:rsidRPr="00C1117A" w:rsidRDefault="00EE5844" w:rsidP="00EE5844">
      <w:pPr>
        <w:pStyle w:val="Normal1"/>
        <w:spacing w:line="240" w:lineRule="exact"/>
        <w:rPr>
          <w:rFonts w:ascii="VladaRHSerif Lt" w:hAnsi="VladaRHSerif Lt"/>
          <w:sz w:val="20"/>
          <w:szCs w:val="20"/>
          <w:vertAlign w:val="superscript"/>
        </w:rPr>
      </w:pPr>
      <w:r w:rsidRPr="00507190">
        <w:rPr>
          <w:rFonts w:ascii="VladaRHSerif Lt" w:hAnsi="VladaRHSerif Lt"/>
          <w:sz w:val="20"/>
          <w:szCs w:val="20"/>
        </w:rPr>
        <w:t>Škola polazi od zahtjeva za cjelovitim odgojem učenika i za potpunim ostvarenjem učeničkih potencijala. Odgoj i obrazovanje nudi učenicima mogućnost pronalaženja odgovora na mnoga pitanja o čovjeku, životu i svijetu te mogućnost prepoznavanja i prihvaćanja vrijednosti bitnih za njihov razvoj. Vjeronauk svojim ciljevima, sadržajima i odgojno-obrazovnim ishodima na poseban način pridonosi cjelovitomu odgoju i obrazovanju. Promičući temeljna ljudska prava i slobode te dobro učenika u njihovoj individualnosti i društvenosti, vjeronauk pridonosi promicanju općih odgojno-obrazovnih ciljeva, odnosno temeljnih znanja i vrijednosti demokratske, humane i pluralne škole. Vjeronauk svojim ciljevima, odgojno-obrazovnim ishodima, sadržajima te iskustvima učenja pridonosi promicanju svih temeljnih vrijednosti kurikuluma, osobito solidarnosti, odgovornosti, identiteta, integriteta i poštovanja. Pridonosi također ostvarivanju temeljnih kompetencija kurikuluma, osobito osobnomu razvoju, osobnoj i društvenoj odgovornosti te građanskoj kompetenciji i razvoju kulturne svijesti. Sve te zadaće nemoguće je promatrati bez sadržajne utemeljenosti vjeronauka u školi koje na poseban način poseže u izvore postojanja čovjeka i njegova stalnog traženja odgovora na pitanja odnosa Boga i čovjeka. Čovjek, koji je stvoren na sliku Božju, u vjeronauku će otkrivati svoja temeljna ljudska prava, poštovanje drugih, razvijat će pravednost prema čovjeku i društvu, njegovati brigu za očuvanje okoliša, poštujući pritom razvoj čovjeka i svijeta, a što mu može služiti za ispunjenje konačne svrhe: postati savršen čovjek, riječima</w:t>
      </w:r>
      <w:r>
        <w:rPr>
          <w:rFonts w:ascii="VladaRHSerif Lt" w:hAnsi="VladaRHSerif Lt"/>
          <w:sz w:val="20"/>
          <w:szCs w:val="20"/>
        </w:rPr>
        <w:t xml:space="preserve"> kršćanske</w:t>
      </w:r>
      <w:r w:rsidRPr="00507190">
        <w:rPr>
          <w:rFonts w:ascii="VladaRHSerif Lt" w:hAnsi="VladaRHSerif Lt"/>
          <w:sz w:val="20"/>
          <w:szCs w:val="20"/>
        </w:rPr>
        <w:t xml:space="preserve"> vjere: postati svet.</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Katolički vjeronauk, stoga, na sustavan i cjelovit način posreduje i tumači kršćansku objavu i vjeru Crkve. On omogućava učeniku da proširuje i obogaćuje svoja duhovna obzorja, da svjetlom razuma i vjere kritički promišlja i usvaja kršćansku poruku, da izgrađuje duhovnu, religioznu i moralnu zrelost, stječe znanja, usvaja stavove i vrednote kršćanske vjere u susretu s otajstvom </w:t>
      </w:r>
      <w:proofErr w:type="spellStart"/>
      <w:r w:rsidRPr="00507190">
        <w:rPr>
          <w:rFonts w:ascii="VladaRHSerif Lt" w:hAnsi="VladaRHSerif Lt"/>
          <w:sz w:val="20"/>
          <w:szCs w:val="20"/>
        </w:rPr>
        <w:t>Trojedinoga</w:t>
      </w:r>
      <w:proofErr w:type="spellEnd"/>
      <w:r w:rsidRPr="00507190">
        <w:rPr>
          <w:rFonts w:ascii="VladaRHSerif Lt" w:hAnsi="VladaRHSerif Lt"/>
          <w:sz w:val="20"/>
          <w:szCs w:val="20"/>
        </w:rPr>
        <w:t xml:space="preserve"> Boga, osobito u susretu s Isusom Kristom, Otkupiteljem i Spasiteljem, u svjetlu kršćanske objave, tradicije i nauka Crkve.</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Katolički vjeronauk konfesionalno je obilježen ali istodobno, ekumenski i dijaloški, otvoren prema drugim konfesijama i religijama te prema </w:t>
      </w:r>
      <w:proofErr w:type="spellStart"/>
      <w:r w:rsidRPr="00507190">
        <w:rPr>
          <w:rFonts w:ascii="VladaRHSerif Lt" w:hAnsi="VladaRHSerif Lt"/>
          <w:sz w:val="20"/>
          <w:szCs w:val="20"/>
        </w:rPr>
        <w:t>nereligijskim</w:t>
      </w:r>
      <w:proofErr w:type="spellEnd"/>
      <w:r w:rsidRPr="00507190">
        <w:rPr>
          <w:rFonts w:ascii="VladaRHSerif Lt" w:hAnsi="VladaRHSerif Lt"/>
          <w:sz w:val="20"/>
          <w:szCs w:val="20"/>
        </w:rPr>
        <w:t xml:space="preserve"> pogledima na svijet. Učenicima pruža mogućnost upoznavanja temeljnih sadržaja kršćanske vjere koji pridonose razvoju njegove duhovne, moralne i etičke svijesti, kao i oblikovanju kritičkoga pristupa prema životu i svijetu koji ga okružuje. Omogućava argumentirano i kritičko promišljanje o čovjeku, svijetu, Bogu i životu, proširuje obzorja djeteta i mlade osobe nudeći mu važnu perspektivu u traženju odgovora na temeljna životna pitanja. Omogućava učenicima razvijati i oblikovati vlastite vjerske stavove. Pomaže izgrađivati i razvijati etičko-moralnu svijest i savjest, moralna načela i vrijednosti kao što su sloboda, odgovornost, pravednost, solidarnost, poduzetnost, snošljivost, dijalog i drugo. </w:t>
      </w:r>
      <w:r w:rsidRPr="00507190">
        <w:rPr>
          <w:rFonts w:ascii="VladaRHSerif Lt" w:hAnsi="VladaRHSerif Lt"/>
          <w:sz w:val="20"/>
          <w:szCs w:val="20"/>
        </w:rPr>
        <w:lastRenderedPageBreak/>
        <w:t>Promiče aktivno zauzimanje i sudjelovanje učenika u izgradnji, očuvanju i promicanju općega dobra, pravednosti i solidarnosti, kulture mira i civilizacije ljubavi. Odgaja učenike za ekumenizam te međureligijski i međukulturni dijalog, promičući vrijednosti kao što su otvorenost i međusobno poštovanje te suradnja s drugima i drukčijima. Omogućava učenicima kritičko promišljanje o utjecaju kršćanstva na razvoj opće i nacionalne kulture. U tome pogledu vjeronauk omogućava učenicima upoznavanje, čuvanje i razvijanje vlastitoga te upoznavanje i poštovanje tuđega kulturnog, nacionalnog i religioznog identiteta u suvremenome pluralističkom društvu te globaliziranome svijetu.</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Vjeronauk njeguje interdisciplinarni dijalog i </w:t>
      </w:r>
      <w:proofErr w:type="spellStart"/>
      <w:r w:rsidRPr="00507190">
        <w:rPr>
          <w:rFonts w:ascii="VladaRHSerif Lt" w:hAnsi="VladaRHSerif Lt"/>
          <w:sz w:val="20"/>
          <w:szCs w:val="20"/>
        </w:rPr>
        <w:t>međupredmetnu</w:t>
      </w:r>
      <w:proofErr w:type="spellEnd"/>
      <w:r w:rsidRPr="00507190">
        <w:rPr>
          <w:rFonts w:ascii="VladaRHSerif Lt" w:hAnsi="VladaRHSerif Lt"/>
          <w:sz w:val="20"/>
          <w:szCs w:val="20"/>
        </w:rPr>
        <w:t xml:space="preserve"> suradnju s drugim nastavnim predmetima unutar društveno-humanističkoga, ali i s nastavnim predmetima drugih odgojno-obrazovnih područja. Vjeronaučni su sadržaji povezani gotovo sa svim područjima znanja, te time vjeronauk za učenike postaje važan interpretacijski ključ za razumijevanje ne samo religijskih sadržaja nego i razumijevanje cjelokupne stvarnosti.</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U formalno-pravnome i organizacijskome smislu Katolički vjeronauk u školi redovni je i obvezni nastavni predmet za učenike čiji ga roditelji ili skrbnici slobodno izaberu, izvodi se s dva sata tjedno u okviru redovne nastave, pod jednakim uvjetima kao i ostali obvezni nastavni predmeti u školi. Vjeronauk se poučava tijekom svih odgojno-obrazovnih ciklusa. </w:t>
      </w:r>
      <w:r w:rsidRPr="00507190">
        <w:rPr>
          <w:rFonts w:ascii="VladaRHSerif Lt" w:hAnsi="VladaRHSerif Lt"/>
          <w:color w:val="auto"/>
          <w:sz w:val="20"/>
          <w:szCs w:val="20"/>
        </w:rPr>
        <w:t xml:space="preserve">Kurikulum se prilagođava u skladu sa smjernicama </w:t>
      </w:r>
      <w:r w:rsidRPr="00507190">
        <w:rPr>
          <w:rFonts w:ascii="VladaRHSerif Lt" w:hAnsi="VladaRHSerif Lt"/>
          <w:i/>
          <w:color w:val="auto"/>
          <w:sz w:val="20"/>
          <w:szCs w:val="20"/>
        </w:rPr>
        <w:t>Okvira za poticanje i prilagodbu iskustava učenja te vrednovanje postignuća djece i učenika s teškoćama</w:t>
      </w:r>
      <w:r w:rsidRPr="00507190">
        <w:rPr>
          <w:rFonts w:ascii="VladaRHSerif Lt" w:hAnsi="VladaRHSerif Lt"/>
          <w:color w:val="auto"/>
          <w:sz w:val="20"/>
          <w:szCs w:val="20"/>
        </w:rPr>
        <w:t xml:space="preserve">, a s ciljem zadovoljavanja odgojno-obrazovnih potreba darovitih učenika, uvodi se razlikovni kurikulum u skladu sa smjernicama </w:t>
      </w:r>
      <w:r w:rsidRPr="00507190">
        <w:rPr>
          <w:rFonts w:ascii="VladaRHSerif Lt" w:hAnsi="VladaRHSerif Lt"/>
          <w:i/>
          <w:color w:val="auto"/>
          <w:sz w:val="20"/>
          <w:szCs w:val="20"/>
        </w:rPr>
        <w:t>Okvira za poticanje iskustava učenja i vrednovanje postignuća darovite djece i učenika</w:t>
      </w:r>
      <w:r w:rsidRPr="00507190">
        <w:rPr>
          <w:rFonts w:ascii="VladaRHSerif Lt" w:hAnsi="VladaRHSerif Lt"/>
          <w:color w:val="4A86E8"/>
          <w:sz w:val="20"/>
          <w:szCs w:val="20"/>
        </w:rPr>
        <w:t>.</w:t>
      </w:r>
    </w:p>
    <w:p w:rsidR="00EE5844" w:rsidRPr="00DE3FB9" w:rsidRDefault="00EE5844" w:rsidP="00EE5844">
      <w:pPr>
        <w:pStyle w:val="Heading1"/>
      </w:pPr>
      <w:r w:rsidRPr="00DE3FB9">
        <w:t>B. ODGOJNO-OBRAZOVNI CILJEVI UČENJA I POUČAVANJA KATOLIČKOGA VJERONAUKA</w:t>
      </w:r>
    </w:p>
    <w:p w:rsidR="00EE5844" w:rsidRPr="00507190" w:rsidRDefault="00EE5844" w:rsidP="00EE5844">
      <w:pPr>
        <w:pStyle w:val="Normal1"/>
        <w:tabs>
          <w:tab w:val="left" w:pos="3165"/>
        </w:tabs>
        <w:spacing w:after="240" w:line="240" w:lineRule="exact"/>
        <w:rPr>
          <w:rFonts w:ascii="VladaRHSerif Lt" w:hAnsi="VladaRHSerif Lt"/>
          <w:sz w:val="20"/>
          <w:szCs w:val="20"/>
        </w:rPr>
      </w:pPr>
      <w:r w:rsidRPr="00507190">
        <w:rPr>
          <w:rFonts w:ascii="VladaRHSerif Lt" w:hAnsi="VladaRHSerif Lt"/>
          <w:sz w:val="20"/>
          <w:szCs w:val="20"/>
        </w:rPr>
        <w:t>Katolički vjeronauk treba omogućiti da svaki učenik:</w:t>
      </w:r>
    </w:p>
    <w:p w:rsidR="00EE5844" w:rsidRPr="00507190" w:rsidRDefault="00EE5844" w:rsidP="00EE5844">
      <w:pPr>
        <w:pStyle w:val="Normal1"/>
        <w:numPr>
          <w:ilvl w:val="0"/>
          <w:numId w:val="25"/>
        </w:numPr>
        <w:ind w:hanging="360"/>
        <w:rPr>
          <w:rFonts w:ascii="VladaRHSerif Lt" w:hAnsi="VladaRHSerif Lt"/>
          <w:sz w:val="20"/>
          <w:szCs w:val="20"/>
        </w:rPr>
      </w:pPr>
      <w:r w:rsidRPr="00507190">
        <w:rPr>
          <w:rFonts w:ascii="VladaRHSerif Lt" w:hAnsi="VladaRHSerif Lt"/>
          <w:sz w:val="20"/>
          <w:szCs w:val="20"/>
        </w:rPr>
        <w:t>razvije sposobnost postavljanja pitanja o Bogu, čovjeku, svijetu, smislu i vrijednostima života, normama ljudskoga djelovanja te sposobnosti smislenoga predstavljanja i objašnjavanja odgovora koji na ta pitanja dolaze iz Objave i vjere Crkve</w:t>
      </w:r>
    </w:p>
    <w:p w:rsidR="00EE5844" w:rsidRPr="00507190" w:rsidRDefault="00EE5844" w:rsidP="00EE5844">
      <w:pPr>
        <w:pStyle w:val="Normal1"/>
        <w:numPr>
          <w:ilvl w:val="0"/>
          <w:numId w:val="24"/>
        </w:numPr>
        <w:ind w:hanging="360"/>
        <w:rPr>
          <w:rFonts w:ascii="VladaRHSerif Lt" w:hAnsi="VladaRHSerif Lt"/>
          <w:sz w:val="20"/>
          <w:szCs w:val="20"/>
        </w:rPr>
      </w:pPr>
      <w:r w:rsidRPr="00507190">
        <w:rPr>
          <w:rFonts w:ascii="VladaRHSerif Lt" w:hAnsi="VladaRHSerif Lt"/>
          <w:sz w:val="20"/>
          <w:szCs w:val="20"/>
        </w:rPr>
        <w:t>spozna i razumije kršćansku vjeru te svjesno i od</w:t>
      </w:r>
      <w:r>
        <w:rPr>
          <w:rFonts w:ascii="VladaRHSerif Lt" w:hAnsi="VladaRHSerif Lt"/>
          <w:sz w:val="20"/>
          <w:szCs w:val="20"/>
        </w:rPr>
        <w:t>govorno donosi životne odluke</w:t>
      </w:r>
    </w:p>
    <w:p w:rsidR="00EE5844" w:rsidRPr="00507190" w:rsidRDefault="00EE5844" w:rsidP="00EE5844">
      <w:pPr>
        <w:pStyle w:val="Normal1"/>
        <w:numPr>
          <w:ilvl w:val="0"/>
          <w:numId w:val="24"/>
        </w:numPr>
        <w:ind w:hanging="360"/>
        <w:rPr>
          <w:rFonts w:ascii="VladaRHSerif Lt" w:hAnsi="VladaRHSerif Lt"/>
          <w:sz w:val="20"/>
          <w:szCs w:val="20"/>
        </w:rPr>
      </w:pPr>
      <w:r w:rsidRPr="00507190">
        <w:rPr>
          <w:rFonts w:ascii="VladaRHSerif Lt" w:hAnsi="VladaRHSerif Lt"/>
          <w:sz w:val="20"/>
          <w:szCs w:val="20"/>
        </w:rPr>
        <w:t>poznaje sadržaj i temeljnu strukturu Biblije, razumije da je u Crkvi Biblija prihvaćena Božja riječ, vrednuje utjecaj koji je Biblija izvršila na povijest čovječanstva, argumentirano raspravlja o povezanosti Biblije i kulture te Biblije i konkretnoga života</w:t>
      </w:r>
    </w:p>
    <w:p w:rsidR="00EE5844" w:rsidRPr="00507190" w:rsidRDefault="00EE5844" w:rsidP="00EE5844">
      <w:pPr>
        <w:pStyle w:val="Normal1"/>
        <w:numPr>
          <w:ilvl w:val="0"/>
          <w:numId w:val="24"/>
        </w:numPr>
        <w:ind w:hanging="360"/>
        <w:rPr>
          <w:rFonts w:ascii="VladaRHSerif Lt" w:hAnsi="VladaRHSerif Lt"/>
          <w:sz w:val="20"/>
          <w:szCs w:val="20"/>
        </w:rPr>
      </w:pPr>
      <w:r w:rsidRPr="00507190">
        <w:rPr>
          <w:rFonts w:ascii="VladaRHSerif Lt" w:hAnsi="VladaRHSerif Lt"/>
          <w:sz w:val="20"/>
          <w:szCs w:val="20"/>
        </w:rPr>
        <w:t>pronalazi vlastiti put oblikovanja života prema kršćanskoj vjeri te po tome osposobljen artikulirati život iz perspektive religijske i vjerske dimenzije</w:t>
      </w:r>
    </w:p>
    <w:p w:rsidR="00EE5844" w:rsidRPr="00507190" w:rsidRDefault="00EE5844" w:rsidP="00EE5844">
      <w:pPr>
        <w:pStyle w:val="Normal1"/>
        <w:numPr>
          <w:ilvl w:val="0"/>
          <w:numId w:val="24"/>
        </w:numPr>
        <w:ind w:hanging="360"/>
        <w:rPr>
          <w:rFonts w:ascii="VladaRHSerif Lt" w:hAnsi="VladaRHSerif Lt"/>
          <w:sz w:val="20"/>
          <w:szCs w:val="20"/>
        </w:rPr>
      </w:pPr>
      <w:r w:rsidRPr="00507190">
        <w:rPr>
          <w:rFonts w:ascii="VladaRHSerif Lt" w:hAnsi="VladaRHSerif Lt"/>
          <w:sz w:val="20"/>
          <w:szCs w:val="20"/>
        </w:rPr>
        <w:t>upozna liturgijska i crkvena slavlja, sakramente i molitvu kao duhovno-kršća</w:t>
      </w:r>
      <w:r>
        <w:rPr>
          <w:rFonts w:ascii="VladaRHSerif Lt" w:hAnsi="VladaRHSerif Lt"/>
          <w:sz w:val="20"/>
          <w:szCs w:val="20"/>
        </w:rPr>
        <w:t>nski način života i zajedništva</w:t>
      </w:r>
    </w:p>
    <w:p w:rsidR="00EE5844" w:rsidRPr="00507190" w:rsidRDefault="00EE5844" w:rsidP="00EE5844">
      <w:pPr>
        <w:pStyle w:val="Normal1"/>
        <w:numPr>
          <w:ilvl w:val="0"/>
          <w:numId w:val="12"/>
        </w:numPr>
        <w:ind w:hanging="360"/>
        <w:rPr>
          <w:rFonts w:ascii="VladaRHSerif Lt" w:hAnsi="VladaRHSerif Lt"/>
          <w:sz w:val="20"/>
          <w:szCs w:val="20"/>
        </w:rPr>
      </w:pPr>
      <w:r w:rsidRPr="00507190">
        <w:rPr>
          <w:rFonts w:ascii="VladaRHSerif Lt" w:hAnsi="VladaRHSerif Lt"/>
          <w:sz w:val="20"/>
          <w:szCs w:val="20"/>
        </w:rPr>
        <w:t>razumije da je Katolička crkva, kao zajednica vjernika, naslonjena na tradiciju Crkve, nositeljica Objave Božje i navjestiteljica Radosne vijesti</w:t>
      </w:r>
    </w:p>
    <w:p w:rsidR="00EE5844" w:rsidRPr="00507190" w:rsidRDefault="00EE5844" w:rsidP="00EE5844">
      <w:pPr>
        <w:pStyle w:val="Normal1"/>
        <w:numPr>
          <w:ilvl w:val="0"/>
          <w:numId w:val="12"/>
        </w:numPr>
        <w:ind w:hanging="360"/>
        <w:rPr>
          <w:rFonts w:ascii="VladaRHSerif Lt" w:hAnsi="VladaRHSerif Lt"/>
          <w:sz w:val="20"/>
          <w:szCs w:val="20"/>
        </w:rPr>
      </w:pPr>
      <w:r w:rsidRPr="00507190">
        <w:rPr>
          <w:rFonts w:ascii="VladaRHSerif Lt" w:hAnsi="VladaRHSerif Lt"/>
          <w:sz w:val="20"/>
          <w:szCs w:val="20"/>
        </w:rPr>
        <w:t>shvati da je pripadnost Katoličkoj crkvi, u okviru konkretne crkvene zajednice, poziv na odgovorno kršćansko djelovanje i vladanje u Crkvi i društvu</w:t>
      </w:r>
    </w:p>
    <w:p w:rsidR="00EE5844" w:rsidRPr="00507190" w:rsidRDefault="00EE5844" w:rsidP="00EE5844">
      <w:pPr>
        <w:pStyle w:val="Normal1"/>
        <w:numPr>
          <w:ilvl w:val="0"/>
          <w:numId w:val="12"/>
        </w:numPr>
        <w:ind w:hanging="360"/>
        <w:rPr>
          <w:rFonts w:ascii="VladaRHSerif Lt" w:hAnsi="VladaRHSerif Lt"/>
          <w:sz w:val="20"/>
          <w:szCs w:val="20"/>
        </w:rPr>
      </w:pPr>
      <w:r w:rsidRPr="00507190">
        <w:rPr>
          <w:rFonts w:ascii="VladaRHSerif Lt" w:hAnsi="VladaRHSerif Lt"/>
          <w:sz w:val="20"/>
          <w:szCs w:val="20"/>
        </w:rPr>
        <w:t>poznaje temeljna obilježja drugih konfesija, religija i svjetonazora te promiče razumijevanje i poštovanje drukčijih razmišljanja, stavov</w:t>
      </w:r>
      <w:r>
        <w:rPr>
          <w:rFonts w:ascii="VladaRHSerif Lt" w:hAnsi="VladaRHSerif Lt"/>
          <w:sz w:val="20"/>
          <w:szCs w:val="20"/>
        </w:rPr>
        <w:t>a i odluka prihvaćajući suživot</w:t>
      </w:r>
    </w:p>
    <w:p w:rsidR="00EE5844" w:rsidRPr="00507190" w:rsidRDefault="00EE5844" w:rsidP="00EE5844">
      <w:pPr>
        <w:pStyle w:val="Normal1"/>
        <w:numPr>
          <w:ilvl w:val="0"/>
          <w:numId w:val="36"/>
        </w:numPr>
        <w:ind w:hanging="360"/>
        <w:rPr>
          <w:rFonts w:ascii="VladaRHSerif Lt" w:hAnsi="VladaRHSerif Lt"/>
          <w:sz w:val="20"/>
          <w:szCs w:val="20"/>
        </w:rPr>
      </w:pPr>
      <w:r w:rsidRPr="00507190">
        <w:rPr>
          <w:rFonts w:ascii="VladaRHSerif Lt" w:hAnsi="VladaRHSerif Lt"/>
          <w:sz w:val="20"/>
          <w:szCs w:val="20"/>
        </w:rPr>
        <w:t>pozna i vrednuje ulogu i doprinos kršćanstva, osobito doprinos Katoličke crkve, kulturnomu, obrazovnomu, znanstvenomu i gospodarskomu razvoju i napretku hrvatskoga društva i cijele zapadne civilizacije u prošlosti i sadašnjosti, izgrađujući pritom vlastiti stav odgovornos</w:t>
      </w:r>
      <w:r>
        <w:rPr>
          <w:rFonts w:ascii="VladaRHSerif Lt" w:hAnsi="VladaRHSerif Lt"/>
          <w:sz w:val="20"/>
          <w:szCs w:val="20"/>
        </w:rPr>
        <w:t>ti, poduzetnosti i sudioništva</w:t>
      </w:r>
    </w:p>
    <w:p w:rsidR="00EE5844" w:rsidRDefault="00EE5844" w:rsidP="00EE5844">
      <w:pPr>
        <w:pStyle w:val="Normal1"/>
        <w:numPr>
          <w:ilvl w:val="0"/>
          <w:numId w:val="36"/>
        </w:numPr>
        <w:ind w:hanging="360"/>
        <w:rPr>
          <w:rFonts w:ascii="VladaRHSerif Lt" w:hAnsi="VladaRHSerif Lt"/>
          <w:sz w:val="20"/>
          <w:szCs w:val="20"/>
        </w:rPr>
      </w:pPr>
      <w:r w:rsidRPr="00507190">
        <w:rPr>
          <w:rFonts w:ascii="VladaRHSerif Lt" w:hAnsi="VladaRHSerif Lt"/>
          <w:sz w:val="20"/>
          <w:szCs w:val="20"/>
        </w:rPr>
        <w:lastRenderedPageBreak/>
        <w:t>razvije religijsku pismenost i religijsku komunikacijsku kompetenciju kako bi se osnažio u suočavanju s različitim životnim situacijama te kritički promišlja i argumentirano obrazlaže važnost osobnoga odgovornog djelovanja u Crkvi i društvu.</w:t>
      </w:r>
    </w:p>
    <w:p w:rsidR="00EE5844" w:rsidRDefault="00EE5844" w:rsidP="00EE5844">
      <w:pPr>
        <w:rPr>
          <w:rFonts w:ascii="VladaRHSerif Lt" w:hAnsi="VladaRHSerif Lt"/>
          <w:sz w:val="20"/>
          <w:szCs w:val="20"/>
        </w:rPr>
      </w:pPr>
    </w:p>
    <w:p w:rsidR="00EE5844" w:rsidRPr="00DE3FB9" w:rsidRDefault="00EE5844" w:rsidP="00EE5844">
      <w:pPr>
        <w:pStyle w:val="Heading1"/>
      </w:pPr>
      <w:r w:rsidRPr="00DE3FB9">
        <w:t xml:space="preserve">C. DOMENE U ORGANIZACIJI KURIKULUMA NASTAVNOGA PREDMETA </w:t>
      </w:r>
      <w:r>
        <w:t>KATOLI</w:t>
      </w:r>
      <w:r w:rsidRPr="00DE3FB9">
        <w:t>ČKI VJERONAUK</w:t>
      </w:r>
    </w:p>
    <w:p w:rsidR="00EE5844" w:rsidRPr="00507190" w:rsidRDefault="00EE5844" w:rsidP="00EE5844">
      <w:pPr>
        <w:pStyle w:val="Normal1"/>
        <w:spacing w:after="240" w:line="240" w:lineRule="exact"/>
        <w:rPr>
          <w:rFonts w:ascii="VladaRHSans Lt" w:hAnsi="VladaRHSans Lt"/>
        </w:rPr>
      </w:pPr>
    </w:p>
    <w:p w:rsidR="00EE5844" w:rsidRPr="00507190" w:rsidRDefault="00EE5844" w:rsidP="00EE5844">
      <w:pPr>
        <w:pStyle w:val="Normal1"/>
        <w:spacing w:after="240" w:line="240" w:lineRule="exact"/>
        <w:rPr>
          <w:rFonts w:ascii="VladaRHSerif Lt" w:hAnsi="VladaRHSerif Lt"/>
          <w:sz w:val="20"/>
          <w:szCs w:val="20"/>
        </w:rPr>
      </w:pPr>
      <w:r w:rsidRPr="00507190">
        <w:rPr>
          <w:rFonts w:ascii="VladaRHSerif Lt" w:hAnsi="VladaRHSerif Lt"/>
          <w:sz w:val="20"/>
          <w:szCs w:val="20"/>
        </w:rPr>
        <w:t>Sadržaji, iskustva i ishodi nastavnoga predmeta Katolički vjeronauk daju učenicima mogućnost za kritičko promišljanje i produbljivanje te donošenje osobnih, smislenih odluka i izbora u pitanjima vjere i morala. Temeljni sadržaji i ishodi nastavnoga predmeta Katolički vjeronauk strukturirani su u četiri domene koje omogućavaju vjeroučiteljima kvalitetno planiranje procesa poučavanja i učenja:</w:t>
      </w:r>
    </w:p>
    <w:p w:rsidR="00EE5844" w:rsidRPr="00507190" w:rsidRDefault="00EE5844" w:rsidP="00EE5844">
      <w:pPr>
        <w:pStyle w:val="Normal1"/>
        <w:numPr>
          <w:ilvl w:val="0"/>
          <w:numId w:val="1"/>
        </w:numPr>
        <w:ind w:hanging="360"/>
        <w:rPr>
          <w:rFonts w:ascii="VladaRHSerif Lt" w:hAnsi="VladaRHSerif Lt"/>
          <w:sz w:val="20"/>
          <w:szCs w:val="20"/>
        </w:rPr>
      </w:pPr>
      <w:r w:rsidRPr="00507190">
        <w:rPr>
          <w:rFonts w:ascii="VladaRHSerif Lt" w:hAnsi="VladaRHSerif Lt"/>
          <w:sz w:val="20"/>
          <w:szCs w:val="20"/>
        </w:rPr>
        <w:t>Čovjek pre</w:t>
      </w:r>
      <w:r>
        <w:rPr>
          <w:rFonts w:ascii="VladaRHSerif Lt" w:hAnsi="VladaRHSerif Lt"/>
          <w:sz w:val="20"/>
          <w:szCs w:val="20"/>
        </w:rPr>
        <w:t>d pitanjem Boga i smisla života</w:t>
      </w:r>
    </w:p>
    <w:p w:rsidR="00EE5844" w:rsidRPr="00507190" w:rsidRDefault="00EE5844" w:rsidP="00EE5844">
      <w:pPr>
        <w:pStyle w:val="Normal1"/>
        <w:numPr>
          <w:ilvl w:val="0"/>
          <w:numId w:val="1"/>
        </w:numPr>
        <w:ind w:hanging="360"/>
        <w:rPr>
          <w:rFonts w:ascii="VladaRHSerif Lt" w:hAnsi="VladaRHSerif Lt"/>
          <w:sz w:val="20"/>
          <w:szCs w:val="20"/>
        </w:rPr>
      </w:pPr>
      <w:r w:rsidRPr="00507190">
        <w:rPr>
          <w:rFonts w:ascii="VladaRHSerif Lt" w:hAnsi="VladaRHSerif Lt"/>
          <w:sz w:val="20"/>
          <w:szCs w:val="20"/>
        </w:rPr>
        <w:t>Kršćanska vjera i život</w:t>
      </w:r>
    </w:p>
    <w:p w:rsidR="00EE5844" w:rsidRPr="00507190" w:rsidRDefault="00EE5844" w:rsidP="00EE5844">
      <w:pPr>
        <w:pStyle w:val="Normal1"/>
        <w:numPr>
          <w:ilvl w:val="0"/>
          <w:numId w:val="1"/>
        </w:numPr>
        <w:ind w:hanging="360"/>
        <w:rPr>
          <w:rFonts w:ascii="VladaRHSerif Lt" w:hAnsi="VladaRHSerif Lt"/>
          <w:sz w:val="20"/>
          <w:szCs w:val="20"/>
        </w:rPr>
      </w:pPr>
      <w:r>
        <w:rPr>
          <w:rFonts w:ascii="VladaRHSerif Lt" w:hAnsi="VladaRHSerif Lt"/>
          <w:sz w:val="20"/>
          <w:szCs w:val="20"/>
        </w:rPr>
        <w:t>Moral i odgovorna sloboda</w:t>
      </w:r>
    </w:p>
    <w:p w:rsidR="00EE5844" w:rsidRPr="00507190" w:rsidRDefault="00EE5844" w:rsidP="00EE5844">
      <w:pPr>
        <w:pStyle w:val="Normal1"/>
        <w:numPr>
          <w:ilvl w:val="0"/>
          <w:numId w:val="1"/>
        </w:numPr>
        <w:ind w:hanging="360"/>
        <w:rPr>
          <w:rFonts w:ascii="VladaRHSerif Lt" w:hAnsi="VladaRHSerif Lt"/>
          <w:sz w:val="20"/>
          <w:szCs w:val="20"/>
        </w:rPr>
      </w:pPr>
      <w:r w:rsidRPr="00507190">
        <w:rPr>
          <w:rFonts w:ascii="VladaRHSerif Lt" w:hAnsi="VladaRHSerif Lt"/>
          <w:sz w:val="20"/>
          <w:szCs w:val="20"/>
        </w:rPr>
        <w:t>Crkva u međukulturnome i međureligijskome dijalogu.</w:t>
      </w:r>
    </w:p>
    <w:p w:rsidR="00EE5844" w:rsidRPr="00507190" w:rsidRDefault="00EE5844" w:rsidP="00EE5844">
      <w:pPr>
        <w:pStyle w:val="Normal1"/>
        <w:rPr>
          <w:rFonts w:ascii="VladaRHSerif Lt" w:hAnsi="VladaRHSerif Lt"/>
          <w:sz w:val="20"/>
          <w:szCs w:val="20"/>
        </w:rPr>
      </w:pPr>
      <w:r w:rsidRPr="00507190">
        <w:rPr>
          <w:rFonts w:ascii="VladaRHSerif Lt" w:hAnsi="VladaRHSerif Lt"/>
          <w:color w:val="4A86E8"/>
          <w:sz w:val="20"/>
          <w:szCs w:val="20"/>
        </w:rPr>
        <w:t xml:space="preserve">  </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Domene obuhvaćaju sva područja učenja i poučavanja Katoličkoga vjeronauka, međusobno se prožimaju u sadržajnome i funkcionalnome smislu i pridonose razvoju konceptualnoga znanja i mišljenja primjenjivoga na bilo koju temu ili sadržaj u ovome nastavnom predmetu. Domene omogućavaju da se znanje o različitim temama iskustveno stječe, neprestano nadograđuje i bude primjenjivo u životu. Ključna sastavnica religijskoga poučavanja i učenja povezana je s idejom </w:t>
      </w:r>
      <w:r w:rsidRPr="00507190">
        <w:rPr>
          <w:rFonts w:ascii="VladaRHSerif Lt" w:hAnsi="VladaRHSerif Lt"/>
          <w:i/>
          <w:sz w:val="20"/>
          <w:szCs w:val="20"/>
        </w:rPr>
        <w:t>vlastitoga</w:t>
      </w:r>
      <w:r w:rsidRPr="00507190">
        <w:rPr>
          <w:rFonts w:ascii="VladaRHSerif Lt" w:hAnsi="VladaRHSerif Lt"/>
          <w:sz w:val="20"/>
          <w:szCs w:val="20"/>
        </w:rPr>
        <w:t xml:space="preserve"> istraživanja: učenici uče </w:t>
      </w:r>
      <w:r w:rsidRPr="00507190">
        <w:rPr>
          <w:rFonts w:ascii="VladaRHSerif Lt" w:hAnsi="VladaRHSerif Lt"/>
          <w:i/>
          <w:sz w:val="20"/>
          <w:szCs w:val="20"/>
        </w:rPr>
        <w:t>u religiji</w:t>
      </w:r>
      <w:r w:rsidRPr="00507190">
        <w:rPr>
          <w:rFonts w:ascii="VladaRHSerif Lt" w:hAnsi="VladaRHSerif Lt"/>
          <w:sz w:val="20"/>
          <w:szCs w:val="20"/>
        </w:rPr>
        <w:t xml:space="preserve">, </w:t>
      </w:r>
      <w:r w:rsidRPr="00507190">
        <w:rPr>
          <w:rFonts w:ascii="VladaRHSerif Lt" w:hAnsi="VladaRHSerif Lt"/>
          <w:i/>
          <w:sz w:val="20"/>
          <w:szCs w:val="20"/>
        </w:rPr>
        <w:t>od religije</w:t>
      </w:r>
      <w:r w:rsidRPr="00507190">
        <w:rPr>
          <w:rFonts w:ascii="VladaRHSerif Lt" w:hAnsi="VladaRHSerif Lt"/>
          <w:sz w:val="20"/>
          <w:szCs w:val="20"/>
        </w:rPr>
        <w:t xml:space="preserve"> kao i </w:t>
      </w:r>
      <w:r w:rsidRPr="00507190">
        <w:rPr>
          <w:rFonts w:ascii="VladaRHSerif Lt" w:hAnsi="VladaRHSerif Lt"/>
          <w:i/>
          <w:sz w:val="20"/>
          <w:szCs w:val="20"/>
        </w:rPr>
        <w:t>o religiji</w:t>
      </w:r>
      <w:r w:rsidRPr="00507190">
        <w:rPr>
          <w:rFonts w:ascii="VladaRHSerif Lt" w:hAnsi="VladaRHSerif Lt"/>
          <w:sz w:val="20"/>
          <w:szCs w:val="20"/>
        </w:rPr>
        <w:t xml:space="preserve">. Kontekst poučavanja i učenja promiče spoznaju i znanje, ali isto tako i vladanje i stavove. Budući da vjeronauk ne posreduje samo informacije o vjeri i religiji, nego potiče jačanje učenikova identiteta i ohrabruje ga u donošenju odluka i izbora u području vjere i morala, stoga je učenik, njegova situacija i iskustvo, nezaobilazan kriterij za izbor odgojno-obrazovnih ishoda i sadržaja. Što se, naime, odgojno-obrazovni ishodi konkretnije određuju, to se više može uzimati u obzir konkretna životna situacija učenika, njegov religijski i kulturni kontekst iz kojega dolazi, njegova dob i njegova motivacija. Proces poučavanja i učenja mora prihvatiti konkretnu učeničku situaciju kao polazišnu te krenuti </w:t>
      </w:r>
      <w:proofErr w:type="spellStart"/>
      <w:r w:rsidRPr="00507190">
        <w:rPr>
          <w:rFonts w:ascii="VladaRHSerif Lt" w:hAnsi="VladaRHSerif Lt"/>
          <w:sz w:val="20"/>
          <w:szCs w:val="20"/>
        </w:rPr>
        <w:t>otamo</w:t>
      </w:r>
      <w:proofErr w:type="spellEnd"/>
      <w:r w:rsidRPr="00507190">
        <w:rPr>
          <w:rFonts w:ascii="VladaRHSerif Lt" w:hAnsi="VladaRHSerif Lt"/>
          <w:sz w:val="20"/>
          <w:szCs w:val="20"/>
        </w:rPr>
        <w:t xml:space="preserve"> gdje se učenik nalazi. Vjeroučitelji će prepoznati da u tome procesu osobnoga promišljanja neće svi učenici prihvatiti vjerski pogled na život.</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Domene omogućavaju kontinuitet učenja u svim ciklusima i razredima, iako će u pojedinim godinama učenja biti stavljen veći naglasak na pojedine domene. Pojmovi </w:t>
      </w:r>
      <w:r w:rsidRPr="00507190">
        <w:rPr>
          <w:rFonts w:ascii="VladaRHSerif Lt" w:hAnsi="VladaRHSerif Lt"/>
          <w:i/>
          <w:sz w:val="20"/>
          <w:szCs w:val="20"/>
        </w:rPr>
        <w:t>otkrivanje</w:t>
      </w:r>
      <w:r w:rsidRPr="00507190">
        <w:rPr>
          <w:rFonts w:ascii="VladaRHSerif Lt" w:hAnsi="VladaRHSerif Lt"/>
          <w:sz w:val="20"/>
          <w:szCs w:val="20"/>
        </w:rPr>
        <w:t xml:space="preserve">, </w:t>
      </w:r>
      <w:r w:rsidRPr="00507190">
        <w:rPr>
          <w:rFonts w:ascii="VladaRHSerif Lt" w:hAnsi="VladaRHSerif Lt"/>
          <w:i/>
          <w:sz w:val="20"/>
          <w:szCs w:val="20"/>
        </w:rPr>
        <w:t>prepoznavanje</w:t>
      </w:r>
      <w:r w:rsidRPr="00507190">
        <w:rPr>
          <w:rFonts w:ascii="VladaRHSerif Lt" w:hAnsi="VladaRHSerif Lt"/>
          <w:sz w:val="20"/>
          <w:szCs w:val="20"/>
        </w:rPr>
        <w:t xml:space="preserve">, </w:t>
      </w:r>
      <w:r w:rsidRPr="00507190">
        <w:rPr>
          <w:rFonts w:ascii="VladaRHSerif Lt" w:hAnsi="VladaRHSerif Lt"/>
          <w:i/>
          <w:sz w:val="20"/>
          <w:szCs w:val="20"/>
        </w:rPr>
        <w:t>tumačenje</w:t>
      </w:r>
      <w:r w:rsidRPr="00507190">
        <w:rPr>
          <w:rFonts w:ascii="VladaRHSerif Lt" w:hAnsi="VladaRHSerif Lt"/>
          <w:sz w:val="20"/>
          <w:szCs w:val="20"/>
        </w:rPr>
        <w:t xml:space="preserve">, </w:t>
      </w:r>
      <w:r w:rsidRPr="00507190">
        <w:rPr>
          <w:rFonts w:ascii="VladaRHSerif Lt" w:hAnsi="VladaRHSerif Lt"/>
          <w:i/>
          <w:sz w:val="20"/>
          <w:szCs w:val="20"/>
        </w:rPr>
        <w:t>razlaganje</w:t>
      </w:r>
      <w:r w:rsidRPr="00507190">
        <w:rPr>
          <w:rFonts w:ascii="VladaRHSerif Lt" w:hAnsi="VladaRHSerif Lt"/>
          <w:sz w:val="20"/>
          <w:szCs w:val="20"/>
        </w:rPr>
        <w:t xml:space="preserve">, </w:t>
      </w:r>
      <w:r w:rsidRPr="00507190">
        <w:rPr>
          <w:rFonts w:ascii="VladaRHSerif Lt" w:hAnsi="VladaRHSerif Lt"/>
          <w:i/>
          <w:sz w:val="20"/>
          <w:szCs w:val="20"/>
        </w:rPr>
        <w:t>proučavanje</w:t>
      </w:r>
      <w:r w:rsidRPr="00507190">
        <w:rPr>
          <w:rFonts w:ascii="VladaRHSerif Lt" w:hAnsi="VladaRHSerif Lt"/>
          <w:sz w:val="20"/>
          <w:szCs w:val="20"/>
        </w:rPr>
        <w:t xml:space="preserve">, </w:t>
      </w:r>
      <w:r w:rsidRPr="00507190">
        <w:rPr>
          <w:rFonts w:ascii="VladaRHSerif Lt" w:hAnsi="VladaRHSerif Lt"/>
          <w:i/>
          <w:sz w:val="20"/>
          <w:szCs w:val="20"/>
        </w:rPr>
        <w:t xml:space="preserve">kritičko promišljanje </w:t>
      </w:r>
      <w:r w:rsidRPr="00507190">
        <w:rPr>
          <w:rFonts w:ascii="VladaRHSerif Lt" w:hAnsi="VladaRHSerif Lt"/>
          <w:sz w:val="20"/>
          <w:szCs w:val="20"/>
        </w:rPr>
        <w:t xml:space="preserve">i slično, rabljeni u opisu odgojno-obrazovnih ishoda od prvoga do petoga ciklusa, potvrđuju kako su učenici u svim ciklusima, odnosno godištima sposobni razvijati te kompetencije primjereno vlastitoj dobi. Neki se odgojno-obrazovni ishodi ostvaruju unutar jednoga razreda. Drugi, međutim, zbog svoje složenosti i širine, protežu se u više razreda, čak i ciklusa. Razvoj odgojno-obrazovnih ishoda stoga valja promatrati u kontinuitetu, a ne zatvorene u jedan razred. </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Domene pridonose unutrašnjoj koherentnosti nastavnoga predmeta te omogućavaju </w:t>
      </w:r>
      <w:proofErr w:type="spellStart"/>
      <w:r w:rsidRPr="00507190">
        <w:rPr>
          <w:rFonts w:ascii="VladaRHSerif Lt" w:hAnsi="VladaRHSerif Lt"/>
          <w:sz w:val="20"/>
          <w:szCs w:val="20"/>
        </w:rPr>
        <w:t>međupredmetnu</w:t>
      </w:r>
      <w:proofErr w:type="spellEnd"/>
      <w:r w:rsidRPr="00507190">
        <w:rPr>
          <w:rFonts w:ascii="VladaRHSerif Lt" w:hAnsi="VladaRHSerif Lt"/>
          <w:sz w:val="20"/>
          <w:szCs w:val="20"/>
        </w:rPr>
        <w:t xml:space="preserve"> korelaciju s nastavnim predmetima unutar društveno-humanističkoga područja, kao i s nastavnim predmetima drugih odgojno-obrazovnih područja te </w:t>
      </w:r>
      <w:proofErr w:type="spellStart"/>
      <w:r w:rsidRPr="00507190">
        <w:rPr>
          <w:rFonts w:ascii="VladaRHSerif Lt" w:hAnsi="VladaRHSerif Lt"/>
          <w:sz w:val="20"/>
          <w:szCs w:val="20"/>
        </w:rPr>
        <w:t>međupredmetnim</w:t>
      </w:r>
      <w:proofErr w:type="spellEnd"/>
      <w:r w:rsidRPr="00507190">
        <w:rPr>
          <w:rFonts w:ascii="VladaRHSerif Lt" w:hAnsi="VladaRHSerif Lt"/>
          <w:sz w:val="20"/>
          <w:szCs w:val="20"/>
        </w:rPr>
        <w:t xml:space="preserve"> temama. Katolički vjeronauk promiče </w:t>
      </w:r>
      <w:proofErr w:type="spellStart"/>
      <w:r w:rsidRPr="00507190">
        <w:rPr>
          <w:rFonts w:ascii="VladaRHSerif Lt" w:hAnsi="VladaRHSerif Lt"/>
          <w:sz w:val="20"/>
          <w:szCs w:val="20"/>
        </w:rPr>
        <w:t>izvanučioničku</w:t>
      </w:r>
      <w:proofErr w:type="spellEnd"/>
      <w:r w:rsidRPr="00507190">
        <w:rPr>
          <w:rFonts w:ascii="VladaRHSerif Lt" w:hAnsi="VladaRHSerif Lt"/>
          <w:sz w:val="20"/>
          <w:szCs w:val="20"/>
        </w:rPr>
        <w:t xml:space="preserve"> nastavu - posjet crkvi, različitim vjerskim zajednicama, suradnju s drugim institucijama putem različitih humanitarnih, ekumenskih i kulturnih projekata.</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Vjeronaučna nastava osobito promiče pristupe i strategije koji potiču komunikaciju, aktivnu suradnju i kritičko mišljenje, kreativnost i inovativnost.</w:t>
      </w:r>
    </w:p>
    <w:p w:rsidR="00EE5844" w:rsidRPr="00DE3FB9" w:rsidRDefault="00EE5844" w:rsidP="00EE5844">
      <w:pPr>
        <w:pStyle w:val="Heading2"/>
      </w:pPr>
      <w:r w:rsidRPr="00DE3FB9">
        <w:lastRenderedPageBreak/>
        <w:t xml:space="preserve">1. Čovjek pred pitanjem Boga i smisla života </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Učenik razmatra teme koje mu omogućavaju pronaći odgovore na pitanja o sebi, o drugima, o odnosima s drugima i o različitim životnim situacijama. Promišlja o pitanjima Boga, smisla života, smrti, patnje, ljubavi, nade, budućnosti, vječnosti. Kritički propitkuje cjelokupnu čovjekovu stvarnost. Upoznaje se s odgovorima koje na temeljna životna pitanja daju različite religije te različiti pogledi na svijet neovisni od religijskoga vjerovanja. Poseban se naglasak stavlja na kršćanske odgovore. Promišljanje o egzistencijalnim, moralnim, religioznim i duhovnim pitanjima pomaže učeniku razumjeti i razviti vlastitu vjeru i vrijednosti te upoznati i razumjeti vjeru i vrijednosti drugih.</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Upoznaje i istražuje Bibliju kao nadahnutu knjigu koja progovara o vječnim problemima čovjeka. Rad s biblijskim tekstovima učeniku pruža mogućnost da najvažnija suvremena ljudska iskustva osvijetli biblijskim značenjem te da prepozna temeljna životna pitanja na koja Biblija daje religiozne odgovore.</w:t>
      </w:r>
    </w:p>
    <w:p w:rsidR="00EE5844" w:rsidRPr="00507190" w:rsidRDefault="00EE5844" w:rsidP="00EE5844">
      <w:pPr>
        <w:pStyle w:val="Normal1"/>
        <w:spacing w:line="240" w:lineRule="exact"/>
        <w:rPr>
          <w:rFonts w:ascii="VladaRHSerif Lt" w:hAnsi="VladaRHSerif Lt"/>
          <w:sz w:val="20"/>
          <w:szCs w:val="20"/>
        </w:rPr>
      </w:pPr>
      <w:r w:rsidRPr="00507190">
        <w:rPr>
          <w:rFonts w:ascii="VladaRHSerif Lt" w:hAnsi="VladaRHSerif Lt"/>
          <w:sz w:val="20"/>
          <w:szCs w:val="20"/>
        </w:rPr>
        <w:t>Promišljajući i istražujući o egzistencijalnim pitanjima, učenik razvija duhovnu dimenziju, unutarnji život, razmišlja o značenjima, razvija sposobnosti za divljenje, slušanje i kritičko propitivanje različitih životnih iskustava.</w:t>
      </w:r>
    </w:p>
    <w:p w:rsidR="00EE5844" w:rsidRPr="00DE3FB9" w:rsidRDefault="00EE5844" w:rsidP="00EE5844">
      <w:pPr>
        <w:pStyle w:val="Heading2"/>
      </w:pPr>
      <w:r w:rsidRPr="00DE3FB9">
        <w:t xml:space="preserve">2. Kršćanska vjera i život </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Učenik upoznaje temelje kršćanske objave</w:t>
      </w:r>
      <w:r w:rsidRPr="00507190">
        <w:rPr>
          <w:rFonts w:ascii="VladaRHSerif Lt" w:hAnsi="VladaRHSerif Lt"/>
          <w:color w:val="auto"/>
          <w:sz w:val="20"/>
          <w:szCs w:val="20"/>
        </w:rPr>
        <w:t>,</w:t>
      </w:r>
      <w:r w:rsidRPr="00507190">
        <w:rPr>
          <w:rFonts w:ascii="VladaRHSerif Lt" w:hAnsi="VladaRHSerif Lt"/>
          <w:color w:val="4A86E8"/>
          <w:sz w:val="20"/>
          <w:szCs w:val="20"/>
        </w:rPr>
        <w:t xml:space="preserve"> </w:t>
      </w:r>
      <w:r w:rsidRPr="00507190">
        <w:rPr>
          <w:rFonts w:ascii="VladaRHSerif Lt" w:hAnsi="VladaRHSerif Lt"/>
          <w:sz w:val="20"/>
          <w:szCs w:val="20"/>
        </w:rPr>
        <w:t>vjere i života Crkve. Upoznaje Isusa Krista kao Sina Božjega, navjestitelja Radosne vijesti. Promišlja o njegovu životu i poruci. Upoznaje liturgijska i crkvena slavlja, sakramente, molitvu. Upoznaje temeljne istine katoličke vjere. U svjetlu temeljnih kršćanskih sadržaja promišlja i izgrađuje svoj vjerski i kulturni identitet, promišlja o svojim vrijednostima, odnosu prema sebi, drugima i svemu što ga okružuje. Kritički prosuđuje vlastiti život i različite probleme, nade i tjeskobe društva i svijeta u duhu evanđelja i vjere Crkve.</w:t>
      </w:r>
    </w:p>
    <w:p w:rsidR="00EE5844" w:rsidRPr="00507190" w:rsidRDefault="00EE5844" w:rsidP="00EE5844">
      <w:pPr>
        <w:pStyle w:val="Normal1"/>
        <w:spacing w:line="240" w:lineRule="exact"/>
        <w:rPr>
          <w:rFonts w:ascii="VladaRHSerif Lt" w:hAnsi="VladaRHSerif Lt"/>
          <w:sz w:val="20"/>
          <w:szCs w:val="20"/>
        </w:rPr>
      </w:pPr>
      <w:r w:rsidRPr="00507190">
        <w:rPr>
          <w:rFonts w:ascii="VladaRHSerif Lt" w:hAnsi="VladaRHSerif Lt"/>
          <w:sz w:val="20"/>
          <w:szCs w:val="20"/>
        </w:rPr>
        <w:t>Postaje svjestan da su kršćanska vjera i vrijednosti od temeljne važnosti za pojedinca, za obitelj i za druge zajednice u društvu, na lokalnoj i na globalnoj razini.</w:t>
      </w:r>
    </w:p>
    <w:p w:rsidR="00EE5844" w:rsidRPr="00DE3FB9" w:rsidRDefault="00EE5844" w:rsidP="00EE5844">
      <w:pPr>
        <w:pStyle w:val="Heading2"/>
      </w:pPr>
      <w:r w:rsidRPr="00DE3FB9">
        <w:t xml:space="preserve">3. Moral i odgovorna sloboda  </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Učenik promišlja o moralnim i religijskim pitanjima koja utječu na život pojedinca i zajednice. Upoznaje temeljna kršćanska moralna načela, razmatra suvremene etičke dvojbe i objašnjava kršćanske odgovore. Otkriva i razumije obrazloženje koje stoji iza moralnih načela i pravila.</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Prepoznaje temeljne poticaje koji podržavaju religijske i moralne izbore vjernika u kulturnome i religijskome pluralističkom kontekstu. Promišlja o kršćanskome viđenju života i njegovu izvornom doprinosu ostvarenju slobodnoga i odgovornoga životnog projekta. Promišlja o originalnosti kršćanske nade kao odgovora na potrebu spasenja čovjeka.</w:t>
      </w:r>
    </w:p>
    <w:p w:rsidR="00EE5844" w:rsidRDefault="00EE5844" w:rsidP="00EE5844">
      <w:pPr>
        <w:pStyle w:val="Normal1"/>
        <w:rPr>
          <w:rFonts w:ascii="VladaRHSerif Lt" w:hAnsi="VladaRHSerif Lt"/>
          <w:sz w:val="20"/>
          <w:szCs w:val="20"/>
        </w:rPr>
      </w:pPr>
      <w:r w:rsidRPr="00507190">
        <w:rPr>
          <w:rFonts w:ascii="VladaRHSerif Lt" w:hAnsi="VladaRHSerif Lt"/>
          <w:sz w:val="20"/>
          <w:szCs w:val="20"/>
        </w:rPr>
        <w:t>Promišljajući o različitim religijskim i moralnim pitanjima, učenik izgrađuje kritički odnos prema životu i svijetu, zauzima argumentirane stavove s obzirom na različita moralna pitanja i dvojbe. Istražuje načine kako stvoriti pravednije, solidarnije i tolerantnije društvo u skladu s kršćanskim odgovorima na moralna pitanja.</w:t>
      </w:r>
    </w:p>
    <w:p w:rsidR="00EE5844" w:rsidRPr="001C2252" w:rsidRDefault="00EE5844" w:rsidP="00EE5844">
      <w:pPr>
        <w:pStyle w:val="Heading2"/>
        <w:rPr>
          <w:rFonts w:ascii="VladaRHSerif Lt" w:hAnsi="VladaRHSerif Lt"/>
          <w:sz w:val="20"/>
          <w:szCs w:val="20"/>
        </w:rPr>
      </w:pPr>
      <w:r w:rsidRPr="00DE3FB9">
        <w:t>4. Crkva u međukulturnome i međureligijskome dijalogu</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Učenik istražuje kako je kršćanstvo utjecalo na hrvatsko društvo i njegove vrijednosti. Promišlja o utjecaju različitih religija na hrvatsko društvo. Istražuju mjesto i ulogu religije u suvremenome društvu, međuzavisnost društva i religije, iz sadašnje i iz povijesne perspektive. Učenik stječe preduvjete potrebne za argumentiranu interpretaciju kulturnih izričaja povezanih s religijskim tradicijama, osobito s kršćanskom tradicijom.</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 xml:space="preserve">Istražuje „povijest učinaka“ Biblije, tj. utjecaj Biblije u </w:t>
      </w:r>
      <w:proofErr w:type="spellStart"/>
      <w:r w:rsidRPr="00507190">
        <w:rPr>
          <w:rFonts w:ascii="VladaRHSerif Lt" w:hAnsi="VladaRHSerif Lt"/>
          <w:sz w:val="20"/>
          <w:szCs w:val="20"/>
        </w:rPr>
        <w:t>postbiblijskome</w:t>
      </w:r>
      <w:proofErr w:type="spellEnd"/>
      <w:r w:rsidRPr="00507190">
        <w:rPr>
          <w:rFonts w:ascii="VladaRHSerif Lt" w:hAnsi="VladaRHSerif Lt"/>
          <w:sz w:val="20"/>
          <w:szCs w:val="20"/>
        </w:rPr>
        <w:t xml:space="preserve"> vremenu, a koji se očituje u različitim područjima života, društva i kulture u zapadnoj civilizaciji. Proučava i istražuje konkretna religiozna ostvarenja u povijesti Crkve, ali i ostvarenja u području umjetnosti, književnosti, znanosti, filozofije, etike, tehnike, običaja, prava, narodnih običaja itd. Otkriva povezanost evanđelja i kulture, tj. otkriva međuovisnost evanđelja i naše povijesti i sadašnjosti.</w:t>
      </w:r>
    </w:p>
    <w:p w:rsidR="00EE5844" w:rsidRPr="00507190" w:rsidRDefault="00EE5844" w:rsidP="00EE5844">
      <w:pPr>
        <w:pStyle w:val="Normal1"/>
        <w:rPr>
          <w:rFonts w:ascii="VladaRHSerif Lt" w:hAnsi="VladaRHSerif Lt"/>
          <w:sz w:val="20"/>
          <w:szCs w:val="20"/>
        </w:rPr>
      </w:pPr>
      <w:r w:rsidRPr="00507190">
        <w:rPr>
          <w:rFonts w:ascii="VladaRHSerif Lt" w:hAnsi="VladaRHSerif Lt"/>
          <w:sz w:val="20"/>
          <w:szCs w:val="20"/>
        </w:rPr>
        <w:t>Učenik upoznaje druge religije, kulture, svjetonazore. Osposobljava se za ekumenski i dijaloški pristup drugim vjerama/religijama. Upoznavanje vjeronaučnoga sadržaja učeniku omogućava upoznavanje, čuvanje i razvijanje vlastitoga te upoznavanje i poštovanje tuđega kulturnog, nacionalnog i religioznog identiteta.</w:t>
      </w:r>
    </w:p>
    <w:p w:rsidR="00EE5844" w:rsidRPr="00507190" w:rsidRDefault="00EE5844" w:rsidP="00EE5844">
      <w:pPr>
        <w:pStyle w:val="Normal1"/>
        <w:rPr>
          <w:rFonts w:ascii="VladaRHSerif Lt" w:hAnsi="VladaRHSerif Lt"/>
          <w:sz w:val="20"/>
          <w:szCs w:val="20"/>
        </w:rPr>
      </w:pPr>
    </w:p>
    <w:p w:rsidR="00EE5844" w:rsidRDefault="00EE5844" w:rsidP="00EE5844">
      <w:pPr>
        <w:jc w:val="center"/>
        <w:rPr>
          <w:rFonts w:ascii="VladaRHSans Lt" w:hAnsi="VladaRHSans Lt"/>
        </w:rPr>
      </w:pPr>
      <w:r w:rsidRPr="00EE5844">
        <w:rPr>
          <w:rFonts w:ascii="VladaRHSans Lt" w:hAnsi="VladaRHSans Lt"/>
        </w:rPr>
        <w:object w:dxaOrig="9920" w:dyaOrig="5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56.3pt" o:ole="">
            <v:imagedata r:id="rId5" o:title=""/>
          </v:shape>
          <o:OLEObject Type="Embed" ProgID="PowerPoint.Slide.12" ShapeID="_x0000_i1025" DrawAspect="Content" ObjectID="_1526206437" r:id="rId6"/>
        </w:object>
      </w:r>
    </w:p>
    <w:p w:rsidR="00EE5844" w:rsidRPr="009138E4" w:rsidRDefault="00EE5844" w:rsidP="00EE5844">
      <w:pPr>
        <w:jc w:val="center"/>
        <w:rPr>
          <w:rFonts w:ascii="VladaRHSans Lt" w:hAnsi="VladaRHSans Lt"/>
          <w:i/>
          <w:color w:val="25408F"/>
        </w:rPr>
      </w:pPr>
      <w:r w:rsidRPr="009138E4">
        <w:rPr>
          <w:rFonts w:ascii="VladaRHSans Lt" w:hAnsi="VladaRHSans Lt"/>
          <w:i/>
          <w:color w:val="25408F"/>
        </w:rPr>
        <w:t xml:space="preserve">Slika 1. Grafički prikaz domena i </w:t>
      </w:r>
      <w:proofErr w:type="spellStart"/>
      <w:r w:rsidRPr="009138E4">
        <w:rPr>
          <w:rFonts w:ascii="VladaRHSans Lt" w:hAnsi="VladaRHSans Lt"/>
          <w:i/>
          <w:color w:val="25408F"/>
        </w:rPr>
        <w:t>poddomena</w:t>
      </w:r>
      <w:proofErr w:type="spellEnd"/>
      <w:r w:rsidRPr="009138E4">
        <w:rPr>
          <w:rFonts w:ascii="VladaRHSans Lt" w:hAnsi="VladaRHSans Lt"/>
          <w:i/>
          <w:color w:val="25408F"/>
        </w:rPr>
        <w:t xml:space="preserve"> nastavnoga predmeta Katolički Vjeronauk</w:t>
      </w:r>
    </w:p>
    <w:p w:rsidR="00EE5844" w:rsidRPr="00D86A93" w:rsidRDefault="00EE5844" w:rsidP="00EE5844">
      <w:pPr>
        <w:jc w:val="center"/>
        <w:rPr>
          <w:rFonts w:ascii="VladaRHSans Lt" w:hAnsi="VladaRHSans Lt"/>
          <w:i/>
        </w:rPr>
      </w:pPr>
    </w:p>
    <w:p w:rsidR="00EE5844" w:rsidRDefault="00EE5844" w:rsidP="00EE5844">
      <w:pPr>
        <w:rPr>
          <w:rFonts w:ascii="VladaRHSans Lt" w:hAnsi="VladaRHSans Lt"/>
        </w:rPr>
      </w:pPr>
    </w:p>
    <w:p w:rsidR="00EE5844" w:rsidRPr="00507190" w:rsidRDefault="00EE5844" w:rsidP="00EE5844">
      <w:pPr>
        <w:rPr>
          <w:rFonts w:ascii="VladaRHSans Lt" w:hAnsi="VladaRHSans Lt"/>
        </w:rPr>
        <w:sectPr w:rsidR="00EE5844" w:rsidRPr="00507190" w:rsidSect="000851FB">
          <w:headerReference w:type="first" r:id="rId7"/>
          <w:footerReference w:type="first" r:id="rId8"/>
          <w:pgSz w:w="11907" w:h="16840" w:code="9"/>
          <w:pgMar w:top="1387" w:right="1191" w:bottom="2659" w:left="1191" w:header="567" w:footer="567" w:gutter="0"/>
          <w:pgNumType w:start="4"/>
          <w:cols w:space="720"/>
          <w:titlePg/>
          <w:docGrid w:linePitch="326"/>
        </w:sectPr>
      </w:pPr>
    </w:p>
    <w:p w:rsidR="00EE5844" w:rsidRPr="00DE3FB9" w:rsidRDefault="00EE5844" w:rsidP="00EE5844">
      <w:pPr>
        <w:pStyle w:val="Heading1"/>
      </w:pPr>
      <w:r w:rsidRPr="00DE3FB9">
        <w:lastRenderedPageBreak/>
        <w:t>D. ODGOJNO-OBRAZOVI ISHODI PO RAZREDIMA I DOMENAMA</w:t>
      </w:r>
    </w:p>
    <w:p w:rsidR="00EE5844" w:rsidRPr="00521CB3" w:rsidRDefault="00EE5844" w:rsidP="00EE5844">
      <w:pPr>
        <w:pStyle w:val="Normal1"/>
        <w:spacing w:after="0"/>
        <w:rPr>
          <w:rFonts w:ascii="VladaRHSans Lt" w:hAnsi="VladaRHSans Lt"/>
          <w:color w:val="25408F"/>
        </w:rPr>
      </w:pPr>
    </w:p>
    <w:p w:rsidR="00EE5844" w:rsidRPr="00521CB3" w:rsidRDefault="00EE5844" w:rsidP="00EE5844">
      <w:pPr>
        <w:pStyle w:val="Heading2"/>
      </w:pPr>
      <w:r w:rsidRPr="00521CB3">
        <w:t>1. Popis svih ishoda po razredima i domenama</w:t>
      </w:r>
    </w:p>
    <w:p w:rsidR="00EE5844" w:rsidRPr="00507190" w:rsidRDefault="00EE5844" w:rsidP="00EE5844">
      <w:pPr>
        <w:pStyle w:val="Normal1"/>
        <w:spacing w:after="0"/>
        <w:jc w:val="center"/>
        <w:rPr>
          <w:rFonts w:ascii="VladaRHSans Lt" w:hAnsi="VladaRHSans Lt"/>
        </w:rPr>
      </w:pPr>
    </w:p>
    <w:tbl>
      <w:tblPr>
        <w:tblW w:w="14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06"/>
        <w:gridCol w:w="1149"/>
        <w:gridCol w:w="1149"/>
        <w:gridCol w:w="1151"/>
        <w:gridCol w:w="1150"/>
        <w:gridCol w:w="1150"/>
        <w:gridCol w:w="1150"/>
        <w:gridCol w:w="1151"/>
        <w:gridCol w:w="1150"/>
        <w:gridCol w:w="1150"/>
        <w:gridCol w:w="1150"/>
        <w:gridCol w:w="1354"/>
      </w:tblGrid>
      <w:tr w:rsidR="00EE5844" w:rsidRPr="00B10ED9" w:rsidTr="00C95455">
        <w:trPr>
          <w:trHeight w:val="100"/>
          <w:jc w:val="center"/>
        </w:trPr>
        <w:tc>
          <w:tcPr>
            <w:tcW w:w="14160" w:type="dxa"/>
            <w:gridSpan w:val="12"/>
            <w:tcBorders>
              <w:top w:val="single" w:sz="12" w:space="0" w:color="000000"/>
              <w:left w:val="single" w:sz="12" w:space="0" w:color="000000"/>
              <w:right w:val="single" w:sz="6" w:space="0" w:color="000000"/>
            </w:tcBorders>
            <w:shd w:val="clear" w:color="auto" w:fill="F2F2F2" w:themeFill="background1" w:themeFillShade="F2"/>
          </w:tcPr>
          <w:p w:rsidR="00EE5844" w:rsidRPr="00F908FA" w:rsidRDefault="00EE5844" w:rsidP="00C95455">
            <w:pPr>
              <w:pStyle w:val="Normal1"/>
              <w:tabs>
                <w:tab w:val="left" w:pos="2304"/>
              </w:tabs>
              <w:spacing w:after="0"/>
              <w:jc w:val="center"/>
              <w:rPr>
                <w:rFonts w:ascii="VladaRHSans Lt" w:hAnsi="VladaRHSans Lt"/>
                <w:b/>
                <w:smallCaps/>
                <w:color w:val="D60C8C"/>
                <w:sz w:val="17"/>
                <w:szCs w:val="19"/>
              </w:rPr>
            </w:pPr>
            <w:r w:rsidRPr="00F908FA">
              <w:rPr>
                <w:rFonts w:ascii="VladaRHSans Lt" w:hAnsi="VladaRHSans Lt"/>
                <w:b/>
                <w:smallCaps/>
                <w:color w:val="D60C8C"/>
                <w:sz w:val="19"/>
                <w:szCs w:val="19"/>
              </w:rPr>
              <w:t>čovjek pred pitanjem boga i smisla života</w:t>
            </w:r>
          </w:p>
        </w:tc>
      </w:tr>
      <w:tr w:rsidR="00EE5844" w:rsidRPr="00B10ED9" w:rsidTr="00C95455">
        <w:trPr>
          <w:trHeight w:val="100"/>
          <w:jc w:val="center"/>
        </w:trPr>
        <w:tc>
          <w:tcPr>
            <w:tcW w:w="1306"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1.</w:t>
            </w:r>
          </w:p>
        </w:tc>
        <w:tc>
          <w:tcPr>
            <w:tcW w:w="1149"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2.</w:t>
            </w:r>
          </w:p>
        </w:tc>
        <w:tc>
          <w:tcPr>
            <w:tcW w:w="1149"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3.</w:t>
            </w:r>
          </w:p>
        </w:tc>
        <w:tc>
          <w:tcPr>
            <w:tcW w:w="1151"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4.</w:t>
            </w:r>
          </w:p>
        </w:tc>
        <w:tc>
          <w:tcPr>
            <w:tcW w:w="1150"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5.</w:t>
            </w:r>
          </w:p>
        </w:tc>
        <w:tc>
          <w:tcPr>
            <w:tcW w:w="1150"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6.</w:t>
            </w:r>
          </w:p>
        </w:tc>
        <w:tc>
          <w:tcPr>
            <w:tcW w:w="1150" w:type="dxa"/>
            <w:tcBorders>
              <w:top w:val="single" w:sz="12" w:space="0" w:color="000000"/>
              <w:left w:val="single" w:sz="12" w:space="0" w:color="000000"/>
              <w:right w:val="single" w:sz="12"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7.</w:t>
            </w:r>
          </w:p>
        </w:tc>
        <w:tc>
          <w:tcPr>
            <w:tcW w:w="1151" w:type="dxa"/>
            <w:tcBorders>
              <w:top w:val="single" w:sz="12" w:space="0" w:color="000000"/>
              <w:left w:val="single" w:sz="12" w:space="0" w:color="000000"/>
              <w:right w:val="single" w:sz="6"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8.</w:t>
            </w:r>
          </w:p>
        </w:tc>
        <w:tc>
          <w:tcPr>
            <w:tcW w:w="1150" w:type="dxa"/>
            <w:tcBorders>
              <w:top w:val="single" w:sz="6" w:space="0" w:color="000000"/>
              <w:left w:val="single" w:sz="6" w:space="0" w:color="000000"/>
              <w:right w:val="single" w:sz="6"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1.</w:t>
            </w:r>
          </w:p>
        </w:tc>
        <w:tc>
          <w:tcPr>
            <w:tcW w:w="1150" w:type="dxa"/>
            <w:tcBorders>
              <w:top w:val="single" w:sz="6" w:space="0" w:color="000000"/>
              <w:left w:val="single" w:sz="6" w:space="0" w:color="000000"/>
              <w:right w:val="single" w:sz="6"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2.</w:t>
            </w:r>
          </w:p>
        </w:tc>
        <w:tc>
          <w:tcPr>
            <w:tcW w:w="1150" w:type="dxa"/>
            <w:tcBorders>
              <w:top w:val="single" w:sz="6" w:space="0" w:color="000000"/>
              <w:left w:val="single" w:sz="6" w:space="0" w:color="000000"/>
              <w:right w:val="single" w:sz="6"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3.</w:t>
            </w:r>
          </w:p>
        </w:tc>
        <w:tc>
          <w:tcPr>
            <w:tcW w:w="1354" w:type="dxa"/>
            <w:tcBorders>
              <w:top w:val="single" w:sz="6" w:space="0" w:color="000000"/>
              <w:left w:val="single" w:sz="6" w:space="0" w:color="000000"/>
              <w:right w:val="single" w:sz="6" w:space="0" w:color="000000"/>
            </w:tcBorders>
            <w:shd w:val="clear" w:color="auto" w:fill="F2F2F2" w:themeFill="background1" w:themeFillShade="F2"/>
          </w:tcPr>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4.</w:t>
            </w:r>
          </w:p>
        </w:tc>
      </w:tr>
      <w:tr w:rsidR="00EE5844" w:rsidRPr="00B10ED9" w:rsidTr="00C95455">
        <w:trPr>
          <w:jc w:val="center"/>
        </w:trPr>
        <w:tc>
          <w:tcPr>
            <w:tcW w:w="1306" w:type="dxa"/>
            <w:tcBorders>
              <w:left w:val="single" w:sz="12" w:space="0" w:color="000000"/>
              <w:right w:val="single" w:sz="12" w:space="0" w:color="000000"/>
            </w:tcBorders>
            <w:shd w:val="clear" w:color="auto" w:fill="auto"/>
          </w:tcPr>
          <w:p w:rsidR="00EE5844" w:rsidRDefault="00EE5844" w:rsidP="00C95455">
            <w:pPr>
              <w:pStyle w:val="Normal1"/>
              <w:numPr>
                <w:ilvl w:val="0"/>
                <w:numId w:val="4"/>
              </w:numPr>
              <w:spacing w:after="0"/>
              <w:jc w:val="left"/>
              <w:rPr>
                <w:rFonts w:ascii="VladaRHSans Lt" w:hAnsi="VladaRHSans Lt"/>
                <w:sz w:val="19"/>
                <w:szCs w:val="19"/>
              </w:rPr>
            </w:pPr>
          </w:p>
          <w:p w:rsidR="00EE5844" w:rsidRPr="00391D10" w:rsidRDefault="00EE5844" w:rsidP="00C95455">
            <w:pPr>
              <w:pStyle w:val="Normal1"/>
              <w:spacing w:after="0"/>
              <w:jc w:val="left"/>
              <w:rPr>
                <w:rFonts w:ascii="VladaRHSans Lt" w:hAnsi="VladaRHSans Lt"/>
                <w:sz w:val="19"/>
                <w:szCs w:val="19"/>
              </w:rPr>
            </w:pPr>
            <w:r w:rsidRPr="00391D10">
              <w:rPr>
                <w:rFonts w:ascii="VladaRHSans Lt" w:hAnsi="VladaRHSans Lt"/>
                <w:sz w:val="19"/>
                <w:szCs w:val="19"/>
              </w:rPr>
              <w:t>Izražava osnovna iskustva o sebi, o svojim vrijednostima, o drugima i o svijetu te izražava svoju radost i divljenje.</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Opisuje i </w:t>
            </w:r>
            <w:proofErr w:type="spellStart"/>
            <w:r w:rsidRPr="00B10ED9">
              <w:rPr>
                <w:rFonts w:ascii="VladaRHSans Lt" w:hAnsi="VladaRHSans Lt"/>
                <w:sz w:val="19"/>
                <w:szCs w:val="19"/>
              </w:rPr>
              <w:t>jednostav</w:t>
            </w:r>
            <w:proofErr w:type="spellEnd"/>
            <w:r>
              <w:rPr>
                <w:rFonts w:ascii="VladaRHSans Lt" w:hAnsi="VladaRHSans Lt"/>
                <w:sz w:val="19"/>
                <w:szCs w:val="19"/>
              </w:rPr>
              <w:t>-</w:t>
            </w:r>
            <w:r w:rsidRPr="00B10ED9">
              <w:rPr>
                <w:rFonts w:ascii="VladaRHSans Lt" w:hAnsi="VladaRHSans Lt"/>
                <w:sz w:val="19"/>
                <w:szCs w:val="19"/>
              </w:rPr>
              <w:t>no analizira osnovna iskustva o sebi, o drugima i o svijetu te uočava da u životu ima svijetlih i tamnih strana.</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2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je i opisuje važnost zajednice za život pojedinca.</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13"/>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 xml:space="preserve">je i opisuje </w:t>
            </w:r>
            <w:proofErr w:type="spellStart"/>
            <w:r w:rsidRPr="00B10ED9">
              <w:rPr>
                <w:rFonts w:ascii="VladaRHSans Lt" w:hAnsi="VladaRHSans Lt"/>
                <w:sz w:val="19"/>
                <w:szCs w:val="19"/>
              </w:rPr>
              <w:t>jedinstve</w:t>
            </w:r>
            <w:r>
              <w:rPr>
                <w:rFonts w:ascii="VladaRHSans Lt" w:hAnsi="VladaRHSans Lt"/>
                <w:sz w:val="19"/>
                <w:szCs w:val="19"/>
              </w:rPr>
              <w:t>-</w:t>
            </w:r>
            <w:r w:rsidRPr="00B10ED9">
              <w:rPr>
                <w:rFonts w:ascii="VladaRHSans Lt" w:hAnsi="VladaRHSans Lt"/>
                <w:sz w:val="19"/>
                <w:szCs w:val="19"/>
              </w:rPr>
              <w:t>nost</w:t>
            </w:r>
            <w:proofErr w:type="spellEnd"/>
            <w:r w:rsidRPr="00B10ED9">
              <w:rPr>
                <w:rFonts w:ascii="VladaRHSans Lt" w:hAnsi="VladaRHSans Lt"/>
                <w:sz w:val="19"/>
                <w:szCs w:val="19"/>
              </w:rPr>
              <w:t xml:space="preserve"> svakoga čovjeka s njegovim mogućno</w:t>
            </w:r>
            <w:r>
              <w:rPr>
                <w:rFonts w:ascii="VladaRHSans Lt" w:hAnsi="VladaRHSans Lt"/>
                <w:sz w:val="19"/>
                <w:szCs w:val="19"/>
              </w:rPr>
              <w:t>-</w:t>
            </w:r>
            <w:proofErr w:type="spellStart"/>
            <w:r w:rsidRPr="00B10ED9">
              <w:rPr>
                <w:rFonts w:ascii="VladaRHSans Lt" w:hAnsi="VladaRHSans Lt"/>
                <w:sz w:val="19"/>
                <w:szCs w:val="19"/>
              </w:rPr>
              <w:t>stima</w:t>
            </w:r>
            <w:proofErr w:type="spellEnd"/>
            <w:r w:rsidRPr="00B10ED9">
              <w:rPr>
                <w:rFonts w:ascii="VladaRHSans Lt" w:hAnsi="VladaRHSans Lt"/>
                <w:sz w:val="19"/>
                <w:szCs w:val="19"/>
              </w:rPr>
              <w:t xml:space="preserve"> i ograniče</w:t>
            </w:r>
            <w:r>
              <w:rPr>
                <w:rFonts w:ascii="VladaRHSans Lt" w:hAnsi="VladaRHSans Lt"/>
                <w:sz w:val="19"/>
                <w:szCs w:val="19"/>
              </w:rPr>
              <w:t>-</w:t>
            </w:r>
            <w:r w:rsidRPr="00B10ED9">
              <w:rPr>
                <w:rFonts w:ascii="VladaRHSans Lt" w:hAnsi="VladaRHSans Lt"/>
                <w:sz w:val="19"/>
                <w:szCs w:val="19"/>
              </w:rPr>
              <w:t>nji</w:t>
            </w:r>
            <w:r>
              <w:rPr>
                <w:rFonts w:ascii="VladaRHSans Lt" w:hAnsi="VladaRHSans Lt"/>
                <w:sz w:val="19"/>
                <w:szCs w:val="19"/>
              </w:rPr>
              <w:t xml:space="preserve">ma te </w:t>
            </w:r>
            <w:r w:rsidRPr="00B10ED9">
              <w:rPr>
                <w:rFonts w:ascii="VladaRHSans Lt" w:hAnsi="VladaRHSans Lt"/>
                <w:sz w:val="19"/>
                <w:szCs w:val="19"/>
              </w:rPr>
              <w:t>na primjerima objašnjava odgovor</w:t>
            </w:r>
            <w:r>
              <w:rPr>
                <w:rFonts w:ascii="VladaRHSans Lt" w:hAnsi="VladaRHSans Lt"/>
                <w:sz w:val="19"/>
                <w:szCs w:val="19"/>
              </w:rPr>
              <w:t>-</w:t>
            </w:r>
            <w:proofErr w:type="spellStart"/>
            <w:r w:rsidRPr="00B10ED9">
              <w:rPr>
                <w:rFonts w:ascii="VladaRHSans Lt" w:hAnsi="VladaRHSans Lt"/>
                <w:sz w:val="19"/>
                <w:szCs w:val="19"/>
              </w:rPr>
              <w:t>nost</w:t>
            </w:r>
            <w:proofErr w:type="spellEnd"/>
            <w:r w:rsidRPr="00B10ED9">
              <w:rPr>
                <w:rFonts w:ascii="VladaRHSans Lt" w:hAnsi="VladaRHSans Lt"/>
                <w:sz w:val="19"/>
                <w:szCs w:val="19"/>
              </w:rPr>
              <w:t xml:space="preserve"> pojedinca za sebe, za druge i za svijet.</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3"/>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Objašnjava važnost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štva</w:t>
            </w:r>
            <w:proofErr w:type="spellEnd"/>
            <w:r w:rsidRPr="00B10ED9">
              <w:rPr>
                <w:rFonts w:ascii="VladaRHSans Lt" w:hAnsi="VladaRHSans Lt"/>
                <w:sz w:val="19"/>
                <w:szCs w:val="19"/>
              </w:rPr>
              <w:t xml:space="preserve"> te prihvaća</w:t>
            </w:r>
            <w:r>
              <w:rPr>
                <w:rFonts w:ascii="VladaRHSans Lt" w:hAnsi="VladaRHSans Lt"/>
                <w:sz w:val="19"/>
                <w:szCs w:val="19"/>
              </w:rPr>
              <w:t>-</w:t>
            </w:r>
            <w:proofErr w:type="spellStart"/>
            <w:r w:rsidRPr="00B10ED9">
              <w:rPr>
                <w:rFonts w:ascii="VladaRHSans Lt" w:hAnsi="VladaRHSans Lt"/>
                <w:sz w:val="19"/>
                <w:szCs w:val="19"/>
              </w:rPr>
              <w:t>nja</w:t>
            </w:r>
            <w:proofErr w:type="spellEnd"/>
            <w:r w:rsidRPr="00B10ED9">
              <w:rPr>
                <w:rFonts w:ascii="VladaRHSans Lt" w:hAnsi="VladaRHSans Lt"/>
                <w:sz w:val="19"/>
                <w:szCs w:val="19"/>
              </w:rPr>
              <w:t xml:space="preserve"> sebe i drugih u njihovoj osobnosti.</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3"/>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Promišlja i ispravno tumači ulogu vjere u življenju vrijednosti, osobito vrijednosti slobode, odgovor</w:t>
            </w:r>
            <w:r>
              <w:rPr>
                <w:rFonts w:ascii="VladaRHSans Lt" w:hAnsi="VladaRHSans Lt"/>
                <w:sz w:val="19"/>
                <w:szCs w:val="19"/>
              </w:rPr>
              <w:t>-</w:t>
            </w:r>
            <w:proofErr w:type="spellStart"/>
            <w:r w:rsidRPr="00B10ED9">
              <w:rPr>
                <w:rFonts w:ascii="VladaRHSans Lt" w:hAnsi="VladaRHSans Lt"/>
                <w:sz w:val="19"/>
                <w:szCs w:val="19"/>
              </w:rPr>
              <w:t>nosti</w:t>
            </w:r>
            <w:proofErr w:type="spellEnd"/>
            <w:r w:rsidRPr="00B10ED9">
              <w:rPr>
                <w:rFonts w:ascii="VladaRHSans Lt" w:hAnsi="VladaRHSans Lt"/>
                <w:sz w:val="19"/>
                <w:szCs w:val="19"/>
              </w:rPr>
              <w:t xml:space="preserve"> i mira.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3"/>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tumači i vrednuje ulogu vjere/religije u izgradnji vlastite osobnosti te ulogu vjere u rješavanju napetosti i sukoba među ljudima i narodima te u promicanju mira.</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13"/>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Dublje upoznaje i razumije sebe, svoj poziv, razvija duh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štva</w:t>
            </w:r>
            <w:proofErr w:type="spellEnd"/>
            <w:r w:rsidRPr="00B10ED9">
              <w:rPr>
                <w:rFonts w:ascii="VladaRHSans Lt" w:hAnsi="VladaRHSans Lt"/>
                <w:sz w:val="19"/>
                <w:szCs w:val="19"/>
              </w:rPr>
              <w:t>, prijatelj</w:t>
            </w:r>
            <w:r>
              <w:rPr>
                <w:rFonts w:ascii="VladaRHSans Lt" w:hAnsi="VladaRHSans Lt"/>
                <w:sz w:val="19"/>
                <w:szCs w:val="19"/>
              </w:rPr>
              <w:t>-</w:t>
            </w:r>
            <w:proofErr w:type="spellStart"/>
            <w:r w:rsidRPr="00B10ED9">
              <w:rPr>
                <w:rFonts w:ascii="VladaRHSans Lt" w:hAnsi="VladaRHSans Lt"/>
                <w:sz w:val="19"/>
                <w:szCs w:val="19"/>
              </w:rPr>
              <w:t>stva</w:t>
            </w:r>
            <w:proofErr w:type="spellEnd"/>
            <w:r w:rsidRPr="00B10ED9">
              <w:rPr>
                <w:rFonts w:ascii="VladaRHSans Lt" w:hAnsi="VladaRHSans Lt"/>
                <w:sz w:val="19"/>
                <w:szCs w:val="19"/>
              </w:rPr>
              <w:t xml:space="preserve"> i ljubavi te se odgovorno odnosi prema vlastitoj spolnosti.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Razumije i objašnjava važnost nekih bitnih životnih pitanja te važnost traženja i </w:t>
            </w:r>
            <w:proofErr w:type="spellStart"/>
            <w:r w:rsidRPr="00B10ED9">
              <w:rPr>
                <w:rFonts w:ascii="VladaRHSans Lt" w:hAnsi="VladaRHSans Lt"/>
                <w:sz w:val="19"/>
                <w:szCs w:val="19"/>
              </w:rPr>
              <w:t>pronala</w:t>
            </w:r>
            <w:r>
              <w:rPr>
                <w:rFonts w:ascii="VladaRHSans Lt" w:hAnsi="VladaRHSans Lt"/>
                <w:sz w:val="19"/>
                <w:szCs w:val="19"/>
              </w:rPr>
              <w:t>-</w:t>
            </w:r>
            <w:r w:rsidRPr="00B10ED9">
              <w:rPr>
                <w:rFonts w:ascii="VladaRHSans Lt" w:hAnsi="VladaRHSans Lt"/>
                <w:sz w:val="19"/>
                <w:szCs w:val="19"/>
              </w:rPr>
              <w:t>ženja</w:t>
            </w:r>
            <w:proofErr w:type="spellEnd"/>
            <w:r w:rsidRPr="00B10ED9">
              <w:rPr>
                <w:rFonts w:ascii="VladaRHSans Lt" w:hAnsi="VladaRHSans Lt"/>
                <w:sz w:val="19"/>
                <w:szCs w:val="19"/>
              </w:rPr>
              <w:t xml:space="preserve"> odgovora na ta pitanja, prepozna</w:t>
            </w:r>
            <w:r>
              <w:rPr>
                <w:rFonts w:ascii="VladaRHSans Lt" w:hAnsi="VladaRHSans Lt"/>
                <w:sz w:val="19"/>
                <w:szCs w:val="19"/>
              </w:rPr>
              <w:t>-</w:t>
            </w:r>
            <w:r w:rsidRPr="00B10ED9">
              <w:rPr>
                <w:rFonts w:ascii="VladaRHSans Lt" w:hAnsi="VladaRHSans Lt"/>
                <w:sz w:val="19"/>
                <w:szCs w:val="19"/>
              </w:rPr>
              <w:t xml:space="preserve">je u </w:t>
            </w:r>
            <w:proofErr w:type="spellStart"/>
            <w:r w:rsidRPr="00B10ED9">
              <w:rPr>
                <w:rFonts w:ascii="VladaRHSans Lt" w:hAnsi="VladaRHSans Lt"/>
                <w:sz w:val="19"/>
                <w:szCs w:val="19"/>
              </w:rPr>
              <w:t>čovjeko</w:t>
            </w:r>
            <w:r>
              <w:rPr>
                <w:rFonts w:ascii="VladaRHSans Lt" w:hAnsi="VladaRHSans Lt"/>
                <w:sz w:val="19"/>
                <w:szCs w:val="19"/>
              </w:rPr>
              <w:t>-</w:t>
            </w:r>
            <w:r w:rsidRPr="00B10ED9">
              <w:rPr>
                <w:rFonts w:ascii="VladaRHSans Lt" w:hAnsi="VladaRHSans Lt"/>
                <w:sz w:val="19"/>
                <w:szCs w:val="19"/>
              </w:rPr>
              <w:t>vim</w:t>
            </w:r>
            <w:proofErr w:type="spellEnd"/>
            <w:r w:rsidRPr="00B10ED9">
              <w:rPr>
                <w:rFonts w:ascii="VladaRHSans Lt" w:hAnsi="VladaRHSans Lt"/>
                <w:sz w:val="19"/>
                <w:szCs w:val="19"/>
              </w:rPr>
              <w:t xml:space="preserve"> pitanjima i u mnogim njegovim iskustvima tragove religijsko</w:t>
            </w:r>
            <w:r>
              <w:rPr>
                <w:rFonts w:ascii="VladaRHSans Lt" w:hAnsi="VladaRHSans Lt"/>
                <w:sz w:val="19"/>
                <w:szCs w:val="19"/>
              </w:rPr>
              <w:t>-</w:t>
            </w:r>
            <w:r w:rsidRPr="00B10ED9">
              <w:rPr>
                <w:rFonts w:ascii="VladaRHSans Lt" w:hAnsi="VladaRHSans Lt"/>
                <w:sz w:val="19"/>
                <w:szCs w:val="19"/>
              </w:rPr>
              <w:t>ga traženja.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i tumači biblijski i znanstveni pogled na čovjeka i svijet.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Razumije i argumenti</w:t>
            </w:r>
            <w:r>
              <w:rPr>
                <w:rFonts w:ascii="VladaRHSans Lt" w:hAnsi="VladaRHSans Lt"/>
                <w:sz w:val="19"/>
                <w:szCs w:val="19"/>
              </w:rPr>
              <w:t>-</w:t>
            </w:r>
            <w:r w:rsidRPr="00B10ED9">
              <w:rPr>
                <w:rFonts w:ascii="VladaRHSans Lt" w:hAnsi="VladaRHSans Lt"/>
                <w:sz w:val="19"/>
                <w:szCs w:val="19"/>
              </w:rPr>
              <w:t xml:space="preserve">rano razlaže temeljne ideje o smislu ljudskoga života, kritički razlaže </w:t>
            </w:r>
            <w:proofErr w:type="spellStart"/>
            <w:r w:rsidRPr="00B10ED9">
              <w:rPr>
                <w:rFonts w:ascii="VladaRHSans Lt" w:hAnsi="VladaRHSans Lt"/>
                <w:sz w:val="19"/>
                <w:szCs w:val="19"/>
              </w:rPr>
              <w:t>perspekti</w:t>
            </w:r>
            <w:r>
              <w:rPr>
                <w:rFonts w:ascii="VladaRHSans Lt" w:hAnsi="VladaRHSans Lt"/>
                <w:sz w:val="19"/>
                <w:szCs w:val="19"/>
              </w:rPr>
              <w:t>-</w:t>
            </w:r>
            <w:r w:rsidRPr="00B10ED9">
              <w:rPr>
                <w:rFonts w:ascii="VladaRHSans Lt" w:hAnsi="VladaRHSans Lt"/>
                <w:sz w:val="19"/>
                <w:szCs w:val="19"/>
              </w:rPr>
              <w:t>vu</w:t>
            </w:r>
            <w:proofErr w:type="spellEnd"/>
            <w:r w:rsidRPr="00B10ED9">
              <w:rPr>
                <w:rFonts w:ascii="VladaRHSans Lt" w:hAnsi="VladaRHSans Lt"/>
                <w:sz w:val="19"/>
                <w:szCs w:val="19"/>
              </w:rPr>
              <w:t xml:space="preserve"> kršćanske vjere i rezultate znanosti kao različite, ali </w:t>
            </w:r>
            <w:proofErr w:type="spellStart"/>
            <w:r w:rsidRPr="00B10ED9">
              <w:rPr>
                <w:rFonts w:ascii="VladaRHSans Lt" w:hAnsi="VladaRHSans Lt"/>
                <w:sz w:val="19"/>
                <w:szCs w:val="19"/>
              </w:rPr>
              <w:t>nekon</w:t>
            </w:r>
            <w:r>
              <w:rPr>
                <w:rFonts w:ascii="VladaRHSans Lt" w:hAnsi="VladaRHSans Lt"/>
                <w:sz w:val="19"/>
                <w:szCs w:val="19"/>
              </w:rPr>
              <w:t>-</w:t>
            </w:r>
            <w:r w:rsidRPr="00B10ED9">
              <w:rPr>
                <w:rFonts w:ascii="VladaRHSans Lt" w:hAnsi="VladaRHSans Lt"/>
                <w:sz w:val="19"/>
                <w:szCs w:val="19"/>
              </w:rPr>
              <w:t>fliktne</w:t>
            </w:r>
            <w:proofErr w:type="spellEnd"/>
            <w:r w:rsidRPr="00B10ED9">
              <w:rPr>
                <w:rFonts w:ascii="VladaRHSans Lt" w:hAnsi="VladaRHSans Lt"/>
                <w:sz w:val="19"/>
                <w:szCs w:val="19"/>
              </w:rPr>
              <w:t xml:space="preserve"> pristupe tumačenju čovjeka i svijeta.</w:t>
            </w:r>
          </w:p>
        </w:tc>
        <w:tc>
          <w:tcPr>
            <w:tcW w:w="1354" w:type="dxa"/>
            <w:tcBorders>
              <w:left w:val="single" w:sz="6" w:space="0" w:color="000000"/>
              <w:right w:val="single" w:sz="6" w:space="0" w:color="000000"/>
            </w:tcBorders>
            <w:shd w:val="clear" w:color="auto" w:fill="auto"/>
          </w:tcPr>
          <w:p w:rsidR="00EE5844" w:rsidRDefault="00EE5844" w:rsidP="00C95455">
            <w:pPr>
              <w:pStyle w:val="Normal1"/>
              <w:numPr>
                <w:ilvl w:val="0"/>
                <w:numId w:val="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Kritički promišlja o tumačenjima čovjeka, života i svijeta koja trenutačno dominiraju u pojedinim znanostima, medijima i u gospodar</w:t>
            </w:r>
            <w:r>
              <w:rPr>
                <w:rFonts w:ascii="VladaRHSans Lt" w:hAnsi="VladaRHSans Lt"/>
                <w:sz w:val="19"/>
                <w:szCs w:val="19"/>
              </w:rPr>
              <w:t>-</w:t>
            </w:r>
            <w:proofErr w:type="spellStart"/>
            <w:r w:rsidRPr="00B10ED9">
              <w:rPr>
                <w:rFonts w:ascii="VladaRHSans Lt" w:hAnsi="VladaRHSans Lt"/>
                <w:sz w:val="19"/>
                <w:szCs w:val="19"/>
              </w:rPr>
              <w:t>stvu</w:t>
            </w:r>
            <w:proofErr w:type="spellEnd"/>
            <w:r w:rsidRPr="00B10ED9">
              <w:rPr>
                <w:rFonts w:ascii="VladaRHSans Lt" w:hAnsi="VladaRHSans Lt"/>
                <w:sz w:val="19"/>
                <w:szCs w:val="19"/>
              </w:rPr>
              <w:t>.</w:t>
            </w:r>
          </w:p>
        </w:tc>
      </w:tr>
      <w:tr w:rsidR="00EE5844" w:rsidRPr="00B10ED9" w:rsidTr="00C95455">
        <w:trPr>
          <w:jc w:val="center"/>
        </w:trPr>
        <w:tc>
          <w:tcPr>
            <w:tcW w:w="1306"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Prepoznaje da je Biblija sveta knjiga za kršćane i </w:t>
            </w:r>
            <w:r w:rsidRPr="00B10ED9">
              <w:rPr>
                <w:rFonts w:ascii="VladaRHSans Lt" w:hAnsi="VladaRHSans Lt"/>
                <w:sz w:val="19"/>
                <w:szCs w:val="19"/>
              </w:rPr>
              <w:lastRenderedPageBreak/>
              <w:t>da sadržava tekstove važne za tumačenje života te razumije jednostavnije biblijske odlomke.</w:t>
            </w:r>
          </w:p>
        </w:tc>
        <w:tc>
          <w:tcPr>
            <w:tcW w:w="1149"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Razumije i objašnjava da je Biblija </w:t>
            </w:r>
            <w:r w:rsidRPr="00B10ED9">
              <w:rPr>
                <w:rFonts w:ascii="VladaRHSans Lt" w:hAnsi="VladaRHSans Lt"/>
                <w:sz w:val="19"/>
                <w:szCs w:val="19"/>
              </w:rPr>
              <w:lastRenderedPageBreak/>
              <w:t>sveta knjiga koja govori o Bogu i o ljudima, uočava da je za vjernika osobito važna poruka Isusa Krista te razumije jednostavnije biblijske odlomke.</w:t>
            </w:r>
          </w:p>
        </w:tc>
        <w:tc>
          <w:tcPr>
            <w:tcW w:w="1149"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Samostal</w:t>
            </w:r>
            <w:proofErr w:type="spellEnd"/>
            <w:r>
              <w:rPr>
                <w:rFonts w:ascii="VladaRHSans Lt" w:hAnsi="VladaRHSans Lt"/>
                <w:sz w:val="19"/>
                <w:szCs w:val="19"/>
              </w:rPr>
              <w:t>-</w:t>
            </w:r>
            <w:r w:rsidRPr="00B10ED9">
              <w:rPr>
                <w:rFonts w:ascii="VladaRHSans Lt" w:hAnsi="VladaRHSans Lt"/>
                <w:sz w:val="19"/>
                <w:szCs w:val="19"/>
              </w:rPr>
              <w:t xml:space="preserve">no prepričava neke </w:t>
            </w:r>
            <w:r w:rsidRPr="00B10ED9">
              <w:rPr>
                <w:rFonts w:ascii="VladaRHSans Lt" w:hAnsi="VladaRHSans Lt"/>
                <w:sz w:val="19"/>
                <w:szCs w:val="19"/>
              </w:rPr>
              <w:lastRenderedPageBreak/>
              <w:t>važnije biblijske tekstove, razumije i tumači njihovu poruku za život vjernika - pojedinca i zajednice.</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Pripovije</w:t>
            </w:r>
            <w:proofErr w:type="spellEnd"/>
            <w:r>
              <w:rPr>
                <w:rFonts w:ascii="VladaRHSans Lt" w:hAnsi="VladaRHSans Lt"/>
                <w:sz w:val="19"/>
                <w:szCs w:val="19"/>
              </w:rPr>
              <w:t>-</w:t>
            </w:r>
            <w:r w:rsidRPr="00B10ED9">
              <w:rPr>
                <w:rFonts w:ascii="VladaRHSans Lt" w:hAnsi="VladaRHSans Lt"/>
                <w:sz w:val="19"/>
                <w:szCs w:val="19"/>
              </w:rPr>
              <w:t xml:space="preserve">da važnije </w:t>
            </w:r>
            <w:proofErr w:type="spellStart"/>
            <w:r w:rsidRPr="00B10ED9">
              <w:rPr>
                <w:rFonts w:ascii="VladaRHSans Lt" w:hAnsi="VladaRHSans Lt"/>
                <w:sz w:val="19"/>
                <w:szCs w:val="19"/>
              </w:rPr>
              <w:t>starozavje</w:t>
            </w:r>
            <w:r>
              <w:rPr>
                <w:rFonts w:ascii="VladaRHSans Lt" w:hAnsi="VladaRHSans Lt"/>
                <w:sz w:val="19"/>
                <w:szCs w:val="19"/>
              </w:rPr>
              <w:t>-</w:t>
            </w:r>
            <w:r w:rsidRPr="00B10ED9">
              <w:rPr>
                <w:rFonts w:ascii="VladaRHSans Lt" w:hAnsi="VladaRHSans Lt"/>
                <w:sz w:val="19"/>
                <w:szCs w:val="19"/>
              </w:rPr>
              <w:t>tne</w:t>
            </w:r>
            <w:proofErr w:type="spellEnd"/>
            <w:r w:rsidRPr="00B10ED9">
              <w:rPr>
                <w:rFonts w:ascii="VladaRHSans Lt" w:hAnsi="VladaRHSans Lt"/>
                <w:sz w:val="19"/>
                <w:szCs w:val="19"/>
              </w:rPr>
              <w:t xml:space="preserve"> i </w:t>
            </w:r>
            <w:proofErr w:type="spellStart"/>
            <w:r w:rsidRPr="00B10ED9">
              <w:rPr>
                <w:rFonts w:ascii="VladaRHSans Lt" w:hAnsi="VladaRHSans Lt"/>
                <w:sz w:val="19"/>
                <w:szCs w:val="19"/>
              </w:rPr>
              <w:lastRenderedPageBreak/>
              <w:t>novozavje</w:t>
            </w:r>
            <w:r>
              <w:rPr>
                <w:rFonts w:ascii="VladaRHSans Lt" w:hAnsi="VladaRHSans Lt"/>
                <w:sz w:val="19"/>
                <w:szCs w:val="19"/>
              </w:rPr>
              <w:t>-</w:t>
            </w:r>
            <w:r w:rsidRPr="00B10ED9">
              <w:rPr>
                <w:rFonts w:ascii="VladaRHSans Lt" w:hAnsi="VladaRHSans Lt"/>
                <w:sz w:val="19"/>
                <w:szCs w:val="19"/>
              </w:rPr>
              <w:t>tne</w:t>
            </w:r>
            <w:proofErr w:type="spellEnd"/>
            <w:r w:rsidRPr="00B10ED9">
              <w:rPr>
                <w:rFonts w:ascii="VladaRHSans Lt" w:hAnsi="VladaRHSans Lt"/>
                <w:sz w:val="19"/>
                <w:szCs w:val="19"/>
              </w:rPr>
              <w:t xml:space="preserve"> tekstove i objašnjava njihovu poruku.</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Čita biblijske tekstove prepozna</w:t>
            </w:r>
            <w:r>
              <w:rPr>
                <w:rFonts w:ascii="VladaRHSans Lt" w:hAnsi="VladaRHSans Lt"/>
                <w:sz w:val="19"/>
                <w:szCs w:val="19"/>
              </w:rPr>
              <w:t>-</w:t>
            </w:r>
            <w:proofErr w:type="spellStart"/>
            <w:r w:rsidRPr="00B10ED9">
              <w:rPr>
                <w:rFonts w:ascii="VladaRHSans Lt" w:hAnsi="VladaRHSans Lt"/>
                <w:sz w:val="19"/>
                <w:szCs w:val="19"/>
              </w:rPr>
              <w:lastRenderedPageBreak/>
              <w:t>jući</w:t>
            </w:r>
            <w:proofErr w:type="spellEnd"/>
            <w:r w:rsidRPr="00B10ED9">
              <w:rPr>
                <w:rFonts w:ascii="VladaRHSans Lt" w:hAnsi="VladaRHSans Lt"/>
                <w:sz w:val="19"/>
                <w:szCs w:val="19"/>
              </w:rPr>
              <w:t xml:space="preserve"> biblijske knjige, slikovit biblijski govor i temeljne biblijske poruke.</w:t>
            </w:r>
          </w:p>
        </w:tc>
        <w:tc>
          <w:tcPr>
            <w:tcW w:w="1150"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Poznaje nastanak i strukturu Novoga </w:t>
            </w:r>
            <w:r w:rsidRPr="00B10ED9">
              <w:rPr>
                <w:rFonts w:ascii="VladaRHSans Lt" w:hAnsi="VladaRHSans Lt"/>
                <w:sz w:val="19"/>
                <w:szCs w:val="19"/>
              </w:rPr>
              <w:lastRenderedPageBreak/>
              <w:t>zavjeta, izravno čita biblijske tekstove, prepozna</w:t>
            </w:r>
            <w:r>
              <w:rPr>
                <w:rFonts w:ascii="VladaRHSans Lt" w:hAnsi="VladaRHSans Lt"/>
                <w:sz w:val="19"/>
                <w:szCs w:val="19"/>
              </w:rPr>
              <w:t>-</w:t>
            </w:r>
            <w:r w:rsidRPr="00B10ED9">
              <w:rPr>
                <w:rFonts w:ascii="VladaRHSans Lt" w:hAnsi="VladaRHSans Lt"/>
                <w:sz w:val="19"/>
                <w:szCs w:val="19"/>
              </w:rPr>
              <w:t>je književnu vrstu i jezik te objašnjava temeljnu poruku.</w:t>
            </w:r>
          </w:p>
        </w:tc>
        <w:tc>
          <w:tcPr>
            <w:tcW w:w="1150"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Poznaje okružje i podrijetlo Novoga </w:t>
            </w:r>
            <w:r w:rsidRPr="00B10ED9">
              <w:rPr>
                <w:rFonts w:ascii="VladaRHSans Lt" w:hAnsi="VladaRHSans Lt"/>
                <w:sz w:val="19"/>
                <w:szCs w:val="19"/>
              </w:rPr>
              <w:lastRenderedPageBreak/>
              <w:t xml:space="preserve">zavjeta, izravno čita </w:t>
            </w:r>
            <w:proofErr w:type="spellStart"/>
            <w:r w:rsidRPr="00B10ED9">
              <w:rPr>
                <w:rFonts w:ascii="VladaRHSans Lt" w:hAnsi="VladaRHSans Lt"/>
                <w:sz w:val="19"/>
                <w:szCs w:val="19"/>
              </w:rPr>
              <w:t>starozavje</w:t>
            </w:r>
            <w:r>
              <w:rPr>
                <w:rFonts w:ascii="VladaRHSans Lt" w:hAnsi="VladaRHSans Lt"/>
                <w:sz w:val="19"/>
                <w:szCs w:val="19"/>
              </w:rPr>
              <w:t>-</w:t>
            </w:r>
            <w:r w:rsidRPr="00B10ED9">
              <w:rPr>
                <w:rFonts w:ascii="VladaRHSans Lt" w:hAnsi="VladaRHSans Lt"/>
                <w:sz w:val="19"/>
                <w:szCs w:val="19"/>
              </w:rPr>
              <w:t>tne</w:t>
            </w:r>
            <w:proofErr w:type="spellEnd"/>
            <w:r w:rsidRPr="00B10ED9">
              <w:rPr>
                <w:rFonts w:ascii="VladaRHSans Lt" w:hAnsi="VladaRHSans Lt"/>
                <w:sz w:val="19"/>
                <w:szCs w:val="19"/>
              </w:rPr>
              <w:t xml:space="preserve"> i </w:t>
            </w:r>
            <w:proofErr w:type="spellStart"/>
            <w:r w:rsidRPr="00B10ED9">
              <w:rPr>
                <w:rFonts w:ascii="VladaRHSans Lt" w:hAnsi="VladaRHSans Lt"/>
                <w:sz w:val="19"/>
                <w:szCs w:val="19"/>
              </w:rPr>
              <w:t>novozavje</w:t>
            </w:r>
            <w:r>
              <w:rPr>
                <w:rFonts w:ascii="VladaRHSans Lt" w:hAnsi="VladaRHSans Lt"/>
                <w:sz w:val="19"/>
                <w:szCs w:val="19"/>
              </w:rPr>
              <w:t>-</w:t>
            </w:r>
            <w:r w:rsidRPr="00B10ED9">
              <w:rPr>
                <w:rFonts w:ascii="VladaRHSans Lt" w:hAnsi="VladaRHSans Lt"/>
                <w:sz w:val="19"/>
                <w:szCs w:val="19"/>
              </w:rPr>
              <w:t>tne</w:t>
            </w:r>
            <w:proofErr w:type="spellEnd"/>
            <w:r w:rsidRPr="00B10ED9">
              <w:rPr>
                <w:rFonts w:ascii="VladaRHSans Lt" w:hAnsi="VladaRHSans Lt"/>
                <w:sz w:val="19"/>
                <w:szCs w:val="19"/>
              </w:rPr>
              <w:t xml:space="preserve"> tekstove, prepozna</w:t>
            </w:r>
            <w:r>
              <w:rPr>
                <w:rFonts w:ascii="VladaRHSans Lt" w:hAnsi="VladaRHSans Lt"/>
                <w:sz w:val="19"/>
                <w:szCs w:val="19"/>
              </w:rPr>
              <w:t>-</w:t>
            </w:r>
            <w:r w:rsidRPr="00B10ED9">
              <w:rPr>
                <w:rFonts w:ascii="VladaRHSans Lt" w:hAnsi="VladaRHSans Lt"/>
                <w:sz w:val="19"/>
                <w:szCs w:val="19"/>
              </w:rPr>
              <w:t>je književnu vrstu i simbolički govor te objašnjava značenje.</w:t>
            </w:r>
          </w:p>
        </w:tc>
        <w:tc>
          <w:tcPr>
            <w:tcW w:w="1151" w:type="dxa"/>
            <w:tcBorders>
              <w:left w:val="single" w:sz="12" w:space="0" w:color="000000"/>
              <w:right w:val="single" w:sz="6" w:space="0" w:color="000000"/>
            </w:tcBorders>
            <w:shd w:val="clear" w:color="auto" w:fill="auto"/>
            <w:vAlign w:val="center"/>
          </w:tcPr>
          <w:p w:rsidR="00EE5844" w:rsidRDefault="00EE5844" w:rsidP="00C95455">
            <w:pPr>
              <w:pStyle w:val="Normal1"/>
              <w:numPr>
                <w:ilvl w:val="0"/>
                <w:numId w:val="1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Može se služiti Biblijom kao </w:t>
            </w:r>
            <w:r w:rsidRPr="00B10ED9">
              <w:rPr>
                <w:rFonts w:ascii="VladaRHSans Lt" w:hAnsi="VladaRHSans Lt"/>
                <w:sz w:val="19"/>
                <w:szCs w:val="19"/>
              </w:rPr>
              <w:lastRenderedPageBreak/>
              <w:t xml:space="preserve">povijesno-kulturnim </w:t>
            </w:r>
            <w:proofErr w:type="spellStart"/>
            <w:r w:rsidRPr="00B10ED9">
              <w:rPr>
                <w:rFonts w:ascii="VladaRHSans Lt" w:hAnsi="VladaRHSans Lt"/>
                <w:sz w:val="19"/>
                <w:szCs w:val="19"/>
              </w:rPr>
              <w:t>dokumen</w:t>
            </w:r>
            <w:proofErr w:type="spellEnd"/>
            <w:r>
              <w:rPr>
                <w:rFonts w:ascii="VladaRHSans Lt" w:hAnsi="VladaRHSans Lt"/>
                <w:sz w:val="19"/>
                <w:szCs w:val="19"/>
              </w:rPr>
              <w:t>-</w:t>
            </w:r>
            <w:r w:rsidRPr="00B10ED9">
              <w:rPr>
                <w:rFonts w:ascii="VladaRHSans Lt" w:hAnsi="VladaRHSans Lt"/>
                <w:sz w:val="19"/>
                <w:szCs w:val="19"/>
              </w:rPr>
              <w:t xml:space="preserve">tom, kao </w:t>
            </w:r>
            <w:proofErr w:type="spellStart"/>
            <w:r w:rsidRPr="00B10ED9">
              <w:rPr>
                <w:rFonts w:ascii="VladaRHSans Lt" w:hAnsi="VladaRHSans Lt"/>
                <w:sz w:val="19"/>
                <w:szCs w:val="19"/>
              </w:rPr>
              <w:t>vjerodo</w:t>
            </w:r>
            <w:r>
              <w:rPr>
                <w:rFonts w:ascii="VladaRHSans Lt" w:hAnsi="VladaRHSans Lt"/>
                <w:sz w:val="19"/>
                <w:szCs w:val="19"/>
              </w:rPr>
              <w:t>-</w:t>
            </w:r>
            <w:r w:rsidRPr="00B10ED9">
              <w:rPr>
                <w:rFonts w:ascii="VladaRHSans Lt" w:hAnsi="VladaRHSans Lt"/>
                <w:sz w:val="19"/>
                <w:szCs w:val="19"/>
              </w:rPr>
              <w:t>stojnim</w:t>
            </w:r>
            <w:proofErr w:type="spellEnd"/>
            <w:r w:rsidRPr="00B10ED9">
              <w:rPr>
                <w:rFonts w:ascii="VladaRHSans Lt" w:hAnsi="VladaRHSans Lt"/>
                <w:sz w:val="19"/>
                <w:szCs w:val="19"/>
              </w:rPr>
              <w:t xml:space="preserve"> interpreta</w:t>
            </w:r>
            <w:r>
              <w:rPr>
                <w:rFonts w:ascii="VladaRHSans Lt" w:hAnsi="VladaRHSans Lt"/>
                <w:sz w:val="19"/>
                <w:szCs w:val="19"/>
              </w:rPr>
              <w:t>-</w:t>
            </w:r>
            <w:proofErr w:type="spellStart"/>
            <w:r w:rsidRPr="00B10ED9">
              <w:rPr>
                <w:rFonts w:ascii="VladaRHSans Lt" w:hAnsi="VladaRHSans Lt"/>
                <w:sz w:val="19"/>
                <w:szCs w:val="19"/>
              </w:rPr>
              <w:t>cijskim</w:t>
            </w:r>
            <w:proofErr w:type="spellEnd"/>
            <w:r w:rsidRPr="00B10ED9">
              <w:rPr>
                <w:rFonts w:ascii="VladaRHSans Lt" w:hAnsi="VladaRHSans Lt"/>
                <w:sz w:val="19"/>
                <w:szCs w:val="19"/>
              </w:rPr>
              <w:t xml:space="preserve"> ključem </w:t>
            </w:r>
            <w:proofErr w:type="spellStart"/>
            <w:r w:rsidRPr="00B10ED9">
              <w:rPr>
                <w:rFonts w:ascii="VladaRHSans Lt" w:hAnsi="VladaRHSans Lt"/>
                <w:sz w:val="19"/>
                <w:szCs w:val="19"/>
              </w:rPr>
              <w:t>egzisten</w:t>
            </w:r>
            <w:r>
              <w:rPr>
                <w:rFonts w:ascii="VladaRHSans Lt" w:hAnsi="VladaRHSans Lt"/>
                <w:sz w:val="19"/>
                <w:szCs w:val="19"/>
              </w:rPr>
              <w:t>-</w:t>
            </w:r>
            <w:r w:rsidRPr="00B10ED9">
              <w:rPr>
                <w:rFonts w:ascii="VladaRHSans Lt" w:hAnsi="VladaRHSans Lt"/>
                <w:sz w:val="19"/>
                <w:szCs w:val="19"/>
              </w:rPr>
              <w:t>cije</w:t>
            </w:r>
            <w:proofErr w:type="spellEnd"/>
            <w:r w:rsidRPr="00B10ED9">
              <w:rPr>
                <w:rFonts w:ascii="VladaRHSans Lt" w:hAnsi="VladaRHSans Lt"/>
                <w:sz w:val="19"/>
                <w:szCs w:val="19"/>
              </w:rPr>
              <w:t xml:space="preserve"> i zna da je za Crkvu Biblija </w:t>
            </w:r>
            <w:proofErr w:type="spellStart"/>
            <w:r w:rsidRPr="00B10ED9">
              <w:rPr>
                <w:rFonts w:ascii="VladaRHSans Lt" w:hAnsi="VladaRHSans Lt"/>
                <w:sz w:val="19"/>
                <w:szCs w:val="19"/>
              </w:rPr>
              <w:t>prihvaće</w:t>
            </w:r>
            <w:proofErr w:type="spellEnd"/>
            <w:r>
              <w:rPr>
                <w:rFonts w:ascii="VladaRHSans Lt" w:hAnsi="VladaRHSans Lt"/>
                <w:sz w:val="19"/>
                <w:szCs w:val="19"/>
              </w:rPr>
              <w:t>-</w:t>
            </w:r>
            <w:r w:rsidRPr="00B10ED9">
              <w:rPr>
                <w:rFonts w:ascii="VladaRHSans Lt" w:hAnsi="VladaRHSans Lt"/>
                <w:sz w:val="19"/>
                <w:szCs w:val="19"/>
              </w:rPr>
              <w:t>na Božja riječ.</w:t>
            </w:r>
          </w:p>
        </w:tc>
        <w:tc>
          <w:tcPr>
            <w:tcW w:w="1150" w:type="dxa"/>
            <w:tcBorders>
              <w:left w:val="single" w:sz="6" w:space="0" w:color="000000"/>
              <w:right w:val="single" w:sz="6" w:space="0" w:color="000000"/>
            </w:tcBorders>
            <w:shd w:val="clear" w:color="auto" w:fill="auto"/>
            <w:vAlign w:val="center"/>
          </w:tcPr>
          <w:p w:rsidR="00EE5844" w:rsidRDefault="00EE5844" w:rsidP="00C95455">
            <w:pPr>
              <w:pStyle w:val="Normal1"/>
              <w:numPr>
                <w:ilvl w:val="0"/>
                <w:numId w:val="1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Razumije i tumači Bibliju kao pisanu </w:t>
            </w:r>
            <w:r w:rsidRPr="00B10ED9">
              <w:rPr>
                <w:rFonts w:ascii="VladaRHSans Lt" w:hAnsi="VladaRHSans Lt"/>
                <w:sz w:val="19"/>
                <w:szCs w:val="19"/>
              </w:rPr>
              <w:lastRenderedPageBreak/>
              <w:t xml:space="preserve">Božju riječ, kao povijesno-kulturni dokument te kao </w:t>
            </w:r>
            <w:proofErr w:type="spellStart"/>
            <w:r w:rsidRPr="00B10ED9">
              <w:rPr>
                <w:rFonts w:ascii="VladaRHSans Lt" w:hAnsi="VladaRHSans Lt"/>
                <w:sz w:val="19"/>
                <w:szCs w:val="19"/>
              </w:rPr>
              <w:t>vjerodosto</w:t>
            </w:r>
            <w:r>
              <w:rPr>
                <w:rFonts w:ascii="VladaRHSans Lt" w:hAnsi="VladaRHSans Lt"/>
                <w:sz w:val="19"/>
                <w:szCs w:val="19"/>
              </w:rPr>
              <w:t>-</w:t>
            </w:r>
            <w:r w:rsidRPr="00B10ED9">
              <w:rPr>
                <w:rFonts w:ascii="VladaRHSans Lt" w:hAnsi="VladaRHSans Lt"/>
                <w:sz w:val="19"/>
                <w:szCs w:val="19"/>
              </w:rPr>
              <w:t>jan</w:t>
            </w:r>
            <w:proofErr w:type="spellEnd"/>
            <w:r w:rsidRPr="00B10ED9">
              <w:rPr>
                <w:rFonts w:ascii="VladaRHSans Lt" w:hAnsi="VladaRHSans Lt"/>
                <w:sz w:val="19"/>
                <w:szCs w:val="19"/>
              </w:rPr>
              <w:t xml:space="preserve"> interpreta</w:t>
            </w:r>
            <w:r>
              <w:rPr>
                <w:rFonts w:ascii="VladaRHSans Lt" w:hAnsi="VladaRHSans Lt"/>
                <w:sz w:val="19"/>
                <w:szCs w:val="19"/>
              </w:rPr>
              <w:t>-</w:t>
            </w:r>
            <w:proofErr w:type="spellStart"/>
            <w:r w:rsidRPr="00B10ED9">
              <w:rPr>
                <w:rFonts w:ascii="VladaRHSans Lt" w:hAnsi="VladaRHSans Lt"/>
                <w:sz w:val="19"/>
                <w:szCs w:val="19"/>
              </w:rPr>
              <w:t>cijski</w:t>
            </w:r>
            <w:proofErr w:type="spellEnd"/>
            <w:r w:rsidRPr="00B10ED9">
              <w:rPr>
                <w:rFonts w:ascii="VladaRHSans Lt" w:hAnsi="VladaRHSans Lt"/>
                <w:sz w:val="19"/>
                <w:szCs w:val="19"/>
              </w:rPr>
              <w:t xml:space="preserve"> ključ </w:t>
            </w:r>
            <w:proofErr w:type="spellStart"/>
            <w:r w:rsidRPr="00B10ED9">
              <w:rPr>
                <w:rFonts w:ascii="VladaRHSans Lt" w:hAnsi="VladaRHSans Lt"/>
                <w:sz w:val="19"/>
                <w:szCs w:val="19"/>
              </w:rPr>
              <w:t>egzistenci</w:t>
            </w:r>
            <w:proofErr w:type="spellEnd"/>
            <w:r>
              <w:rPr>
                <w:rFonts w:ascii="VladaRHSans Lt" w:hAnsi="VladaRHSans Lt"/>
                <w:sz w:val="19"/>
                <w:szCs w:val="19"/>
              </w:rPr>
              <w:t>-</w:t>
            </w:r>
            <w:r w:rsidRPr="00B10ED9">
              <w:rPr>
                <w:rFonts w:ascii="VladaRHSans Lt" w:hAnsi="VladaRHSans Lt"/>
                <w:sz w:val="19"/>
                <w:szCs w:val="19"/>
              </w:rPr>
              <w:t>je.</w:t>
            </w:r>
          </w:p>
        </w:tc>
        <w:tc>
          <w:tcPr>
            <w:tcW w:w="1150" w:type="dxa"/>
            <w:tcBorders>
              <w:left w:val="single" w:sz="6" w:space="0" w:color="000000"/>
              <w:right w:val="single" w:sz="6" w:space="0" w:color="000000"/>
            </w:tcBorders>
            <w:shd w:val="clear" w:color="auto" w:fill="auto"/>
            <w:vAlign w:val="center"/>
          </w:tcPr>
          <w:p w:rsidR="00EE5844" w:rsidRDefault="00EE5844" w:rsidP="00C95455">
            <w:pPr>
              <w:pStyle w:val="Normal1"/>
              <w:numPr>
                <w:ilvl w:val="0"/>
                <w:numId w:val="1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Zna da je za Crkvu Biblija </w:t>
            </w:r>
            <w:proofErr w:type="spellStart"/>
            <w:r w:rsidRPr="00B10ED9">
              <w:rPr>
                <w:rFonts w:ascii="VladaRHSans Lt" w:hAnsi="VladaRHSans Lt"/>
                <w:sz w:val="19"/>
                <w:szCs w:val="19"/>
              </w:rPr>
              <w:t>prihvaće</w:t>
            </w:r>
            <w:proofErr w:type="spellEnd"/>
            <w:r>
              <w:rPr>
                <w:rFonts w:ascii="VladaRHSans Lt" w:hAnsi="VladaRHSans Lt"/>
                <w:sz w:val="19"/>
                <w:szCs w:val="19"/>
              </w:rPr>
              <w:t>-</w:t>
            </w:r>
            <w:r w:rsidRPr="00B10ED9">
              <w:rPr>
                <w:rFonts w:ascii="VladaRHSans Lt" w:hAnsi="VladaRHSans Lt"/>
                <w:sz w:val="19"/>
                <w:szCs w:val="19"/>
              </w:rPr>
              <w:lastRenderedPageBreak/>
              <w:t xml:space="preserve">na kao Božja riječ te se može služiti Biblijom kao povijesno-kulturnim </w:t>
            </w:r>
            <w:proofErr w:type="spellStart"/>
            <w:r w:rsidRPr="00B10ED9">
              <w:rPr>
                <w:rFonts w:ascii="VladaRHSans Lt" w:hAnsi="VladaRHSans Lt"/>
                <w:sz w:val="19"/>
                <w:szCs w:val="19"/>
              </w:rPr>
              <w:t>dokumen</w:t>
            </w:r>
            <w:proofErr w:type="spellEnd"/>
            <w:r>
              <w:rPr>
                <w:rFonts w:ascii="VladaRHSans Lt" w:hAnsi="VladaRHSans Lt"/>
                <w:sz w:val="19"/>
                <w:szCs w:val="19"/>
              </w:rPr>
              <w:t>-</w:t>
            </w:r>
            <w:r w:rsidRPr="00B10ED9">
              <w:rPr>
                <w:rFonts w:ascii="VladaRHSans Lt" w:hAnsi="VladaRHSans Lt"/>
                <w:sz w:val="19"/>
                <w:szCs w:val="19"/>
              </w:rPr>
              <w:t xml:space="preserve">tom i kao </w:t>
            </w:r>
            <w:proofErr w:type="spellStart"/>
            <w:r w:rsidRPr="00B10ED9">
              <w:rPr>
                <w:rFonts w:ascii="VladaRHSans Lt" w:hAnsi="VladaRHSans Lt"/>
                <w:sz w:val="19"/>
                <w:szCs w:val="19"/>
              </w:rPr>
              <w:t>dokumen</w:t>
            </w:r>
            <w:proofErr w:type="spellEnd"/>
            <w:r>
              <w:rPr>
                <w:rFonts w:ascii="VladaRHSans Lt" w:hAnsi="VladaRHSans Lt"/>
                <w:sz w:val="19"/>
                <w:szCs w:val="19"/>
              </w:rPr>
              <w:t>-</w:t>
            </w:r>
            <w:r w:rsidRPr="00B10ED9">
              <w:rPr>
                <w:rFonts w:ascii="VladaRHSans Lt" w:hAnsi="VladaRHSans Lt"/>
                <w:sz w:val="19"/>
                <w:szCs w:val="19"/>
              </w:rPr>
              <w:t xml:space="preserve">tom koji je </w:t>
            </w:r>
            <w:proofErr w:type="spellStart"/>
            <w:r w:rsidRPr="00B10ED9">
              <w:rPr>
                <w:rFonts w:ascii="VladaRHSans Lt" w:hAnsi="VladaRHSans Lt"/>
                <w:sz w:val="19"/>
                <w:szCs w:val="19"/>
              </w:rPr>
              <w:t>vjerodosto</w:t>
            </w:r>
            <w:r>
              <w:rPr>
                <w:rFonts w:ascii="VladaRHSans Lt" w:hAnsi="VladaRHSans Lt"/>
                <w:sz w:val="19"/>
                <w:szCs w:val="19"/>
              </w:rPr>
              <w:t>-</w:t>
            </w:r>
            <w:r w:rsidRPr="00B10ED9">
              <w:rPr>
                <w:rFonts w:ascii="VladaRHSans Lt" w:hAnsi="VladaRHSans Lt"/>
                <w:sz w:val="19"/>
                <w:szCs w:val="19"/>
              </w:rPr>
              <w:t>jan</w:t>
            </w:r>
            <w:proofErr w:type="spellEnd"/>
            <w:r w:rsidRPr="00B10ED9">
              <w:rPr>
                <w:rFonts w:ascii="VladaRHSans Lt" w:hAnsi="VladaRHSans Lt"/>
                <w:sz w:val="19"/>
                <w:szCs w:val="19"/>
              </w:rPr>
              <w:t xml:space="preserve"> interpreta</w:t>
            </w:r>
            <w:r>
              <w:rPr>
                <w:rFonts w:ascii="VladaRHSans Lt" w:hAnsi="VladaRHSans Lt"/>
                <w:sz w:val="19"/>
                <w:szCs w:val="19"/>
              </w:rPr>
              <w:t>-</w:t>
            </w:r>
            <w:proofErr w:type="spellStart"/>
            <w:r w:rsidRPr="00B10ED9">
              <w:rPr>
                <w:rFonts w:ascii="VladaRHSans Lt" w:hAnsi="VladaRHSans Lt"/>
                <w:sz w:val="19"/>
                <w:szCs w:val="19"/>
              </w:rPr>
              <w:t>cijski</w:t>
            </w:r>
            <w:proofErr w:type="spellEnd"/>
            <w:r w:rsidRPr="00B10ED9">
              <w:rPr>
                <w:rFonts w:ascii="VladaRHSans Lt" w:hAnsi="VladaRHSans Lt"/>
                <w:sz w:val="19"/>
                <w:szCs w:val="19"/>
              </w:rPr>
              <w:t xml:space="preserve"> ključ </w:t>
            </w:r>
            <w:proofErr w:type="spellStart"/>
            <w:r w:rsidRPr="00B10ED9">
              <w:rPr>
                <w:rFonts w:ascii="VladaRHSans Lt" w:hAnsi="VladaRHSans Lt"/>
                <w:sz w:val="19"/>
                <w:szCs w:val="19"/>
              </w:rPr>
              <w:t>egzisten</w:t>
            </w:r>
            <w:r>
              <w:rPr>
                <w:rFonts w:ascii="VladaRHSans Lt" w:hAnsi="VladaRHSans Lt"/>
                <w:sz w:val="19"/>
                <w:szCs w:val="19"/>
              </w:rPr>
              <w:t>-</w:t>
            </w:r>
            <w:r w:rsidRPr="00B10ED9">
              <w:rPr>
                <w:rFonts w:ascii="VladaRHSans Lt" w:hAnsi="VladaRHSans Lt"/>
                <w:sz w:val="19"/>
                <w:szCs w:val="19"/>
              </w:rPr>
              <w:t>cije</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vAlign w:val="center"/>
          </w:tcPr>
          <w:p w:rsidR="00EE5844" w:rsidRDefault="00EE5844" w:rsidP="00C95455">
            <w:pPr>
              <w:pStyle w:val="Normal1"/>
              <w:numPr>
                <w:ilvl w:val="0"/>
                <w:numId w:val="1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Zna da je za Crkvu Biblija </w:t>
            </w:r>
            <w:proofErr w:type="spellStart"/>
            <w:r w:rsidRPr="00B10ED9">
              <w:rPr>
                <w:rFonts w:ascii="VladaRHSans Lt" w:hAnsi="VladaRHSans Lt"/>
                <w:sz w:val="19"/>
                <w:szCs w:val="19"/>
              </w:rPr>
              <w:t>prihvaće</w:t>
            </w:r>
            <w:proofErr w:type="spellEnd"/>
            <w:r>
              <w:rPr>
                <w:rFonts w:ascii="VladaRHSans Lt" w:hAnsi="VladaRHSans Lt"/>
                <w:sz w:val="19"/>
                <w:szCs w:val="19"/>
              </w:rPr>
              <w:t>-</w:t>
            </w:r>
            <w:r w:rsidRPr="00B10ED9">
              <w:rPr>
                <w:rFonts w:ascii="VladaRHSans Lt" w:hAnsi="VladaRHSans Lt"/>
                <w:sz w:val="19"/>
                <w:szCs w:val="19"/>
              </w:rPr>
              <w:lastRenderedPageBreak/>
              <w:t xml:space="preserve">na kao Božja riječ te se može služiti Biblijom kao povijesno-kulturnim </w:t>
            </w:r>
            <w:proofErr w:type="spellStart"/>
            <w:r w:rsidRPr="00B10ED9">
              <w:rPr>
                <w:rFonts w:ascii="VladaRHSans Lt" w:hAnsi="VladaRHSans Lt"/>
                <w:sz w:val="19"/>
                <w:szCs w:val="19"/>
              </w:rPr>
              <w:t>dokumen</w:t>
            </w:r>
            <w:proofErr w:type="spellEnd"/>
            <w:r>
              <w:rPr>
                <w:rFonts w:ascii="VladaRHSans Lt" w:hAnsi="VladaRHSans Lt"/>
                <w:sz w:val="19"/>
                <w:szCs w:val="19"/>
              </w:rPr>
              <w:t>-</w:t>
            </w:r>
            <w:r w:rsidRPr="00B10ED9">
              <w:rPr>
                <w:rFonts w:ascii="VladaRHSans Lt" w:hAnsi="VladaRHSans Lt"/>
                <w:sz w:val="19"/>
                <w:szCs w:val="19"/>
              </w:rPr>
              <w:t xml:space="preserve">tom i kao </w:t>
            </w:r>
            <w:proofErr w:type="spellStart"/>
            <w:r w:rsidRPr="00B10ED9">
              <w:rPr>
                <w:rFonts w:ascii="VladaRHSans Lt" w:hAnsi="VladaRHSans Lt"/>
                <w:sz w:val="19"/>
                <w:szCs w:val="19"/>
              </w:rPr>
              <w:t>dokumen</w:t>
            </w:r>
            <w:proofErr w:type="spellEnd"/>
            <w:r>
              <w:rPr>
                <w:rFonts w:ascii="VladaRHSans Lt" w:hAnsi="VladaRHSans Lt"/>
                <w:sz w:val="19"/>
                <w:szCs w:val="19"/>
              </w:rPr>
              <w:t>-</w:t>
            </w:r>
            <w:r w:rsidRPr="00B10ED9">
              <w:rPr>
                <w:rFonts w:ascii="VladaRHSans Lt" w:hAnsi="VladaRHSans Lt"/>
                <w:sz w:val="19"/>
                <w:szCs w:val="19"/>
              </w:rPr>
              <w:t xml:space="preserve">tom koji je </w:t>
            </w:r>
            <w:proofErr w:type="spellStart"/>
            <w:r w:rsidRPr="00B10ED9">
              <w:rPr>
                <w:rFonts w:ascii="VladaRHSans Lt" w:hAnsi="VladaRHSans Lt"/>
                <w:sz w:val="19"/>
                <w:szCs w:val="19"/>
              </w:rPr>
              <w:t>vjerodosto</w:t>
            </w:r>
            <w:r>
              <w:rPr>
                <w:rFonts w:ascii="VladaRHSans Lt" w:hAnsi="VladaRHSans Lt"/>
                <w:sz w:val="19"/>
                <w:szCs w:val="19"/>
              </w:rPr>
              <w:t>-</w:t>
            </w:r>
            <w:r w:rsidRPr="00B10ED9">
              <w:rPr>
                <w:rFonts w:ascii="VladaRHSans Lt" w:hAnsi="VladaRHSans Lt"/>
                <w:sz w:val="19"/>
                <w:szCs w:val="19"/>
              </w:rPr>
              <w:t>jan</w:t>
            </w:r>
            <w:proofErr w:type="spellEnd"/>
            <w:r w:rsidRPr="00B10ED9">
              <w:rPr>
                <w:rFonts w:ascii="VladaRHSans Lt" w:hAnsi="VladaRHSans Lt"/>
                <w:sz w:val="19"/>
                <w:szCs w:val="19"/>
              </w:rPr>
              <w:t xml:space="preserve"> interpreta</w:t>
            </w:r>
            <w:r>
              <w:rPr>
                <w:rFonts w:ascii="VladaRHSans Lt" w:hAnsi="VladaRHSans Lt"/>
                <w:sz w:val="19"/>
                <w:szCs w:val="19"/>
              </w:rPr>
              <w:t>-</w:t>
            </w:r>
            <w:proofErr w:type="spellStart"/>
            <w:r w:rsidRPr="00B10ED9">
              <w:rPr>
                <w:rFonts w:ascii="VladaRHSans Lt" w:hAnsi="VladaRHSans Lt"/>
                <w:sz w:val="19"/>
                <w:szCs w:val="19"/>
              </w:rPr>
              <w:t>cijski</w:t>
            </w:r>
            <w:proofErr w:type="spellEnd"/>
            <w:r w:rsidRPr="00B10ED9">
              <w:rPr>
                <w:rFonts w:ascii="VladaRHSans Lt" w:hAnsi="VladaRHSans Lt"/>
                <w:sz w:val="19"/>
                <w:szCs w:val="19"/>
              </w:rPr>
              <w:t xml:space="preserve"> ključ </w:t>
            </w:r>
            <w:proofErr w:type="spellStart"/>
            <w:r w:rsidRPr="00B10ED9">
              <w:rPr>
                <w:rFonts w:ascii="VladaRHSans Lt" w:hAnsi="VladaRHSans Lt"/>
                <w:sz w:val="19"/>
                <w:szCs w:val="19"/>
              </w:rPr>
              <w:t>egzisten</w:t>
            </w:r>
            <w:r>
              <w:rPr>
                <w:rFonts w:ascii="VladaRHSans Lt" w:hAnsi="VladaRHSans Lt"/>
                <w:sz w:val="19"/>
                <w:szCs w:val="19"/>
              </w:rPr>
              <w:t>-</w:t>
            </w:r>
            <w:r w:rsidRPr="00B10ED9">
              <w:rPr>
                <w:rFonts w:ascii="VladaRHSans Lt" w:hAnsi="VladaRHSans Lt"/>
                <w:sz w:val="19"/>
                <w:szCs w:val="19"/>
              </w:rPr>
              <w:t>cije</w:t>
            </w:r>
            <w:proofErr w:type="spellEnd"/>
            <w:r w:rsidRPr="00B10ED9">
              <w:rPr>
                <w:rFonts w:ascii="VladaRHSans Lt" w:hAnsi="VladaRHSans Lt"/>
                <w:sz w:val="19"/>
                <w:szCs w:val="19"/>
              </w:rPr>
              <w:t>.</w:t>
            </w:r>
          </w:p>
        </w:tc>
        <w:tc>
          <w:tcPr>
            <w:tcW w:w="1354" w:type="dxa"/>
            <w:tcBorders>
              <w:left w:val="single" w:sz="6" w:space="0" w:color="000000"/>
              <w:right w:val="single" w:sz="6" w:space="0" w:color="000000"/>
            </w:tcBorders>
            <w:shd w:val="clear" w:color="auto" w:fill="auto"/>
            <w:vAlign w:val="center"/>
          </w:tcPr>
          <w:p w:rsidR="00EE5844" w:rsidRDefault="00EE5844" w:rsidP="00C95455">
            <w:pPr>
              <w:pStyle w:val="Normal1"/>
              <w:numPr>
                <w:ilvl w:val="0"/>
                <w:numId w:val="1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Zna da je za Crkvu Biblija prihvaćena kao Božja </w:t>
            </w:r>
            <w:r w:rsidRPr="00B10ED9">
              <w:rPr>
                <w:rFonts w:ascii="VladaRHSans Lt" w:hAnsi="VladaRHSans Lt"/>
                <w:sz w:val="19"/>
                <w:szCs w:val="19"/>
              </w:rPr>
              <w:lastRenderedPageBreak/>
              <w:t xml:space="preserve">riječ te se može služiti Biblijom kao povijesno-kulturnim dokumentom i kao dokumentom koji je </w:t>
            </w:r>
            <w:proofErr w:type="spellStart"/>
            <w:r w:rsidRPr="00B10ED9">
              <w:rPr>
                <w:rFonts w:ascii="VladaRHSans Lt" w:hAnsi="VladaRHSans Lt"/>
                <w:sz w:val="19"/>
                <w:szCs w:val="19"/>
              </w:rPr>
              <w:t>vjerodosto</w:t>
            </w:r>
            <w:r>
              <w:rPr>
                <w:rFonts w:ascii="VladaRHSans Lt" w:hAnsi="VladaRHSans Lt"/>
                <w:sz w:val="19"/>
                <w:szCs w:val="19"/>
              </w:rPr>
              <w:t>-</w:t>
            </w:r>
            <w:r w:rsidRPr="00B10ED9">
              <w:rPr>
                <w:rFonts w:ascii="VladaRHSans Lt" w:hAnsi="VladaRHSans Lt"/>
                <w:sz w:val="19"/>
                <w:szCs w:val="19"/>
              </w:rPr>
              <w:t>jan</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interpretacij</w:t>
            </w:r>
            <w:r>
              <w:rPr>
                <w:rFonts w:ascii="VladaRHSans Lt" w:hAnsi="VladaRHSans Lt"/>
                <w:sz w:val="19"/>
                <w:szCs w:val="19"/>
              </w:rPr>
              <w:t>-</w:t>
            </w:r>
            <w:r w:rsidRPr="00B10ED9">
              <w:rPr>
                <w:rFonts w:ascii="VladaRHSans Lt" w:hAnsi="VladaRHSans Lt"/>
                <w:sz w:val="19"/>
                <w:szCs w:val="19"/>
              </w:rPr>
              <w:t>ski</w:t>
            </w:r>
            <w:proofErr w:type="spellEnd"/>
            <w:r w:rsidRPr="00B10ED9">
              <w:rPr>
                <w:rFonts w:ascii="VladaRHSans Lt" w:hAnsi="VladaRHSans Lt"/>
                <w:sz w:val="19"/>
                <w:szCs w:val="19"/>
              </w:rPr>
              <w:t xml:space="preserve"> ključ egzistencije.</w:t>
            </w:r>
          </w:p>
        </w:tc>
      </w:tr>
      <w:tr w:rsidR="00EE5844" w:rsidRPr="00B10ED9" w:rsidTr="00C95455">
        <w:trPr>
          <w:jc w:val="center"/>
        </w:trPr>
        <w:tc>
          <w:tcPr>
            <w:tcW w:w="1306" w:type="dxa"/>
            <w:tcBorders>
              <w:left w:val="single" w:sz="12" w:space="0" w:color="000000"/>
              <w:right w:val="single" w:sz="12" w:space="0" w:color="000000"/>
            </w:tcBorders>
            <w:shd w:val="clear" w:color="auto" w:fill="auto"/>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znakove religijskoga ponašanja, različite religijske predmete, zgrade i običaje u neposrednoj okolini te uočava da različitost može biti znak bogatstva.</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Prepoznaje, opisuje i jednostavno objašnjava različite religijske znakove, simbole, blagdane i običaje u </w:t>
            </w:r>
            <w:proofErr w:type="spellStart"/>
            <w:r w:rsidRPr="00B10ED9">
              <w:rPr>
                <w:rFonts w:ascii="VladaRHSans Lt" w:hAnsi="VladaRHSans Lt"/>
                <w:sz w:val="19"/>
                <w:szCs w:val="19"/>
              </w:rPr>
              <w:t>neposre</w:t>
            </w:r>
            <w:r>
              <w:rPr>
                <w:rFonts w:ascii="VladaRHSans Lt" w:hAnsi="VladaRHSans Lt"/>
                <w:sz w:val="19"/>
                <w:szCs w:val="19"/>
              </w:rPr>
              <w:t>-</w:t>
            </w:r>
            <w:r w:rsidRPr="00B10ED9">
              <w:rPr>
                <w:rFonts w:ascii="VladaRHSans Lt" w:hAnsi="VladaRHSans Lt"/>
                <w:sz w:val="19"/>
                <w:szCs w:val="19"/>
              </w:rPr>
              <w:t>dnoj</w:t>
            </w:r>
            <w:proofErr w:type="spellEnd"/>
            <w:r w:rsidRPr="00B10ED9">
              <w:rPr>
                <w:rFonts w:ascii="VladaRHSans Lt" w:hAnsi="VladaRHSans Lt"/>
                <w:sz w:val="19"/>
                <w:szCs w:val="19"/>
              </w:rPr>
              <w:t xml:space="preserve"> okolini te izražava važnost poštovanja drugih ljudi.</w:t>
            </w:r>
          </w:p>
        </w:tc>
        <w:tc>
          <w:tcPr>
            <w:tcW w:w="1149" w:type="dxa"/>
            <w:tcBorders>
              <w:left w:val="single" w:sz="12" w:space="0" w:color="000000"/>
              <w:right w:val="single" w:sz="12" w:space="0" w:color="000000"/>
            </w:tcBorders>
            <w:shd w:val="clear" w:color="auto" w:fill="auto"/>
          </w:tcPr>
          <w:p w:rsidR="00EE5844" w:rsidRPr="00B10ED9" w:rsidRDefault="00EE5844" w:rsidP="00C95455">
            <w:pPr>
              <w:pStyle w:val="Normal1"/>
              <w:numPr>
                <w:ilvl w:val="0"/>
                <w:numId w:val="2"/>
              </w:numPr>
              <w:spacing w:after="0"/>
              <w:jc w:val="left"/>
              <w:rPr>
                <w:rFonts w:ascii="VladaRHSans Lt" w:hAnsi="VladaRHSans Lt"/>
                <w:sz w:val="19"/>
                <w:szCs w:val="19"/>
              </w:rPr>
            </w:pP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Uočava i objašnjava da ljudi postavljaju religijska pitanja na različite načine te objašnjava važnost razumije</w:t>
            </w:r>
            <w:r>
              <w:rPr>
                <w:rFonts w:ascii="VladaRHSans Lt" w:hAnsi="VladaRHSans Lt"/>
                <w:sz w:val="19"/>
                <w:szCs w:val="19"/>
              </w:rPr>
              <w:t>-</w:t>
            </w:r>
            <w:proofErr w:type="spellStart"/>
            <w:r w:rsidRPr="00B10ED9">
              <w:rPr>
                <w:rFonts w:ascii="VladaRHSans Lt" w:hAnsi="VladaRHSans Lt"/>
                <w:sz w:val="19"/>
                <w:szCs w:val="19"/>
              </w:rPr>
              <w:t>vanja</w:t>
            </w:r>
            <w:proofErr w:type="spellEnd"/>
            <w:r w:rsidRPr="00B10ED9">
              <w:rPr>
                <w:rFonts w:ascii="VladaRHSans Lt" w:hAnsi="VladaRHSans Lt"/>
                <w:sz w:val="19"/>
                <w:szCs w:val="19"/>
              </w:rPr>
              <w:t xml:space="preserve"> i poštovanja drugih.</w:t>
            </w:r>
          </w:p>
        </w:tc>
        <w:tc>
          <w:tcPr>
            <w:tcW w:w="1150" w:type="dxa"/>
            <w:tcBorders>
              <w:left w:val="single" w:sz="12" w:space="0" w:color="000000"/>
              <w:right w:val="single" w:sz="12" w:space="0" w:color="000000"/>
            </w:tcBorders>
            <w:shd w:val="clear" w:color="auto" w:fill="auto"/>
            <w:vAlign w:val="center"/>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Otkriva </w:t>
            </w:r>
            <w:r>
              <w:rPr>
                <w:rFonts w:ascii="VladaRHSans Lt" w:hAnsi="VladaRHSans Lt"/>
                <w:sz w:val="19"/>
                <w:szCs w:val="19"/>
              </w:rPr>
              <w:t xml:space="preserve">i tumači </w:t>
            </w:r>
            <w:r w:rsidRPr="00B10ED9">
              <w:rPr>
                <w:rFonts w:ascii="VladaRHSans Lt" w:hAnsi="VladaRHSans Lt"/>
                <w:sz w:val="19"/>
                <w:szCs w:val="19"/>
              </w:rPr>
              <w:t xml:space="preserve">višestruku prisutnost Božjih tragova u povijesti i u drugim religijama, razlikuje glavna obilježja </w:t>
            </w:r>
            <w:proofErr w:type="spellStart"/>
            <w:r w:rsidRPr="00B10ED9">
              <w:rPr>
                <w:rFonts w:ascii="VladaRHSans Lt" w:hAnsi="VladaRHSans Lt"/>
                <w:sz w:val="19"/>
                <w:szCs w:val="19"/>
              </w:rPr>
              <w:t>monote</w:t>
            </w:r>
            <w:r>
              <w:rPr>
                <w:rFonts w:ascii="VladaRHSans Lt" w:hAnsi="VladaRHSans Lt"/>
                <w:sz w:val="19"/>
                <w:szCs w:val="19"/>
              </w:rPr>
              <w:t>-</w:t>
            </w:r>
            <w:r w:rsidRPr="00B10ED9">
              <w:rPr>
                <w:rFonts w:ascii="VladaRHSans Lt" w:hAnsi="VladaRHSans Lt"/>
                <w:sz w:val="19"/>
                <w:szCs w:val="19"/>
              </w:rPr>
              <w:t>ističkih</w:t>
            </w:r>
            <w:proofErr w:type="spellEnd"/>
            <w:r w:rsidRPr="00B10ED9">
              <w:rPr>
                <w:rFonts w:ascii="VladaRHSans Lt" w:hAnsi="VladaRHSans Lt"/>
                <w:sz w:val="19"/>
                <w:szCs w:val="19"/>
              </w:rPr>
              <w:t xml:space="preserve"> religija te objašnjava važnost razumije</w:t>
            </w:r>
            <w:r>
              <w:rPr>
                <w:rFonts w:ascii="VladaRHSans Lt" w:hAnsi="VladaRHSans Lt"/>
                <w:sz w:val="19"/>
                <w:szCs w:val="19"/>
              </w:rPr>
              <w:t>-</w:t>
            </w:r>
            <w:proofErr w:type="spellStart"/>
            <w:r w:rsidRPr="00B10ED9">
              <w:rPr>
                <w:rFonts w:ascii="VladaRHSans Lt" w:hAnsi="VladaRHSans Lt"/>
                <w:sz w:val="19"/>
                <w:szCs w:val="19"/>
              </w:rPr>
              <w:t>vanja</w:t>
            </w:r>
            <w:proofErr w:type="spellEnd"/>
            <w:r w:rsidRPr="00B10ED9">
              <w:rPr>
                <w:rFonts w:ascii="VladaRHSans Lt" w:hAnsi="VladaRHSans Lt"/>
                <w:sz w:val="19"/>
                <w:szCs w:val="19"/>
              </w:rPr>
              <w:t xml:space="preserve"> i </w:t>
            </w:r>
            <w:proofErr w:type="spellStart"/>
            <w:r w:rsidRPr="00B10ED9">
              <w:rPr>
                <w:rFonts w:ascii="VladaRHSans Lt" w:hAnsi="VladaRHSans Lt"/>
                <w:sz w:val="19"/>
                <w:szCs w:val="19"/>
              </w:rPr>
              <w:t>poštova</w:t>
            </w:r>
            <w:r>
              <w:rPr>
                <w:rFonts w:ascii="VladaRHSans Lt" w:hAnsi="VladaRHSans Lt"/>
                <w:sz w:val="19"/>
                <w:szCs w:val="19"/>
              </w:rPr>
              <w:t>-</w:t>
            </w:r>
            <w:r w:rsidRPr="00B10ED9">
              <w:rPr>
                <w:rFonts w:ascii="VladaRHSans Lt" w:hAnsi="VladaRHSans Lt"/>
                <w:sz w:val="19"/>
                <w:szCs w:val="19"/>
              </w:rPr>
              <w:t>nja</w:t>
            </w:r>
            <w:proofErr w:type="spellEnd"/>
            <w:r w:rsidRPr="00B10ED9">
              <w:rPr>
                <w:rFonts w:ascii="VladaRHSans Lt" w:hAnsi="VladaRHSans Lt"/>
                <w:sz w:val="19"/>
                <w:szCs w:val="19"/>
              </w:rPr>
              <w:t xml:space="preserve"> drugih ljudi i njihovih </w:t>
            </w:r>
            <w:r w:rsidRPr="00B10ED9">
              <w:rPr>
                <w:rFonts w:ascii="VladaRHSans Lt" w:hAnsi="VladaRHSans Lt"/>
                <w:sz w:val="19"/>
                <w:szCs w:val="19"/>
              </w:rPr>
              <w:lastRenderedPageBreak/>
              <w:t>životnih vrijednosti.</w:t>
            </w:r>
          </w:p>
        </w:tc>
        <w:tc>
          <w:tcPr>
            <w:tcW w:w="1150" w:type="dxa"/>
            <w:tcBorders>
              <w:left w:val="single" w:sz="12" w:space="0" w:color="000000"/>
              <w:right w:val="single" w:sz="12" w:space="0" w:color="000000"/>
            </w:tcBorders>
            <w:shd w:val="clear" w:color="auto" w:fill="auto"/>
          </w:tcPr>
          <w:p w:rsidR="00EE5844" w:rsidRPr="00B10ED9" w:rsidRDefault="00EE5844" w:rsidP="00C95455">
            <w:pPr>
              <w:pStyle w:val="Normal1"/>
              <w:numPr>
                <w:ilvl w:val="0"/>
                <w:numId w:val="2"/>
              </w:numPr>
              <w:spacing w:after="0"/>
              <w:jc w:val="left"/>
              <w:rPr>
                <w:rFonts w:ascii="VladaRHSans Lt" w:hAnsi="VladaRHSans Lt"/>
                <w:sz w:val="19"/>
                <w:szCs w:val="19"/>
              </w:rPr>
            </w:pP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Dublje upoznaje i razumije druge religije (</w:t>
            </w:r>
            <w:proofErr w:type="spellStart"/>
            <w:r w:rsidRPr="00B10ED9">
              <w:rPr>
                <w:rFonts w:ascii="VladaRHSans Lt" w:hAnsi="VladaRHSans Lt"/>
                <w:sz w:val="19"/>
                <w:szCs w:val="19"/>
              </w:rPr>
              <w:t>monote</w:t>
            </w:r>
            <w:r>
              <w:rPr>
                <w:rFonts w:ascii="VladaRHSans Lt" w:hAnsi="VladaRHSans Lt"/>
                <w:sz w:val="19"/>
                <w:szCs w:val="19"/>
              </w:rPr>
              <w:t>-</w:t>
            </w:r>
            <w:r w:rsidRPr="00B10ED9">
              <w:rPr>
                <w:rFonts w:ascii="VladaRHSans Lt" w:hAnsi="VladaRHSans Lt"/>
                <w:sz w:val="19"/>
                <w:szCs w:val="19"/>
              </w:rPr>
              <w:t>ističke</w:t>
            </w:r>
            <w:proofErr w:type="spellEnd"/>
            <w:r w:rsidRPr="00B10ED9">
              <w:rPr>
                <w:rFonts w:ascii="VladaRHSans Lt" w:hAnsi="VladaRHSans Lt"/>
                <w:sz w:val="19"/>
                <w:szCs w:val="19"/>
              </w:rPr>
              <w:t xml:space="preserve"> i polite</w:t>
            </w:r>
            <w:r>
              <w:rPr>
                <w:rFonts w:ascii="VladaRHSans Lt" w:hAnsi="VladaRHSans Lt"/>
                <w:sz w:val="19"/>
                <w:szCs w:val="19"/>
              </w:rPr>
              <w:t>-</w:t>
            </w:r>
            <w:proofErr w:type="spellStart"/>
            <w:r w:rsidRPr="00B10ED9">
              <w:rPr>
                <w:rFonts w:ascii="VladaRHSans Lt" w:hAnsi="VladaRHSans Lt"/>
                <w:sz w:val="19"/>
                <w:szCs w:val="19"/>
              </w:rPr>
              <w:t>ističke</w:t>
            </w:r>
            <w:proofErr w:type="spellEnd"/>
            <w:r w:rsidRPr="00B10ED9">
              <w:rPr>
                <w:rFonts w:ascii="VladaRHSans Lt" w:hAnsi="VladaRHSans Lt"/>
                <w:sz w:val="19"/>
                <w:szCs w:val="19"/>
              </w:rPr>
              <w:t>) i objašnjava sličnosti i razlike, a osobito opisuje temeljne odrednice zajedničke baštine židovstva i kršćanstva.</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važnost religije u ljudskome životu te argumenti</w:t>
            </w:r>
            <w:r>
              <w:rPr>
                <w:rFonts w:ascii="VladaRHSans Lt" w:hAnsi="VladaRHSans Lt"/>
                <w:sz w:val="19"/>
                <w:szCs w:val="19"/>
              </w:rPr>
              <w:t>-</w:t>
            </w:r>
            <w:r w:rsidRPr="00B10ED9">
              <w:rPr>
                <w:rFonts w:ascii="VladaRHSans Lt" w:hAnsi="VladaRHSans Lt"/>
                <w:sz w:val="19"/>
                <w:szCs w:val="19"/>
              </w:rPr>
              <w:t>rano tumači različite načine čovjekova traganja za Bogom i različite oblike religiozno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Tumači čovjeka kao religiozno biće te objašnjava njegov odnos prema </w:t>
            </w:r>
            <w:proofErr w:type="spellStart"/>
            <w:r w:rsidRPr="00B10ED9">
              <w:rPr>
                <w:rFonts w:ascii="VladaRHSans Lt" w:hAnsi="VladaRHSans Lt"/>
                <w:sz w:val="19"/>
                <w:szCs w:val="19"/>
              </w:rPr>
              <w:t>nadnarav</w:t>
            </w:r>
            <w:r>
              <w:rPr>
                <w:rFonts w:ascii="VladaRHSans Lt" w:hAnsi="VladaRHSans Lt"/>
                <w:sz w:val="19"/>
                <w:szCs w:val="19"/>
              </w:rPr>
              <w:t>-</w:t>
            </w:r>
            <w:r w:rsidRPr="00B10ED9">
              <w:rPr>
                <w:rFonts w:ascii="VladaRHSans Lt" w:hAnsi="VladaRHSans Lt"/>
                <w:sz w:val="19"/>
                <w:szCs w:val="19"/>
              </w:rPr>
              <w:t>nome</w:t>
            </w:r>
            <w:proofErr w:type="spellEnd"/>
            <w:r w:rsidRPr="00B10ED9">
              <w:rPr>
                <w:rFonts w:ascii="VladaRHSans Lt" w:hAnsi="VladaRHSans Lt"/>
                <w:sz w:val="19"/>
                <w:szCs w:val="19"/>
              </w:rPr>
              <w:t>, prema Bogu, prema religijsko</w:t>
            </w:r>
            <w:r>
              <w:rPr>
                <w:rFonts w:ascii="VladaRHSans Lt" w:hAnsi="VladaRHSans Lt"/>
                <w:sz w:val="19"/>
                <w:szCs w:val="19"/>
              </w:rPr>
              <w:t>-</w:t>
            </w:r>
            <w:r w:rsidRPr="00B10ED9">
              <w:rPr>
                <w:rFonts w:ascii="VladaRHSans Lt" w:hAnsi="VladaRHSans Lt"/>
                <w:sz w:val="19"/>
                <w:szCs w:val="19"/>
              </w:rPr>
              <w:t>me fenomenu uopće.</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Istražuje tragove religiozno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u umjetnosti, 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glazbi i arhitekturi u velikim svjetskim religijama.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Upoznaje i argumenti</w:t>
            </w:r>
            <w:r>
              <w:rPr>
                <w:rFonts w:ascii="VladaRHSans Lt" w:hAnsi="VladaRHSans Lt"/>
                <w:sz w:val="19"/>
                <w:szCs w:val="19"/>
              </w:rPr>
              <w:t>-</w:t>
            </w:r>
            <w:proofErr w:type="spellStart"/>
            <w:r w:rsidRPr="00B10ED9">
              <w:rPr>
                <w:rFonts w:ascii="VladaRHSans Lt" w:hAnsi="VladaRHSans Lt"/>
                <w:sz w:val="19"/>
                <w:szCs w:val="19"/>
              </w:rPr>
              <w:t>ra</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suvreme</w:t>
            </w:r>
            <w:proofErr w:type="spellEnd"/>
            <w:r>
              <w:rPr>
                <w:rFonts w:ascii="VladaRHSans Lt" w:hAnsi="VladaRHSans Lt"/>
                <w:sz w:val="19"/>
                <w:szCs w:val="19"/>
              </w:rPr>
              <w:t>-</w:t>
            </w:r>
            <w:r w:rsidRPr="00B10ED9">
              <w:rPr>
                <w:rFonts w:ascii="VladaRHSans Lt" w:hAnsi="VladaRHSans Lt"/>
                <w:sz w:val="19"/>
                <w:szCs w:val="19"/>
              </w:rPr>
              <w:t>ne tendencije i oblike u izražava</w:t>
            </w:r>
            <w:r>
              <w:rPr>
                <w:rFonts w:ascii="VladaRHSans Lt" w:hAnsi="VladaRHSans Lt"/>
                <w:sz w:val="19"/>
                <w:szCs w:val="19"/>
              </w:rPr>
              <w:t>-</w:t>
            </w:r>
            <w:r w:rsidRPr="00B10ED9">
              <w:rPr>
                <w:rFonts w:ascii="VladaRHSans Lt" w:hAnsi="VladaRHSans Lt"/>
                <w:sz w:val="19"/>
                <w:szCs w:val="19"/>
              </w:rPr>
              <w:t>nju i življenju religiozno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w:t>
            </w:r>
          </w:p>
        </w:tc>
        <w:tc>
          <w:tcPr>
            <w:tcW w:w="1354" w:type="dxa"/>
            <w:tcBorders>
              <w:left w:val="single" w:sz="6" w:space="0" w:color="000000"/>
              <w:right w:val="single" w:sz="6" w:space="0" w:color="000000"/>
            </w:tcBorders>
            <w:shd w:val="clear" w:color="auto" w:fill="auto"/>
          </w:tcPr>
          <w:p w:rsidR="00EE5844" w:rsidRDefault="00EE5844" w:rsidP="00C95455">
            <w:pPr>
              <w:pStyle w:val="Normal1"/>
              <w:numPr>
                <w:ilvl w:val="0"/>
                <w:numId w:val="34"/>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Uspješno argumentira važnost religioznosti u životu pojedinca i cijeloga društva te vrednuje ulogu religioznosti u razvoju svih poznatih civilizacija.</w:t>
            </w:r>
          </w:p>
        </w:tc>
      </w:tr>
    </w:tbl>
    <w:p w:rsidR="00EE5844" w:rsidRPr="00507190" w:rsidRDefault="00EE5844" w:rsidP="00EE5844">
      <w:pPr>
        <w:pStyle w:val="Normal1"/>
        <w:jc w:val="left"/>
        <w:rPr>
          <w:rFonts w:ascii="VladaRHSans Lt" w:hAnsi="VladaRHSans Lt"/>
        </w:rPr>
      </w:pPr>
      <w:r w:rsidRPr="00507190">
        <w:rPr>
          <w:rFonts w:ascii="VladaRHSans Lt" w:hAnsi="VladaRHSans Lt"/>
        </w:rPr>
        <w:lastRenderedPageBreak/>
        <w:br w:type="page"/>
      </w:r>
    </w:p>
    <w:p w:rsidR="00EE5844" w:rsidRPr="00507190" w:rsidRDefault="00EE5844" w:rsidP="00EE5844">
      <w:pPr>
        <w:pStyle w:val="Normal1"/>
        <w:rPr>
          <w:rFonts w:ascii="VladaRHSans Lt" w:hAnsi="VladaRHSans Lt"/>
        </w:rPr>
      </w:pPr>
    </w:p>
    <w:tbl>
      <w:tblPr>
        <w:tblW w:w="13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48"/>
        <w:gridCol w:w="1148"/>
        <w:gridCol w:w="1149"/>
        <w:gridCol w:w="1151"/>
        <w:gridCol w:w="1150"/>
        <w:gridCol w:w="1150"/>
        <w:gridCol w:w="1150"/>
        <w:gridCol w:w="1151"/>
        <w:gridCol w:w="1150"/>
        <w:gridCol w:w="1150"/>
        <w:gridCol w:w="1150"/>
        <w:gridCol w:w="1151"/>
      </w:tblGrid>
      <w:tr w:rsidR="00EE5844" w:rsidRPr="00B10ED9" w:rsidTr="00C95455">
        <w:trPr>
          <w:jc w:val="center"/>
        </w:trPr>
        <w:tc>
          <w:tcPr>
            <w:tcW w:w="13798" w:type="dxa"/>
            <w:gridSpan w:val="12"/>
            <w:tcBorders>
              <w:left w:val="single" w:sz="12" w:space="0" w:color="000000"/>
              <w:right w:val="single" w:sz="6" w:space="0" w:color="000000"/>
            </w:tcBorders>
            <w:shd w:val="clear" w:color="auto" w:fill="F2F2F2" w:themeFill="background1" w:themeFillShade="F2"/>
          </w:tcPr>
          <w:p w:rsidR="00EE5844" w:rsidRPr="00F908FA" w:rsidRDefault="00EE5844" w:rsidP="00C95455">
            <w:pPr>
              <w:pStyle w:val="Normal1"/>
              <w:tabs>
                <w:tab w:val="left" w:pos="2304"/>
              </w:tabs>
              <w:spacing w:after="0"/>
              <w:jc w:val="center"/>
              <w:rPr>
                <w:rFonts w:ascii="VladaRHSans Lt" w:hAnsi="VladaRHSans Lt"/>
                <w:b/>
                <w:smallCaps/>
                <w:sz w:val="19"/>
                <w:szCs w:val="19"/>
              </w:rPr>
            </w:pPr>
            <w:r w:rsidRPr="00F908FA">
              <w:rPr>
                <w:rFonts w:ascii="VladaRHSans Lt" w:hAnsi="VladaRHSans Lt"/>
                <w:b/>
                <w:smallCaps/>
                <w:color w:val="D60C8C"/>
                <w:sz w:val="19"/>
                <w:szCs w:val="19"/>
              </w:rPr>
              <w:t>kršćanska vjera i život</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1.1.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 biblijskim događajima i sl</w:t>
            </w:r>
            <w:r>
              <w:rPr>
                <w:rFonts w:ascii="VladaRHSans Lt" w:hAnsi="VladaRHSans Lt"/>
                <w:sz w:val="19"/>
                <w:szCs w:val="19"/>
              </w:rPr>
              <w:t>ikama otkriva Boga kao dobroga O</w:t>
            </w:r>
            <w:r w:rsidRPr="00B10ED9">
              <w:rPr>
                <w:rFonts w:ascii="VladaRHSans Lt" w:hAnsi="VladaRHSans Lt"/>
                <w:sz w:val="19"/>
                <w:szCs w:val="19"/>
              </w:rPr>
              <w:t>ca koji je stvorio čovjeka i koji ljubi sve ljude.</w:t>
            </w:r>
          </w:p>
        </w:tc>
        <w:tc>
          <w:tcPr>
            <w:tcW w:w="1148"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2.1.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Otkriva Boga, </w:t>
            </w:r>
            <w:r>
              <w:rPr>
                <w:rFonts w:ascii="VladaRHSans Lt" w:hAnsi="VladaRHSans Lt"/>
                <w:sz w:val="19"/>
                <w:szCs w:val="19"/>
              </w:rPr>
              <w:t>dobroga O</w:t>
            </w:r>
            <w:r w:rsidRPr="00B10ED9">
              <w:rPr>
                <w:rFonts w:ascii="VladaRHSans Lt" w:hAnsi="VladaRHSans Lt"/>
                <w:sz w:val="19"/>
                <w:szCs w:val="19"/>
              </w:rPr>
              <w:t>ca, koji je stvorio čovjeka i povjerio mu čuvanje dara života i koji poziva čovjeka da bude Božji prijatelj i suradnik.</w:t>
            </w:r>
          </w:p>
          <w:p w:rsidR="00EE5844" w:rsidRPr="00B10ED9" w:rsidRDefault="00EE5844" w:rsidP="00C95455">
            <w:pPr>
              <w:pStyle w:val="Normal1"/>
              <w:spacing w:after="0"/>
              <w:jc w:val="left"/>
              <w:rPr>
                <w:rFonts w:ascii="VladaRHSans Lt" w:hAnsi="VladaRHSans Lt"/>
                <w:sz w:val="19"/>
                <w:szCs w:val="19"/>
              </w:rPr>
            </w:pP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2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Upoznaje</w:t>
            </w:r>
            <w:r>
              <w:rPr>
                <w:rFonts w:ascii="VladaRHSans Lt" w:hAnsi="VladaRHSans Lt"/>
                <w:sz w:val="19"/>
                <w:szCs w:val="19"/>
              </w:rPr>
              <w:t xml:space="preserve"> i doživljava Boga kao dobroga O</w:t>
            </w:r>
            <w:r w:rsidRPr="00B10ED9">
              <w:rPr>
                <w:rFonts w:ascii="VladaRHSans Lt" w:hAnsi="VladaRHSans Lt"/>
                <w:sz w:val="19"/>
                <w:szCs w:val="19"/>
              </w:rPr>
              <w:t>ca koji se brine za svoj narod i spašava ga, iskazuje mu svoju naklonost, praštanje i ljubav.</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2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i opisuje tragove Božje mudrosti u prirodi i znakove Božje objave te uočava temeljna obilježja čovjeka po kojima se pokazuje i ostvaruje kao čudesno biće i Božja slika.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2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 kršćanskoj ponudi biblijske povijesti i evanđelja otkriva Boga kao prijatelja, oslobodi</w:t>
            </w:r>
            <w:r>
              <w:rPr>
                <w:rFonts w:ascii="VladaRHSans Lt" w:hAnsi="VladaRHSans Lt"/>
                <w:sz w:val="19"/>
                <w:szCs w:val="19"/>
              </w:rPr>
              <w:t>-</w:t>
            </w:r>
            <w:proofErr w:type="spellStart"/>
            <w:r w:rsidRPr="00B10ED9">
              <w:rPr>
                <w:rFonts w:ascii="VladaRHSans Lt" w:hAnsi="VladaRHSans Lt"/>
                <w:sz w:val="19"/>
                <w:szCs w:val="19"/>
              </w:rPr>
              <w:t>telja</w:t>
            </w:r>
            <w:proofErr w:type="spellEnd"/>
            <w:r w:rsidRPr="00B10ED9">
              <w:rPr>
                <w:rFonts w:ascii="VladaRHSans Lt" w:hAnsi="VladaRHSans Lt"/>
                <w:sz w:val="19"/>
                <w:szCs w:val="19"/>
              </w:rPr>
              <w:t xml:space="preserve"> i spasitelja koji pokazuje put i daje čovjeku potrebnu snagu za sučeljava</w:t>
            </w:r>
            <w:r>
              <w:rPr>
                <w:rFonts w:ascii="VladaRHSans Lt" w:hAnsi="VladaRHSans Lt"/>
                <w:sz w:val="19"/>
                <w:szCs w:val="19"/>
              </w:rPr>
              <w:t>-</w:t>
            </w:r>
            <w:r w:rsidRPr="00B10ED9">
              <w:rPr>
                <w:rFonts w:ascii="VladaRHSans Lt" w:hAnsi="VladaRHSans Lt"/>
                <w:sz w:val="19"/>
                <w:szCs w:val="19"/>
              </w:rPr>
              <w:t>nje s različitim životnim situacija</w:t>
            </w:r>
            <w:r>
              <w:rPr>
                <w:rFonts w:ascii="VladaRHSans Lt" w:hAnsi="VladaRHSans Lt"/>
                <w:sz w:val="19"/>
                <w:szCs w:val="19"/>
              </w:rPr>
              <w:t>-</w:t>
            </w:r>
            <w:r w:rsidRPr="00B10ED9">
              <w:rPr>
                <w:rFonts w:ascii="VladaRHSans Lt" w:hAnsi="VladaRHSans Lt"/>
                <w:sz w:val="19"/>
                <w:szCs w:val="19"/>
              </w:rPr>
              <w:t>ma i izazovima.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2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glavna obilježja kršćanske vjere u Boga koji čovjeku očituje svoje ime, s njim sklapa Savez prijatelj</w:t>
            </w:r>
            <w:r>
              <w:rPr>
                <w:rFonts w:ascii="VladaRHSans Lt" w:hAnsi="VladaRHSans Lt"/>
                <w:sz w:val="19"/>
                <w:szCs w:val="19"/>
              </w:rPr>
              <w:t>-</w:t>
            </w:r>
            <w:proofErr w:type="spellStart"/>
            <w:r w:rsidRPr="00B10ED9">
              <w:rPr>
                <w:rFonts w:ascii="VladaRHSans Lt" w:hAnsi="VladaRHSans Lt"/>
                <w:sz w:val="19"/>
                <w:szCs w:val="19"/>
              </w:rPr>
              <w:t>stva</w:t>
            </w:r>
            <w:proofErr w:type="spellEnd"/>
            <w:r w:rsidRPr="00B10ED9">
              <w:rPr>
                <w:rFonts w:ascii="VladaRHSans Lt" w:hAnsi="VladaRHSans Lt"/>
                <w:sz w:val="19"/>
                <w:szCs w:val="19"/>
              </w:rPr>
              <w:t>, pokazuje put izlaska iz ropstva grijeha, krivnje i patnje i vodi ga do prave i potpune slobode.</w:t>
            </w:r>
            <w:r w:rsidRPr="00B10ED9">
              <w:rPr>
                <w:sz w:val="19"/>
                <w:szCs w:val="19"/>
              </w:rPr>
              <w:t> </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2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Opisuje osnove proročke objave i tumači poziv, poslanje i ulogu </w:t>
            </w:r>
            <w:proofErr w:type="spellStart"/>
            <w:r w:rsidRPr="00B10ED9">
              <w:rPr>
                <w:rFonts w:ascii="VladaRHSans Lt" w:hAnsi="VladaRHSans Lt"/>
                <w:sz w:val="19"/>
                <w:szCs w:val="19"/>
              </w:rPr>
              <w:t>starozavje</w:t>
            </w:r>
            <w:r>
              <w:rPr>
                <w:rFonts w:ascii="VladaRHSans Lt" w:hAnsi="VladaRHSans Lt"/>
                <w:sz w:val="19"/>
                <w:szCs w:val="19"/>
              </w:rPr>
              <w:t>-</w:t>
            </w:r>
            <w:r w:rsidRPr="00B10ED9">
              <w:rPr>
                <w:rFonts w:ascii="VladaRHSans Lt" w:hAnsi="VladaRHSans Lt"/>
                <w:sz w:val="19"/>
                <w:szCs w:val="19"/>
              </w:rPr>
              <w:t>tnih</w:t>
            </w:r>
            <w:proofErr w:type="spellEnd"/>
            <w:r w:rsidRPr="00B10ED9">
              <w:rPr>
                <w:rFonts w:ascii="VladaRHSans Lt" w:hAnsi="VladaRHSans Lt"/>
                <w:sz w:val="19"/>
                <w:szCs w:val="19"/>
              </w:rPr>
              <w:t xml:space="preserve"> proroka.</w:t>
            </w:r>
          </w:p>
        </w:tc>
        <w:tc>
          <w:tcPr>
            <w:tcW w:w="1151" w:type="dxa"/>
            <w:tcBorders>
              <w:left w:val="single" w:sz="12" w:space="0" w:color="000000"/>
              <w:right w:val="single" w:sz="6" w:space="0" w:color="000000"/>
            </w:tcBorders>
            <w:shd w:val="clear" w:color="auto" w:fill="auto"/>
          </w:tcPr>
          <w:p w:rsidR="00EE5844" w:rsidRPr="00B10ED9" w:rsidRDefault="00EE5844" w:rsidP="00C95455">
            <w:pPr>
              <w:pStyle w:val="Normal1"/>
              <w:numPr>
                <w:ilvl w:val="0"/>
                <w:numId w:val="22"/>
              </w:numPr>
              <w:spacing w:after="0"/>
              <w:jc w:val="left"/>
              <w:rPr>
                <w:rFonts w:ascii="VladaRHSans Lt" w:hAnsi="VladaRHSans Lt"/>
                <w:sz w:val="19"/>
                <w:szCs w:val="19"/>
              </w:rPr>
            </w:pPr>
            <w:r w:rsidRPr="00B10ED9">
              <w:rPr>
                <w:rFonts w:ascii="VladaRHSans Lt" w:hAnsi="VladaRHSans Lt"/>
                <w:sz w:val="19"/>
                <w:szCs w:val="19"/>
              </w:rPr>
              <w:t xml:space="preserve"> Opisuje osnovne izričaje vjere u jednoga Boga kako ga je oblikovala apostolska i prva kršćanska zajednica – Crkva.</w:t>
            </w:r>
          </w:p>
        </w:tc>
        <w:tc>
          <w:tcPr>
            <w:tcW w:w="1150" w:type="dxa"/>
            <w:tcBorders>
              <w:left w:val="single" w:sz="6" w:space="0" w:color="000000"/>
              <w:right w:val="single" w:sz="6" w:space="0" w:color="000000"/>
            </w:tcBorders>
            <w:shd w:val="clear" w:color="auto" w:fill="auto"/>
          </w:tcPr>
          <w:p w:rsidR="00EE5844" w:rsidRDefault="00EE5844" w:rsidP="00C95455">
            <w:pPr>
              <w:pStyle w:val="Heading2"/>
              <w:numPr>
                <w:ilvl w:val="0"/>
                <w:numId w:val="38"/>
              </w:numPr>
              <w:spacing w:before="0"/>
              <w:rPr>
                <w:rFonts w:ascii="VladaRHSans Lt" w:hAnsi="VladaRHSans Lt" w:cs="Times New Roman"/>
                <w:sz w:val="19"/>
                <w:szCs w:val="19"/>
              </w:rPr>
            </w:pPr>
          </w:p>
          <w:p w:rsidR="00EE5844" w:rsidRPr="00B10ED9" w:rsidRDefault="00EE5844" w:rsidP="00C95455">
            <w:pPr>
              <w:pStyle w:val="Heading2"/>
              <w:spacing w:before="0"/>
              <w:rPr>
                <w:rFonts w:ascii="VladaRHSans Lt" w:hAnsi="VladaRHSans Lt" w:cs="Times New Roman"/>
                <w:sz w:val="19"/>
                <w:szCs w:val="19"/>
              </w:rPr>
            </w:pPr>
            <w:proofErr w:type="spellStart"/>
            <w:r w:rsidRPr="00B10ED9">
              <w:rPr>
                <w:rFonts w:ascii="VladaRHSans Lt" w:hAnsi="VladaRHSans Lt" w:cs="Times New Roman"/>
                <w:sz w:val="19"/>
                <w:szCs w:val="19"/>
              </w:rPr>
              <w:t>Objašnja</w:t>
            </w:r>
            <w:r>
              <w:rPr>
                <w:rFonts w:ascii="VladaRHSans Lt" w:hAnsi="VladaRHSans Lt" w:cs="Times New Roman"/>
                <w:sz w:val="19"/>
                <w:szCs w:val="19"/>
              </w:rPr>
              <w:t>-</w:t>
            </w:r>
            <w:r w:rsidRPr="00B10ED9">
              <w:rPr>
                <w:rFonts w:ascii="VladaRHSans Lt" w:hAnsi="VladaRHSans Lt" w:cs="Times New Roman"/>
                <w:sz w:val="19"/>
                <w:szCs w:val="19"/>
              </w:rPr>
              <w:t>va</w:t>
            </w:r>
            <w:proofErr w:type="spellEnd"/>
            <w:r w:rsidRPr="00B10ED9">
              <w:rPr>
                <w:rFonts w:ascii="VladaRHSans Lt" w:hAnsi="VladaRHSans Lt" w:cs="Times New Roman"/>
                <w:sz w:val="19"/>
                <w:szCs w:val="19"/>
              </w:rPr>
              <w:t xml:space="preserve"> objavu kao Božji odgovor na temeljna čovjekova pitanja te analizira neke važnije događaje Božje objave.</w:t>
            </w:r>
          </w:p>
        </w:tc>
        <w:tc>
          <w:tcPr>
            <w:tcW w:w="1150" w:type="dxa"/>
            <w:tcBorders>
              <w:left w:val="single" w:sz="6" w:space="0" w:color="000000"/>
              <w:right w:val="single" w:sz="6" w:space="0" w:color="000000"/>
            </w:tcBorders>
            <w:shd w:val="clear" w:color="auto" w:fill="auto"/>
          </w:tcPr>
          <w:p w:rsidR="00EE5844" w:rsidRDefault="00EE5844" w:rsidP="00C95455">
            <w:pPr>
              <w:pStyle w:val="Heading2"/>
              <w:numPr>
                <w:ilvl w:val="0"/>
                <w:numId w:val="38"/>
              </w:numPr>
              <w:spacing w:before="0"/>
              <w:rPr>
                <w:rFonts w:ascii="VladaRHSans Lt" w:hAnsi="VladaRHSans Lt" w:cs="Times New Roman"/>
                <w:sz w:val="19"/>
                <w:szCs w:val="19"/>
              </w:rPr>
            </w:pPr>
          </w:p>
          <w:p w:rsidR="00EE5844" w:rsidRPr="00B10ED9" w:rsidRDefault="00EE5844" w:rsidP="00C95455">
            <w:pPr>
              <w:pStyle w:val="Heading2"/>
              <w:spacing w:before="0"/>
              <w:rPr>
                <w:rFonts w:ascii="VladaRHSans Lt" w:hAnsi="VladaRHSans Lt" w:cs="Times New Roman"/>
                <w:sz w:val="19"/>
                <w:szCs w:val="19"/>
              </w:rPr>
            </w:pPr>
            <w:r w:rsidRPr="00B10ED9">
              <w:rPr>
                <w:rFonts w:ascii="VladaRHSans Lt" w:hAnsi="VladaRHSans Lt" w:cs="Times New Roman"/>
                <w:sz w:val="19"/>
                <w:szCs w:val="19"/>
              </w:rPr>
              <w:t xml:space="preserve">Analizira, </w:t>
            </w:r>
            <w:proofErr w:type="spellStart"/>
            <w:r w:rsidRPr="00B10ED9">
              <w:rPr>
                <w:rFonts w:ascii="VladaRHSans Lt" w:hAnsi="VladaRHSans Lt" w:cs="Times New Roman"/>
                <w:sz w:val="19"/>
                <w:szCs w:val="19"/>
              </w:rPr>
              <w:t>uspoređu</w:t>
            </w:r>
            <w:proofErr w:type="spellEnd"/>
            <w:r>
              <w:rPr>
                <w:rFonts w:ascii="VladaRHSans Lt" w:hAnsi="VladaRHSans Lt" w:cs="Times New Roman"/>
                <w:sz w:val="19"/>
                <w:szCs w:val="19"/>
              </w:rPr>
              <w:t>-</w:t>
            </w:r>
            <w:r w:rsidRPr="00B10ED9">
              <w:rPr>
                <w:rFonts w:ascii="VladaRHSans Lt" w:hAnsi="VladaRHSans Lt" w:cs="Times New Roman"/>
                <w:sz w:val="19"/>
                <w:szCs w:val="19"/>
              </w:rPr>
              <w:t xml:space="preserve">je i vrednuje različite slike o Bogu </w:t>
            </w:r>
            <w:proofErr w:type="spellStart"/>
            <w:r w:rsidRPr="00B10ED9">
              <w:rPr>
                <w:rFonts w:ascii="VladaRHSans Lt" w:hAnsi="VladaRHSans Lt" w:cs="Times New Roman"/>
                <w:sz w:val="19"/>
                <w:szCs w:val="19"/>
              </w:rPr>
              <w:t>uspoređu</w:t>
            </w:r>
            <w:r>
              <w:rPr>
                <w:rFonts w:ascii="VladaRHSans Lt" w:hAnsi="VladaRHSans Lt" w:cs="Times New Roman"/>
                <w:sz w:val="19"/>
                <w:szCs w:val="19"/>
              </w:rPr>
              <w:t>-</w:t>
            </w:r>
            <w:r w:rsidRPr="00B10ED9">
              <w:rPr>
                <w:rFonts w:ascii="VladaRHSans Lt" w:hAnsi="VladaRHSans Lt" w:cs="Times New Roman"/>
                <w:sz w:val="19"/>
                <w:szCs w:val="19"/>
              </w:rPr>
              <w:t>jući</w:t>
            </w:r>
            <w:proofErr w:type="spellEnd"/>
            <w:r w:rsidRPr="00B10ED9">
              <w:rPr>
                <w:rFonts w:ascii="VladaRHSans Lt" w:hAnsi="VladaRHSans Lt" w:cs="Times New Roman"/>
                <w:sz w:val="19"/>
                <w:szCs w:val="19"/>
              </w:rPr>
              <w:t xml:space="preserve"> ih s </w:t>
            </w:r>
            <w:proofErr w:type="spellStart"/>
            <w:r w:rsidRPr="00B10ED9">
              <w:rPr>
                <w:rFonts w:ascii="VladaRHSans Lt" w:hAnsi="VladaRHSans Lt" w:cs="Times New Roman"/>
                <w:sz w:val="19"/>
                <w:szCs w:val="19"/>
              </w:rPr>
              <w:t>kršćan</w:t>
            </w:r>
            <w:r>
              <w:rPr>
                <w:rFonts w:ascii="VladaRHSans Lt" w:hAnsi="VladaRHSans Lt" w:cs="Times New Roman"/>
                <w:sz w:val="19"/>
                <w:szCs w:val="19"/>
              </w:rPr>
              <w:t>-</w:t>
            </w:r>
            <w:r w:rsidRPr="00B10ED9">
              <w:rPr>
                <w:rFonts w:ascii="VladaRHSans Lt" w:hAnsi="VladaRHSans Lt" w:cs="Times New Roman"/>
                <w:sz w:val="19"/>
                <w:szCs w:val="19"/>
              </w:rPr>
              <w:t>skom</w:t>
            </w:r>
            <w:proofErr w:type="spellEnd"/>
            <w:r w:rsidRPr="00B10ED9">
              <w:rPr>
                <w:rFonts w:ascii="VladaRHSans Lt" w:hAnsi="VladaRHSans Lt" w:cs="Times New Roman"/>
                <w:sz w:val="19"/>
                <w:szCs w:val="19"/>
              </w:rPr>
              <w:t xml:space="preserve"> objavom.</w:t>
            </w:r>
          </w:p>
        </w:tc>
        <w:tc>
          <w:tcPr>
            <w:tcW w:w="1150" w:type="dxa"/>
            <w:tcBorders>
              <w:left w:val="single" w:sz="6" w:space="0" w:color="000000"/>
              <w:right w:val="single" w:sz="6" w:space="0" w:color="000000"/>
            </w:tcBorders>
            <w:shd w:val="clear" w:color="auto" w:fill="auto"/>
          </w:tcPr>
          <w:p w:rsidR="00EE5844" w:rsidRDefault="00EE5844" w:rsidP="00C95455">
            <w:pPr>
              <w:pStyle w:val="Heading2"/>
              <w:numPr>
                <w:ilvl w:val="0"/>
                <w:numId w:val="38"/>
              </w:numPr>
              <w:spacing w:before="0"/>
              <w:rPr>
                <w:rFonts w:ascii="VladaRHSans Lt" w:hAnsi="VladaRHSans Lt" w:cs="Times New Roman"/>
                <w:sz w:val="19"/>
                <w:szCs w:val="19"/>
              </w:rPr>
            </w:pPr>
          </w:p>
          <w:p w:rsidR="00EE5844" w:rsidRPr="00B10ED9" w:rsidRDefault="00EE5844" w:rsidP="00C95455">
            <w:pPr>
              <w:pStyle w:val="Heading2"/>
              <w:spacing w:before="0"/>
              <w:rPr>
                <w:rFonts w:ascii="VladaRHSans Lt" w:hAnsi="VladaRHSans Lt" w:cs="Times New Roman"/>
                <w:sz w:val="19"/>
                <w:szCs w:val="19"/>
              </w:rPr>
            </w:pPr>
            <w:r w:rsidRPr="00B10ED9">
              <w:rPr>
                <w:rFonts w:ascii="VladaRHSans Lt" w:hAnsi="VladaRHSans Lt" w:cs="Times New Roman"/>
                <w:sz w:val="19"/>
                <w:szCs w:val="19"/>
              </w:rPr>
              <w:t>Kritički propituje mogućno</w:t>
            </w:r>
            <w:r>
              <w:rPr>
                <w:rFonts w:ascii="VladaRHSans Lt" w:hAnsi="VladaRHSans Lt" w:cs="Times New Roman"/>
                <w:sz w:val="19"/>
                <w:szCs w:val="19"/>
              </w:rPr>
              <w:t>-</w:t>
            </w:r>
            <w:proofErr w:type="spellStart"/>
            <w:r w:rsidRPr="00B10ED9">
              <w:rPr>
                <w:rFonts w:ascii="VladaRHSans Lt" w:hAnsi="VladaRHSans Lt" w:cs="Times New Roman"/>
                <w:sz w:val="19"/>
                <w:szCs w:val="19"/>
              </w:rPr>
              <w:t>sti</w:t>
            </w:r>
            <w:proofErr w:type="spellEnd"/>
            <w:r w:rsidRPr="00B10ED9">
              <w:rPr>
                <w:rFonts w:ascii="VladaRHSans Lt" w:hAnsi="VladaRHSans Lt" w:cs="Times New Roman"/>
                <w:sz w:val="19"/>
                <w:szCs w:val="19"/>
              </w:rPr>
              <w:t xml:space="preserve"> traženja i spoznaje Boga te opisuje obilježja otajstva </w:t>
            </w:r>
            <w:proofErr w:type="spellStart"/>
            <w:r w:rsidRPr="00B10ED9">
              <w:rPr>
                <w:rFonts w:ascii="VladaRHSans Lt" w:hAnsi="VladaRHSans Lt" w:cs="Times New Roman"/>
                <w:sz w:val="19"/>
                <w:szCs w:val="19"/>
              </w:rPr>
              <w:t>Trojedino</w:t>
            </w:r>
            <w:proofErr w:type="spellEnd"/>
            <w:r>
              <w:rPr>
                <w:rFonts w:ascii="VladaRHSans Lt" w:hAnsi="VladaRHSans Lt" w:cs="Times New Roman"/>
                <w:sz w:val="19"/>
                <w:szCs w:val="19"/>
              </w:rPr>
              <w:t>-</w:t>
            </w:r>
            <w:r w:rsidRPr="00B10ED9">
              <w:rPr>
                <w:rFonts w:ascii="VladaRHSans Lt" w:hAnsi="VladaRHSans Lt" w:cs="Times New Roman"/>
                <w:sz w:val="19"/>
                <w:szCs w:val="19"/>
              </w:rPr>
              <w:t>ga Boga.</w:t>
            </w:r>
          </w:p>
        </w:tc>
        <w:tc>
          <w:tcPr>
            <w:tcW w:w="1151" w:type="dxa"/>
            <w:tcBorders>
              <w:left w:val="single" w:sz="6" w:space="0" w:color="000000"/>
              <w:right w:val="single" w:sz="6" w:space="0" w:color="000000"/>
            </w:tcBorders>
            <w:shd w:val="clear" w:color="auto" w:fill="auto"/>
          </w:tcPr>
          <w:p w:rsidR="00EE5844" w:rsidRPr="00C164F3" w:rsidRDefault="00EE5844" w:rsidP="00C95455">
            <w:pPr>
              <w:pStyle w:val="Heading2"/>
              <w:numPr>
                <w:ilvl w:val="0"/>
                <w:numId w:val="38"/>
              </w:numPr>
              <w:spacing w:before="0"/>
              <w:rPr>
                <w:rFonts w:ascii="VladaRHSans Lt" w:hAnsi="VladaRHSans Lt" w:cs="Times New Roman"/>
                <w:sz w:val="19"/>
                <w:szCs w:val="19"/>
              </w:rPr>
            </w:pPr>
          </w:p>
          <w:p w:rsidR="00EE5844" w:rsidRPr="00B10ED9" w:rsidRDefault="00EE5844" w:rsidP="00C95455">
            <w:pPr>
              <w:pStyle w:val="Heading2"/>
              <w:spacing w:before="0"/>
              <w:rPr>
                <w:rFonts w:ascii="VladaRHSans Lt" w:hAnsi="VladaRHSans Lt" w:cs="Times New Roman"/>
                <w:sz w:val="19"/>
                <w:szCs w:val="19"/>
              </w:rPr>
            </w:pPr>
            <w:r w:rsidRPr="00B10ED9">
              <w:rPr>
                <w:rFonts w:ascii="VladaRHSans Lt" w:hAnsi="VladaRHSans Lt"/>
                <w:sz w:val="19"/>
                <w:szCs w:val="19"/>
              </w:rPr>
              <w:t xml:space="preserve">Promišlja o vjeri kao osobnome stavu te integrira i artikulira </w:t>
            </w:r>
            <w:proofErr w:type="spellStart"/>
            <w:r w:rsidRPr="00B10ED9">
              <w:rPr>
                <w:rFonts w:ascii="VladaRHSans Lt" w:hAnsi="VladaRHSans Lt"/>
                <w:sz w:val="19"/>
                <w:szCs w:val="19"/>
              </w:rPr>
              <w:t>Credo</w:t>
            </w:r>
            <w:proofErr w:type="spellEnd"/>
            <w:r w:rsidRPr="00B10ED9">
              <w:rPr>
                <w:rFonts w:ascii="VladaRHSans Lt" w:hAnsi="VladaRHSans Lt"/>
                <w:sz w:val="19"/>
                <w:szCs w:val="19"/>
              </w:rPr>
              <w:t xml:space="preserve"> Crkve kao ponudu ispunjenja smisla vlastitoga života</w:t>
            </w:r>
            <w:r w:rsidRPr="00B10ED9">
              <w:rPr>
                <w:rFonts w:ascii="VladaRHSans Lt" w:hAnsi="VladaRHSans Lt" w:cs="Times New Roman"/>
                <w:sz w:val="19"/>
                <w:szCs w:val="19"/>
              </w:rPr>
              <w:t>.</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1.2. Prepoznaje i doživljava novorođenoga Isusa kao onoga koji donosi radost i mir svim ljudima te prepoznaje i otkriva Isusa kao </w:t>
            </w:r>
            <w:r w:rsidRPr="00B10ED9">
              <w:rPr>
                <w:rFonts w:ascii="VladaRHSans Lt" w:hAnsi="VladaRHSans Lt"/>
                <w:sz w:val="19"/>
                <w:szCs w:val="19"/>
              </w:rPr>
              <w:lastRenderedPageBreak/>
              <w:t>prijatelja koji voli djecu i pomaže svim ljudima, posebno bolesnima; u događaju Isusove muke, smrti i uskrsnuća otkriva Isusa koji se nalazi kod Oca nebeskoga.</w:t>
            </w:r>
          </w:p>
        </w:tc>
        <w:tc>
          <w:tcPr>
            <w:tcW w:w="1148"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 xml:space="preserve">2.2.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Otkriva </w:t>
            </w:r>
            <w:r>
              <w:rPr>
                <w:rFonts w:ascii="VladaRHSans Lt" w:hAnsi="VladaRHSans Lt"/>
                <w:sz w:val="19"/>
                <w:szCs w:val="19"/>
              </w:rPr>
              <w:t xml:space="preserve">da je Isus Krist </w:t>
            </w:r>
            <w:proofErr w:type="spellStart"/>
            <w:r>
              <w:rPr>
                <w:rFonts w:ascii="VladaRHSans Lt" w:hAnsi="VladaRHSans Lt"/>
                <w:sz w:val="19"/>
                <w:szCs w:val="19"/>
              </w:rPr>
              <w:t>dugooče-kivani</w:t>
            </w:r>
            <w:proofErr w:type="spellEnd"/>
            <w:r>
              <w:rPr>
                <w:rFonts w:ascii="VladaRHSans Lt" w:hAnsi="VladaRHSans Lt"/>
                <w:sz w:val="19"/>
                <w:szCs w:val="19"/>
              </w:rPr>
              <w:t xml:space="preserve"> Mesija koji se rodio u </w:t>
            </w:r>
            <w:proofErr w:type="spellStart"/>
            <w:r>
              <w:rPr>
                <w:rFonts w:ascii="VladaRHSans Lt" w:hAnsi="VladaRHSans Lt"/>
                <w:sz w:val="19"/>
                <w:szCs w:val="19"/>
              </w:rPr>
              <w:t>betlehem-skoj</w:t>
            </w:r>
            <w:proofErr w:type="spellEnd"/>
            <w:r>
              <w:rPr>
                <w:rFonts w:ascii="VladaRHSans Lt" w:hAnsi="VladaRHSans Lt"/>
                <w:sz w:val="19"/>
                <w:szCs w:val="19"/>
              </w:rPr>
              <w:t xml:space="preserve"> štalici i bio prikazan u H</w:t>
            </w:r>
            <w:r w:rsidRPr="00B10ED9">
              <w:rPr>
                <w:rFonts w:ascii="VladaRHSans Lt" w:hAnsi="VladaRHSans Lt"/>
                <w:sz w:val="19"/>
                <w:szCs w:val="19"/>
              </w:rPr>
              <w:t>ramu;</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Prepozna</w:t>
            </w:r>
            <w:r>
              <w:rPr>
                <w:rFonts w:ascii="VladaRHSans Lt" w:hAnsi="VladaRHSans Lt"/>
                <w:sz w:val="19"/>
                <w:szCs w:val="19"/>
              </w:rPr>
              <w:t>-</w:t>
            </w:r>
            <w:r w:rsidRPr="00B10ED9">
              <w:rPr>
                <w:rFonts w:ascii="VladaRHSans Lt" w:hAnsi="VladaRHSans Lt"/>
                <w:sz w:val="19"/>
                <w:szCs w:val="19"/>
              </w:rPr>
              <w:t>je i opisuje s pomoću biblijs</w:t>
            </w:r>
            <w:r>
              <w:rPr>
                <w:rFonts w:ascii="VladaRHSans Lt" w:hAnsi="VladaRHSans Lt"/>
                <w:sz w:val="19"/>
                <w:szCs w:val="19"/>
              </w:rPr>
              <w:t>kih tekstova Isusa kao dobroga U</w:t>
            </w:r>
            <w:r w:rsidRPr="00B10ED9">
              <w:rPr>
                <w:rFonts w:ascii="VladaRHSans Lt" w:hAnsi="VladaRHSans Lt"/>
                <w:sz w:val="19"/>
                <w:szCs w:val="19"/>
              </w:rPr>
              <w:t>čitelja koji poziva, okuplja i poučava svoje učenike i poziva da nakon njegove muke i uskrsnuća budu njegovi svjedoci.</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 temelju biblijskih tekstova otkriva i opisuje kako Bog preko Isusa ljudima nudi svoju ljubav, praštanje i pomirenje </w:t>
            </w:r>
            <w:r w:rsidRPr="00B10ED9">
              <w:rPr>
                <w:rFonts w:ascii="VladaRHSans Lt" w:hAnsi="VladaRHSans Lt"/>
                <w:sz w:val="19"/>
                <w:szCs w:val="19"/>
              </w:rPr>
              <w:lastRenderedPageBreak/>
              <w:t xml:space="preserve">te otkriva Isusa koji svojim učenicama daruje sebe sama u euharistiji i poziva ih na </w:t>
            </w:r>
            <w:proofErr w:type="spellStart"/>
            <w:r w:rsidRPr="00B10ED9">
              <w:rPr>
                <w:rFonts w:ascii="VladaRHSans Lt" w:hAnsi="VladaRHSans Lt"/>
                <w:sz w:val="19"/>
                <w:szCs w:val="19"/>
              </w:rPr>
              <w:t>euharistij</w:t>
            </w:r>
            <w:r>
              <w:rPr>
                <w:rFonts w:ascii="VladaRHSans Lt" w:hAnsi="VladaRHSans Lt"/>
                <w:sz w:val="19"/>
                <w:szCs w:val="19"/>
              </w:rPr>
              <w:t>-</w:t>
            </w:r>
            <w:r w:rsidRPr="00B10ED9">
              <w:rPr>
                <w:rFonts w:ascii="VladaRHSans Lt" w:hAnsi="VladaRHSans Lt"/>
                <w:sz w:val="19"/>
                <w:szCs w:val="19"/>
              </w:rPr>
              <w:t>sko</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štvo</w:t>
            </w:r>
            <w:proofErr w:type="spellEnd"/>
            <w:r w:rsidRPr="00B10ED9">
              <w:rPr>
                <w:rFonts w:ascii="VladaRHSans Lt" w:hAnsi="VladaRHSans Lt"/>
                <w:sz w:val="19"/>
                <w:szCs w:val="19"/>
              </w:rPr>
              <w:t>, slavlje i zahvalnost.</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Opisuje događaje iz Isusova života koji pokazuju da je on obećani i naviješteni Sin Božji koji donosi Radosnu vijest spasenja </w:t>
            </w:r>
            <w:r w:rsidRPr="00B10ED9">
              <w:rPr>
                <w:rFonts w:ascii="VladaRHSans Lt" w:hAnsi="VladaRHSans Lt"/>
                <w:sz w:val="19"/>
                <w:szCs w:val="19"/>
              </w:rPr>
              <w:lastRenderedPageBreak/>
              <w:t>svim ljudima i poziva ih na vjeru u Oca, Sina i Duha Svetoga.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 Isusovim riječima i djelima, a osobito u njegovu navještaju Božjega kraljevstva prepozna</w:t>
            </w:r>
            <w:r>
              <w:rPr>
                <w:rFonts w:ascii="VladaRHSans Lt" w:hAnsi="VladaRHSans Lt"/>
                <w:sz w:val="19"/>
                <w:szCs w:val="19"/>
              </w:rPr>
              <w:t>-</w:t>
            </w:r>
            <w:r w:rsidRPr="00B10ED9">
              <w:rPr>
                <w:rFonts w:ascii="VladaRHSans Lt" w:hAnsi="VladaRHSans Lt"/>
                <w:sz w:val="19"/>
                <w:szCs w:val="19"/>
              </w:rPr>
              <w:t xml:space="preserve">je znakove Božje ljubavi i </w:t>
            </w:r>
            <w:r w:rsidRPr="00B10ED9">
              <w:rPr>
                <w:rFonts w:ascii="VladaRHSans Lt" w:hAnsi="VladaRHSans Lt"/>
                <w:sz w:val="19"/>
                <w:szCs w:val="19"/>
              </w:rPr>
              <w:lastRenderedPageBreak/>
              <w:t>naklonosti prema čovjeku te znakove ispunjenja Božjih obećanja.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tumači događaje, iskustva i znakove iz </w:t>
            </w:r>
            <w:proofErr w:type="spellStart"/>
            <w:r w:rsidRPr="00B10ED9">
              <w:rPr>
                <w:rFonts w:ascii="VladaRHSans Lt" w:hAnsi="VladaRHSans Lt"/>
                <w:sz w:val="19"/>
                <w:szCs w:val="19"/>
              </w:rPr>
              <w:t>svakodne</w:t>
            </w:r>
            <w:r>
              <w:rPr>
                <w:rFonts w:ascii="VladaRHSans Lt" w:hAnsi="VladaRHSans Lt"/>
                <w:sz w:val="19"/>
                <w:szCs w:val="19"/>
              </w:rPr>
              <w:t>-</w:t>
            </w:r>
            <w:r w:rsidRPr="00B10ED9">
              <w:rPr>
                <w:rFonts w:ascii="VladaRHSans Lt" w:hAnsi="VladaRHSans Lt"/>
                <w:sz w:val="19"/>
                <w:szCs w:val="19"/>
              </w:rPr>
              <w:t>vnoga</w:t>
            </w:r>
            <w:proofErr w:type="spellEnd"/>
            <w:r w:rsidRPr="00B10ED9">
              <w:rPr>
                <w:rFonts w:ascii="VladaRHSans Lt" w:hAnsi="VladaRHSans Lt"/>
                <w:sz w:val="19"/>
                <w:szCs w:val="19"/>
              </w:rPr>
              <w:t xml:space="preserve"> života koji govore o različitim oblicima ropstva, zla i </w:t>
            </w:r>
            <w:r w:rsidRPr="00B10ED9">
              <w:rPr>
                <w:rFonts w:ascii="VladaRHSans Lt" w:hAnsi="VladaRHSans Lt"/>
                <w:sz w:val="19"/>
                <w:szCs w:val="19"/>
              </w:rPr>
              <w:lastRenderedPageBreak/>
              <w:t>grijeha te u Isusu Kristu otkriva oslobodi</w:t>
            </w:r>
            <w:r>
              <w:rPr>
                <w:rFonts w:ascii="VladaRHSans Lt" w:hAnsi="VladaRHSans Lt"/>
                <w:sz w:val="19"/>
                <w:szCs w:val="19"/>
              </w:rPr>
              <w:t>-</w:t>
            </w:r>
            <w:proofErr w:type="spellStart"/>
            <w:r w:rsidRPr="00B10ED9">
              <w:rPr>
                <w:rFonts w:ascii="VladaRHSans Lt" w:hAnsi="VladaRHSans Lt"/>
                <w:sz w:val="19"/>
                <w:szCs w:val="19"/>
              </w:rPr>
              <w:t>telja</w:t>
            </w:r>
            <w:proofErr w:type="spellEnd"/>
            <w:r w:rsidRPr="00B10ED9">
              <w:rPr>
                <w:rFonts w:ascii="VladaRHSans Lt" w:hAnsi="VladaRHSans Lt"/>
                <w:sz w:val="19"/>
                <w:szCs w:val="19"/>
              </w:rPr>
              <w:t xml:space="preserve"> koji riječima i djelima pokazuje istinski put slobode i spasenja.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Obrazlaže kršćanski odgovor na pitanje smrti i života nakon smrti.</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3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Isusa Krista kao pravoga Boga i pravoga čovjeka.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41"/>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događaj Božjega </w:t>
            </w:r>
            <w:proofErr w:type="spellStart"/>
            <w:r w:rsidRPr="00B10ED9">
              <w:rPr>
                <w:rFonts w:ascii="VladaRHSans Lt" w:hAnsi="VladaRHSans Lt"/>
                <w:sz w:val="19"/>
                <w:szCs w:val="19"/>
              </w:rPr>
              <w:t>utjelovlje</w:t>
            </w:r>
            <w:r>
              <w:rPr>
                <w:rFonts w:ascii="VladaRHSans Lt" w:hAnsi="VladaRHSans Lt"/>
                <w:sz w:val="19"/>
                <w:szCs w:val="19"/>
              </w:rPr>
              <w:t>-</w:t>
            </w:r>
            <w:r w:rsidRPr="00B10ED9">
              <w:rPr>
                <w:rFonts w:ascii="VladaRHSans Lt" w:hAnsi="VladaRHSans Lt"/>
                <w:sz w:val="19"/>
                <w:szCs w:val="19"/>
              </w:rPr>
              <w:t>nja</w:t>
            </w:r>
            <w:proofErr w:type="spellEnd"/>
            <w:r w:rsidRPr="00B10ED9">
              <w:rPr>
                <w:rFonts w:ascii="VladaRHSans Lt" w:hAnsi="VladaRHSans Lt"/>
                <w:sz w:val="19"/>
                <w:szCs w:val="19"/>
              </w:rPr>
              <w:t xml:space="preserve"> u osobi Isusa Krista (od povijesno</w:t>
            </w:r>
            <w:r>
              <w:rPr>
                <w:rFonts w:ascii="VladaRHSans Lt" w:hAnsi="VladaRHSans Lt"/>
                <w:sz w:val="19"/>
                <w:szCs w:val="19"/>
              </w:rPr>
              <w:t>-</w:t>
            </w:r>
            <w:r w:rsidRPr="00B10ED9">
              <w:rPr>
                <w:rFonts w:ascii="VladaRHSans Lt" w:hAnsi="VladaRHSans Lt"/>
                <w:sz w:val="19"/>
                <w:szCs w:val="19"/>
              </w:rPr>
              <w:t>ga Isusa do uskrsnulo</w:t>
            </w:r>
            <w:r>
              <w:rPr>
                <w:rFonts w:ascii="VladaRHSans Lt" w:hAnsi="VladaRHSans Lt"/>
                <w:sz w:val="19"/>
                <w:szCs w:val="19"/>
              </w:rPr>
              <w:t>-</w:t>
            </w:r>
            <w:r w:rsidRPr="00B10ED9">
              <w:rPr>
                <w:rFonts w:ascii="VladaRHSans Lt" w:hAnsi="VladaRHSans Lt"/>
                <w:sz w:val="19"/>
                <w:szCs w:val="19"/>
              </w:rPr>
              <w:t>ga Krista).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41"/>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novost i aktualnost Isusove Radosne vijesti te propituje putove i mogućno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oblikova</w:t>
            </w:r>
            <w:r>
              <w:rPr>
                <w:rFonts w:ascii="VladaRHSans Lt" w:hAnsi="VladaRHSans Lt"/>
                <w:sz w:val="19"/>
                <w:szCs w:val="19"/>
              </w:rPr>
              <w:t>-</w:t>
            </w:r>
            <w:proofErr w:type="spellStart"/>
            <w:r w:rsidRPr="00B10ED9">
              <w:rPr>
                <w:rFonts w:ascii="VladaRHSans Lt" w:hAnsi="VladaRHSans Lt"/>
                <w:sz w:val="19"/>
                <w:szCs w:val="19"/>
              </w:rPr>
              <w:t>nja</w:t>
            </w:r>
            <w:proofErr w:type="spellEnd"/>
            <w:r w:rsidRPr="00B10ED9">
              <w:rPr>
                <w:rFonts w:ascii="VladaRHSans Lt" w:hAnsi="VladaRHSans Lt"/>
                <w:sz w:val="19"/>
                <w:szCs w:val="19"/>
              </w:rPr>
              <w:t xml:space="preserve"> života u slobodi i </w:t>
            </w:r>
            <w:r w:rsidRPr="00B10ED9">
              <w:rPr>
                <w:rFonts w:ascii="VladaRHSans Lt" w:hAnsi="VladaRHSans Lt"/>
                <w:sz w:val="19"/>
                <w:szCs w:val="19"/>
              </w:rPr>
              <w:lastRenderedPageBreak/>
              <w:t>odgovor</w:t>
            </w:r>
            <w:r>
              <w:rPr>
                <w:rFonts w:ascii="VladaRHSans Lt" w:hAnsi="VladaRHSans Lt"/>
                <w:sz w:val="19"/>
                <w:szCs w:val="19"/>
              </w:rPr>
              <w:t>-</w:t>
            </w:r>
            <w:proofErr w:type="spellStart"/>
            <w:r w:rsidRPr="00B10ED9">
              <w:rPr>
                <w:rFonts w:ascii="VladaRHSans Lt" w:hAnsi="VladaRHSans Lt"/>
                <w:sz w:val="19"/>
                <w:szCs w:val="19"/>
              </w:rPr>
              <w:t>nosti</w:t>
            </w:r>
            <w:proofErr w:type="spellEnd"/>
            <w:r w:rsidRPr="00B10ED9">
              <w:rPr>
                <w:rFonts w:ascii="VladaRHSans Lt" w:hAnsi="VladaRHSans Lt"/>
                <w:sz w:val="19"/>
                <w:szCs w:val="19"/>
              </w:rPr>
              <w:t xml:space="preserve"> prema kršćanskoj poruci.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41"/>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Povezuje osobna i društvena promišlja</w:t>
            </w:r>
            <w:r>
              <w:rPr>
                <w:rFonts w:ascii="VladaRHSans Lt" w:hAnsi="VladaRHSans Lt"/>
                <w:sz w:val="19"/>
                <w:szCs w:val="19"/>
              </w:rPr>
              <w:t>-</w:t>
            </w:r>
            <w:proofErr w:type="spellStart"/>
            <w:r w:rsidRPr="00B10ED9">
              <w:rPr>
                <w:rFonts w:ascii="VladaRHSans Lt" w:hAnsi="VladaRHSans Lt"/>
                <w:sz w:val="19"/>
                <w:szCs w:val="19"/>
              </w:rPr>
              <w:t>nja</w:t>
            </w:r>
            <w:proofErr w:type="spellEnd"/>
            <w:r w:rsidRPr="00B10ED9">
              <w:rPr>
                <w:rFonts w:ascii="VladaRHSans Lt" w:hAnsi="VladaRHSans Lt"/>
                <w:sz w:val="19"/>
                <w:szCs w:val="19"/>
              </w:rPr>
              <w:t xml:space="preserve"> o tragičnim epizoda</w:t>
            </w:r>
            <w:r>
              <w:rPr>
                <w:rFonts w:ascii="VladaRHSans Lt" w:hAnsi="VladaRHSans Lt"/>
                <w:sz w:val="19"/>
                <w:szCs w:val="19"/>
              </w:rPr>
              <w:t>-</w:t>
            </w:r>
            <w:r w:rsidRPr="00B10ED9">
              <w:rPr>
                <w:rFonts w:ascii="VladaRHSans Lt" w:hAnsi="VladaRHSans Lt"/>
                <w:sz w:val="19"/>
                <w:szCs w:val="19"/>
              </w:rPr>
              <w:t xml:space="preserve">ma osobnoga i </w:t>
            </w:r>
            <w:proofErr w:type="spellStart"/>
            <w:r w:rsidRPr="00B10ED9">
              <w:rPr>
                <w:rFonts w:ascii="VladaRHSans Lt" w:hAnsi="VladaRHSans Lt"/>
                <w:sz w:val="19"/>
                <w:szCs w:val="19"/>
              </w:rPr>
              <w:t>društve</w:t>
            </w:r>
            <w:proofErr w:type="spellEnd"/>
            <w:r>
              <w:rPr>
                <w:rFonts w:ascii="VladaRHSans Lt" w:hAnsi="VladaRHSans Lt"/>
                <w:sz w:val="19"/>
                <w:szCs w:val="19"/>
              </w:rPr>
              <w:t>-</w:t>
            </w:r>
            <w:r w:rsidRPr="00B10ED9">
              <w:rPr>
                <w:rFonts w:ascii="VladaRHSans Lt" w:hAnsi="VladaRHSans Lt"/>
                <w:sz w:val="19"/>
                <w:szCs w:val="19"/>
              </w:rPr>
              <w:t xml:space="preserve">noga života s Kristovim </w:t>
            </w:r>
            <w:proofErr w:type="spellStart"/>
            <w:r w:rsidRPr="00B10ED9">
              <w:rPr>
                <w:rFonts w:ascii="VladaRHSans Lt" w:hAnsi="VladaRHSans Lt"/>
                <w:sz w:val="19"/>
                <w:szCs w:val="19"/>
              </w:rPr>
              <w:lastRenderedPageBreak/>
              <w:t>navješta</w:t>
            </w:r>
            <w:r>
              <w:rPr>
                <w:rFonts w:ascii="VladaRHSans Lt" w:hAnsi="VladaRHSans Lt"/>
                <w:sz w:val="19"/>
                <w:szCs w:val="19"/>
              </w:rPr>
              <w:t>-</w:t>
            </w:r>
            <w:r w:rsidRPr="00B10ED9">
              <w:rPr>
                <w:rFonts w:ascii="VladaRHSans Lt" w:hAnsi="VladaRHSans Lt"/>
                <w:sz w:val="19"/>
                <w:szCs w:val="19"/>
              </w:rPr>
              <w:t>jem</w:t>
            </w:r>
            <w:proofErr w:type="spellEnd"/>
            <w:r w:rsidRPr="00B10ED9">
              <w:rPr>
                <w:rFonts w:ascii="VladaRHSans Lt" w:hAnsi="VladaRHSans Lt"/>
                <w:sz w:val="19"/>
                <w:szCs w:val="19"/>
              </w:rPr>
              <w:t xml:space="preserve"> spasenja, otkupljenja te činom uskrsnuća.</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41"/>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prosuđuje mogućno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življenja u dana</w:t>
            </w:r>
            <w:r>
              <w:rPr>
                <w:rFonts w:ascii="VladaRHSans Lt" w:hAnsi="VladaRHSans Lt"/>
                <w:sz w:val="19"/>
                <w:szCs w:val="19"/>
              </w:rPr>
              <w:t>-</w:t>
            </w:r>
            <w:proofErr w:type="spellStart"/>
            <w:r w:rsidRPr="00B10ED9">
              <w:rPr>
                <w:rFonts w:ascii="VladaRHSans Lt" w:hAnsi="VladaRHSans Lt"/>
                <w:sz w:val="19"/>
                <w:szCs w:val="19"/>
              </w:rPr>
              <w:t>šnjemu</w:t>
            </w:r>
            <w:proofErr w:type="spellEnd"/>
            <w:r w:rsidRPr="00B10ED9">
              <w:rPr>
                <w:rFonts w:ascii="VladaRHSans Lt" w:hAnsi="VladaRHSans Lt"/>
                <w:sz w:val="19"/>
                <w:szCs w:val="19"/>
              </w:rPr>
              <w:t xml:space="preserve"> svijetu u skladu s vjerom u Isusa Krista, otkupitelja </w:t>
            </w:r>
            <w:r w:rsidRPr="00B10ED9">
              <w:rPr>
                <w:rFonts w:ascii="VladaRHSans Lt" w:hAnsi="VladaRHSans Lt"/>
                <w:sz w:val="19"/>
                <w:szCs w:val="19"/>
              </w:rPr>
              <w:lastRenderedPageBreak/>
              <w:t>i spasitelja.</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 xml:space="preserve">1.3.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i doživljava došašće kao radosno iščekivanje, a Božić kao radosno ostvarenje toga iščekivanja; otkriva ljepotu i važnost molitve.</w:t>
            </w:r>
          </w:p>
        </w:tc>
        <w:tc>
          <w:tcPr>
            <w:tcW w:w="1148"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2.3.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znakove i radost krštenja, molitve i pripadnosti zajednici u kojoj se okupljaju vjernici na misu i molitvu.</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40"/>
              </w:numPr>
              <w:spacing w:after="0"/>
              <w:jc w:val="left"/>
              <w:rPr>
                <w:rFonts w:ascii="VladaRHSans Lt" w:hAnsi="VladaRHSans Lt"/>
                <w:sz w:val="19"/>
                <w:szCs w:val="19"/>
              </w:rPr>
            </w:pPr>
          </w:p>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Shvaća i objašnjava sakrament pomirenja kao susret u kojemu Bog dariva </w:t>
            </w:r>
            <w:proofErr w:type="spellStart"/>
            <w:r w:rsidRPr="00B10ED9">
              <w:rPr>
                <w:rFonts w:ascii="VladaRHSans Lt" w:hAnsi="VladaRHSans Lt"/>
                <w:sz w:val="19"/>
                <w:szCs w:val="19"/>
              </w:rPr>
              <w:t>oprošte</w:t>
            </w:r>
            <w:proofErr w:type="spellEnd"/>
            <w:r>
              <w:rPr>
                <w:rFonts w:ascii="VladaRHSans Lt" w:hAnsi="VladaRHSans Lt"/>
                <w:sz w:val="19"/>
                <w:szCs w:val="19"/>
              </w:rPr>
              <w:t>-</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nje, a sakrament euharistije kao Isusovo trajno darivanje onima koji vjeruju.</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4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Otkriva i objašnjava </w:t>
            </w:r>
            <w:proofErr w:type="spellStart"/>
            <w:r w:rsidRPr="00B10ED9">
              <w:rPr>
                <w:rFonts w:ascii="VladaRHSans Lt" w:hAnsi="VladaRHSans Lt"/>
                <w:sz w:val="19"/>
                <w:szCs w:val="19"/>
              </w:rPr>
              <w:t>korizmu</w:t>
            </w:r>
            <w:proofErr w:type="spellEnd"/>
            <w:r w:rsidRPr="00B10ED9">
              <w:rPr>
                <w:rFonts w:ascii="VladaRHSans Lt" w:hAnsi="VladaRHSans Lt"/>
                <w:sz w:val="19"/>
                <w:szCs w:val="19"/>
              </w:rPr>
              <w:t xml:space="preserve"> kao </w:t>
            </w:r>
            <w:proofErr w:type="spellStart"/>
            <w:r w:rsidRPr="00B10ED9">
              <w:rPr>
                <w:rFonts w:ascii="VladaRHSans Lt" w:hAnsi="VladaRHSans Lt"/>
                <w:sz w:val="19"/>
                <w:szCs w:val="19"/>
              </w:rPr>
              <w:t>dragocje</w:t>
            </w:r>
            <w:proofErr w:type="spellEnd"/>
            <w:r>
              <w:rPr>
                <w:rFonts w:ascii="VladaRHSans Lt" w:hAnsi="VladaRHSans Lt"/>
                <w:sz w:val="19"/>
                <w:szCs w:val="19"/>
              </w:rPr>
              <w:t>-</w:t>
            </w:r>
            <w:r w:rsidRPr="00B10ED9">
              <w:rPr>
                <w:rFonts w:ascii="VladaRHSans Lt" w:hAnsi="VladaRHSans Lt"/>
                <w:sz w:val="19"/>
                <w:szCs w:val="19"/>
              </w:rPr>
              <w:t xml:space="preserve">no vrijeme slavljenja Boga djelima </w:t>
            </w:r>
            <w:proofErr w:type="spellStart"/>
            <w:r w:rsidRPr="00B10ED9">
              <w:rPr>
                <w:rFonts w:ascii="VladaRHSans Lt" w:hAnsi="VladaRHSans Lt"/>
                <w:sz w:val="19"/>
                <w:szCs w:val="19"/>
              </w:rPr>
              <w:t>kršćan</w:t>
            </w:r>
            <w:r>
              <w:rPr>
                <w:rFonts w:ascii="VladaRHSans Lt" w:hAnsi="VladaRHSans Lt"/>
                <w:sz w:val="19"/>
                <w:szCs w:val="19"/>
              </w:rPr>
              <w:t>-</w:t>
            </w:r>
            <w:r w:rsidRPr="00B10ED9">
              <w:rPr>
                <w:rFonts w:ascii="VladaRHSans Lt" w:hAnsi="VladaRHSans Lt"/>
                <w:sz w:val="19"/>
                <w:szCs w:val="19"/>
              </w:rPr>
              <w:t>skoga</w:t>
            </w:r>
            <w:proofErr w:type="spellEnd"/>
            <w:r w:rsidRPr="00B10ED9">
              <w:rPr>
                <w:rFonts w:ascii="VladaRHSans Lt" w:hAnsi="VladaRHSans Lt"/>
                <w:sz w:val="19"/>
                <w:szCs w:val="19"/>
              </w:rPr>
              <w:t xml:space="preserve"> posta, molitve i milosrđa, a Uskrs kao slavlje pobjede uskrsnulo</w:t>
            </w:r>
            <w:r>
              <w:rPr>
                <w:rFonts w:ascii="VladaRHSans Lt" w:hAnsi="VladaRHSans Lt"/>
                <w:sz w:val="19"/>
                <w:szCs w:val="19"/>
              </w:rPr>
              <w:t>-</w:t>
            </w:r>
            <w:r w:rsidRPr="00B10ED9">
              <w:rPr>
                <w:rFonts w:ascii="VladaRHSans Lt" w:hAnsi="VladaRHSans Lt"/>
                <w:sz w:val="19"/>
                <w:szCs w:val="19"/>
              </w:rPr>
              <w:t>ga Krista.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4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Navodi i objašnjava osnovne oblike, vrijeme i načine kršćanske molitve u poveznici s tijekom i jakim </w:t>
            </w:r>
            <w:proofErr w:type="spellStart"/>
            <w:r w:rsidRPr="00B10ED9">
              <w:rPr>
                <w:rFonts w:ascii="VladaRHSans Lt" w:hAnsi="VladaRHSans Lt"/>
                <w:sz w:val="19"/>
                <w:szCs w:val="19"/>
              </w:rPr>
              <w:t>vremeni</w:t>
            </w:r>
            <w:proofErr w:type="spellEnd"/>
            <w:r>
              <w:rPr>
                <w:rFonts w:ascii="VladaRHSans Lt" w:hAnsi="VladaRHSans Lt"/>
                <w:sz w:val="19"/>
                <w:szCs w:val="19"/>
              </w:rPr>
              <w:t>-</w:t>
            </w:r>
            <w:r w:rsidRPr="00B10ED9">
              <w:rPr>
                <w:rFonts w:ascii="VladaRHSans Lt" w:hAnsi="VladaRHSans Lt"/>
                <w:sz w:val="19"/>
                <w:szCs w:val="19"/>
              </w:rPr>
              <w:t>ma liturgijske (crkvene) godine.</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4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Crkvu kao zajednicu Božjega naroda s različitim poslanjem, službama i odgovor</w:t>
            </w:r>
            <w:r>
              <w:rPr>
                <w:rFonts w:ascii="VladaRHSans Lt" w:hAnsi="VladaRHSans Lt"/>
                <w:sz w:val="19"/>
                <w:szCs w:val="19"/>
              </w:rPr>
              <w:t>-</w:t>
            </w:r>
            <w:proofErr w:type="spellStart"/>
            <w:r w:rsidRPr="00B10ED9">
              <w:rPr>
                <w:rFonts w:ascii="VladaRHSans Lt" w:hAnsi="VladaRHSans Lt"/>
                <w:sz w:val="19"/>
                <w:szCs w:val="19"/>
              </w:rPr>
              <w:t>nostima</w:t>
            </w:r>
            <w:proofErr w:type="spellEnd"/>
            <w:r w:rsidRPr="00B10ED9">
              <w:rPr>
                <w:rFonts w:ascii="VladaRHSans Lt" w:hAnsi="VladaRHSans Lt"/>
                <w:sz w:val="19"/>
                <w:szCs w:val="19"/>
              </w:rPr>
              <w:t xml:space="preserve"> te objašnjava posebnost </w:t>
            </w:r>
            <w:proofErr w:type="spellStart"/>
            <w:r w:rsidRPr="00B10ED9">
              <w:rPr>
                <w:rFonts w:ascii="VladaRHSans Lt" w:hAnsi="VladaRHSans Lt"/>
                <w:sz w:val="19"/>
                <w:szCs w:val="19"/>
              </w:rPr>
              <w:t>sakrame</w:t>
            </w:r>
            <w:proofErr w:type="spellEnd"/>
            <w:r>
              <w:rPr>
                <w:rFonts w:ascii="VladaRHSans Lt" w:hAnsi="VladaRHSans Lt"/>
                <w:sz w:val="19"/>
                <w:szCs w:val="19"/>
              </w:rPr>
              <w:t>-</w:t>
            </w:r>
            <w:r w:rsidRPr="00B10ED9">
              <w:rPr>
                <w:rFonts w:ascii="VladaRHSans Lt" w:hAnsi="VladaRHSans Lt"/>
                <w:sz w:val="19"/>
                <w:szCs w:val="19"/>
              </w:rPr>
              <w:t>nata kršćanske inicijacije i svetoga reda.</w:t>
            </w:r>
          </w:p>
        </w:tc>
        <w:tc>
          <w:tcPr>
            <w:tcW w:w="1150" w:type="dxa"/>
            <w:tcBorders>
              <w:left w:val="single" w:sz="12" w:space="0" w:color="000000"/>
              <w:right w:val="single" w:sz="12" w:space="0" w:color="000000"/>
            </w:tcBorders>
            <w:shd w:val="clear" w:color="auto" w:fill="auto"/>
          </w:tcPr>
          <w:p w:rsidR="00EE5844" w:rsidRPr="00B10ED9" w:rsidRDefault="00EE5844" w:rsidP="00C95455">
            <w:pPr>
              <w:pStyle w:val="Normal1"/>
              <w:numPr>
                <w:ilvl w:val="0"/>
                <w:numId w:val="40"/>
              </w:numPr>
              <w:spacing w:after="0"/>
              <w:jc w:val="left"/>
              <w:rPr>
                <w:rFonts w:ascii="VladaRHSans Lt" w:hAnsi="VladaRHSans Lt"/>
                <w:sz w:val="19"/>
                <w:szCs w:val="19"/>
              </w:rPr>
            </w:pPr>
            <w:r w:rsidRPr="00B10ED9">
              <w:rPr>
                <w:rFonts w:ascii="VladaRHSans Lt" w:hAnsi="VladaRHSans Lt"/>
                <w:sz w:val="19"/>
                <w:szCs w:val="19"/>
              </w:rPr>
              <w:br/>
              <w:t xml:space="preserve">Kritički promišlja o grijehu i njegovim </w:t>
            </w:r>
            <w:proofErr w:type="spellStart"/>
            <w:r w:rsidRPr="00B10ED9">
              <w:rPr>
                <w:rFonts w:ascii="VladaRHSans Lt" w:hAnsi="VladaRHSans Lt"/>
                <w:sz w:val="19"/>
                <w:szCs w:val="19"/>
              </w:rPr>
              <w:t>posljedi</w:t>
            </w:r>
            <w:r>
              <w:rPr>
                <w:rFonts w:ascii="VladaRHSans Lt" w:hAnsi="VladaRHSans Lt"/>
                <w:sz w:val="19"/>
                <w:szCs w:val="19"/>
              </w:rPr>
              <w:t>-</w:t>
            </w:r>
            <w:r w:rsidRPr="00B10ED9">
              <w:rPr>
                <w:rFonts w:ascii="VladaRHSans Lt" w:hAnsi="VladaRHSans Lt"/>
                <w:sz w:val="19"/>
                <w:szCs w:val="19"/>
              </w:rPr>
              <w:t>cama</w:t>
            </w:r>
            <w:proofErr w:type="spellEnd"/>
            <w:r w:rsidRPr="00B10ED9">
              <w:rPr>
                <w:rFonts w:ascii="VladaRHSans Lt" w:hAnsi="VladaRHSans Lt"/>
                <w:sz w:val="19"/>
                <w:szCs w:val="19"/>
              </w:rPr>
              <w:t xml:space="preserve"> te o važnosti </w:t>
            </w:r>
            <w:proofErr w:type="spellStart"/>
            <w:r w:rsidRPr="00B10ED9">
              <w:rPr>
                <w:rFonts w:ascii="VladaRHSans Lt" w:hAnsi="VladaRHSans Lt"/>
                <w:sz w:val="19"/>
                <w:szCs w:val="19"/>
              </w:rPr>
              <w:t>sakramen</w:t>
            </w:r>
            <w:proofErr w:type="spellEnd"/>
            <w:r>
              <w:rPr>
                <w:rFonts w:ascii="VladaRHSans Lt" w:hAnsi="VladaRHSans Lt"/>
                <w:sz w:val="19"/>
                <w:szCs w:val="19"/>
              </w:rPr>
              <w:t>-</w:t>
            </w:r>
            <w:r w:rsidRPr="00B10ED9">
              <w:rPr>
                <w:rFonts w:ascii="VladaRHSans Lt" w:hAnsi="VladaRHSans Lt"/>
                <w:sz w:val="19"/>
                <w:szCs w:val="19"/>
              </w:rPr>
              <w:t xml:space="preserve">ta pomirenja i praštanja u životu pojedinca i u životu Crkve; promišlja o </w:t>
            </w:r>
            <w:proofErr w:type="spellStart"/>
            <w:r w:rsidRPr="00B10ED9">
              <w:rPr>
                <w:rFonts w:ascii="VladaRHSans Lt" w:hAnsi="VladaRHSans Lt"/>
                <w:sz w:val="19"/>
                <w:szCs w:val="19"/>
              </w:rPr>
              <w:t>sakramen</w:t>
            </w:r>
            <w:proofErr w:type="spellEnd"/>
            <w:r>
              <w:rPr>
                <w:rFonts w:ascii="VladaRHSans Lt" w:hAnsi="VladaRHSans Lt"/>
                <w:sz w:val="19"/>
                <w:szCs w:val="19"/>
              </w:rPr>
              <w:t>-</w:t>
            </w:r>
            <w:r w:rsidRPr="00B10ED9">
              <w:rPr>
                <w:rFonts w:ascii="VladaRHSans Lt" w:hAnsi="VladaRHSans Lt"/>
                <w:sz w:val="19"/>
                <w:szCs w:val="19"/>
              </w:rPr>
              <w:t>tu bolesni</w:t>
            </w:r>
            <w:r>
              <w:rPr>
                <w:rFonts w:ascii="VladaRHSans Lt" w:hAnsi="VladaRHSans Lt"/>
                <w:sz w:val="19"/>
                <w:szCs w:val="19"/>
              </w:rPr>
              <w:t>-</w:t>
            </w:r>
            <w:proofErr w:type="spellStart"/>
            <w:r w:rsidRPr="00B10ED9">
              <w:rPr>
                <w:rFonts w:ascii="VladaRHSans Lt" w:hAnsi="VladaRHSans Lt"/>
                <w:sz w:val="19"/>
                <w:szCs w:val="19"/>
              </w:rPr>
              <w:t>čkoga</w:t>
            </w:r>
            <w:proofErr w:type="spellEnd"/>
            <w:r w:rsidRPr="00B10ED9">
              <w:rPr>
                <w:rFonts w:ascii="VladaRHSans Lt" w:hAnsi="VladaRHSans Lt"/>
                <w:sz w:val="19"/>
                <w:szCs w:val="19"/>
              </w:rPr>
              <w:t xml:space="preserve"> pomaza</w:t>
            </w:r>
            <w:r>
              <w:rPr>
                <w:rFonts w:ascii="VladaRHSans Lt" w:hAnsi="VladaRHSans Lt"/>
                <w:sz w:val="19"/>
                <w:szCs w:val="19"/>
              </w:rPr>
              <w:t>-</w:t>
            </w:r>
            <w:proofErr w:type="spellStart"/>
            <w:r w:rsidRPr="00B10ED9">
              <w:rPr>
                <w:rFonts w:ascii="VladaRHSans Lt" w:hAnsi="VladaRHSans Lt"/>
                <w:sz w:val="19"/>
                <w:szCs w:val="19"/>
              </w:rPr>
              <w:lastRenderedPageBreak/>
              <w:t>nja</w:t>
            </w:r>
            <w:proofErr w:type="spellEnd"/>
            <w:r w:rsidRPr="00B10ED9">
              <w:rPr>
                <w:rFonts w:ascii="VladaRHSans Lt" w:hAnsi="VladaRHSans Lt"/>
                <w:sz w:val="19"/>
                <w:szCs w:val="19"/>
              </w:rPr>
              <w:t xml:space="preserve">; objašnjava glavne oznake jedne, svete, katoličke i apostolske Crkve, obilježja njezina jedinstva i </w:t>
            </w:r>
            <w:proofErr w:type="spellStart"/>
            <w:r w:rsidRPr="00B10ED9">
              <w:rPr>
                <w:rFonts w:ascii="VladaRHSans Lt" w:hAnsi="VladaRHSans Lt"/>
                <w:sz w:val="19"/>
                <w:szCs w:val="19"/>
              </w:rPr>
              <w:t>ekumen</w:t>
            </w:r>
            <w:r>
              <w:rPr>
                <w:rFonts w:ascii="VladaRHSans Lt" w:hAnsi="VladaRHSans Lt"/>
                <w:sz w:val="19"/>
                <w:szCs w:val="19"/>
              </w:rPr>
              <w:t>-</w:t>
            </w:r>
            <w:r w:rsidRPr="00B10ED9">
              <w:rPr>
                <w:rFonts w:ascii="VladaRHSans Lt" w:hAnsi="VladaRHSans Lt"/>
                <w:sz w:val="19"/>
                <w:szCs w:val="19"/>
              </w:rPr>
              <w:t>skoga</w:t>
            </w:r>
            <w:proofErr w:type="spellEnd"/>
            <w:r w:rsidRPr="00B10ED9">
              <w:rPr>
                <w:rFonts w:ascii="VladaRHSans Lt" w:hAnsi="VladaRHSans Lt"/>
                <w:sz w:val="19"/>
                <w:szCs w:val="19"/>
              </w:rPr>
              <w:t xml:space="preserve"> zalaganja.</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4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Obrazlaže smisao </w:t>
            </w:r>
            <w:proofErr w:type="spellStart"/>
            <w:r w:rsidRPr="00B10ED9">
              <w:rPr>
                <w:rFonts w:ascii="VladaRHSans Lt" w:hAnsi="VladaRHSans Lt"/>
                <w:sz w:val="19"/>
                <w:szCs w:val="19"/>
              </w:rPr>
              <w:t>sakramen</w:t>
            </w:r>
            <w:proofErr w:type="spellEnd"/>
            <w:r>
              <w:rPr>
                <w:rFonts w:ascii="VladaRHSans Lt" w:hAnsi="VladaRHSans Lt"/>
                <w:sz w:val="19"/>
                <w:szCs w:val="19"/>
              </w:rPr>
              <w:t>-</w:t>
            </w:r>
            <w:r w:rsidRPr="00B10ED9">
              <w:rPr>
                <w:rFonts w:ascii="VladaRHSans Lt" w:hAnsi="VladaRHSans Lt"/>
                <w:sz w:val="19"/>
                <w:szCs w:val="19"/>
              </w:rPr>
              <w:t>ta ženidbe te tumači vrednote braka i obitelji.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Razlikuje, analizira i </w:t>
            </w: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te vrednuje različite mogućno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oblike i načine </w:t>
            </w:r>
            <w:proofErr w:type="spellStart"/>
            <w:r w:rsidRPr="00B10ED9">
              <w:rPr>
                <w:rFonts w:ascii="VladaRHSans Lt" w:hAnsi="VladaRHSans Lt"/>
                <w:sz w:val="19"/>
                <w:szCs w:val="19"/>
              </w:rPr>
              <w:t>kršćanino</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susreta i života s Bogom, osobito u liturgijskim i </w:t>
            </w:r>
            <w:proofErr w:type="spellStart"/>
            <w:r w:rsidRPr="00B10ED9">
              <w:rPr>
                <w:rFonts w:ascii="VladaRHSans Lt" w:hAnsi="VladaRHSans Lt"/>
                <w:sz w:val="19"/>
                <w:szCs w:val="19"/>
              </w:rPr>
              <w:t>sakramen</w:t>
            </w:r>
            <w:r>
              <w:rPr>
                <w:rFonts w:ascii="VladaRHSans Lt" w:hAnsi="VladaRHSans Lt"/>
                <w:sz w:val="19"/>
                <w:szCs w:val="19"/>
              </w:rPr>
              <w:t>-</w:t>
            </w:r>
            <w:r w:rsidRPr="00B10ED9">
              <w:rPr>
                <w:rFonts w:ascii="VladaRHSans Lt" w:hAnsi="VladaRHSans Lt"/>
                <w:sz w:val="19"/>
                <w:szCs w:val="19"/>
              </w:rPr>
              <w:t>talnim</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činima</w:t>
            </w:r>
            <w:proofErr w:type="spellEnd"/>
            <w:r w:rsidRPr="00B10ED9">
              <w:rPr>
                <w:rFonts w:ascii="VladaRHSans Lt" w:hAnsi="VladaRHSans Lt"/>
                <w:sz w:val="19"/>
                <w:szCs w:val="19"/>
              </w:rPr>
              <w:t xml:space="preserve">, molitvi i </w:t>
            </w:r>
            <w:r w:rsidRPr="00B10ED9">
              <w:rPr>
                <w:rFonts w:ascii="VladaRHSans Lt" w:hAnsi="VladaRHSans Lt"/>
                <w:sz w:val="19"/>
                <w:szCs w:val="19"/>
              </w:rPr>
              <w:lastRenderedPageBreak/>
              <w:t>pobožno</w:t>
            </w:r>
            <w:r>
              <w:rPr>
                <w:rFonts w:ascii="VladaRHSans Lt" w:hAnsi="VladaRHSans Lt"/>
                <w:sz w:val="19"/>
                <w:szCs w:val="19"/>
              </w:rPr>
              <w:t>-</w:t>
            </w:r>
            <w:proofErr w:type="spellStart"/>
            <w:r w:rsidRPr="00B10ED9">
              <w:rPr>
                <w:rFonts w:ascii="VladaRHSans Lt" w:hAnsi="VladaRHSans Lt"/>
                <w:sz w:val="19"/>
                <w:szCs w:val="19"/>
              </w:rPr>
              <w:t>stima</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povezuje i vrednuje značenje i važnost </w:t>
            </w:r>
            <w:proofErr w:type="spellStart"/>
            <w:r w:rsidRPr="00B10ED9">
              <w:rPr>
                <w:rFonts w:ascii="VladaRHSans Lt" w:hAnsi="VladaRHSans Lt"/>
                <w:sz w:val="19"/>
                <w:szCs w:val="19"/>
              </w:rPr>
              <w:t>sakrame</w:t>
            </w:r>
            <w:proofErr w:type="spellEnd"/>
            <w:r>
              <w:rPr>
                <w:rFonts w:ascii="VladaRHSans Lt" w:hAnsi="VladaRHSans Lt"/>
                <w:sz w:val="19"/>
                <w:szCs w:val="19"/>
              </w:rPr>
              <w:t>-</w:t>
            </w:r>
            <w:r w:rsidRPr="00B10ED9">
              <w:rPr>
                <w:rFonts w:ascii="VladaRHSans Lt" w:hAnsi="VladaRHSans Lt"/>
                <w:sz w:val="19"/>
                <w:szCs w:val="19"/>
              </w:rPr>
              <w:t>nata inicijacije s odgovor</w:t>
            </w:r>
            <w:r>
              <w:rPr>
                <w:rFonts w:ascii="VladaRHSans Lt" w:hAnsi="VladaRHSans Lt"/>
                <w:sz w:val="19"/>
                <w:szCs w:val="19"/>
              </w:rPr>
              <w:t>-</w:t>
            </w:r>
            <w:proofErr w:type="spellStart"/>
            <w:r w:rsidRPr="00B10ED9">
              <w:rPr>
                <w:rFonts w:ascii="VladaRHSans Lt" w:hAnsi="VladaRHSans Lt"/>
                <w:sz w:val="19"/>
                <w:szCs w:val="19"/>
              </w:rPr>
              <w:t>nostima</w:t>
            </w:r>
            <w:proofErr w:type="spellEnd"/>
            <w:r w:rsidRPr="00B10ED9">
              <w:rPr>
                <w:rFonts w:ascii="VladaRHSans Lt" w:hAnsi="VladaRHSans Lt"/>
                <w:sz w:val="19"/>
                <w:szCs w:val="19"/>
              </w:rPr>
              <w:t xml:space="preserve"> koje iz njih proizlaze te objašnjava ulogu i važnost </w:t>
            </w:r>
            <w:proofErr w:type="spellStart"/>
            <w:r w:rsidRPr="00B10ED9">
              <w:rPr>
                <w:rFonts w:ascii="VladaRHSans Lt" w:hAnsi="VladaRHSans Lt"/>
                <w:sz w:val="19"/>
                <w:szCs w:val="19"/>
              </w:rPr>
              <w:t>sakramen</w:t>
            </w:r>
            <w:proofErr w:type="spellEnd"/>
            <w:r>
              <w:rPr>
                <w:rFonts w:ascii="VladaRHSans Lt" w:hAnsi="VladaRHSans Lt"/>
                <w:sz w:val="19"/>
                <w:szCs w:val="19"/>
              </w:rPr>
              <w:t xml:space="preserve">-ta sv. reda te </w:t>
            </w:r>
            <w:r w:rsidRPr="00B10ED9">
              <w:rPr>
                <w:rFonts w:ascii="VladaRHSans Lt" w:hAnsi="VladaRHSans Lt"/>
                <w:sz w:val="19"/>
                <w:szCs w:val="19"/>
              </w:rPr>
              <w:t xml:space="preserve">službe i </w:t>
            </w:r>
            <w:r w:rsidRPr="00B10ED9">
              <w:rPr>
                <w:rFonts w:ascii="VladaRHSans Lt" w:hAnsi="VladaRHSans Lt"/>
                <w:sz w:val="19"/>
                <w:szCs w:val="19"/>
              </w:rPr>
              <w:lastRenderedPageBreak/>
              <w:t>karizme kao znak slobodno</w:t>
            </w:r>
            <w:r>
              <w:rPr>
                <w:rFonts w:ascii="VladaRHSans Lt" w:hAnsi="VladaRHSans Lt"/>
                <w:sz w:val="19"/>
                <w:szCs w:val="19"/>
              </w:rPr>
              <w:t>-</w:t>
            </w:r>
            <w:r w:rsidRPr="00B10ED9">
              <w:rPr>
                <w:rFonts w:ascii="VladaRHSans Lt" w:hAnsi="VladaRHSans Lt"/>
                <w:sz w:val="19"/>
                <w:szCs w:val="19"/>
              </w:rPr>
              <w:t>ga i radosnoga življenja u zajednici.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vrednuje kršćansko shvaćanje braka i obitelji te važnost i ulogu </w:t>
            </w:r>
            <w:proofErr w:type="spellStart"/>
            <w:r w:rsidRPr="00B10ED9">
              <w:rPr>
                <w:rFonts w:ascii="VladaRHSans Lt" w:hAnsi="VladaRHSans Lt"/>
                <w:sz w:val="19"/>
                <w:szCs w:val="19"/>
              </w:rPr>
              <w:t>sakramen</w:t>
            </w:r>
            <w:proofErr w:type="spellEnd"/>
            <w:r>
              <w:rPr>
                <w:rFonts w:ascii="VladaRHSans Lt" w:hAnsi="VladaRHSans Lt"/>
                <w:sz w:val="19"/>
                <w:szCs w:val="19"/>
              </w:rPr>
              <w:t>-</w:t>
            </w:r>
            <w:r w:rsidRPr="00B10ED9">
              <w:rPr>
                <w:rFonts w:ascii="VladaRHSans Lt" w:hAnsi="VladaRHSans Lt"/>
                <w:sz w:val="19"/>
                <w:szCs w:val="19"/>
              </w:rPr>
              <w:t>ta bolesni</w:t>
            </w:r>
            <w:r>
              <w:rPr>
                <w:rFonts w:ascii="VladaRHSans Lt" w:hAnsi="VladaRHSans Lt"/>
                <w:sz w:val="19"/>
                <w:szCs w:val="19"/>
              </w:rPr>
              <w:t>-</w:t>
            </w:r>
            <w:proofErr w:type="spellStart"/>
            <w:r w:rsidRPr="00B10ED9">
              <w:rPr>
                <w:rFonts w:ascii="VladaRHSans Lt" w:hAnsi="VladaRHSans Lt"/>
                <w:sz w:val="19"/>
                <w:szCs w:val="19"/>
              </w:rPr>
              <w:t>čkoga</w:t>
            </w:r>
            <w:proofErr w:type="spellEnd"/>
            <w:r w:rsidRPr="00B10ED9">
              <w:rPr>
                <w:rFonts w:ascii="VladaRHSans Lt" w:hAnsi="VladaRHSans Lt"/>
                <w:sz w:val="19"/>
                <w:szCs w:val="19"/>
              </w:rPr>
              <w:t xml:space="preserve"> pomaza</w:t>
            </w:r>
            <w:r>
              <w:rPr>
                <w:rFonts w:ascii="VladaRHSans Lt" w:hAnsi="VladaRHSans Lt"/>
                <w:sz w:val="19"/>
                <w:szCs w:val="19"/>
              </w:rPr>
              <w:t>-</w:t>
            </w:r>
            <w:proofErr w:type="spellStart"/>
            <w:r>
              <w:rPr>
                <w:rFonts w:ascii="VladaRHSans Lt" w:hAnsi="VladaRHSans Lt"/>
                <w:sz w:val="19"/>
                <w:szCs w:val="19"/>
              </w:rPr>
              <w:t>nja</w:t>
            </w:r>
            <w:proofErr w:type="spellEnd"/>
            <w:r w:rsidRPr="00B10ED9">
              <w:rPr>
                <w:rFonts w:ascii="VladaRHSans Lt" w:hAnsi="VladaRHSans Lt"/>
                <w:sz w:val="19"/>
                <w:szCs w:val="19"/>
              </w:rPr>
              <w:t xml:space="preserve"> u životu vjernika.</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2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i vrednuje što za njega znači pomirenje s Bogom, propituje i vrednuje život u perspektivi</w:t>
            </w:r>
            <w:r>
              <w:rPr>
                <w:rFonts w:ascii="VladaRHSans Lt" w:hAnsi="VladaRHSans Lt"/>
                <w:sz w:val="19"/>
                <w:szCs w:val="19"/>
              </w:rPr>
              <w:t xml:space="preserve"> kršćanske nade i vječnosti</w:t>
            </w:r>
            <w:r w:rsidRPr="00B10ED9">
              <w:rPr>
                <w:rFonts w:ascii="VladaRHSans Lt" w:hAnsi="VladaRHSans Lt"/>
                <w:sz w:val="19"/>
                <w:szCs w:val="19"/>
              </w:rPr>
              <w:t>.</w:t>
            </w:r>
          </w:p>
        </w:tc>
      </w:tr>
      <w:tr w:rsidR="00EE5844" w:rsidRPr="00B10ED9" w:rsidTr="00C95455">
        <w:trPr>
          <w:jc w:val="center"/>
        </w:trPr>
        <w:tc>
          <w:tcPr>
            <w:tcW w:w="13798" w:type="dxa"/>
            <w:gridSpan w:val="12"/>
            <w:tcBorders>
              <w:left w:val="single" w:sz="12" w:space="0" w:color="000000"/>
              <w:right w:val="single" w:sz="6" w:space="0" w:color="000000"/>
            </w:tcBorders>
            <w:shd w:val="clear" w:color="auto" w:fill="F2F2F2" w:themeFill="background1" w:themeFillShade="F2"/>
          </w:tcPr>
          <w:p w:rsidR="00EE5844" w:rsidRPr="00F908FA" w:rsidRDefault="00EE5844" w:rsidP="00C95455">
            <w:pPr>
              <w:pStyle w:val="Normal1"/>
              <w:tabs>
                <w:tab w:val="left" w:pos="2304"/>
              </w:tabs>
              <w:spacing w:after="0"/>
              <w:jc w:val="center"/>
              <w:rPr>
                <w:rFonts w:ascii="VladaRHSans Lt" w:hAnsi="VladaRHSans Lt"/>
                <w:b/>
                <w:sz w:val="19"/>
                <w:szCs w:val="19"/>
              </w:rPr>
            </w:pPr>
            <w:r w:rsidRPr="00F908FA">
              <w:rPr>
                <w:rFonts w:ascii="VladaRHSans Lt" w:hAnsi="VladaRHSans Lt"/>
                <w:b/>
                <w:smallCaps/>
                <w:color w:val="D60C8C"/>
                <w:sz w:val="19"/>
                <w:szCs w:val="19"/>
              </w:rPr>
              <w:lastRenderedPageBreak/>
              <w:t>moral i odgovorna sloboda</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da je svaki čovjek Božje stvorenje koje treba prihvaćati, poštivati i ljubiti te uočava, otkriva važnost pomirenja i opraštanja za život u zajednici.</w:t>
            </w:r>
          </w:p>
        </w:tc>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i opisuje svojim riječima kako Bog ljubi čovjeka i oprašta čovjekove pogreške na temelju biblijskih tekstova.</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Otkriva i objašnjava Deset zapovijedi kao znak saveza i prijatelj</w:t>
            </w:r>
            <w:r>
              <w:rPr>
                <w:rFonts w:ascii="VladaRHSans Lt" w:hAnsi="VladaRHSans Lt"/>
                <w:sz w:val="19"/>
                <w:szCs w:val="19"/>
              </w:rPr>
              <w:t>-</w:t>
            </w:r>
            <w:proofErr w:type="spellStart"/>
            <w:r w:rsidRPr="00B10ED9">
              <w:rPr>
                <w:rFonts w:ascii="VladaRHSans Lt" w:hAnsi="VladaRHSans Lt"/>
                <w:sz w:val="19"/>
                <w:szCs w:val="19"/>
              </w:rPr>
              <w:t>stva</w:t>
            </w:r>
            <w:proofErr w:type="spellEnd"/>
            <w:r w:rsidRPr="00B10ED9">
              <w:rPr>
                <w:rFonts w:ascii="VladaRHSans Lt" w:hAnsi="VladaRHSans Lt"/>
                <w:sz w:val="19"/>
                <w:szCs w:val="19"/>
              </w:rPr>
              <w:t xml:space="preserve"> između Boga i čovjeka.</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Nabraja i objašnjava prve tri Božje zapovijedi i povezuje ih s </w:t>
            </w:r>
            <w:proofErr w:type="spellStart"/>
            <w:r w:rsidRPr="00B10ED9">
              <w:rPr>
                <w:rFonts w:ascii="VladaRHSans Lt" w:hAnsi="VladaRHSans Lt"/>
                <w:sz w:val="19"/>
                <w:szCs w:val="19"/>
              </w:rPr>
              <w:t>konkre</w:t>
            </w:r>
            <w:r>
              <w:rPr>
                <w:rFonts w:ascii="VladaRHSans Lt" w:hAnsi="VladaRHSans Lt"/>
                <w:sz w:val="19"/>
                <w:szCs w:val="19"/>
              </w:rPr>
              <w:t>-</w:t>
            </w:r>
            <w:r w:rsidRPr="00B10ED9">
              <w:rPr>
                <w:rFonts w:ascii="VladaRHSans Lt" w:hAnsi="VladaRHSans Lt"/>
                <w:sz w:val="19"/>
                <w:szCs w:val="19"/>
              </w:rPr>
              <w:t>tnim</w:t>
            </w:r>
            <w:proofErr w:type="spellEnd"/>
            <w:r w:rsidRPr="00B10ED9">
              <w:rPr>
                <w:rFonts w:ascii="VladaRHSans Lt" w:hAnsi="VladaRHSans Lt"/>
                <w:sz w:val="19"/>
                <w:szCs w:val="19"/>
              </w:rPr>
              <w:t xml:space="preserve"> životom.</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vrednuje vrednote Božjega kraljevstva za ostvarenje mira, pravde i ljubavi te primjenjuje konkretne geste brige prema onima koji su potrebiti pomoći, polazeći od Isusova odnosa prema čovjeku.</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 primjerima biblijskih tekstova analizira primjere ropstva i slobode i povezuje ih sa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nim</w:t>
            </w:r>
            <w:proofErr w:type="spellEnd"/>
            <w:r w:rsidRPr="00B10ED9">
              <w:rPr>
                <w:rFonts w:ascii="VladaRHSans Lt" w:hAnsi="VladaRHSans Lt"/>
                <w:sz w:val="19"/>
                <w:szCs w:val="19"/>
              </w:rPr>
              <w:t xml:space="preserve"> situacija</w:t>
            </w:r>
            <w:r>
              <w:rPr>
                <w:rFonts w:ascii="VladaRHSans Lt" w:hAnsi="VladaRHSans Lt"/>
                <w:sz w:val="19"/>
                <w:szCs w:val="19"/>
              </w:rPr>
              <w:t>-</w:t>
            </w:r>
            <w:r w:rsidRPr="00B10ED9">
              <w:rPr>
                <w:rFonts w:ascii="VladaRHSans Lt" w:hAnsi="VladaRHSans Lt"/>
                <w:sz w:val="19"/>
                <w:szCs w:val="19"/>
              </w:rPr>
              <w:t>ma ropstva i slobode.</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i vrednuje čovjekovo ponašanje u svjetlu Deset Božjih zapovijedi, objašnjava i vrednuje originalno</w:t>
            </w:r>
            <w:r>
              <w:rPr>
                <w:rFonts w:ascii="VladaRHSans Lt" w:hAnsi="VladaRHSans Lt"/>
                <w:sz w:val="19"/>
                <w:szCs w:val="19"/>
              </w:rPr>
              <w:t>-</w:t>
            </w:r>
            <w:r w:rsidRPr="00B10ED9">
              <w:rPr>
                <w:rFonts w:ascii="VladaRHSans Lt" w:hAnsi="VladaRHSans Lt"/>
                <w:sz w:val="19"/>
                <w:szCs w:val="19"/>
              </w:rPr>
              <w:t xml:space="preserve">st Isusova odnosa prema čovjeku. </w:t>
            </w:r>
          </w:p>
        </w:tc>
        <w:tc>
          <w:tcPr>
            <w:tcW w:w="1151" w:type="dxa"/>
            <w:tcBorders>
              <w:left w:val="single" w:sz="12" w:space="0" w:color="000000"/>
              <w:right w:val="single" w:sz="6" w:space="0" w:color="000000"/>
            </w:tcBorders>
            <w:shd w:val="clear" w:color="auto" w:fill="auto"/>
          </w:tcPr>
          <w:p w:rsidR="00EE5844" w:rsidRPr="00C164F3" w:rsidRDefault="00EE5844" w:rsidP="00C95455">
            <w:pPr>
              <w:pStyle w:val="Normal1"/>
              <w:numPr>
                <w:ilvl w:val="0"/>
                <w:numId w:val="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Cs/>
                <w:sz w:val="19"/>
                <w:szCs w:val="19"/>
              </w:rPr>
              <w:t>P</w:t>
            </w:r>
            <w:r w:rsidRPr="00B10ED9">
              <w:rPr>
                <w:rFonts w:ascii="VladaRHSans Lt" w:hAnsi="VladaRHSans Lt"/>
                <w:sz w:val="19"/>
                <w:szCs w:val="19"/>
              </w:rPr>
              <w:t>repozna</w:t>
            </w:r>
            <w:r>
              <w:rPr>
                <w:rFonts w:ascii="VladaRHSans Lt" w:hAnsi="VladaRHSans Lt"/>
                <w:sz w:val="19"/>
                <w:szCs w:val="19"/>
              </w:rPr>
              <w:t>-</w:t>
            </w:r>
            <w:r w:rsidRPr="00B10ED9">
              <w:rPr>
                <w:rFonts w:ascii="VladaRHSans Lt" w:hAnsi="VladaRHSans Lt"/>
                <w:sz w:val="19"/>
                <w:szCs w:val="19"/>
              </w:rPr>
              <w:t xml:space="preserve">je i analizira današnje </w:t>
            </w:r>
            <w:proofErr w:type="spellStart"/>
            <w:r w:rsidRPr="00B10ED9">
              <w:rPr>
                <w:rFonts w:ascii="VladaRHSans Lt" w:hAnsi="VladaRHSans Lt"/>
                <w:sz w:val="19"/>
                <w:szCs w:val="19"/>
              </w:rPr>
              <w:t>predrasu</w:t>
            </w:r>
            <w:proofErr w:type="spellEnd"/>
            <w:r>
              <w:rPr>
                <w:rFonts w:ascii="VladaRHSans Lt" w:hAnsi="VladaRHSans Lt"/>
                <w:sz w:val="19"/>
                <w:szCs w:val="19"/>
              </w:rPr>
              <w:t>-</w:t>
            </w:r>
            <w:r w:rsidRPr="00B10ED9">
              <w:rPr>
                <w:rFonts w:ascii="VladaRHSans Lt" w:hAnsi="VladaRHSans Lt"/>
                <w:sz w:val="19"/>
                <w:szCs w:val="19"/>
              </w:rPr>
              <w:t>de te u svjetlu Isusova odnosa prema ljudima vrednuje vlastite stavove i vladanje te ponašanja i stavove u svojoj sredini.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vrednuje Isusov odnos prema čovjeku </w:t>
            </w:r>
            <w:proofErr w:type="spellStart"/>
            <w:r w:rsidRPr="00B10ED9">
              <w:rPr>
                <w:rFonts w:ascii="VladaRHSans Lt" w:hAnsi="VladaRHSans Lt"/>
                <w:sz w:val="19"/>
                <w:szCs w:val="19"/>
              </w:rPr>
              <w:t>uspoređu</w:t>
            </w:r>
            <w:r>
              <w:rPr>
                <w:rFonts w:ascii="VladaRHSans Lt" w:hAnsi="VladaRHSans Lt"/>
                <w:sz w:val="19"/>
                <w:szCs w:val="19"/>
              </w:rPr>
              <w:t>-</w:t>
            </w:r>
            <w:r w:rsidRPr="00B10ED9">
              <w:rPr>
                <w:rFonts w:ascii="VladaRHSans Lt" w:hAnsi="VladaRHSans Lt"/>
                <w:sz w:val="19"/>
                <w:szCs w:val="19"/>
              </w:rPr>
              <w:t>jući</w:t>
            </w:r>
            <w:proofErr w:type="spellEnd"/>
            <w:r w:rsidRPr="00B10ED9">
              <w:rPr>
                <w:rFonts w:ascii="VladaRHSans Lt" w:hAnsi="VladaRHSans Lt"/>
                <w:sz w:val="19"/>
                <w:szCs w:val="19"/>
              </w:rPr>
              <w:t xml:space="preserve"> ga s načinima na koji </w:t>
            </w:r>
            <w:proofErr w:type="spellStart"/>
            <w:r w:rsidRPr="00B10ED9">
              <w:rPr>
                <w:rFonts w:ascii="VladaRHSans Lt" w:hAnsi="VladaRHSans Lt"/>
                <w:sz w:val="19"/>
                <w:szCs w:val="19"/>
              </w:rPr>
              <w:t>suvreme</w:t>
            </w:r>
            <w:proofErr w:type="spellEnd"/>
            <w:r>
              <w:rPr>
                <w:rFonts w:ascii="VladaRHSans Lt" w:hAnsi="VladaRHSans Lt"/>
                <w:sz w:val="19"/>
                <w:szCs w:val="19"/>
              </w:rPr>
              <w:t>-</w:t>
            </w:r>
            <w:r w:rsidRPr="00B10ED9">
              <w:rPr>
                <w:rFonts w:ascii="VladaRHSans Lt" w:hAnsi="VladaRHSans Lt"/>
                <w:sz w:val="19"/>
                <w:szCs w:val="19"/>
              </w:rPr>
              <w:t>no društvo prikazuje i vrednuje čovjeka.</w:t>
            </w:r>
          </w:p>
        </w:tc>
        <w:tc>
          <w:tcPr>
            <w:tcW w:w="1150" w:type="dxa"/>
            <w:tcBorders>
              <w:left w:val="single" w:sz="6" w:space="0" w:color="000000"/>
              <w:right w:val="single" w:sz="6"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2.1.  </w:t>
            </w: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vrednuje </w:t>
            </w:r>
            <w:proofErr w:type="spellStart"/>
            <w:r w:rsidRPr="00B10ED9">
              <w:rPr>
                <w:rFonts w:ascii="VladaRHSans Lt" w:hAnsi="VladaRHSans Lt"/>
                <w:sz w:val="19"/>
                <w:szCs w:val="19"/>
              </w:rPr>
              <w:t>evanđeo</w:t>
            </w:r>
            <w:r>
              <w:rPr>
                <w:rFonts w:ascii="VladaRHSans Lt" w:hAnsi="VladaRHSans Lt"/>
                <w:sz w:val="19"/>
                <w:szCs w:val="19"/>
              </w:rPr>
              <w:t>-</w:t>
            </w:r>
            <w:r w:rsidRPr="00B10ED9">
              <w:rPr>
                <w:rFonts w:ascii="VladaRHSans Lt" w:hAnsi="VladaRHSans Lt"/>
                <w:sz w:val="19"/>
                <w:szCs w:val="19"/>
              </w:rPr>
              <w:t>ske</w:t>
            </w:r>
            <w:proofErr w:type="spellEnd"/>
            <w:r w:rsidRPr="00B10ED9">
              <w:rPr>
                <w:rFonts w:ascii="VladaRHSans Lt" w:hAnsi="VladaRHSans Lt"/>
                <w:sz w:val="19"/>
                <w:szCs w:val="19"/>
              </w:rPr>
              <w:t xml:space="preserve"> vrednote i </w:t>
            </w:r>
            <w:proofErr w:type="spellStart"/>
            <w:r w:rsidRPr="00B10ED9">
              <w:rPr>
                <w:rFonts w:ascii="VladaRHSans Lt" w:hAnsi="VladaRHSans Lt"/>
                <w:sz w:val="19"/>
                <w:szCs w:val="19"/>
              </w:rPr>
              <w:t>uspoređu</w:t>
            </w:r>
            <w:proofErr w:type="spellEnd"/>
            <w:r>
              <w:rPr>
                <w:rFonts w:ascii="VladaRHSans Lt" w:hAnsi="VladaRHSans Lt"/>
                <w:sz w:val="19"/>
                <w:szCs w:val="19"/>
              </w:rPr>
              <w:t>-</w:t>
            </w:r>
            <w:r w:rsidRPr="00B10ED9">
              <w:rPr>
                <w:rFonts w:ascii="VladaRHSans Lt" w:hAnsi="VladaRHSans Lt"/>
                <w:sz w:val="19"/>
                <w:szCs w:val="19"/>
              </w:rPr>
              <w:t>je ih s vrednota</w:t>
            </w:r>
            <w:r>
              <w:rPr>
                <w:rFonts w:ascii="VladaRHSans Lt" w:hAnsi="VladaRHSans Lt"/>
                <w:sz w:val="19"/>
                <w:szCs w:val="19"/>
              </w:rPr>
              <w:t>-</w:t>
            </w:r>
            <w:r w:rsidRPr="00B10ED9">
              <w:rPr>
                <w:rFonts w:ascii="VladaRHSans Lt" w:hAnsi="VladaRHSans Lt"/>
                <w:sz w:val="19"/>
                <w:szCs w:val="19"/>
              </w:rPr>
              <w:t xml:space="preserve">ma u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nome</w:t>
            </w:r>
            <w:proofErr w:type="spellEnd"/>
            <w:r w:rsidRPr="00B10ED9">
              <w:rPr>
                <w:rFonts w:ascii="VladaRHSans Lt" w:hAnsi="VladaRHSans Lt"/>
                <w:sz w:val="19"/>
                <w:szCs w:val="19"/>
              </w:rPr>
              <w:t xml:space="preserve"> društvu i u medijima.</w:t>
            </w:r>
          </w:p>
          <w:p w:rsidR="00EE5844" w:rsidRPr="00B10ED9" w:rsidRDefault="00EE5844" w:rsidP="00C95455">
            <w:pPr>
              <w:pStyle w:val="Normal1"/>
              <w:spacing w:after="0"/>
              <w:jc w:val="left"/>
              <w:rPr>
                <w:rFonts w:ascii="VladaRHSans Lt" w:hAnsi="VladaRHSans Lt"/>
                <w:sz w:val="19"/>
                <w:szCs w:val="19"/>
              </w:rPr>
            </w:pPr>
          </w:p>
        </w:tc>
        <w:tc>
          <w:tcPr>
            <w:tcW w:w="1150" w:type="dxa"/>
            <w:tcBorders>
              <w:left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3.1.</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i razlikuje različite etičke i „misaone sustave” i kritički ih prosuđuje u svjetlu kršćanskih moralnih načela.</w:t>
            </w:r>
          </w:p>
        </w:tc>
        <w:tc>
          <w:tcPr>
            <w:tcW w:w="1151" w:type="dxa"/>
            <w:tcBorders>
              <w:left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4.1.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Vrednuje i kritički prosuđuje prisutnost milosrđa u vlastitome životu i životu Crkve i društva u svjetlu Božje ljubavi i milosrđa.</w:t>
            </w:r>
          </w:p>
        </w:tc>
      </w:tr>
    </w:tbl>
    <w:p w:rsidR="00EE5844" w:rsidRDefault="00EE5844" w:rsidP="00EE5844"/>
    <w:tbl>
      <w:tblPr>
        <w:tblW w:w="13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48"/>
        <w:gridCol w:w="1148"/>
        <w:gridCol w:w="1149"/>
        <w:gridCol w:w="1151"/>
        <w:gridCol w:w="1150"/>
        <w:gridCol w:w="1150"/>
        <w:gridCol w:w="1150"/>
        <w:gridCol w:w="1151"/>
        <w:gridCol w:w="1150"/>
        <w:gridCol w:w="1150"/>
        <w:gridCol w:w="1150"/>
        <w:gridCol w:w="1151"/>
      </w:tblGrid>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i poštuje pravila dobroga ponašanja u razredu, prepoznaje školu kao mjesto susreta, zajedništva, radosti i učenja.</w:t>
            </w:r>
          </w:p>
        </w:tc>
        <w:tc>
          <w:tcPr>
            <w:tcW w:w="1148" w:type="dxa"/>
            <w:tcBorders>
              <w:left w:val="single" w:sz="12" w:space="0" w:color="000000"/>
              <w:right w:val="single" w:sz="12" w:space="0" w:color="000000"/>
            </w:tcBorders>
            <w:shd w:val="clear" w:color="auto" w:fill="auto"/>
          </w:tcPr>
          <w:p w:rsidR="00EE5844" w:rsidRPr="00B10ED9" w:rsidRDefault="00EE5844" w:rsidP="00C95455">
            <w:pPr>
              <w:pStyle w:val="Normal1"/>
              <w:numPr>
                <w:ilvl w:val="0"/>
                <w:numId w:val="15"/>
              </w:numPr>
              <w:spacing w:after="0"/>
              <w:jc w:val="left"/>
              <w:rPr>
                <w:rFonts w:ascii="VladaRHSans Lt" w:hAnsi="VladaRHSans Lt"/>
                <w:sz w:val="19"/>
                <w:szCs w:val="19"/>
              </w:rPr>
            </w:pPr>
            <w:r w:rsidRPr="00B10ED9">
              <w:rPr>
                <w:rFonts w:ascii="VladaRHSans Lt" w:hAnsi="VladaRHSans Lt"/>
                <w:sz w:val="19"/>
                <w:szCs w:val="19"/>
              </w:rPr>
              <w:br/>
              <w:t>Prepozna</w:t>
            </w:r>
            <w:r>
              <w:rPr>
                <w:rFonts w:ascii="VladaRHSans Lt" w:hAnsi="VladaRHSans Lt"/>
                <w:sz w:val="19"/>
                <w:szCs w:val="19"/>
              </w:rPr>
              <w:t>-</w:t>
            </w:r>
            <w:r w:rsidRPr="00B10ED9">
              <w:rPr>
                <w:rFonts w:ascii="VladaRHSans Lt" w:hAnsi="VladaRHSans Lt"/>
                <w:sz w:val="19"/>
                <w:szCs w:val="19"/>
              </w:rPr>
              <w:t>je različitost, jednakost i poveza</w:t>
            </w:r>
            <w:r>
              <w:rPr>
                <w:rFonts w:ascii="VladaRHSans Lt" w:hAnsi="VladaRHSans Lt"/>
                <w:sz w:val="19"/>
                <w:szCs w:val="19"/>
              </w:rPr>
              <w:t>-</w:t>
            </w:r>
            <w:proofErr w:type="spellStart"/>
            <w:r w:rsidRPr="00B10ED9">
              <w:rPr>
                <w:rFonts w:ascii="VladaRHSans Lt" w:hAnsi="VladaRHSans Lt"/>
                <w:sz w:val="19"/>
                <w:szCs w:val="19"/>
              </w:rPr>
              <w:t>nost</w:t>
            </w:r>
            <w:proofErr w:type="spellEnd"/>
            <w:r w:rsidRPr="00B10ED9">
              <w:rPr>
                <w:rFonts w:ascii="VladaRHSans Lt" w:hAnsi="VladaRHSans Lt"/>
                <w:sz w:val="19"/>
                <w:szCs w:val="19"/>
              </w:rPr>
              <w:t xml:space="preserve"> svih ljudi, otkriva vrijednost prijatelj</w:t>
            </w:r>
            <w:r>
              <w:rPr>
                <w:rFonts w:ascii="VladaRHSans Lt" w:hAnsi="VladaRHSans Lt"/>
                <w:sz w:val="19"/>
                <w:szCs w:val="19"/>
              </w:rPr>
              <w:t>-</w:t>
            </w:r>
            <w:proofErr w:type="spellStart"/>
            <w:r w:rsidRPr="00B10ED9">
              <w:rPr>
                <w:rFonts w:ascii="VladaRHSans Lt" w:hAnsi="VladaRHSans Lt"/>
                <w:sz w:val="19"/>
                <w:szCs w:val="19"/>
              </w:rPr>
              <w:t>stva</w:t>
            </w:r>
            <w:proofErr w:type="spellEnd"/>
            <w:r w:rsidRPr="00B10ED9">
              <w:rPr>
                <w:rFonts w:ascii="VladaRHSans Lt" w:hAnsi="VladaRHSans Lt"/>
                <w:sz w:val="19"/>
                <w:szCs w:val="19"/>
              </w:rPr>
              <w:t xml:space="preserve">, povjerenja i </w:t>
            </w:r>
            <w:proofErr w:type="spellStart"/>
            <w:r w:rsidRPr="00B10ED9">
              <w:rPr>
                <w:rFonts w:ascii="VladaRHSans Lt" w:hAnsi="VladaRHSans Lt"/>
                <w:sz w:val="19"/>
                <w:szCs w:val="19"/>
              </w:rPr>
              <w:t>poštova</w:t>
            </w:r>
            <w:r>
              <w:rPr>
                <w:rFonts w:ascii="VladaRHSans Lt" w:hAnsi="VladaRHSans Lt"/>
                <w:sz w:val="19"/>
                <w:szCs w:val="19"/>
              </w:rPr>
              <w:t>-</w:t>
            </w:r>
            <w:r w:rsidRPr="00B10ED9">
              <w:rPr>
                <w:rFonts w:ascii="VladaRHSans Lt" w:hAnsi="VladaRHSans Lt"/>
                <w:sz w:val="19"/>
                <w:szCs w:val="19"/>
              </w:rPr>
              <w:t>nja</w:t>
            </w:r>
            <w:proofErr w:type="spellEnd"/>
            <w:r w:rsidRPr="00B10ED9">
              <w:rPr>
                <w:rFonts w:ascii="VladaRHSans Lt" w:hAnsi="VladaRHSans Lt"/>
                <w:sz w:val="19"/>
                <w:szCs w:val="19"/>
              </w:rPr>
              <w:t xml:space="preserve"> prema drugima te prepozna</w:t>
            </w:r>
            <w:r>
              <w:rPr>
                <w:rFonts w:ascii="VladaRHSans Lt" w:hAnsi="VladaRHSans Lt"/>
                <w:sz w:val="19"/>
                <w:szCs w:val="19"/>
              </w:rPr>
              <w:t>-</w:t>
            </w:r>
            <w:r w:rsidRPr="00B10ED9">
              <w:rPr>
                <w:rFonts w:ascii="VladaRHSans Lt" w:hAnsi="VladaRHSans Lt"/>
                <w:sz w:val="19"/>
                <w:szCs w:val="19"/>
              </w:rPr>
              <w:t xml:space="preserve">je Crkvu kao mjesto susreta,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štva</w:t>
            </w:r>
            <w:proofErr w:type="spellEnd"/>
            <w:r w:rsidRPr="00B10ED9">
              <w:rPr>
                <w:rFonts w:ascii="VladaRHSans Lt" w:hAnsi="VladaRHSans Lt"/>
                <w:sz w:val="19"/>
                <w:szCs w:val="19"/>
              </w:rPr>
              <w:t xml:space="preserve"> i radosti.</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 xml:space="preserve">je, opisuje i navodi primjere </w:t>
            </w:r>
            <w:proofErr w:type="spellStart"/>
            <w:r w:rsidRPr="00B10ED9">
              <w:rPr>
                <w:rFonts w:ascii="VladaRHSans Lt" w:hAnsi="VladaRHSans Lt"/>
                <w:sz w:val="19"/>
                <w:szCs w:val="19"/>
              </w:rPr>
              <w:t>međuso</w:t>
            </w:r>
            <w:r>
              <w:rPr>
                <w:rFonts w:ascii="VladaRHSans Lt" w:hAnsi="VladaRHSans Lt"/>
                <w:sz w:val="19"/>
                <w:szCs w:val="19"/>
              </w:rPr>
              <w:t>-</w:t>
            </w:r>
            <w:r w:rsidRPr="00B10ED9">
              <w:rPr>
                <w:rFonts w:ascii="VladaRHSans Lt" w:hAnsi="VladaRHSans Lt"/>
                <w:sz w:val="19"/>
                <w:szCs w:val="19"/>
              </w:rPr>
              <w:t>bnoga</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pomaga</w:t>
            </w:r>
            <w:r>
              <w:rPr>
                <w:rFonts w:ascii="VladaRHSans Lt" w:hAnsi="VladaRHSans Lt"/>
                <w:sz w:val="19"/>
                <w:szCs w:val="19"/>
              </w:rPr>
              <w:t>-</w:t>
            </w:r>
            <w:r w:rsidRPr="00B10ED9">
              <w:rPr>
                <w:rFonts w:ascii="VladaRHSans Lt" w:hAnsi="VladaRHSans Lt"/>
                <w:sz w:val="19"/>
                <w:szCs w:val="19"/>
              </w:rPr>
              <w:t>nja</w:t>
            </w:r>
            <w:proofErr w:type="spellEnd"/>
            <w:r w:rsidRPr="00B10ED9">
              <w:rPr>
                <w:rFonts w:ascii="VladaRHSans Lt" w:hAnsi="VladaRHSans Lt"/>
                <w:sz w:val="19"/>
                <w:szCs w:val="19"/>
              </w:rPr>
              <w:t>, povjere</w:t>
            </w:r>
            <w:r>
              <w:rPr>
                <w:rFonts w:ascii="VladaRHSans Lt" w:hAnsi="VladaRHSans Lt"/>
                <w:sz w:val="19"/>
                <w:szCs w:val="19"/>
              </w:rPr>
              <w:t>-</w:t>
            </w:r>
            <w:proofErr w:type="spellStart"/>
            <w:r w:rsidRPr="00B10ED9">
              <w:rPr>
                <w:rFonts w:ascii="VladaRHSans Lt" w:hAnsi="VladaRHSans Lt"/>
                <w:sz w:val="19"/>
                <w:szCs w:val="19"/>
              </w:rPr>
              <w:t>nja</w:t>
            </w:r>
            <w:proofErr w:type="spellEnd"/>
            <w:r w:rsidRPr="00B10ED9">
              <w:rPr>
                <w:rFonts w:ascii="VladaRHSans Lt" w:hAnsi="VladaRHSans Lt"/>
                <w:sz w:val="19"/>
                <w:szCs w:val="19"/>
              </w:rPr>
              <w:t>, osjetljivosti i otvoreno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za ljude u zajednici.</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Nabraja i objašnjava Božje zapovijedi koje se odnose na čovjeka, na zajednicu te na </w:t>
            </w:r>
            <w:proofErr w:type="spellStart"/>
            <w:r w:rsidRPr="00B10ED9">
              <w:rPr>
                <w:rFonts w:ascii="VladaRHSans Lt" w:hAnsi="VladaRHSans Lt"/>
                <w:sz w:val="19"/>
                <w:szCs w:val="19"/>
              </w:rPr>
              <w:t>međuljud</w:t>
            </w:r>
            <w:r>
              <w:rPr>
                <w:rFonts w:ascii="VladaRHSans Lt" w:hAnsi="VladaRHSans Lt"/>
                <w:sz w:val="19"/>
                <w:szCs w:val="19"/>
              </w:rPr>
              <w:t>-</w:t>
            </w:r>
            <w:r w:rsidRPr="00B10ED9">
              <w:rPr>
                <w:rFonts w:ascii="VladaRHSans Lt" w:hAnsi="VladaRHSans Lt"/>
                <w:sz w:val="19"/>
                <w:szCs w:val="19"/>
              </w:rPr>
              <w:t>ske</w:t>
            </w:r>
            <w:proofErr w:type="spellEnd"/>
            <w:r w:rsidRPr="00B10ED9">
              <w:rPr>
                <w:rFonts w:ascii="VladaRHSans Lt" w:hAnsi="VladaRHSans Lt"/>
                <w:sz w:val="19"/>
                <w:szCs w:val="19"/>
              </w:rPr>
              <w:t xml:space="preserve"> odnose u zajednici i povezuje ih s </w:t>
            </w:r>
            <w:proofErr w:type="spellStart"/>
            <w:r w:rsidRPr="00B10ED9">
              <w:rPr>
                <w:rFonts w:ascii="VladaRHSans Lt" w:hAnsi="VladaRHSans Lt"/>
                <w:sz w:val="19"/>
                <w:szCs w:val="19"/>
              </w:rPr>
              <w:t>konkre</w:t>
            </w:r>
            <w:r>
              <w:rPr>
                <w:rFonts w:ascii="VladaRHSans Lt" w:hAnsi="VladaRHSans Lt"/>
                <w:sz w:val="19"/>
                <w:szCs w:val="19"/>
              </w:rPr>
              <w:t>-</w:t>
            </w:r>
            <w:r w:rsidRPr="00B10ED9">
              <w:rPr>
                <w:rFonts w:ascii="VladaRHSans Lt" w:hAnsi="VladaRHSans Lt"/>
                <w:sz w:val="19"/>
                <w:szCs w:val="19"/>
              </w:rPr>
              <w:t>tnim</w:t>
            </w:r>
            <w:proofErr w:type="spellEnd"/>
            <w:r w:rsidRPr="00B10ED9">
              <w:rPr>
                <w:rFonts w:ascii="VladaRHSans Lt" w:hAnsi="VladaRHSans Lt"/>
                <w:sz w:val="19"/>
                <w:szCs w:val="19"/>
              </w:rPr>
              <w:t xml:space="preserve"> životom.</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Aktivno sudjeluje u oblikova</w:t>
            </w:r>
            <w:r>
              <w:rPr>
                <w:rFonts w:ascii="VladaRHSans Lt" w:hAnsi="VladaRHSans Lt"/>
                <w:sz w:val="19"/>
                <w:szCs w:val="19"/>
              </w:rPr>
              <w:t>-</w:t>
            </w:r>
            <w:r w:rsidRPr="00B10ED9">
              <w:rPr>
                <w:rFonts w:ascii="VladaRHSans Lt" w:hAnsi="VladaRHSans Lt"/>
                <w:sz w:val="19"/>
                <w:szCs w:val="19"/>
              </w:rPr>
              <w:t xml:space="preserve">nju razrednih pravila predlažući pravila za kvalitetne </w:t>
            </w:r>
            <w:proofErr w:type="spellStart"/>
            <w:r w:rsidRPr="00B10ED9">
              <w:rPr>
                <w:rFonts w:ascii="VladaRHSans Lt" w:hAnsi="VladaRHSans Lt"/>
                <w:sz w:val="19"/>
                <w:szCs w:val="19"/>
              </w:rPr>
              <w:t>međuljud</w:t>
            </w:r>
            <w:r>
              <w:rPr>
                <w:rFonts w:ascii="VladaRHSans Lt" w:hAnsi="VladaRHSans Lt"/>
                <w:sz w:val="19"/>
                <w:szCs w:val="19"/>
              </w:rPr>
              <w:t>-</w:t>
            </w:r>
            <w:r w:rsidRPr="00B10ED9">
              <w:rPr>
                <w:rFonts w:ascii="VladaRHSans Lt" w:hAnsi="VladaRHSans Lt"/>
                <w:sz w:val="19"/>
                <w:szCs w:val="19"/>
              </w:rPr>
              <w:t>ske</w:t>
            </w:r>
            <w:proofErr w:type="spellEnd"/>
            <w:r w:rsidRPr="00B10ED9">
              <w:rPr>
                <w:rFonts w:ascii="VladaRHSans Lt" w:hAnsi="VladaRHSans Lt"/>
                <w:sz w:val="19"/>
                <w:szCs w:val="19"/>
              </w:rPr>
              <w:t xml:space="preserve"> odnose u razredu i školi, uočava posljedice pridržava</w:t>
            </w:r>
            <w:r>
              <w:rPr>
                <w:rFonts w:ascii="VladaRHSans Lt" w:hAnsi="VladaRHSans Lt"/>
                <w:sz w:val="19"/>
                <w:szCs w:val="19"/>
              </w:rPr>
              <w:t>-</w:t>
            </w:r>
            <w:proofErr w:type="spellStart"/>
            <w:r w:rsidRPr="00B10ED9">
              <w:rPr>
                <w:rFonts w:ascii="VladaRHSans Lt" w:hAnsi="VladaRHSans Lt"/>
                <w:sz w:val="19"/>
                <w:szCs w:val="19"/>
              </w:rPr>
              <w:t>nja</w:t>
            </w:r>
            <w:proofErr w:type="spellEnd"/>
            <w:r w:rsidRPr="00B10ED9">
              <w:rPr>
                <w:rFonts w:ascii="VladaRHSans Lt" w:hAnsi="VladaRHSans Lt"/>
                <w:sz w:val="19"/>
                <w:szCs w:val="19"/>
              </w:rPr>
              <w:t xml:space="preserve"> i </w:t>
            </w:r>
            <w:proofErr w:type="spellStart"/>
            <w:r w:rsidRPr="00B10ED9">
              <w:rPr>
                <w:rFonts w:ascii="VladaRHSans Lt" w:hAnsi="VladaRHSans Lt"/>
                <w:sz w:val="19"/>
                <w:szCs w:val="19"/>
              </w:rPr>
              <w:t>nepridrža</w:t>
            </w:r>
            <w:r>
              <w:rPr>
                <w:rFonts w:ascii="VladaRHSans Lt" w:hAnsi="VladaRHSans Lt"/>
                <w:sz w:val="19"/>
                <w:szCs w:val="19"/>
              </w:rPr>
              <w:t>-</w:t>
            </w:r>
            <w:r w:rsidRPr="00B10ED9">
              <w:rPr>
                <w:rFonts w:ascii="VladaRHSans Lt" w:hAnsi="VladaRHSans Lt"/>
                <w:sz w:val="19"/>
                <w:szCs w:val="19"/>
              </w:rPr>
              <w:t>vanja</w:t>
            </w:r>
            <w:proofErr w:type="spellEnd"/>
            <w:r w:rsidRPr="00B10ED9">
              <w:rPr>
                <w:rFonts w:ascii="VladaRHSans Lt" w:hAnsi="VladaRHSans Lt"/>
                <w:sz w:val="19"/>
                <w:szCs w:val="19"/>
              </w:rPr>
              <w:t xml:space="preserve"> pravila (uvažava</w:t>
            </w:r>
            <w:r>
              <w:rPr>
                <w:rFonts w:ascii="VladaRHSans Lt" w:hAnsi="VladaRHSans Lt"/>
                <w:sz w:val="19"/>
                <w:szCs w:val="19"/>
              </w:rPr>
              <w:t>-</w:t>
            </w:r>
            <w:r w:rsidRPr="00B10ED9">
              <w:rPr>
                <w:rFonts w:ascii="VladaRHSans Lt" w:hAnsi="VladaRHSans Lt"/>
                <w:sz w:val="19"/>
                <w:szCs w:val="19"/>
              </w:rPr>
              <w:t xml:space="preserve">nje, slušanje, </w:t>
            </w:r>
            <w:proofErr w:type="spellStart"/>
            <w:r w:rsidRPr="00B10ED9">
              <w:rPr>
                <w:rFonts w:ascii="VladaRHSans Lt" w:hAnsi="VladaRHSans Lt"/>
                <w:sz w:val="19"/>
                <w:szCs w:val="19"/>
              </w:rPr>
              <w:t>pomaga</w:t>
            </w:r>
            <w:proofErr w:type="spellEnd"/>
            <w:r>
              <w:rPr>
                <w:rFonts w:ascii="VladaRHSans Lt" w:hAnsi="VladaRHSans Lt"/>
                <w:sz w:val="19"/>
                <w:szCs w:val="19"/>
              </w:rPr>
              <w:t>-</w:t>
            </w:r>
            <w:r w:rsidRPr="00B10ED9">
              <w:rPr>
                <w:rFonts w:ascii="VladaRHSans Lt" w:hAnsi="VladaRHSans Lt"/>
                <w:sz w:val="19"/>
                <w:szCs w:val="19"/>
              </w:rPr>
              <w:t>nje, poštovanje, prihvaća</w:t>
            </w:r>
            <w:r>
              <w:rPr>
                <w:rFonts w:ascii="VladaRHSans Lt" w:hAnsi="VladaRHSans Lt"/>
                <w:sz w:val="19"/>
                <w:szCs w:val="19"/>
              </w:rPr>
              <w:t>-</w:t>
            </w:r>
            <w:r w:rsidRPr="00B10ED9">
              <w:rPr>
                <w:rFonts w:ascii="VladaRHSans Lt" w:hAnsi="VladaRHSans Lt"/>
                <w:sz w:val="19"/>
                <w:szCs w:val="19"/>
              </w:rPr>
              <w:t>nje, odgovor</w:t>
            </w:r>
            <w:r>
              <w:rPr>
                <w:rFonts w:ascii="VladaRHSans Lt" w:hAnsi="VladaRHSans Lt"/>
                <w:sz w:val="19"/>
                <w:szCs w:val="19"/>
              </w:rPr>
              <w:t>-</w:t>
            </w:r>
            <w:proofErr w:type="spellStart"/>
            <w:r w:rsidRPr="00B10ED9">
              <w:rPr>
                <w:rFonts w:ascii="VladaRHSans Lt" w:hAnsi="VladaRHSans Lt"/>
                <w:sz w:val="19"/>
                <w:szCs w:val="19"/>
              </w:rPr>
              <w:t>nost</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istinoljubi</w:t>
            </w:r>
            <w:r>
              <w:rPr>
                <w:rFonts w:ascii="VladaRHSans Lt" w:hAnsi="VladaRHSans Lt"/>
                <w:sz w:val="19"/>
                <w:szCs w:val="19"/>
              </w:rPr>
              <w:t>-</w:t>
            </w:r>
            <w:r w:rsidRPr="00B10ED9">
              <w:rPr>
                <w:rFonts w:ascii="VladaRHSans Lt" w:hAnsi="VladaRHSans Lt"/>
                <w:sz w:val="19"/>
                <w:szCs w:val="19"/>
              </w:rPr>
              <w:t>vost</w:t>
            </w:r>
            <w:proofErr w:type="spellEnd"/>
            <w:r w:rsidRPr="00B10ED9">
              <w:rPr>
                <w:rFonts w:ascii="VladaRHSans Lt" w:hAnsi="VladaRHSans Lt"/>
                <w:sz w:val="19"/>
                <w:szCs w:val="19"/>
              </w:rPr>
              <w:t>).</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raspravlja i vrednuje vrijednosti slobode, ljubavi i odgovor</w:t>
            </w:r>
            <w:r>
              <w:rPr>
                <w:rFonts w:ascii="VladaRHSans Lt" w:hAnsi="VladaRHSans Lt"/>
                <w:sz w:val="19"/>
                <w:szCs w:val="19"/>
              </w:rPr>
              <w:t>-</w:t>
            </w:r>
            <w:proofErr w:type="spellStart"/>
            <w:r w:rsidRPr="00B10ED9">
              <w:rPr>
                <w:rFonts w:ascii="VladaRHSans Lt" w:hAnsi="VladaRHSans Lt"/>
                <w:sz w:val="19"/>
                <w:szCs w:val="19"/>
              </w:rPr>
              <w:t>nosti</w:t>
            </w:r>
            <w:proofErr w:type="spellEnd"/>
            <w:r w:rsidRPr="00B10ED9">
              <w:rPr>
                <w:rFonts w:ascii="VladaRHSans Lt" w:hAnsi="VladaRHSans Lt"/>
                <w:sz w:val="19"/>
                <w:szCs w:val="19"/>
              </w:rPr>
              <w:t xml:space="preserve"> za izgradnju osobe i zajednice, uočava i tumači Isusovu ponudu slobode i ljubavi.</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kritički promišlja o nekim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nim</w:t>
            </w:r>
            <w:proofErr w:type="spellEnd"/>
            <w:r w:rsidRPr="00B10ED9">
              <w:rPr>
                <w:rFonts w:ascii="VladaRHSans Lt" w:hAnsi="VladaRHSans Lt"/>
                <w:sz w:val="19"/>
                <w:szCs w:val="19"/>
              </w:rPr>
              <w:t xml:space="preserve"> moralnim dvojbama u svjetlu Dekaloga i kršćanskih moralnih načela.</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1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vrednuje značenje i vrijednost rada za ljudski život te navodi i tumači različite oblike </w:t>
            </w:r>
            <w:proofErr w:type="spellStart"/>
            <w:r w:rsidRPr="00B10ED9">
              <w:rPr>
                <w:rFonts w:ascii="VladaRHSans Lt" w:hAnsi="VladaRHSans Lt"/>
                <w:sz w:val="19"/>
                <w:szCs w:val="19"/>
              </w:rPr>
              <w:t>suodgo</w:t>
            </w:r>
            <w:r>
              <w:rPr>
                <w:rFonts w:ascii="VladaRHSans Lt" w:hAnsi="VladaRHSans Lt"/>
                <w:sz w:val="19"/>
                <w:szCs w:val="19"/>
              </w:rPr>
              <w:t>-</w:t>
            </w:r>
            <w:r w:rsidRPr="00B10ED9">
              <w:rPr>
                <w:rFonts w:ascii="VladaRHSans Lt" w:hAnsi="VladaRHSans Lt"/>
                <w:sz w:val="19"/>
                <w:szCs w:val="19"/>
              </w:rPr>
              <w:t>vornoga</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angažma</w:t>
            </w:r>
            <w:proofErr w:type="spellEnd"/>
            <w:r>
              <w:rPr>
                <w:rFonts w:ascii="VladaRHSans Lt" w:hAnsi="VladaRHSans Lt"/>
                <w:sz w:val="19"/>
                <w:szCs w:val="19"/>
              </w:rPr>
              <w:t>-</w:t>
            </w:r>
            <w:r w:rsidRPr="00B10ED9">
              <w:rPr>
                <w:rFonts w:ascii="VladaRHSans Lt" w:hAnsi="VladaRHSans Lt"/>
                <w:sz w:val="19"/>
                <w:szCs w:val="19"/>
              </w:rPr>
              <w:t>na za pravedan i miran suživot u društvu.</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Sučeljava se s različitim ponudama smisla i vrijednosti društva te tumači Kristovu poruku o kraljevstvu Božjemu kao jamstvu uspješnoga i sretnoga života.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kritički prosuđuje vrijednosti slobode, odgovor</w:t>
            </w:r>
            <w:r>
              <w:rPr>
                <w:rFonts w:ascii="VladaRHSans Lt" w:hAnsi="VladaRHSans Lt"/>
                <w:sz w:val="19"/>
                <w:szCs w:val="19"/>
              </w:rPr>
              <w:t>-</w:t>
            </w:r>
            <w:proofErr w:type="spellStart"/>
            <w:r w:rsidRPr="00B10ED9">
              <w:rPr>
                <w:rFonts w:ascii="VladaRHSans Lt" w:hAnsi="VladaRHSans Lt"/>
                <w:sz w:val="19"/>
                <w:szCs w:val="19"/>
              </w:rPr>
              <w:t>nosti</w:t>
            </w:r>
            <w:proofErr w:type="spellEnd"/>
            <w:r w:rsidRPr="00B10ED9">
              <w:rPr>
                <w:rFonts w:ascii="VladaRHSans Lt" w:hAnsi="VladaRHSans Lt"/>
                <w:sz w:val="19"/>
                <w:szCs w:val="19"/>
              </w:rPr>
              <w:t>, služenja i kritički se osvrće na izvore vlastitih odluka: navike, konvencije, biblijske poruke, svjetonazori…</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2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argumenti</w:t>
            </w:r>
            <w:r>
              <w:rPr>
                <w:rFonts w:ascii="VladaRHSans Lt" w:hAnsi="VladaRHSans Lt"/>
                <w:sz w:val="19"/>
                <w:szCs w:val="19"/>
              </w:rPr>
              <w:t>-</w:t>
            </w:r>
            <w:r w:rsidRPr="00B10ED9">
              <w:rPr>
                <w:rFonts w:ascii="VladaRHSans Lt" w:hAnsi="VladaRHSans Lt"/>
                <w:sz w:val="19"/>
                <w:szCs w:val="19"/>
              </w:rPr>
              <w:t xml:space="preserve">rano iznosi biblijske temelje svetosti i </w:t>
            </w:r>
            <w:proofErr w:type="spellStart"/>
            <w:r w:rsidRPr="00B10ED9">
              <w:rPr>
                <w:rFonts w:ascii="VladaRHSans Lt" w:hAnsi="VladaRHSans Lt"/>
                <w:sz w:val="19"/>
                <w:szCs w:val="19"/>
              </w:rPr>
              <w:t>nepovre</w:t>
            </w:r>
            <w:r>
              <w:rPr>
                <w:rFonts w:ascii="VladaRHSans Lt" w:hAnsi="VladaRHSans Lt"/>
                <w:sz w:val="19"/>
                <w:szCs w:val="19"/>
              </w:rPr>
              <w:t>-</w:t>
            </w:r>
            <w:r w:rsidRPr="00B10ED9">
              <w:rPr>
                <w:rFonts w:ascii="VladaRHSans Lt" w:hAnsi="VladaRHSans Lt"/>
                <w:sz w:val="19"/>
                <w:szCs w:val="19"/>
              </w:rPr>
              <w:t>divosti</w:t>
            </w:r>
            <w:proofErr w:type="spellEnd"/>
            <w:r w:rsidRPr="00B10ED9">
              <w:rPr>
                <w:rFonts w:ascii="VladaRHSans Lt" w:hAnsi="VladaRHSans Lt"/>
                <w:sz w:val="19"/>
                <w:szCs w:val="19"/>
              </w:rPr>
              <w:t xml:space="preserve"> ljudskoga života i argumenti</w:t>
            </w:r>
            <w:r>
              <w:rPr>
                <w:rFonts w:ascii="VladaRHSans Lt" w:hAnsi="VladaRHSans Lt"/>
                <w:sz w:val="19"/>
                <w:szCs w:val="19"/>
              </w:rPr>
              <w:t>-</w:t>
            </w:r>
            <w:r w:rsidRPr="00B10ED9">
              <w:rPr>
                <w:rFonts w:ascii="VladaRHSans Lt" w:hAnsi="VladaRHSans Lt"/>
                <w:sz w:val="19"/>
                <w:szCs w:val="19"/>
              </w:rPr>
              <w:t xml:space="preserve">rano prosuđuje </w:t>
            </w:r>
            <w:proofErr w:type="spellStart"/>
            <w:r w:rsidRPr="00B10ED9">
              <w:rPr>
                <w:rFonts w:ascii="VladaRHSans Lt" w:hAnsi="VladaRHSans Lt"/>
                <w:sz w:val="19"/>
                <w:szCs w:val="19"/>
              </w:rPr>
              <w:t>promica</w:t>
            </w:r>
            <w:proofErr w:type="spellEnd"/>
            <w:r>
              <w:rPr>
                <w:rFonts w:ascii="VladaRHSans Lt" w:hAnsi="VladaRHSans Lt"/>
                <w:sz w:val="19"/>
                <w:szCs w:val="19"/>
              </w:rPr>
              <w:t>-</w:t>
            </w:r>
            <w:r w:rsidRPr="00B10ED9">
              <w:rPr>
                <w:rFonts w:ascii="VladaRHSans Lt" w:hAnsi="VladaRHSans Lt"/>
                <w:sz w:val="19"/>
                <w:szCs w:val="19"/>
              </w:rPr>
              <w:t>nje svetosti života kao kršćansku obvezu.</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2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argumenti</w:t>
            </w:r>
            <w:r>
              <w:rPr>
                <w:rFonts w:ascii="VladaRHSans Lt" w:hAnsi="VladaRHSans Lt"/>
                <w:sz w:val="19"/>
                <w:szCs w:val="19"/>
              </w:rPr>
              <w:t>-</w:t>
            </w:r>
            <w:r w:rsidRPr="00B10ED9">
              <w:rPr>
                <w:rFonts w:ascii="VladaRHSans Lt" w:hAnsi="VladaRHSans Lt"/>
                <w:sz w:val="19"/>
                <w:szCs w:val="19"/>
              </w:rPr>
              <w:t>rano kritički prosuđuje dostojan</w:t>
            </w:r>
            <w:r>
              <w:rPr>
                <w:rFonts w:ascii="VladaRHSans Lt" w:hAnsi="VladaRHSans Lt"/>
                <w:sz w:val="19"/>
                <w:szCs w:val="19"/>
              </w:rPr>
              <w:t>-</w:t>
            </w:r>
            <w:proofErr w:type="spellStart"/>
            <w:r w:rsidRPr="00B10ED9">
              <w:rPr>
                <w:rFonts w:ascii="VladaRHSans Lt" w:hAnsi="VladaRHSans Lt"/>
                <w:sz w:val="19"/>
                <w:szCs w:val="19"/>
              </w:rPr>
              <w:t>stvo</w:t>
            </w:r>
            <w:proofErr w:type="spellEnd"/>
            <w:r w:rsidRPr="00B10ED9">
              <w:rPr>
                <w:rFonts w:ascii="VladaRHSans Lt" w:hAnsi="VladaRHSans Lt"/>
                <w:sz w:val="19"/>
                <w:szCs w:val="19"/>
              </w:rPr>
              <w:t xml:space="preserve"> ljudskoga rada te razlučuje i tumači etiku odgovor</w:t>
            </w:r>
            <w:r>
              <w:rPr>
                <w:rFonts w:ascii="VladaRHSans Lt" w:hAnsi="VladaRHSans Lt"/>
                <w:sz w:val="19"/>
                <w:szCs w:val="19"/>
              </w:rPr>
              <w:t>-</w:t>
            </w:r>
            <w:proofErr w:type="spellStart"/>
            <w:r w:rsidRPr="00B10ED9">
              <w:rPr>
                <w:rFonts w:ascii="VladaRHSans Lt" w:hAnsi="VladaRHSans Lt"/>
                <w:sz w:val="19"/>
                <w:szCs w:val="19"/>
              </w:rPr>
              <w:t>nosti</w:t>
            </w:r>
            <w:proofErr w:type="spellEnd"/>
            <w:r w:rsidRPr="00B10ED9">
              <w:rPr>
                <w:rFonts w:ascii="VladaRHSans Lt" w:hAnsi="VladaRHSans Lt"/>
                <w:sz w:val="19"/>
                <w:szCs w:val="19"/>
              </w:rPr>
              <w:t xml:space="preserve"> na </w:t>
            </w:r>
            <w:proofErr w:type="spellStart"/>
            <w:r w:rsidRPr="00B10ED9">
              <w:rPr>
                <w:rFonts w:ascii="VladaRHSans Lt" w:hAnsi="VladaRHSans Lt"/>
                <w:sz w:val="19"/>
                <w:szCs w:val="19"/>
              </w:rPr>
              <w:t>područji</w:t>
            </w:r>
            <w:proofErr w:type="spellEnd"/>
            <w:r>
              <w:rPr>
                <w:rFonts w:ascii="VladaRHSans Lt" w:hAnsi="VladaRHSans Lt"/>
                <w:sz w:val="19"/>
                <w:szCs w:val="19"/>
              </w:rPr>
              <w:t>-</w:t>
            </w:r>
            <w:r w:rsidRPr="00B10ED9">
              <w:rPr>
                <w:rFonts w:ascii="VladaRHSans Lt" w:hAnsi="VladaRHSans Lt"/>
                <w:sz w:val="19"/>
                <w:szCs w:val="19"/>
              </w:rPr>
              <w:t>ma gospodar</w:t>
            </w:r>
            <w:r>
              <w:rPr>
                <w:rFonts w:ascii="VladaRHSans Lt" w:hAnsi="VladaRHSans Lt"/>
                <w:sz w:val="19"/>
                <w:szCs w:val="19"/>
              </w:rPr>
              <w:t>-</w:t>
            </w:r>
            <w:proofErr w:type="spellStart"/>
            <w:r w:rsidRPr="00B10ED9">
              <w:rPr>
                <w:rFonts w:ascii="VladaRHSans Lt" w:hAnsi="VladaRHSans Lt"/>
                <w:sz w:val="19"/>
                <w:szCs w:val="19"/>
              </w:rPr>
              <w:t>stva</w:t>
            </w:r>
            <w:proofErr w:type="spellEnd"/>
            <w:r w:rsidRPr="00B10ED9">
              <w:rPr>
                <w:rFonts w:ascii="VladaRHSans Lt" w:hAnsi="VladaRHSans Lt"/>
                <w:sz w:val="19"/>
                <w:szCs w:val="19"/>
              </w:rPr>
              <w:t xml:space="preserve">, ekologije, tehnologije i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čkoga</w:t>
            </w:r>
            <w:proofErr w:type="spellEnd"/>
            <w:r w:rsidRPr="00B10ED9">
              <w:rPr>
                <w:rFonts w:ascii="VladaRHSans Lt" w:hAnsi="VladaRHSans Lt"/>
                <w:sz w:val="19"/>
                <w:szCs w:val="19"/>
              </w:rPr>
              <w:t xml:space="preserve"> života među ljudima.</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r>
              <w:rPr>
                <w:rFonts w:ascii="VladaRHSans Lt" w:hAnsi="VladaRHSans Lt"/>
                <w:sz w:val="19"/>
                <w:szCs w:val="19"/>
              </w:rPr>
              <w:t>-</w:t>
            </w:r>
          </w:p>
        </w:tc>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 xml:space="preserve">je i svojim riječima opisuje važnost pravila ponašanja te navodi </w:t>
            </w:r>
            <w:r w:rsidRPr="00B10ED9">
              <w:rPr>
                <w:rFonts w:ascii="VladaRHSans Lt" w:hAnsi="VladaRHSans Lt"/>
                <w:sz w:val="19"/>
                <w:szCs w:val="19"/>
              </w:rPr>
              <w:lastRenderedPageBreak/>
              <w:t>zlatno pravilo.</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pojmove savjesti, grijeha, kajanja, pomirenja i u stanju </w:t>
            </w:r>
            <w:r w:rsidRPr="00B10ED9">
              <w:rPr>
                <w:rFonts w:ascii="VladaRHSans Lt" w:hAnsi="VladaRHSans Lt"/>
                <w:sz w:val="19"/>
                <w:szCs w:val="19"/>
              </w:rPr>
              <w:lastRenderedPageBreak/>
              <w:t>je analizirati vlastito ponašanje.</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Prepoznaje i objašnjava neke važnije moralne zapovijedi židovstva i </w:t>
            </w:r>
            <w:r w:rsidRPr="00B10ED9">
              <w:rPr>
                <w:rFonts w:ascii="VladaRHSans Lt" w:hAnsi="VladaRHSans Lt"/>
                <w:sz w:val="19"/>
                <w:szCs w:val="19"/>
              </w:rPr>
              <w:lastRenderedPageBreak/>
              <w:t>islama i otkriva sličnosti i razlike s kršćanskim zapovijedima.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Navodi i </w:t>
            </w:r>
            <w:proofErr w:type="spellStart"/>
            <w:r w:rsidRPr="00B10ED9">
              <w:rPr>
                <w:rFonts w:ascii="VladaRHSans Lt" w:hAnsi="VladaRHSans Lt"/>
                <w:sz w:val="19"/>
                <w:szCs w:val="19"/>
              </w:rPr>
              <w:t>uspoređu</w:t>
            </w:r>
            <w:proofErr w:type="spellEnd"/>
            <w:r>
              <w:rPr>
                <w:rFonts w:ascii="VladaRHSans Lt" w:hAnsi="VladaRHSans Lt"/>
                <w:sz w:val="19"/>
                <w:szCs w:val="19"/>
              </w:rPr>
              <w:t>-</w:t>
            </w:r>
            <w:r w:rsidRPr="00B10ED9">
              <w:rPr>
                <w:rFonts w:ascii="VladaRHSans Lt" w:hAnsi="VladaRHSans Lt"/>
                <w:sz w:val="19"/>
                <w:szCs w:val="19"/>
              </w:rPr>
              <w:t xml:space="preserve">je glavna moralna načela </w:t>
            </w:r>
            <w:proofErr w:type="spellStart"/>
            <w:r w:rsidRPr="00B10ED9">
              <w:rPr>
                <w:rFonts w:ascii="VladaRHSans Lt" w:hAnsi="VladaRHSans Lt"/>
                <w:sz w:val="19"/>
                <w:szCs w:val="19"/>
              </w:rPr>
              <w:t>monote</w:t>
            </w:r>
            <w:r>
              <w:rPr>
                <w:rFonts w:ascii="VladaRHSans Lt" w:hAnsi="VladaRHSans Lt"/>
                <w:sz w:val="19"/>
                <w:szCs w:val="19"/>
              </w:rPr>
              <w:t>-</w:t>
            </w:r>
            <w:r w:rsidRPr="00B10ED9">
              <w:rPr>
                <w:rFonts w:ascii="VladaRHSans Lt" w:hAnsi="VladaRHSans Lt"/>
                <w:sz w:val="19"/>
                <w:szCs w:val="19"/>
              </w:rPr>
              <w:t>ističkih</w:t>
            </w:r>
            <w:proofErr w:type="spellEnd"/>
            <w:r w:rsidRPr="00B10ED9">
              <w:rPr>
                <w:rFonts w:ascii="VladaRHSans Lt" w:hAnsi="VladaRHSans Lt"/>
                <w:sz w:val="19"/>
                <w:szCs w:val="19"/>
              </w:rPr>
              <w:t xml:space="preserve"> religija.</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raspravlja i vrednuje vrijednosti slobode, ljubavi, ljudske odgovor</w:t>
            </w:r>
            <w:r>
              <w:rPr>
                <w:rFonts w:ascii="VladaRHSans Lt" w:hAnsi="VladaRHSans Lt"/>
                <w:sz w:val="19"/>
                <w:szCs w:val="19"/>
              </w:rPr>
              <w:t>-</w:t>
            </w:r>
            <w:proofErr w:type="spellStart"/>
            <w:r w:rsidRPr="00B10ED9">
              <w:rPr>
                <w:rFonts w:ascii="VladaRHSans Lt" w:hAnsi="VladaRHSans Lt"/>
                <w:sz w:val="19"/>
                <w:szCs w:val="19"/>
              </w:rPr>
              <w:lastRenderedPageBreak/>
              <w:t>nosti</w:t>
            </w:r>
            <w:proofErr w:type="spellEnd"/>
            <w:r w:rsidRPr="00B10ED9">
              <w:rPr>
                <w:rFonts w:ascii="VladaRHSans Lt" w:hAnsi="VladaRHSans Lt"/>
                <w:sz w:val="19"/>
                <w:szCs w:val="19"/>
              </w:rPr>
              <w:t xml:space="preserve"> u drugim religijama i </w:t>
            </w:r>
            <w:proofErr w:type="spellStart"/>
            <w:r w:rsidRPr="00B10ED9">
              <w:rPr>
                <w:rFonts w:ascii="VladaRHSans Lt" w:hAnsi="VladaRHSans Lt"/>
                <w:sz w:val="19"/>
                <w:szCs w:val="19"/>
              </w:rPr>
              <w:t>svjetona</w:t>
            </w:r>
            <w:r>
              <w:rPr>
                <w:rFonts w:ascii="VladaRHSans Lt" w:hAnsi="VladaRHSans Lt"/>
                <w:sz w:val="19"/>
                <w:szCs w:val="19"/>
              </w:rPr>
              <w:t>-</w:t>
            </w:r>
            <w:r w:rsidRPr="00B10ED9">
              <w:rPr>
                <w:rFonts w:ascii="VladaRHSans Lt" w:hAnsi="VladaRHSans Lt"/>
                <w:sz w:val="19"/>
                <w:szCs w:val="19"/>
              </w:rPr>
              <w:t>zorima</w:t>
            </w:r>
            <w:proofErr w:type="spellEnd"/>
            <w:r w:rsidRPr="00B10ED9">
              <w:rPr>
                <w:rFonts w:ascii="VladaRHSans Lt" w:hAnsi="VladaRHSans Lt"/>
                <w:sz w:val="19"/>
                <w:szCs w:val="19"/>
              </w:rPr>
              <w:t>.</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objašnjava pojam, ulogu i važnost savjesti u religijama i </w:t>
            </w:r>
            <w:proofErr w:type="spellStart"/>
            <w:r w:rsidRPr="00B10ED9">
              <w:rPr>
                <w:rFonts w:ascii="VladaRHSans Lt" w:hAnsi="VladaRHSans Lt"/>
                <w:sz w:val="19"/>
                <w:szCs w:val="19"/>
              </w:rPr>
              <w:lastRenderedPageBreak/>
              <w:t>svjetona</w:t>
            </w:r>
            <w:r>
              <w:rPr>
                <w:rFonts w:ascii="VladaRHSans Lt" w:hAnsi="VladaRHSans Lt"/>
                <w:sz w:val="19"/>
                <w:szCs w:val="19"/>
              </w:rPr>
              <w:t>-</w:t>
            </w:r>
            <w:r w:rsidRPr="00B10ED9">
              <w:rPr>
                <w:rFonts w:ascii="VladaRHSans Lt" w:hAnsi="VladaRHSans Lt"/>
                <w:sz w:val="19"/>
                <w:szCs w:val="19"/>
              </w:rPr>
              <w:t>zorima</w:t>
            </w:r>
            <w:proofErr w:type="spellEnd"/>
            <w:r w:rsidRPr="00B10ED9">
              <w:rPr>
                <w:rFonts w:ascii="VladaRHSans Lt" w:hAnsi="VladaRHSans Lt"/>
                <w:sz w:val="19"/>
                <w:szCs w:val="19"/>
              </w:rPr>
              <w:t>.</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7"/>
              </w:numPr>
              <w:spacing w:after="0"/>
              <w:jc w:val="left"/>
              <w:rPr>
                <w:rFonts w:ascii="VladaRHSans Lt" w:hAnsi="VladaRHSans Lt"/>
                <w:sz w:val="19"/>
                <w:szCs w:val="19"/>
              </w:rPr>
            </w:pPr>
          </w:p>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Tumači, analizira i </w:t>
            </w:r>
            <w:proofErr w:type="spellStart"/>
            <w:r w:rsidRPr="00B10ED9">
              <w:rPr>
                <w:rFonts w:ascii="VladaRHSans Lt" w:hAnsi="VladaRHSans Lt"/>
                <w:sz w:val="19"/>
                <w:szCs w:val="19"/>
              </w:rPr>
              <w:t>uspoređu</w:t>
            </w:r>
            <w:proofErr w:type="spellEnd"/>
            <w:r>
              <w:rPr>
                <w:rFonts w:ascii="VladaRHSans Lt" w:hAnsi="VladaRHSans Lt"/>
                <w:sz w:val="19"/>
                <w:szCs w:val="19"/>
              </w:rPr>
              <w:t>-</w:t>
            </w:r>
            <w:r w:rsidRPr="00B10ED9">
              <w:rPr>
                <w:rFonts w:ascii="VladaRHSans Lt" w:hAnsi="VladaRHSans Lt"/>
                <w:sz w:val="19"/>
                <w:szCs w:val="19"/>
              </w:rPr>
              <w:t xml:space="preserve">je značenje patnje i zla u kršćanstvu </w:t>
            </w:r>
            <w:r w:rsidRPr="00B10ED9">
              <w:rPr>
                <w:rFonts w:ascii="VladaRHSans Lt" w:hAnsi="VladaRHSans Lt"/>
                <w:sz w:val="19"/>
                <w:szCs w:val="19"/>
              </w:rPr>
              <w:lastRenderedPageBreak/>
              <w:t xml:space="preserve">i drugim religijama i </w:t>
            </w:r>
            <w:proofErr w:type="spellStart"/>
            <w:r w:rsidRPr="00B10ED9">
              <w:rPr>
                <w:rFonts w:ascii="VladaRHSans Lt" w:hAnsi="VladaRHSans Lt"/>
                <w:sz w:val="19"/>
                <w:szCs w:val="19"/>
              </w:rPr>
              <w:t>svjetona</w:t>
            </w:r>
            <w:r>
              <w:rPr>
                <w:rFonts w:ascii="VladaRHSans Lt" w:hAnsi="VladaRHSans Lt"/>
                <w:sz w:val="19"/>
                <w:szCs w:val="19"/>
              </w:rPr>
              <w:t>-</w:t>
            </w:r>
            <w:r w:rsidRPr="00B10ED9">
              <w:rPr>
                <w:rFonts w:ascii="VladaRHSans Lt" w:hAnsi="VladaRHSans Lt"/>
                <w:sz w:val="19"/>
                <w:szCs w:val="19"/>
              </w:rPr>
              <w:t>zorima</w:t>
            </w:r>
            <w:proofErr w:type="spellEnd"/>
            <w:r w:rsidRPr="00B10ED9">
              <w:rPr>
                <w:rFonts w:ascii="VladaRHSans Lt" w:hAnsi="VladaRHSans Lt"/>
                <w:sz w:val="19"/>
                <w:szCs w:val="19"/>
              </w:rPr>
              <w:t xml:space="preserve"> te način su</w:t>
            </w:r>
            <w:r>
              <w:rPr>
                <w:rFonts w:ascii="VladaRHSans Lt" w:hAnsi="VladaRHSans Lt"/>
                <w:sz w:val="19"/>
                <w:szCs w:val="19"/>
              </w:rPr>
              <w:t>očava-</w:t>
            </w:r>
            <w:proofErr w:type="spellStart"/>
            <w:r>
              <w:rPr>
                <w:rFonts w:ascii="VladaRHSans Lt" w:hAnsi="VladaRHSans Lt"/>
                <w:sz w:val="19"/>
                <w:szCs w:val="19"/>
              </w:rPr>
              <w:t>nja</w:t>
            </w:r>
            <w:proofErr w:type="spellEnd"/>
            <w:r>
              <w:rPr>
                <w:rFonts w:ascii="VladaRHSans Lt" w:hAnsi="VladaRHSans Lt"/>
                <w:sz w:val="19"/>
                <w:szCs w:val="19"/>
              </w:rPr>
              <w:t xml:space="preserve"> sa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nim</w:t>
            </w:r>
            <w:proofErr w:type="spellEnd"/>
            <w:r w:rsidRPr="00B10ED9">
              <w:rPr>
                <w:rFonts w:ascii="VladaRHSans Lt" w:hAnsi="VladaRHSans Lt"/>
                <w:sz w:val="19"/>
                <w:szCs w:val="19"/>
              </w:rPr>
              <w:t xml:space="preserve"> oblicima zla (smisao/</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besmisao života, bolest, zlo, patnja, smrt).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U svjetlu kršćanskih moralnih načela kritički propituje i </w:t>
            </w:r>
            <w:proofErr w:type="spellStart"/>
            <w:r w:rsidRPr="00B10ED9">
              <w:rPr>
                <w:rFonts w:ascii="VladaRHSans Lt" w:hAnsi="VladaRHSans Lt"/>
                <w:sz w:val="19"/>
                <w:szCs w:val="19"/>
              </w:rPr>
              <w:t>uspoređu</w:t>
            </w:r>
            <w:proofErr w:type="spellEnd"/>
            <w:r>
              <w:rPr>
                <w:rFonts w:ascii="VladaRHSans Lt" w:hAnsi="VladaRHSans Lt"/>
                <w:sz w:val="19"/>
                <w:szCs w:val="19"/>
              </w:rPr>
              <w:t>-</w:t>
            </w:r>
            <w:r w:rsidRPr="00B10ED9">
              <w:rPr>
                <w:rFonts w:ascii="VladaRHSans Lt" w:hAnsi="VladaRHSans Lt"/>
                <w:sz w:val="19"/>
                <w:szCs w:val="19"/>
              </w:rPr>
              <w:t xml:space="preserve">je moralna </w:t>
            </w:r>
            <w:r w:rsidRPr="00B10ED9">
              <w:rPr>
                <w:rFonts w:ascii="VladaRHSans Lt" w:hAnsi="VladaRHSans Lt"/>
                <w:sz w:val="19"/>
                <w:szCs w:val="19"/>
              </w:rPr>
              <w:lastRenderedPageBreak/>
              <w:t>načela drugih religija.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w:t>
            </w:r>
            <w:proofErr w:type="spellStart"/>
            <w:r w:rsidRPr="00B10ED9">
              <w:rPr>
                <w:rFonts w:ascii="VladaRHSans Lt" w:hAnsi="VladaRHSans Lt"/>
                <w:sz w:val="19"/>
                <w:szCs w:val="19"/>
              </w:rPr>
              <w:t>uspoređu</w:t>
            </w:r>
            <w:proofErr w:type="spellEnd"/>
            <w:r>
              <w:rPr>
                <w:rFonts w:ascii="VladaRHSans Lt" w:hAnsi="VladaRHSans Lt"/>
                <w:sz w:val="19"/>
                <w:szCs w:val="19"/>
              </w:rPr>
              <w:t>-</w:t>
            </w:r>
            <w:r w:rsidRPr="00B10ED9">
              <w:rPr>
                <w:rFonts w:ascii="VladaRHSans Lt" w:hAnsi="VladaRHSans Lt"/>
                <w:sz w:val="19"/>
                <w:szCs w:val="19"/>
              </w:rPr>
              <w:t>je i kritički prosuđuje vrijednosti služenja, slobode i odgovor</w:t>
            </w:r>
            <w:r>
              <w:rPr>
                <w:rFonts w:ascii="VladaRHSans Lt" w:hAnsi="VladaRHSans Lt"/>
                <w:sz w:val="19"/>
                <w:szCs w:val="19"/>
              </w:rPr>
              <w:t>-</w:t>
            </w:r>
            <w:proofErr w:type="spellStart"/>
            <w:r w:rsidRPr="00B10ED9">
              <w:rPr>
                <w:rFonts w:ascii="VladaRHSans Lt" w:hAnsi="VladaRHSans Lt"/>
                <w:sz w:val="19"/>
                <w:szCs w:val="19"/>
              </w:rPr>
              <w:lastRenderedPageBreak/>
              <w:t>nosti</w:t>
            </w:r>
            <w:proofErr w:type="spellEnd"/>
            <w:r w:rsidRPr="00B10ED9">
              <w:rPr>
                <w:rFonts w:ascii="VladaRHSans Lt" w:hAnsi="VladaRHSans Lt"/>
                <w:sz w:val="19"/>
                <w:szCs w:val="19"/>
              </w:rPr>
              <w:t xml:space="preserve"> u drugim religijama i </w:t>
            </w:r>
            <w:proofErr w:type="spellStart"/>
            <w:r w:rsidRPr="00B10ED9">
              <w:rPr>
                <w:rFonts w:ascii="VladaRHSans Lt" w:hAnsi="VladaRHSans Lt"/>
                <w:sz w:val="19"/>
                <w:szCs w:val="19"/>
              </w:rPr>
              <w:t>svjetona</w:t>
            </w:r>
            <w:r>
              <w:rPr>
                <w:rFonts w:ascii="VladaRHSans Lt" w:hAnsi="VladaRHSans Lt"/>
                <w:sz w:val="19"/>
                <w:szCs w:val="19"/>
              </w:rPr>
              <w:t>-</w:t>
            </w:r>
            <w:r w:rsidRPr="00B10ED9">
              <w:rPr>
                <w:rFonts w:ascii="VladaRHSans Lt" w:hAnsi="VladaRHSans Lt"/>
                <w:sz w:val="19"/>
                <w:szCs w:val="19"/>
              </w:rPr>
              <w:t>zorima</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analizira kršćansko razumije</w:t>
            </w:r>
            <w:r>
              <w:rPr>
                <w:rFonts w:ascii="VladaRHSans Lt" w:hAnsi="VladaRHSans Lt"/>
                <w:sz w:val="19"/>
                <w:szCs w:val="19"/>
              </w:rPr>
              <w:t>-</w:t>
            </w:r>
            <w:proofErr w:type="spellStart"/>
            <w:r w:rsidRPr="00B10ED9">
              <w:rPr>
                <w:rFonts w:ascii="VladaRHSans Lt" w:hAnsi="VladaRHSans Lt"/>
                <w:sz w:val="19"/>
                <w:szCs w:val="19"/>
              </w:rPr>
              <w:t>vanje</w:t>
            </w:r>
            <w:proofErr w:type="spellEnd"/>
            <w:r w:rsidRPr="00B10ED9">
              <w:rPr>
                <w:rFonts w:ascii="VladaRHSans Lt" w:hAnsi="VladaRHSans Lt"/>
                <w:sz w:val="19"/>
                <w:szCs w:val="19"/>
              </w:rPr>
              <w:t xml:space="preserve"> pojmova: </w:t>
            </w:r>
            <w:r w:rsidRPr="00B10ED9">
              <w:rPr>
                <w:rFonts w:ascii="VladaRHSans Lt" w:hAnsi="VladaRHSans Lt"/>
                <w:i/>
                <w:sz w:val="19"/>
                <w:szCs w:val="19"/>
              </w:rPr>
              <w:t xml:space="preserve">savjest, </w:t>
            </w:r>
            <w:r w:rsidRPr="00B10ED9">
              <w:rPr>
                <w:rFonts w:ascii="VladaRHSans Lt" w:hAnsi="VladaRHSans Lt"/>
                <w:i/>
                <w:sz w:val="19"/>
                <w:szCs w:val="19"/>
              </w:rPr>
              <w:lastRenderedPageBreak/>
              <w:t>dobro i zlo, grijeh, opraštanje, milosrđe.</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8"/>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propituje </w:t>
            </w:r>
            <w:proofErr w:type="spellStart"/>
            <w:r w:rsidRPr="00B10ED9">
              <w:rPr>
                <w:rFonts w:ascii="VladaRHSans Lt" w:hAnsi="VladaRHSans Lt"/>
                <w:sz w:val="19"/>
                <w:szCs w:val="19"/>
              </w:rPr>
              <w:t>suvreme</w:t>
            </w:r>
            <w:proofErr w:type="spellEnd"/>
            <w:r>
              <w:rPr>
                <w:rFonts w:ascii="VladaRHSans Lt" w:hAnsi="VladaRHSans Lt"/>
                <w:sz w:val="19"/>
                <w:szCs w:val="19"/>
              </w:rPr>
              <w:t>-</w:t>
            </w:r>
            <w:r w:rsidRPr="00B10ED9">
              <w:rPr>
                <w:rFonts w:ascii="VladaRHSans Lt" w:hAnsi="VladaRHSans Lt"/>
                <w:sz w:val="19"/>
                <w:szCs w:val="19"/>
              </w:rPr>
              <w:t xml:space="preserve">ne sustave vrijednosti i dovodi ih u vezu s </w:t>
            </w:r>
            <w:proofErr w:type="spellStart"/>
            <w:r w:rsidRPr="00B10ED9">
              <w:rPr>
                <w:rFonts w:ascii="VladaRHSans Lt" w:hAnsi="VladaRHSans Lt"/>
                <w:sz w:val="19"/>
                <w:szCs w:val="19"/>
              </w:rPr>
              <w:t>kršćan</w:t>
            </w:r>
            <w:r>
              <w:rPr>
                <w:rFonts w:ascii="VladaRHSans Lt" w:hAnsi="VladaRHSans Lt"/>
                <w:sz w:val="19"/>
                <w:szCs w:val="19"/>
              </w:rPr>
              <w:t>-</w:t>
            </w:r>
            <w:r w:rsidRPr="00B10ED9">
              <w:rPr>
                <w:rFonts w:ascii="VladaRHSans Lt" w:hAnsi="VladaRHSans Lt"/>
                <w:sz w:val="19"/>
                <w:szCs w:val="19"/>
              </w:rPr>
              <w:lastRenderedPageBreak/>
              <w:t>skim</w:t>
            </w:r>
            <w:proofErr w:type="spellEnd"/>
            <w:r w:rsidRPr="00B10ED9">
              <w:rPr>
                <w:rFonts w:ascii="VladaRHSans Lt" w:hAnsi="VladaRHSans Lt"/>
                <w:sz w:val="19"/>
                <w:szCs w:val="19"/>
              </w:rPr>
              <w:t xml:space="preserve"> vrijedno</w:t>
            </w:r>
            <w:r>
              <w:rPr>
                <w:rFonts w:ascii="VladaRHSans Lt" w:hAnsi="VladaRHSans Lt"/>
                <w:sz w:val="19"/>
                <w:szCs w:val="19"/>
              </w:rPr>
              <w:t>-</w:t>
            </w:r>
            <w:proofErr w:type="spellStart"/>
            <w:r w:rsidRPr="00B10ED9">
              <w:rPr>
                <w:rFonts w:ascii="VladaRHSans Lt" w:hAnsi="VladaRHSans Lt"/>
                <w:sz w:val="19"/>
                <w:szCs w:val="19"/>
              </w:rPr>
              <w:t>stima</w:t>
            </w:r>
            <w:proofErr w:type="spellEnd"/>
            <w:r w:rsidRPr="00B10ED9">
              <w:rPr>
                <w:rFonts w:ascii="VladaRHSans Lt" w:hAnsi="VladaRHSans Lt"/>
                <w:sz w:val="19"/>
                <w:szCs w:val="19"/>
              </w:rPr>
              <w:t>.</w:t>
            </w:r>
          </w:p>
        </w:tc>
      </w:tr>
      <w:tr w:rsidR="00EE5844" w:rsidRPr="00B10ED9" w:rsidTr="00C95455">
        <w:trPr>
          <w:jc w:val="center"/>
        </w:trPr>
        <w:tc>
          <w:tcPr>
            <w:tcW w:w="13798" w:type="dxa"/>
            <w:gridSpan w:val="12"/>
            <w:tcBorders>
              <w:left w:val="single" w:sz="12" w:space="0" w:color="000000"/>
              <w:right w:val="single" w:sz="6" w:space="0" w:color="000000"/>
            </w:tcBorders>
            <w:shd w:val="clear" w:color="auto" w:fill="F2F2F2" w:themeFill="background1" w:themeFillShade="F2"/>
          </w:tcPr>
          <w:p w:rsidR="00EE5844" w:rsidRPr="00F908FA" w:rsidRDefault="00EE5844" w:rsidP="00C95455">
            <w:pPr>
              <w:pStyle w:val="Normal1"/>
              <w:tabs>
                <w:tab w:val="left" w:pos="2304"/>
              </w:tabs>
              <w:spacing w:after="0"/>
              <w:jc w:val="center"/>
              <w:rPr>
                <w:rFonts w:ascii="VladaRHSans Lt" w:hAnsi="VladaRHSans Lt"/>
                <w:b/>
                <w:sz w:val="19"/>
                <w:szCs w:val="19"/>
              </w:rPr>
            </w:pPr>
            <w:r>
              <w:rPr>
                <w:rFonts w:ascii="VladaRHSans Lt" w:hAnsi="VladaRHSans Lt"/>
                <w:sz w:val="19"/>
                <w:szCs w:val="19"/>
              </w:rPr>
              <w:lastRenderedPageBreak/>
              <w:tab/>
            </w:r>
            <w:r w:rsidRPr="00F908FA">
              <w:rPr>
                <w:rFonts w:ascii="VladaRHSans Lt" w:hAnsi="VladaRHSans Lt"/>
                <w:b/>
                <w:smallCaps/>
                <w:color w:val="D60C8C"/>
                <w:sz w:val="19"/>
                <w:szCs w:val="19"/>
              </w:rPr>
              <w:t>crkva u međukulturnome i međureligijskome dijalogu</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1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Crkvu kao zajednicu Isusovih učenika (vjernika) u koju se ulazi krštenjem.</w:t>
            </w:r>
          </w:p>
        </w:tc>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1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život Isusovih učenika i sljedbenika.</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1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župnu zajednicu, navodi načine aktivnoga sudjelovanja u župnoj zajednici.</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1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djelovanje Duha Svetoga u važnijim događajima u povijesti Crkve i u Crkvi danas (uloga i odgovornost svih članova crkvene zajednice i ekumensko djelovanje).</w:t>
            </w:r>
          </w:p>
        </w:tc>
        <w:tc>
          <w:tcPr>
            <w:tcW w:w="1150" w:type="dxa"/>
            <w:tcBorders>
              <w:left w:val="single" w:sz="12" w:space="0" w:color="000000"/>
              <w:right w:val="single" w:sz="12" w:space="0" w:color="000000"/>
            </w:tcBorders>
            <w:shd w:val="clear" w:color="auto" w:fill="auto"/>
          </w:tcPr>
          <w:p w:rsidR="00EE5844" w:rsidRPr="00C164F3" w:rsidRDefault="00EE5844" w:rsidP="00C95455">
            <w:pPr>
              <w:pStyle w:val="Normal1"/>
              <w:numPr>
                <w:ilvl w:val="0"/>
                <w:numId w:val="10"/>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Cs/>
                <w:sz w:val="19"/>
                <w:szCs w:val="19"/>
              </w:rPr>
              <w:t>P</w:t>
            </w:r>
            <w:r w:rsidRPr="00B10ED9">
              <w:rPr>
                <w:rFonts w:ascii="VladaRHSans Lt" w:hAnsi="VladaRHSans Lt"/>
                <w:sz w:val="19"/>
                <w:szCs w:val="19"/>
              </w:rPr>
              <w:t>repozna</w:t>
            </w:r>
            <w:r>
              <w:rPr>
                <w:rFonts w:ascii="VladaRHSans Lt" w:hAnsi="VladaRHSans Lt"/>
                <w:sz w:val="19"/>
                <w:szCs w:val="19"/>
              </w:rPr>
              <w:t>-</w:t>
            </w:r>
            <w:r w:rsidRPr="00B10ED9">
              <w:rPr>
                <w:rFonts w:ascii="VladaRHSans Lt" w:hAnsi="VladaRHSans Lt"/>
                <w:sz w:val="19"/>
                <w:szCs w:val="19"/>
              </w:rPr>
              <w:t>je i opisuje ulogu nekih važnijih osoba za život Crkve.</w:t>
            </w:r>
          </w:p>
        </w:tc>
        <w:tc>
          <w:tcPr>
            <w:tcW w:w="1150"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6.1.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Opisuje pozitivne i negativne strane Crkve u srednjemu i novome vijeku i u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nome</w:t>
            </w:r>
            <w:proofErr w:type="spellEnd"/>
            <w:r w:rsidRPr="00B10ED9">
              <w:rPr>
                <w:rFonts w:ascii="VladaRHSans Lt" w:hAnsi="VladaRHSans Lt"/>
                <w:sz w:val="19"/>
                <w:szCs w:val="19"/>
              </w:rPr>
              <w:t xml:space="preserve"> dobu te prepozna</w:t>
            </w:r>
            <w:r>
              <w:rPr>
                <w:rFonts w:ascii="VladaRHSans Lt" w:hAnsi="VladaRHSans Lt"/>
                <w:sz w:val="19"/>
                <w:szCs w:val="19"/>
              </w:rPr>
              <w:t>-</w:t>
            </w:r>
            <w:r w:rsidRPr="00B10ED9">
              <w:rPr>
                <w:rFonts w:ascii="VladaRHSans Lt" w:hAnsi="VladaRHSans Lt"/>
                <w:sz w:val="19"/>
                <w:szCs w:val="19"/>
              </w:rPr>
              <w:t>je ljudsko i božansko lice Crkve u povijesnim događaji</w:t>
            </w:r>
            <w:r>
              <w:rPr>
                <w:rFonts w:ascii="VladaRHSans Lt" w:hAnsi="VladaRHSans Lt"/>
                <w:sz w:val="19"/>
                <w:szCs w:val="19"/>
              </w:rPr>
              <w:t>-</w:t>
            </w:r>
            <w:r w:rsidRPr="00B10ED9">
              <w:rPr>
                <w:rFonts w:ascii="VladaRHSans Lt" w:hAnsi="VladaRHSans Lt"/>
                <w:sz w:val="19"/>
                <w:szCs w:val="19"/>
              </w:rPr>
              <w:t xml:space="preserve">ma kako bi bolje razumio život Crkve i </w:t>
            </w:r>
            <w:r w:rsidRPr="00B10ED9">
              <w:rPr>
                <w:rFonts w:ascii="VladaRHSans Lt" w:hAnsi="VladaRHSans Lt"/>
                <w:sz w:val="19"/>
                <w:szCs w:val="19"/>
              </w:rPr>
              <w:lastRenderedPageBreak/>
              <w:t>društva danas.</w:t>
            </w:r>
          </w:p>
          <w:p w:rsidR="00EE5844" w:rsidRPr="00B10ED9" w:rsidRDefault="00EE5844" w:rsidP="00C95455">
            <w:pPr>
              <w:pStyle w:val="Normal1"/>
              <w:spacing w:after="0"/>
              <w:jc w:val="left"/>
              <w:rPr>
                <w:rFonts w:ascii="VladaRHSans Lt" w:hAnsi="VladaRHSans Lt"/>
                <w:sz w:val="19"/>
                <w:szCs w:val="19"/>
              </w:rPr>
            </w:pPr>
          </w:p>
        </w:tc>
        <w:tc>
          <w:tcPr>
            <w:tcW w:w="1150" w:type="dxa"/>
            <w:tcBorders>
              <w:left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 xml:space="preserve">7.1.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Tumači nastanak, temeljna obilježja i nauk kršćanskih crkava i zajednica te obrazlaže primjere ekumenizma.</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1"/>
                <w:numId w:val="42"/>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je djelovanje Duha Svetoga u Crkvi od nastanka Crkve pa sve do danas, osobito u životima svetaca.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1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Poznaje i sučeljava se s nekim izabranim temama iz povijesti Crkve te se kritički osvrće na njih u smislu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čke</w:t>
            </w:r>
            <w:proofErr w:type="spellEnd"/>
            <w:r w:rsidRPr="00B10ED9">
              <w:rPr>
                <w:rFonts w:ascii="VladaRHSans Lt" w:hAnsi="VladaRHSans Lt"/>
                <w:sz w:val="19"/>
                <w:szCs w:val="19"/>
              </w:rPr>
              <w:t>“ i „kolektiv</w:t>
            </w:r>
            <w:r>
              <w:rPr>
                <w:rFonts w:ascii="VladaRHSans Lt" w:hAnsi="VladaRHSans Lt"/>
                <w:sz w:val="19"/>
                <w:szCs w:val="19"/>
              </w:rPr>
              <w:t>-</w:t>
            </w:r>
            <w:r w:rsidRPr="00B10ED9">
              <w:rPr>
                <w:rFonts w:ascii="VladaRHSans Lt" w:hAnsi="VladaRHSans Lt"/>
                <w:sz w:val="19"/>
                <w:szCs w:val="19"/>
              </w:rPr>
              <w:t>ne“ baštine kojoj i sam pripada.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1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Poznaje i sučeljava se s nekim izabranim temama iz povijesti Crkve te se kritički osvrće na njih u smislu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čke</w:t>
            </w:r>
            <w:proofErr w:type="spellEnd"/>
            <w:r w:rsidRPr="00B10ED9">
              <w:rPr>
                <w:rFonts w:ascii="VladaRHSans Lt" w:hAnsi="VladaRHSans Lt"/>
                <w:sz w:val="19"/>
                <w:szCs w:val="19"/>
              </w:rPr>
              <w:t>“ i „kolektiv</w:t>
            </w:r>
            <w:r>
              <w:rPr>
                <w:rFonts w:ascii="VladaRHSans Lt" w:hAnsi="VladaRHSans Lt"/>
                <w:sz w:val="19"/>
                <w:szCs w:val="19"/>
              </w:rPr>
              <w:t>-</w:t>
            </w:r>
            <w:r w:rsidRPr="00B10ED9">
              <w:rPr>
                <w:rFonts w:ascii="VladaRHSans Lt" w:hAnsi="VladaRHSans Lt"/>
                <w:sz w:val="19"/>
                <w:szCs w:val="19"/>
              </w:rPr>
              <w:t>ne“ baštine kojoj i sam pripada.</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1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Poznaje i sučeljava se s nekim izabranim temama iz povijesti Crkve te se kritički osvrće na njih u smislu „</w:t>
            </w:r>
            <w:proofErr w:type="spellStart"/>
            <w:r w:rsidRPr="00B10ED9">
              <w:rPr>
                <w:rFonts w:ascii="VladaRHSans Lt" w:hAnsi="VladaRHSans Lt"/>
                <w:sz w:val="19"/>
                <w:szCs w:val="19"/>
              </w:rPr>
              <w:t>zajedni</w:t>
            </w:r>
            <w:r>
              <w:rPr>
                <w:rFonts w:ascii="VladaRHSans Lt" w:hAnsi="VladaRHSans Lt"/>
                <w:sz w:val="19"/>
                <w:szCs w:val="19"/>
              </w:rPr>
              <w:t>-</w:t>
            </w:r>
            <w:r w:rsidRPr="00B10ED9">
              <w:rPr>
                <w:rFonts w:ascii="VladaRHSans Lt" w:hAnsi="VladaRHSans Lt"/>
                <w:sz w:val="19"/>
                <w:szCs w:val="19"/>
              </w:rPr>
              <w:t>čke</w:t>
            </w:r>
            <w:proofErr w:type="spellEnd"/>
            <w:r w:rsidRPr="00B10ED9">
              <w:rPr>
                <w:rFonts w:ascii="VladaRHSans Lt" w:hAnsi="VladaRHSans Lt"/>
                <w:sz w:val="19"/>
                <w:szCs w:val="19"/>
              </w:rPr>
              <w:t>“ i „kolektiv</w:t>
            </w:r>
            <w:r>
              <w:rPr>
                <w:rFonts w:ascii="VladaRHSans Lt" w:hAnsi="VladaRHSans Lt"/>
                <w:sz w:val="19"/>
                <w:szCs w:val="19"/>
              </w:rPr>
              <w:t>-</w:t>
            </w:r>
            <w:r w:rsidRPr="00B10ED9">
              <w:rPr>
                <w:rFonts w:ascii="VladaRHSans Lt" w:hAnsi="VladaRHSans Lt"/>
                <w:sz w:val="19"/>
                <w:szCs w:val="19"/>
              </w:rPr>
              <w:t>ne“ baštine kojoj i sam pripada.</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16"/>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Kritički promišlja o zadaći Crkve u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nome</w:t>
            </w:r>
            <w:proofErr w:type="spellEnd"/>
            <w:r w:rsidRPr="00B10ED9">
              <w:rPr>
                <w:rFonts w:ascii="VladaRHSans Lt" w:hAnsi="VladaRHSans Lt"/>
                <w:sz w:val="19"/>
                <w:szCs w:val="19"/>
              </w:rPr>
              <w:t xml:space="preserve"> svijetu te objašnjava i vrednuje primjere aktivnoga i odgovor</w:t>
            </w:r>
            <w:r>
              <w:rPr>
                <w:rFonts w:ascii="VladaRHSans Lt" w:hAnsi="VladaRHSans Lt"/>
                <w:sz w:val="19"/>
                <w:szCs w:val="19"/>
              </w:rPr>
              <w:t>-</w:t>
            </w:r>
            <w:r w:rsidRPr="00B10ED9">
              <w:rPr>
                <w:rFonts w:ascii="VladaRHSans Lt" w:hAnsi="VladaRHSans Lt"/>
                <w:sz w:val="19"/>
                <w:szCs w:val="19"/>
              </w:rPr>
              <w:t xml:space="preserve">noga </w:t>
            </w:r>
            <w:proofErr w:type="spellStart"/>
            <w:r w:rsidRPr="00B10ED9">
              <w:rPr>
                <w:rFonts w:ascii="VladaRHSans Lt" w:hAnsi="VladaRHSans Lt"/>
                <w:sz w:val="19"/>
                <w:szCs w:val="19"/>
              </w:rPr>
              <w:t>uključiva</w:t>
            </w:r>
            <w:r>
              <w:rPr>
                <w:rFonts w:ascii="VladaRHSans Lt" w:hAnsi="VladaRHSans Lt"/>
                <w:sz w:val="19"/>
                <w:szCs w:val="19"/>
              </w:rPr>
              <w:t>-</w:t>
            </w:r>
            <w:r w:rsidRPr="00B10ED9">
              <w:rPr>
                <w:rFonts w:ascii="VladaRHSans Lt" w:hAnsi="VladaRHSans Lt"/>
                <w:sz w:val="19"/>
                <w:szCs w:val="19"/>
              </w:rPr>
              <w:t>nja</w:t>
            </w:r>
            <w:proofErr w:type="spellEnd"/>
            <w:r w:rsidRPr="00B10ED9">
              <w:rPr>
                <w:rFonts w:ascii="VladaRHSans Lt" w:hAnsi="VladaRHSans Lt"/>
                <w:sz w:val="19"/>
                <w:szCs w:val="19"/>
              </w:rPr>
              <w:t xml:space="preserve"> u život Crkve i društva.</w:t>
            </w:r>
          </w:p>
        </w:tc>
      </w:tr>
      <w:tr w:rsidR="00EE5844" w:rsidRPr="00B10ED9" w:rsidTr="00C95455">
        <w:trPr>
          <w:jc w:val="center"/>
        </w:trPr>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i povezuje narodne običaje, pjesme i simbole s Isusovim rođenjem i uskrsnućem.</w:t>
            </w:r>
          </w:p>
        </w:tc>
        <w:tc>
          <w:tcPr>
            <w:tcW w:w="1148"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je i opisuje važnije biblijske i druge kršćanske motive i poruke prisutne u 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i ostalim umjetnosti</w:t>
            </w:r>
            <w:r>
              <w:rPr>
                <w:rFonts w:ascii="VladaRHSans Lt" w:hAnsi="VladaRHSans Lt"/>
                <w:sz w:val="19"/>
                <w:szCs w:val="19"/>
              </w:rPr>
              <w:t>-</w:t>
            </w:r>
            <w:r w:rsidRPr="00B10ED9">
              <w:rPr>
                <w:rFonts w:ascii="VladaRHSans Lt" w:hAnsi="VladaRHSans Lt"/>
                <w:sz w:val="19"/>
                <w:szCs w:val="19"/>
              </w:rPr>
              <w:t xml:space="preserve">ma te hrvatskim običajima. </w:t>
            </w:r>
          </w:p>
        </w:tc>
        <w:tc>
          <w:tcPr>
            <w:tcW w:w="1149"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je važnije biblijske i druge kršćanske motive i poruke prisutne u 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i ostalim umjetno</w:t>
            </w:r>
            <w:r>
              <w:rPr>
                <w:rFonts w:ascii="VladaRHSans Lt" w:hAnsi="VladaRHSans Lt"/>
                <w:sz w:val="19"/>
                <w:szCs w:val="19"/>
              </w:rPr>
              <w:t>-</w:t>
            </w:r>
            <w:proofErr w:type="spellStart"/>
            <w:r w:rsidRPr="00B10ED9">
              <w:rPr>
                <w:rFonts w:ascii="VladaRHSans Lt" w:hAnsi="VladaRHSans Lt"/>
                <w:sz w:val="19"/>
                <w:szCs w:val="19"/>
              </w:rPr>
              <w:t>stima</w:t>
            </w:r>
            <w:proofErr w:type="spellEnd"/>
            <w:r w:rsidRPr="00B10ED9">
              <w:rPr>
                <w:rFonts w:ascii="VladaRHSans Lt" w:hAnsi="VladaRHSans Lt"/>
                <w:sz w:val="19"/>
                <w:szCs w:val="19"/>
              </w:rPr>
              <w:t xml:space="preserve"> te hrvatskim običajima. </w:t>
            </w:r>
          </w:p>
        </w:tc>
        <w:tc>
          <w:tcPr>
            <w:tcW w:w="1151"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važnije biblijske i druge kršćanske motive i poruke prisutne u književnosti i ostalim umjetnostima i važnije izričaje kršćanske umjetnosti prisutne u užemu i širemu okružju.</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 xml:space="preserve">je važnije izričaje kršćanske umjetnosti prisutne u užoj i široj okolini i opisuje kako je kršćanska vjera tumačena i </w:t>
            </w:r>
            <w:proofErr w:type="spellStart"/>
            <w:r w:rsidRPr="00B10ED9">
              <w:rPr>
                <w:rFonts w:ascii="VladaRHSans Lt" w:hAnsi="VladaRHSans Lt"/>
                <w:sz w:val="19"/>
                <w:szCs w:val="19"/>
              </w:rPr>
              <w:t>komunici</w:t>
            </w:r>
            <w:proofErr w:type="spellEnd"/>
            <w:r>
              <w:rPr>
                <w:rFonts w:ascii="VladaRHSans Lt" w:hAnsi="VladaRHSans Lt"/>
                <w:sz w:val="19"/>
                <w:szCs w:val="19"/>
              </w:rPr>
              <w:t>-</w:t>
            </w:r>
            <w:r w:rsidRPr="00B10ED9">
              <w:rPr>
                <w:rFonts w:ascii="VladaRHSans Lt" w:hAnsi="VladaRHSans Lt"/>
                <w:sz w:val="19"/>
                <w:szCs w:val="19"/>
              </w:rPr>
              <w:t>rana tijekom povijesti i danas.</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i objašnjava važnije biblijske i druge kršćanske motive i poruke prisutne u 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i ostalim umjetno</w:t>
            </w:r>
            <w:r>
              <w:rPr>
                <w:rFonts w:ascii="VladaRHSans Lt" w:hAnsi="VladaRHSans Lt"/>
                <w:sz w:val="19"/>
                <w:szCs w:val="19"/>
              </w:rPr>
              <w:t>-</w:t>
            </w:r>
            <w:proofErr w:type="spellStart"/>
            <w:r w:rsidRPr="00B10ED9">
              <w:rPr>
                <w:rFonts w:ascii="VladaRHSans Lt" w:hAnsi="VladaRHSans Lt"/>
                <w:sz w:val="19"/>
                <w:szCs w:val="19"/>
              </w:rPr>
              <w:t>stima</w:t>
            </w:r>
            <w:proofErr w:type="spellEnd"/>
            <w:r w:rsidRPr="00B10ED9">
              <w:rPr>
                <w:rFonts w:ascii="VladaRHSans Lt" w:hAnsi="VladaRHSans Lt"/>
                <w:sz w:val="19"/>
                <w:szCs w:val="19"/>
              </w:rPr>
              <w:t>, osobito u arhitekturi.</w:t>
            </w:r>
          </w:p>
        </w:tc>
        <w:tc>
          <w:tcPr>
            <w:tcW w:w="1150" w:type="dxa"/>
            <w:tcBorders>
              <w:left w:val="single" w:sz="12" w:space="0" w:color="000000"/>
              <w:right w:val="single" w:sz="12"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utjecaj kršćanstva na hrvatsko društvo, na hrvatsku kulturu, tradiciju, umjetnost, književno</w:t>
            </w:r>
            <w:r>
              <w:rPr>
                <w:rFonts w:ascii="VladaRHSans Lt" w:hAnsi="VladaRHSans Lt"/>
                <w:sz w:val="19"/>
                <w:szCs w:val="19"/>
              </w:rPr>
              <w:t>-</w:t>
            </w:r>
            <w:r w:rsidRPr="00B10ED9">
              <w:rPr>
                <w:rFonts w:ascii="VladaRHSans Lt" w:hAnsi="VladaRHSans Lt"/>
                <w:sz w:val="19"/>
                <w:szCs w:val="19"/>
              </w:rPr>
              <w:t>st, znanost</w:t>
            </w:r>
            <w:r w:rsidRPr="00B10ED9">
              <w:rPr>
                <w:rFonts w:ascii="VladaRHSans Lt" w:hAnsi="VladaRHSans Lt"/>
                <w:color w:val="FF0000"/>
                <w:sz w:val="19"/>
                <w:szCs w:val="19"/>
              </w:rPr>
              <w:t>.</w:t>
            </w:r>
          </w:p>
        </w:tc>
        <w:tc>
          <w:tcPr>
            <w:tcW w:w="1151" w:type="dxa"/>
            <w:tcBorders>
              <w:left w:val="single" w:sz="12" w:space="0" w:color="000000"/>
              <w:right w:val="single" w:sz="6" w:space="0" w:color="000000"/>
            </w:tcBorders>
            <w:shd w:val="clear" w:color="auto" w:fill="auto"/>
          </w:tcPr>
          <w:p w:rsidR="00EE5844" w:rsidRDefault="00EE5844" w:rsidP="00C95455">
            <w:pPr>
              <w:pStyle w:val="Normal1"/>
              <w:numPr>
                <w:ilvl w:val="0"/>
                <w:numId w:val="5"/>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Pr>
                <w:rFonts w:ascii="VladaRHSans Lt" w:hAnsi="VladaRHSans Lt"/>
                <w:sz w:val="19"/>
                <w:szCs w:val="19"/>
              </w:rPr>
              <w:t>Objašnja-va</w:t>
            </w:r>
            <w:proofErr w:type="spellEnd"/>
            <w:r>
              <w:rPr>
                <w:rFonts w:ascii="VladaRHSans Lt" w:hAnsi="VladaRHSans Lt"/>
                <w:sz w:val="19"/>
                <w:szCs w:val="19"/>
              </w:rPr>
              <w:t xml:space="preserve"> i vrednuje </w:t>
            </w:r>
            <w:r w:rsidRPr="00B10ED9">
              <w:rPr>
                <w:rFonts w:ascii="VladaRHSans Lt" w:hAnsi="VladaRHSans Lt"/>
                <w:sz w:val="19"/>
                <w:szCs w:val="19"/>
              </w:rPr>
              <w:t>utjecaj kršćanstva na hrvatsko društvo, na hrvatsku kulturu, tradiciju, umjetnost, književno</w:t>
            </w:r>
            <w:r>
              <w:rPr>
                <w:rFonts w:ascii="VladaRHSans Lt" w:hAnsi="VladaRHSans Lt"/>
                <w:sz w:val="19"/>
                <w:szCs w:val="19"/>
              </w:rPr>
              <w:t>-</w:t>
            </w:r>
            <w:r w:rsidRPr="00B10ED9">
              <w:rPr>
                <w:rFonts w:ascii="VladaRHSans Lt" w:hAnsi="VladaRHSans Lt"/>
                <w:sz w:val="19"/>
                <w:szCs w:val="19"/>
              </w:rPr>
              <w:t>st, znanost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i vrednuje utjecaj kršćanstva na hrvatsko društvo, na hrvatsku kulturu, tradiciju, umjetnost i </w:t>
            </w:r>
            <w:proofErr w:type="spellStart"/>
            <w:r w:rsidRPr="00B10ED9">
              <w:rPr>
                <w:rFonts w:ascii="VladaRHSans Lt" w:hAnsi="VladaRHSans Lt"/>
                <w:sz w:val="19"/>
                <w:szCs w:val="19"/>
              </w:rPr>
              <w:t>književ</w:t>
            </w:r>
            <w:r>
              <w:rPr>
                <w:rFonts w:ascii="VladaRHSans Lt" w:hAnsi="VladaRHSans Lt"/>
                <w:sz w:val="19"/>
                <w:szCs w:val="19"/>
              </w:rPr>
              <w:t>-</w:t>
            </w:r>
            <w:r w:rsidRPr="00B10ED9">
              <w:rPr>
                <w:rFonts w:ascii="VladaRHSans Lt" w:hAnsi="VladaRHSans Lt"/>
                <w:sz w:val="19"/>
                <w:szCs w:val="19"/>
              </w:rPr>
              <w:t>nost</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Objašnja</w:t>
            </w:r>
            <w:r>
              <w:rPr>
                <w:rFonts w:ascii="VladaRHSans Lt" w:hAnsi="VladaRHSans Lt"/>
                <w:sz w:val="19"/>
                <w:szCs w:val="19"/>
              </w:rPr>
              <w:t>-</w:t>
            </w:r>
            <w:r w:rsidRPr="00B10ED9">
              <w:rPr>
                <w:rFonts w:ascii="VladaRHSans Lt" w:hAnsi="VladaRHSans Lt"/>
                <w:sz w:val="19"/>
                <w:szCs w:val="19"/>
              </w:rPr>
              <w:t>va</w:t>
            </w:r>
            <w:proofErr w:type="spellEnd"/>
            <w:r w:rsidRPr="00B10ED9">
              <w:rPr>
                <w:rFonts w:ascii="VladaRHSans Lt" w:hAnsi="VladaRHSans Lt"/>
                <w:sz w:val="19"/>
                <w:szCs w:val="19"/>
              </w:rPr>
              <w:t xml:space="preserve"> suodnos kršćanstva i svjetske, europske i hrvatske k</w:t>
            </w:r>
            <w:r>
              <w:rPr>
                <w:rFonts w:ascii="VladaRHSans Lt" w:hAnsi="VladaRHSans Lt"/>
                <w:sz w:val="19"/>
                <w:szCs w:val="19"/>
              </w:rPr>
              <w:t xml:space="preserve">ulture, tradicije, umjetnosti i </w:t>
            </w:r>
            <w:r w:rsidRPr="00B10ED9">
              <w:rPr>
                <w:rFonts w:ascii="VladaRHSans Lt" w:hAnsi="VladaRHSans Lt"/>
                <w:sz w:val="19"/>
                <w:szCs w:val="19"/>
              </w:rPr>
              <w:t>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w:t>
            </w:r>
          </w:p>
        </w:tc>
        <w:tc>
          <w:tcPr>
            <w:tcW w:w="1150" w:type="dxa"/>
            <w:tcBorders>
              <w:left w:val="single" w:sz="6" w:space="0" w:color="000000"/>
              <w:right w:val="single" w:sz="6" w:space="0" w:color="000000"/>
            </w:tcBorders>
            <w:shd w:val="clear" w:color="auto" w:fill="auto"/>
          </w:tcPr>
          <w:p w:rsidR="00EE5844" w:rsidRDefault="00EE5844" w:rsidP="00C95455">
            <w:pPr>
              <w:pStyle w:val="Normal1"/>
              <w:numPr>
                <w:ilvl w:val="0"/>
                <w:numId w:val="3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Analizira i vrednuje kršćansku poruku u umjetnosti i</w:t>
            </w:r>
            <w:r>
              <w:rPr>
                <w:rFonts w:ascii="VladaRHSans Lt" w:hAnsi="VladaRHSans Lt"/>
                <w:sz w:val="19"/>
                <w:szCs w:val="19"/>
              </w:rPr>
              <w:t xml:space="preserve"> </w:t>
            </w:r>
            <w:r w:rsidRPr="00B10ED9">
              <w:rPr>
                <w:rFonts w:ascii="VladaRHSans Lt" w:hAnsi="VladaRHSans Lt"/>
                <w:sz w:val="19"/>
                <w:szCs w:val="19"/>
              </w:rPr>
              <w:t>kulturi u Republici Hrvatskoj i  Europi.</w:t>
            </w:r>
          </w:p>
        </w:tc>
        <w:tc>
          <w:tcPr>
            <w:tcW w:w="1151" w:type="dxa"/>
            <w:tcBorders>
              <w:left w:val="single" w:sz="6" w:space="0" w:color="000000"/>
              <w:right w:val="single" w:sz="6" w:space="0" w:color="000000"/>
            </w:tcBorders>
            <w:shd w:val="clear" w:color="auto" w:fill="auto"/>
          </w:tcPr>
          <w:p w:rsidR="00EE5844" w:rsidRDefault="00EE5844" w:rsidP="00C95455">
            <w:pPr>
              <w:pStyle w:val="Normal1"/>
              <w:numPr>
                <w:ilvl w:val="0"/>
                <w:numId w:val="39"/>
              </w:numPr>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Analizira i vrednuje </w:t>
            </w:r>
            <w:r>
              <w:rPr>
                <w:rFonts w:ascii="VladaRHSans Lt" w:hAnsi="VladaRHSans Lt"/>
                <w:sz w:val="19"/>
                <w:szCs w:val="19"/>
              </w:rPr>
              <w:t>kršćansku poruku u umjetnosti i</w:t>
            </w:r>
            <w:r w:rsidRPr="00B10ED9">
              <w:rPr>
                <w:rFonts w:ascii="VladaRHSans Lt" w:hAnsi="VladaRHSans Lt"/>
                <w:sz w:val="19"/>
                <w:szCs w:val="19"/>
              </w:rPr>
              <w:t xml:space="preserve"> </w:t>
            </w:r>
            <w:r>
              <w:rPr>
                <w:rFonts w:ascii="VladaRHSans Lt" w:hAnsi="VladaRHSans Lt"/>
                <w:sz w:val="19"/>
                <w:szCs w:val="19"/>
              </w:rPr>
              <w:t>kulturi u Republici Hrvatskoj i</w:t>
            </w:r>
            <w:r w:rsidRPr="00B10ED9">
              <w:rPr>
                <w:rFonts w:ascii="VladaRHSans Lt" w:hAnsi="VladaRHSans Lt"/>
                <w:sz w:val="19"/>
                <w:szCs w:val="19"/>
              </w:rPr>
              <w:t xml:space="preserve"> Europi.</w:t>
            </w:r>
          </w:p>
        </w:tc>
      </w:tr>
      <w:tr w:rsidR="00EE5844" w:rsidRPr="00B10ED9" w:rsidTr="00C95455">
        <w:trPr>
          <w:jc w:val="center"/>
        </w:trPr>
        <w:tc>
          <w:tcPr>
            <w:tcW w:w="1148" w:type="dxa"/>
            <w:tcBorders>
              <w:left w:val="single" w:sz="12" w:space="0" w:color="000000"/>
              <w:bottom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1.3.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da u školi ima učenika koji pripadaju drugim vjerskim zajednicama ili ne pripadaju nijednoj i da ih treba jednako prihvaćati i poštovati.</w:t>
            </w:r>
          </w:p>
        </w:tc>
        <w:tc>
          <w:tcPr>
            <w:tcW w:w="1148" w:type="dxa"/>
            <w:tcBorders>
              <w:left w:val="single" w:sz="12" w:space="0" w:color="000000"/>
              <w:bottom w:val="single" w:sz="12" w:space="0" w:color="000000"/>
              <w:right w:val="single" w:sz="12"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p>
        </w:tc>
        <w:tc>
          <w:tcPr>
            <w:tcW w:w="1149" w:type="dxa"/>
            <w:tcBorders>
              <w:left w:val="single" w:sz="12" w:space="0" w:color="000000"/>
              <w:bottom w:val="single" w:sz="12" w:space="0" w:color="000000"/>
              <w:right w:val="single" w:sz="12"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3.3. Prepozna</w:t>
            </w:r>
            <w:r>
              <w:rPr>
                <w:rFonts w:ascii="VladaRHSans Lt" w:hAnsi="VladaRHSans Lt"/>
                <w:sz w:val="19"/>
                <w:szCs w:val="19"/>
              </w:rPr>
              <w:t>-</w:t>
            </w:r>
            <w:r w:rsidRPr="00B10ED9">
              <w:rPr>
                <w:rFonts w:ascii="VladaRHSans Lt" w:hAnsi="VladaRHSans Lt"/>
                <w:sz w:val="19"/>
                <w:szCs w:val="19"/>
              </w:rPr>
              <w:t>je poveza</w:t>
            </w:r>
            <w:r>
              <w:rPr>
                <w:rFonts w:ascii="VladaRHSans Lt" w:hAnsi="VladaRHSans Lt"/>
                <w:sz w:val="19"/>
                <w:szCs w:val="19"/>
              </w:rPr>
              <w:t>-</w:t>
            </w:r>
            <w:proofErr w:type="spellStart"/>
            <w:r w:rsidRPr="00B10ED9">
              <w:rPr>
                <w:rFonts w:ascii="VladaRHSans Lt" w:hAnsi="VladaRHSans Lt"/>
                <w:sz w:val="19"/>
                <w:szCs w:val="19"/>
              </w:rPr>
              <w:t>nost</w:t>
            </w:r>
            <w:proofErr w:type="spellEnd"/>
            <w:r w:rsidRPr="00B10ED9">
              <w:rPr>
                <w:rFonts w:ascii="VladaRHSans Lt" w:hAnsi="VladaRHSans Lt"/>
                <w:sz w:val="19"/>
                <w:szCs w:val="19"/>
              </w:rPr>
              <w:t xml:space="preserve"> židovsko</w:t>
            </w:r>
            <w:r>
              <w:rPr>
                <w:rFonts w:ascii="VladaRHSans Lt" w:hAnsi="VladaRHSans Lt"/>
                <w:sz w:val="19"/>
                <w:szCs w:val="19"/>
              </w:rPr>
              <w:t>-</w:t>
            </w:r>
            <w:r w:rsidRPr="00B10ED9">
              <w:rPr>
                <w:rFonts w:ascii="VladaRHSans Lt" w:hAnsi="VladaRHSans Lt"/>
                <w:sz w:val="19"/>
                <w:szCs w:val="19"/>
              </w:rPr>
              <w:t>ga blagdana Pashe i Uskrsa.</w:t>
            </w:r>
          </w:p>
        </w:tc>
        <w:tc>
          <w:tcPr>
            <w:tcW w:w="1151" w:type="dxa"/>
            <w:tcBorders>
              <w:left w:val="single" w:sz="12" w:space="0" w:color="000000"/>
              <w:bottom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4.3.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Prepoznaje utjecaj svjetskih religija u suvremenome društvu (u arhitekturi,  književnosti,  glazbi, filmovima…).</w:t>
            </w:r>
          </w:p>
        </w:tc>
        <w:tc>
          <w:tcPr>
            <w:tcW w:w="1150" w:type="dxa"/>
            <w:tcBorders>
              <w:left w:val="single" w:sz="12" w:space="0" w:color="000000"/>
              <w:bottom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5.3.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Prepozna</w:t>
            </w:r>
            <w:r>
              <w:rPr>
                <w:rFonts w:ascii="VladaRHSans Lt" w:hAnsi="VladaRHSans Lt"/>
                <w:sz w:val="19"/>
                <w:szCs w:val="19"/>
              </w:rPr>
              <w:t>-</w:t>
            </w:r>
            <w:r w:rsidRPr="00B10ED9">
              <w:rPr>
                <w:rFonts w:ascii="VladaRHSans Lt" w:hAnsi="VladaRHSans Lt"/>
                <w:sz w:val="19"/>
                <w:szCs w:val="19"/>
              </w:rPr>
              <w:t xml:space="preserve">je i opisuje utjecaj svjetskih religija u </w:t>
            </w:r>
            <w:proofErr w:type="spellStart"/>
            <w:r w:rsidRPr="00B10ED9">
              <w:rPr>
                <w:rFonts w:ascii="VladaRHSans Lt" w:hAnsi="VladaRHSans Lt"/>
                <w:sz w:val="19"/>
                <w:szCs w:val="19"/>
              </w:rPr>
              <w:t>suvreme</w:t>
            </w:r>
            <w:r>
              <w:rPr>
                <w:rFonts w:ascii="VladaRHSans Lt" w:hAnsi="VladaRHSans Lt"/>
                <w:sz w:val="19"/>
                <w:szCs w:val="19"/>
              </w:rPr>
              <w:t>-</w:t>
            </w:r>
            <w:r w:rsidRPr="00B10ED9">
              <w:rPr>
                <w:rFonts w:ascii="VladaRHSans Lt" w:hAnsi="VladaRHSans Lt"/>
                <w:sz w:val="19"/>
                <w:szCs w:val="19"/>
              </w:rPr>
              <w:t>nome</w:t>
            </w:r>
            <w:proofErr w:type="spellEnd"/>
            <w:r w:rsidRPr="00B10ED9">
              <w:rPr>
                <w:rFonts w:ascii="VladaRHSans Lt" w:hAnsi="VladaRHSans Lt"/>
                <w:sz w:val="19"/>
                <w:szCs w:val="19"/>
              </w:rPr>
              <w:t xml:space="preserve"> društvu (u umjetnosti, književno</w:t>
            </w:r>
            <w:r>
              <w:rPr>
                <w:rFonts w:ascii="VladaRHSans Lt" w:hAnsi="VladaRHSans Lt"/>
                <w:sz w:val="19"/>
                <w:szCs w:val="19"/>
              </w:rPr>
              <w:t>-</w:t>
            </w:r>
            <w:proofErr w:type="spellStart"/>
            <w:r w:rsidRPr="00B10ED9">
              <w:rPr>
                <w:rFonts w:ascii="VladaRHSans Lt" w:hAnsi="VladaRHSans Lt"/>
                <w:sz w:val="19"/>
                <w:szCs w:val="19"/>
              </w:rPr>
              <w:t>sti</w:t>
            </w:r>
            <w:proofErr w:type="spellEnd"/>
            <w:r w:rsidRPr="00B10ED9">
              <w:rPr>
                <w:rFonts w:ascii="VladaRHSans Lt" w:hAnsi="VladaRHSans Lt"/>
                <w:sz w:val="19"/>
                <w:szCs w:val="19"/>
              </w:rPr>
              <w:t xml:space="preserve">, glazbi, filmovima…). </w:t>
            </w:r>
          </w:p>
        </w:tc>
        <w:tc>
          <w:tcPr>
            <w:tcW w:w="1150" w:type="dxa"/>
            <w:tcBorders>
              <w:left w:val="single" w:sz="12" w:space="0" w:color="000000"/>
              <w:bottom w:val="single" w:sz="12" w:space="0" w:color="000000"/>
              <w:right w:val="single" w:sz="12" w:space="0" w:color="000000"/>
            </w:tcBorders>
            <w:shd w:val="clear" w:color="auto" w:fill="auto"/>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6.3. Prepozna</w:t>
            </w:r>
            <w:r>
              <w:rPr>
                <w:rFonts w:ascii="VladaRHSans Lt" w:hAnsi="VladaRHSans Lt"/>
                <w:sz w:val="19"/>
                <w:szCs w:val="19"/>
              </w:rPr>
              <w:t>-</w:t>
            </w:r>
            <w:r w:rsidRPr="00B10ED9">
              <w:rPr>
                <w:rFonts w:ascii="VladaRHSans Lt" w:hAnsi="VladaRHSans Lt"/>
                <w:sz w:val="19"/>
                <w:szCs w:val="19"/>
              </w:rPr>
              <w:t xml:space="preserve">je sličnosti i razlike među </w:t>
            </w:r>
            <w:proofErr w:type="spellStart"/>
            <w:r w:rsidRPr="00B10ED9">
              <w:rPr>
                <w:rFonts w:ascii="VladaRHSans Lt" w:hAnsi="VladaRHSans Lt"/>
                <w:sz w:val="19"/>
                <w:szCs w:val="19"/>
              </w:rPr>
              <w:t>kršćan</w:t>
            </w:r>
            <w:r>
              <w:rPr>
                <w:rFonts w:ascii="VladaRHSans Lt" w:hAnsi="VladaRHSans Lt"/>
                <w:sz w:val="19"/>
                <w:szCs w:val="19"/>
              </w:rPr>
              <w:t>-</w:t>
            </w:r>
            <w:r w:rsidRPr="00B10ED9">
              <w:rPr>
                <w:rFonts w:ascii="VladaRHSans Lt" w:hAnsi="VladaRHSans Lt"/>
                <w:sz w:val="19"/>
                <w:szCs w:val="19"/>
              </w:rPr>
              <w:t>skim</w:t>
            </w:r>
            <w:proofErr w:type="spellEnd"/>
            <w:r w:rsidRPr="00B10ED9">
              <w:rPr>
                <w:rFonts w:ascii="VladaRHSans Lt" w:hAnsi="VladaRHSans Lt"/>
                <w:sz w:val="19"/>
                <w:szCs w:val="19"/>
              </w:rPr>
              <w:t xml:space="preserve"> crkvama i svetim </w:t>
            </w:r>
            <w:proofErr w:type="spellStart"/>
            <w:r w:rsidRPr="00B10ED9">
              <w:rPr>
                <w:rFonts w:ascii="VladaRHSans Lt" w:hAnsi="VladaRHSans Lt"/>
                <w:sz w:val="19"/>
                <w:szCs w:val="19"/>
              </w:rPr>
              <w:t>građevi</w:t>
            </w:r>
            <w:proofErr w:type="spellEnd"/>
            <w:r>
              <w:rPr>
                <w:rFonts w:ascii="VladaRHSans Lt" w:hAnsi="VladaRHSans Lt"/>
                <w:sz w:val="19"/>
                <w:szCs w:val="19"/>
              </w:rPr>
              <w:t>-</w:t>
            </w:r>
            <w:r w:rsidRPr="00B10ED9">
              <w:rPr>
                <w:rFonts w:ascii="VladaRHSans Lt" w:hAnsi="VladaRHSans Lt"/>
                <w:sz w:val="19"/>
                <w:szCs w:val="19"/>
              </w:rPr>
              <w:t>nama drugih religija (sinagoge i džamije).</w:t>
            </w:r>
          </w:p>
        </w:tc>
        <w:tc>
          <w:tcPr>
            <w:tcW w:w="1150" w:type="dxa"/>
            <w:tcBorders>
              <w:left w:val="single" w:sz="12" w:space="0" w:color="000000"/>
              <w:bottom w:val="single" w:sz="12" w:space="0" w:color="000000"/>
              <w:right w:val="single" w:sz="12"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7.3.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i navodi primjere kako su svjetske religije i druge kršćanske zajednice pridonijele promjeni hrvatsko</w:t>
            </w:r>
            <w:r>
              <w:rPr>
                <w:rFonts w:ascii="VladaRHSans Lt" w:hAnsi="VladaRHSans Lt"/>
                <w:sz w:val="19"/>
                <w:szCs w:val="19"/>
              </w:rPr>
              <w:t>-</w:t>
            </w:r>
            <w:r w:rsidRPr="00B10ED9">
              <w:rPr>
                <w:rFonts w:ascii="VladaRHSans Lt" w:hAnsi="VladaRHSans Lt"/>
                <w:sz w:val="19"/>
                <w:szCs w:val="19"/>
              </w:rPr>
              <w:t xml:space="preserve">ga i drugih društava. </w:t>
            </w:r>
          </w:p>
        </w:tc>
        <w:tc>
          <w:tcPr>
            <w:tcW w:w="1151" w:type="dxa"/>
            <w:tcBorders>
              <w:left w:val="single" w:sz="12" w:space="0" w:color="000000"/>
              <w:bottom w:val="single" w:sz="12"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8.3.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Opisuje i navodi primjere kako su svjetske religije pridonijele promjeni hrvatsko</w:t>
            </w:r>
            <w:r>
              <w:rPr>
                <w:rFonts w:ascii="VladaRHSans Lt" w:hAnsi="VladaRHSans Lt"/>
                <w:sz w:val="19"/>
                <w:szCs w:val="19"/>
              </w:rPr>
              <w:t>-</w:t>
            </w:r>
            <w:r w:rsidRPr="00B10ED9">
              <w:rPr>
                <w:rFonts w:ascii="VladaRHSans Lt" w:hAnsi="VladaRHSans Lt"/>
                <w:sz w:val="19"/>
                <w:szCs w:val="19"/>
              </w:rPr>
              <w:t xml:space="preserve">ga i drugih društava. </w:t>
            </w:r>
          </w:p>
        </w:tc>
        <w:tc>
          <w:tcPr>
            <w:tcW w:w="1150" w:type="dxa"/>
            <w:tcBorders>
              <w:left w:val="single" w:sz="6" w:space="0" w:color="000000"/>
              <w:bottom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1.3.</w:t>
            </w: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Predstav</w:t>
            </w:r>
            <w:r>
              <w:rPr>
                <w:rFonts w:ascii="VladaRHSans Lt" w:hAnsi="VladaRHSans Lt"/>
                <w:sz w:val="19"/>
                <w:szCs w:val="19"/>
              </w:rPr>
              <w:t>-</w:t>
            </w:r>
            <w:r w:rsidRPr="00B10ED9">
              <w:rPr>
                <w:rFonts w:ascii="VladaRHSans Lt" w:hAnsi="VladaRHSans Lt"/>
                <w:sz w:val="19"/>
                <w:szCs w:val="19"/>
              </w:rPr>
              <w:t>lja</w:t>
            </w:r>
            <w:proofErr w:type="spellEnd"/>
            <w:r w:rsidRPr="00B10ED9">
              <w:rPr>
                <w:rFonts w:ascii="VladaRHSans Lt" w:hAnsi="VladaRHSans Lt"/>
                <w:sz w:val="19"/>
                <w:szCs w:val="19"/>
              </w:rPr>
              <w:t xml:space="preserve"> i vrednuje doprinose i utjecaje vjerovanja i temeljnih vrijednosti svjetskih religija na društveni i kulturni život u Hrvatskoj u prošlosti i danas.</w:t>
            </w:r>
          </w:p>
        </w:tc>
        <w:tc>
          <w:tcPr>
            <w:tcW w:w="1150" w:type="dxa"/>
            <w:tcBorders>
              <w:left w:val="single" w:sz="6" w:space="0" w:color="000000"/>
              <w:bottom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2.3.</w:t>
            </w: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Predstav</w:t>
            </w:r>
            <w:r>
              <w:rPr>
                <w:rFonts w:ascii="VladaRHSans Lt" w:hAnsi="VladaRHSans Lt"/>
                <w:sz w:val="19"/>
                <w:szCs w:val="19"/>
              </w:rPr>
              <w:t>-</w:t>
            </w:r>
            <w:r w:rsidRPr="00B10ED9">
              <w:rPr>
                <w:rFonts w:ascii="VladaRHSans Lt" w:hAnsi="VladaRHSans Lt"/>
                <w:sz w:val="19"/>
                <w:szCs w:val="19"/>
              </w:rPr>
              <w:t>lja</w:t>
            </w:r>
            <w:proofErr w:type="spellEnd"/>
            <w:r w:rsidRPr="00B10ED9">
              <w:rPr>
                <w:rFonts w:ascii="VladaRHSans Lt" w:hAnsi="VladaRHSans Lt"/>
                <w:sz w:val="19"/>
                <w:szCs w:val="19"/>
              </w:rPr>
              <w:t xml:space="preserve"> i vrednuje doprinose i utjecaje vjerovanja i temeljnih vrijednosti svjetskih religija na društveni i kulturni život u Hrvatskoj u prošlosti i danas.</w:t>
            </w:r>
          </w:p>
        </w:tc>
        <w:tc>
          <w:tcPr>
            <w:tcW w:w="1150" w:type="dxa"/>
            <w:tcBorders>
              <w:left w:val="single" w:sz="6" w:space="0" w:color="000000"/>
              <w:bottom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3.3.</w:t>
            </w:r>
          </w:p>
          <w:p w:rsidR="00EE5844" w:rsidRPr="00B10ED9" w:rsidRDefault="00EE5844" w:rsidP="00C95455">
            <w:pPr>
              <w:pStyle w:val="Normal1"/>
              <w:spacing w:after="0"/>
              <w:jc w:val="left"/>
              <w:rPr>
                <w:rFonts w:ascii="VladaRHSans Lt" w:hAnsi="VladaRHSans Lt"/>
                <w:sz w:val="19"/>
                <w:szCs w:val="19"/>
              </w:rPr>
            </w:pPr>
            <w:proofErr w:type="spellStart"/>
            <w:r w:rsidRPr="00B10ED9">
              <w:rPr>
                <w:rFonts w:ascii="VladaRHSans Lt" w:hAnsi="VladaRHSans Lt"/>
                <w:sz w:val="19"/>
                <w:szCs w:val="19"/>
              </w:rPr>
              <w:t>Predstav</w:t>
            </w:r>
            <w:r>
              <w:rPr>
                <w:rFonts w:ascii="VladaRHSans Lt" w:hAnsi="VladaRHSans Lt"/>
                <w:sz w:val="19"/>
                <w:szCs w:val="19"/>
              </w:rPr>
              <w:t>-</w:t>
            </w:r>
            <w:r w:rsidRPr="00B10ED9">
              <w:rPr>
                <w:rFonts w:ascii="VladaRHSans Lt" w:hAnsi="VladaRHSans Lt"/>
                <w:sz w:val="19"/>
                <w:szCs w:val="19"/>
              </w:rPr>
              <w:t>lja</w:t>
            </w:r>
            <w:proofErr w:type="spellEnd"/>
            <w:r w:rsidRPr="00B10ED9">
              <w:rPr>
                <w:rFonts w:ascii="VladaRHSans Lt" w:hAnsi="VladaRHSans Lt"/>
                <w:sz w:val="19"/>
                <w:szCs w:val="19"/>
              </w:rPr>
              <w:t xml:space="preserve"> i vrednuje doprinose i utjecaje vjerovanja i temeljnih vrijednosti svjetskih religija na društveni i kulturni život u Hrvatskoj u prošlosti i danas.</w:t>
            </w:r>
          </w:p>
        </w:tc>
        <w:tc>
          <w:tcPr>
            <w:tcW w:w="1151" w:type="dxa"/>
            <w:tcBorders>
              <w:left w:val="single" w:sz="6" w:space="0" w:color="000000"/>
              <w:bottom w:val="single" w:sz="6" w:space="0" w:color="000000"/>
              <w:right w:val="single" w:sz="6" w:space="0" w:color="000000"/>
            </w:tcBorders>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4.3.</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Istražuje utjecaj drugih kultura i religija te </w:t>
            </w:r>
            <w:proofErr w:type="spellStart"/>
            <w:r w:rsidRPr="00B10ED9">
              <w:rPr>
                <w:rFonts w:ascii="VladaRHSans Lt" w:hAnsi="VladaRHSans Lt"/>
                <w:sz w:val="19"/>
                <w:szCs w:val="19"/>
              </w:rPr>
              <w:t>nereligij</w:t>
            </w:r>
            <w:r>
              <w:rPr>
                <w:rFonts w:ascii="VladaRHSans Lt" w:hAnsi="VladaRHSans Lt"/>
                <w:sz w:val="19"/>
                <w:szCs w:val="19"/>
              </w:rPr>
              <w:t>-</w:t>
            </w:r>
            <w:r w:rsidRPr="00B10ED9">
              <w:rPr>
                <w:rFonts w:ascii="VladaRHSans Lt" w:hAnsi="VladaRHSans Lt"/>
                <w:sz w:val="19"/>
                <w:szCs w:val="19"/>
              </w:rPr>
              <w:t>skih</w:t>
            </w:r>
            <w:proofErr w:type="spellEnd"/>
            <w:r w:rsidRPr="00B10ED9">
              <w:rPr>
                <w:rFonts w:ascii="VladaRHSans Lt" w:hAnsi="VladaRHSans Lt"/>
                <w:sz w:val="19"/>
                <w:szCs w:val="19"/>
              </w:rPr>
              <w:t xml:space="preserve"> svjetonazora na život, kulturu i </w:t>
            </w:r>
            <w:proofErr w:type="spellStart"/>
            <w:r w:rsidRPr="00B10ED9">
              <w:rPr>
                <w:rFonts w:ascii="VladaRHSans Lt" w:hAnsi="VladaRHSans Lt"/>
                <w:sz w:val="19"/>
                <w:szCs w:val="19"/>
              </w:rPr>
              <w:t>religioz</w:t>
            </w:r>
            <w:r>
              <w:rPr>
                <w:rFonts w:ascii="VladaRHSans Lt" w:hAnsi="VladaRHSans Lt"/>
                <w:sz w:val="19"/>
                <w:szCs w:val="19"/>
              </w:rPr>
              <w:t>-</w:t>
            </w:r>
            <w:r w:rsidRPr="00B10ED9">
              <w:rPr>
                <w:rFonts w:ascii="VladaRHSans Lt" w:hAnsi="VladaRHSans Lt"/>
                <w:sz w:val="19"/>
                <w:szCs w:val="19"/>
              </w:rPr>
              <w:t>nost</w:t>
            </w:r>
            <w:proofErr w:type="spellEnd"/>
            <w:r w:rsidRPr="00B10ED9">
              <w:rPr>
                <w:rFonts w:ascii="VladaRHSans Lt" w:hAnsi="VladaRHSans Lt"/>
                <w:sz w:val="19"/>
                <w:szCs w:val="19"/>
              </w:rPr>
              <w:t>.</w:t>
            </w:r>
          </w:p>
        </w:tc>
      </w:tr>
    </w:tbl>
    <w:p w:rsidR="00EE5844" w:rsidRPr="00507190" w:rsidRDefault="00EE5844" w:rsidP="00EE5844">
      <w:pPr>
        <w:pStyle w:val="Normal1"/>
        <w:spacing w:after="0"/>
        <w:jc w:val="left"/>
        <w:rPr>
          <w:rFonts w:ascii="VladaRHSans Lt" w:hAnsi="VladaRHSans Lt"/>
        </w:rPr>
      </w:pPr>
    </w:p>
    <w:p w:rsidR="00EE5844" w:rsidRPr="00507190" w:rsidRDefault="00EE5844" w:rsidP="00EE5844">
      <w:pPr>
        <w:pStyle w:val="Normal1"/>
        <w:jc w:val="left"/>
        <w:rPr>
          <w:rFonts w:ascii="VladaRHSans Lt" w:hAnsi="VladaRHSans Lt"/>
        </w:rPr>
      </w:pPr>
    </w:p>
    <w:p w:rsidR="00EE5844" w:rsidRPr="00521CB3" w:rsidRDefault="00EE5844" w:rsidP="00EE5844">
      <w:pPr>
        <w:pStyle w:val="Heading2"/>
      </w:pPr>
      <w:r w:rsidRPr="00521CB3">
        <w:t>2. Ishodi i njihova razrada po razredima i domenama</w:t>
      </w:r>
    </w:p>
    <w:p w:rsidR="00EE5844" w:rsidRPr="00507190" w:rsidRDefault="00EE5844" w:rsidP="00EE5844">
      <w:pPr>
        <w:pStyle w:val="Heading3"/>
      </w:pPr>
      <w:r w:rsidRPr="00507190">
        <w:t>Radost života - učenici se upoznaju s temeljnim činjenicama kršćanske vjere, prihvaćaju ljudske i kršćanske vrednote primjereno svojoj dobi i iskustvu, a s ulaskom u širu zajednicu vršnjaka razvijaju međusobne odnose. U učenika se potiče iskustvo radosti i divljenja te aktivnosti koje izgrađuju radost zajedništva.</w:t>
      </w:r>
    </w:p>
    <w:p w:rsidR="00EE5844" w:rsidRPr="00507190" w:rsidRDefault="00EE5844" w:rsidP="00EE5844">
      <w:pPr>
        <w:pStyle w:val="Normal1"/>
        <w:spacing w:after="0"/>
        <w:rPr>
          <w:rFonts w:ascii="VladaRHSans Lt" w:hAnsi="VladaRHSans Lt"/>
        </w:rPr>
      </w:pPr>
    </w:p>
    <w:p w:rsidR="00EE5844" w:rsidRPr="001C2252" w:rsidRDefault="00EE5844" w:rsidP="00EE5844">
      <w:pPr>
        <w:pStyle w:val="Normal1"/>
        <w:spacing w:after="0"/>
        <w:rPr>
          <w:rFonts w:ascii="VladaRHSans Lt" w:hAnsi="VladaRHSans Lt"/>
          <w:color w:val="25408F"/>
        </w:rPr>
      </w:pPr>
    </w:p>
    <w:tbl>
      <w:tblPr>
        <w:tblW w:w="14175" w:type="dxa"/>
        <w:jc w:val="center"/>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0"/>
        <w:gridCol w:w="3657"/>
        <w:gridCol w:w="1937"/>
        <w:gridCol w:w="1937"/>
        <w:gridCol w:w="1571"/>
        <w:gridCol w:w="1753"/>
      </w:tblGrid>
      <w:tr w:rsidR="00EE5844" w:rsidRPr="001C2252" w:rsidTr="00C95455">
        <w:trPr>
          <w:trHeight w:val="20"/>
          <w:jc w:val="center"/>
        </w:trPr>
        <w:tc>
          <w:tcPr>
            <w:tcW w:w="13993" w:type="dxa"/>
            <w:gridSpan w:val="6"/>
            <w:shd w:val="clear" w:color="auto" w:fill="D9D9D9" w:themeFill="background1" w:themeFillShade="D9"/>
            <w:vAlign w:val="center"/>
          </w:tcPr>
          <w:p w:rsidR="00EE5844" w:rsidRPr="00671760" w:rsidRDefault="00EE5844" w:rsidP="00C95455">
            <w:pPr>
              <w:pStyle w:val="Normal1"/>
              <w:spacing w:after="0"/>
              <w:jc w:val="center"/>
              <w:rPr>
                <w:rFonts w:ascii="VladaRHSans Lt" w:hAnsi="VladaRHSans Lt"/>
                <w:smallCaps/>
                <w:color w:val="25408F"/>
                <w:sz w:val="19"/>
                <w:szCs w:val="19"/>
              </w:rPr>
            </w:pPr>
            <w:r w:rsidRPr="00671760">
              <w:rPr>
                <w:rFonts w:ascii="VladaRHSans Lt" w:hAnsi="VladaRHSans Lt"/>
                <w:b/>
                <w:smallCaps/>
                <w:color w:val="25408F"/>
                <w:sz w:val="19"/>
                <w:szCs w:val="19"/>
              </w:rPr>
              <w:t>1. razred osnovne škole</w:t>
            </w:r>
          </w:p>
        </w:tc>
      </w:tr>
      <w:tr w:rsidR="00EE5844" w:rsidRPr="00B10ED9" w:rsidTr="00C95455">
        <w:trPr>
          <w:trHeight w:val="20"/>
          <w:jc w:val="center"/>
        </w:trPr>
        <w:tc>
          <w:tcPr>
            <w:tcW w:w="13993" w:type="dxa"/>
            <w:gridSpan w:val="6"/>
            <w:shd w:val="clear" w:color="auto" w:fill="F2F2F2" w:themeFill="background1" w:themeFillShade="F2"/>
            <w:vAlign w:val="center"/>
          </w:tcPr>
          <w:p w:rsidR="00EE5844" w:rsidRPr="00671760" w:rsidRDefault="00EE5844" w:rsidP="00C95455">
            <w:pPr>
              <w:pStyle w:val="Normal1"/>
              <w:spacing w:after="0"/>
              <w:jc w:val="center"/>
              <w:rPr>
                <w:rFonts w:ascii="VladaRHSans Lt" w:hAnsi="VladaRHSans Lt"/>
                <w:smallCaps/>
                <w:sz w:val="19"/>
                <w:szCs w:val="19"/>
              </w:rPr>
            </w:pPr>
            <w:r w:rsidRPr="00671760">
              <w:rPr>
                <w:rFonts w:ascii="VladaRHSans Lt" w:hAnsi="VladaRHSans Lt"/>
                <w:b/>
                <w:smallCaps/>
                <w:color w:val="25408F"/>
                <w:sz w:val="19"/>
                <w:szCs w:val="19"/>
              </w:rPr>
              <w:t>domena a:</w:t>
            </w:r>
            <w:r w:rsidRPr="00671760">
              <w:rPr>
                <w:rFonts w:ascii="VladaRHSans Lt" w:hAnsi="VladaRHSans Lt"/>
                <w:b/>
                <w:smallCaps/>
                <w:sz w:val="19"/>
                <w:szCs w:val="19"/>
              </w:rPr>
              <w:t xml:space="preserve"> </w:t>
            </w:r>
            <w:r w:rsidRPr="00671760">
              <w:rPr>
                <w:rFonts w:ascii="VladaRHSans Lt" w:hAnsi="VladaRHSans Lt"/>
                <w:b/>
                <w:smallCaps/>
                <w:color w:val="D60C8C"/>
                <w:sz w:val="19"/>
                <w:szCs w:val="19"/>
              </w:rPr>
              <w:t>čovjek pred pitanjem boga i smisla života</w:t>
            </w:r>
            <w:r w:rsidRPr="00671760">
              <w:rPr>
                <w:rFonts w:ascii="VladaRHSans Lt" w:hAnsi="VladaRHSans Lt"/>
                <w:b/>
                <w:smallCaps/>
                <w:sz w:val="19"/>
                <w:szCs w:val="19"/>
              </w:rPr>
              <w:t xml:space="preserve"> </w:t>
            </w:r>
          </w:p>
        </w:tc>
      </w:tr>
      <w:tr w:rsidR="00EE5844" w:rsidRPr="00B10ED9" w:rsidTr="00C95455">
        <w:trPr>
          <w:trHeight w:val="20"/>
          <w:jc w:val="center"/>
        </w:trPr>
        <w:tc>
          <w:tcPr>
            <w:tcW w:w="3278" w:type="dxa"/>
            <w:vMerge w:val="restart"/>
            <w:shd w:val="clear" w:color="auto" w:fill="F2F2F2" w:themeFill="background1" w:themeFillShade="F2"/>
            <w:vAlign w:val="center"/>
          </w:tcPr>
          <w:p w:rsidR="00EE5844" w:rsidRPr="00A72AF5" w:rsidRDefault="00EE5844" w:rsidP="00C95455">
            <w:pPr>
              <w:pStyle w:val="Normal1"/>
              <w:spacing w:after="0"/>
              <w:jc w:val="center"/>
              <w:rPr>
                <w:rFonts w:ascii="VladaRHSans Lt" w:hAnsi="VladaRHSans Lt"/>
                <w:smallCaps/>
                <w:color w:val="25408F"/>
                <w:sz w:val="19"/>
                <w:szCs w:val="19"/>
              </w:rPr>
            </w:pPr>
            <w:r w:rsidRPr="00A72AF5">
              <w:rPr>
                <w:rFonts w:ascii="VladaRHSans Lt" w:hAnsi="VladaRHSans Lt"/>
                <w:b/>
                <w:smallCaps/>
                <w:color w:val="25408F"/>
                <w:sz w:val="19"/>
                <w:szCs w:val="19"/>
              </w:rPr>
              <w:t>odgojno-obrazovni ishod</w:t>
            </w:r>
          </w:p>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Na kraju 1. godine učenja i poučavanja:</w:t>
            </w:r>
          </w:p>
        </w:tc>
        <w:tc>
          <w:tcPr>
            <w:tcW w:w="3610" w:type="dxa"/>
            <w:vMerge w:val="restart"/>
            <w:shd w:val="clear" w:color="auto" w:fill="F2F2F2" w:themeFill="background1" w:themeFillShade="F2"/>
            <w:vAlign w:val="center"/>
          </w:tcPr>
          <w:p w:rsidR="00EE5844" w:rsidRPr="00A72AF5" w:rsidRDefault="00EE5844" w:rsidP="00C95455">
            <w:pPr>
              <w:pStyle w:val="Normal1"/>
              <w:spacing w:after="0"/>
              <w:jc w:val="center"/>
              <w:rPr>
                <w:rFonts w:ascii="VladaRHSans Lt" w:hAnsi="VladaRHSans Lt"/>
                <w:smallCaps/>
                <w:color w:val="25408F"/>
                <w:sz w:val="19"/>
                <w:szCs w:val="19"/>
              </w:rPr>
            </w:pPr>
            <w:r w:rsidRPr="00A72AF5">
              <w:rPr>
                <w:rFonts w:ascii="VladaRHSans Lt" w:hAnsi="VladaRHSans Lt"/>
                <w:b/>
                <w:smallCaps/>
                <w:color w:val="25408F"/>
                <w:sz w:val="19"/>
                <w:szCs w:val="19"/>
              </w:rPr>
              <w:t>razrada ishoda</w:t>
            </w:r>
          </w:p>
        </w:tc>
        <w:tc>
          <w:tcPr>
            <w:tcW w:w="7105" w:type="dxa"/>
            <w:gridSpan w:val="4"/>
            <w:shd w:val="clear" w:color="auto" w:fill="F2F2F2" w:themeFill="background1" w:themeFillShade="F2"/>
            <w:vAlign w:val="center"/>
          </w:tcPr>
          <w:p w:rsidR="00EE5844" w:rsidRPr="00A72AF5" w:rsidRDefault="00EE5844" w:rsidP="00C95455">
            <w:pPr>
              <w:pStyle w:val="Normal1"/>
              <w:spacing w:after="0"/>
              <w:jc w:val="center"/>
              <w:rPr>
                <w:rFonts w:ascii="VladaRHSans Lt" w:hAnsi="VladaRHSans Lt"/>
                <w:smallCaps/>
                <w:color w:val="25408F"/>
                <w:sz w:val="19"/>
                <w:szCs w:val="19"/>
              </w:rPr>
            </w:pPr>
            <w:r w:rsidRPr="00A72AF5">
              <w:rPr>
                <w:rFonts w:ascii="VladaRHSans Lt" w:hAnsi="VladaRHSans Lt"/>
                <w:b/>
                <w:smallCaps/>
                <w:color w:val="25408F"/>
                <w:sz w:val="19"/>
                <w:szCs w:val="19"/>
              </w:rPr>
              <w:t>razine usvojenosti</w:t>
            </w:r>
          </w:p>
        </w:tc>
      </w:tr>
      <w:tr w:rsidR="00EE5844" w:rsidRPr="00B10ED9" w:rsidTr="00C95455">
        <w:trPr>
          <w:trHeight w:val="20"/>
          <w:jc w:val="center"/>
        </w:trPr>
        <w:tc>
          <w:tcPr>
            <w:tcW w:w="3278"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tc>
        <w:tc>
          <w:tcPr>
            <w:tcW w:w="3610"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tc>
        <w:tc>
          <w:tcPr>
            <w:tcW w:w="1912" w:type="dxa"/>
            <w:shd w:val="clear" w:color="auto" w:fill="F2F2F2" w:themeFill="background1" w:themeFillShade="F2"/>
            <w:vAlign w:val="center"/>
          </w:tcPr>
          <w:p w:rsidR="00EE5844" w:rsidRPr="00671760" w:rsidRDefault="00EE5844" w:rsidP="00C95455">
            <w:pPr>
              <w:pStyle w:val="Normal1"/>
              <w:spacing w:after="0"/>
              <w:jc w:val="center"/>
              <w:rPr>
                <w:rFonts w:ascii="VladaRHSans Lt" w:hAnsi="VladaRHSans Lt"/>
                <w:smallCaps/>
                <w:color w:val="auto"/>
                <w:sz w:val="19"/>
                <w:szCs w:val="19"/>
              </w:rPr>
            </w:pPr>
            <w:r w:rsidRPr="00671760">
              <w:rPr>
                <w:rFonts w:ascii="VladaRHSans Lt" w:hAnsi="VladaRHSans Lt"/>
                <w:b/>
                <w:smallCaps/>
                <w:color w:val="auto"/>
                <w:sz w:val="19"/>
                <w:szCs w:val="19"/>
              </w:rPr>
              <w:t>zadovoljavajuća</w:t>
            </w:r>
          </w:p>
        </w:tc>
        <w:tc>
          <w:tcPr>
            <w:tcW w:w="1912" w:type="dxa"/>
            <w:shd w:val="clear" w:color="auto" w:fill="F2F2F2" w:themeFill="background1" w:themeFillShade="F2"/>
            <w:vAlign w:val="center"/>
          </w:tcPr>
          <w:p w:rsidR="00EE5844" w:rsidRPr="00671760" w:rsidRDefault="00EE5844" w:rsidP="00C95455">
            <w:pPr>
              <w:pStyle w:val="Normal1"/>
              <w:spacing w:after="0"/>
              <w:jc w:val="center"/>
              <w:rPr>
                <w:rFonts w:ascii="VladaRHSans Lt" w:hAnsi="VladaRHSans Lt"/>
                <w:smallCaps/>
                <w:color w:val="auto"/>
                <w:sz w:val="19"/>
                <w:szCs w:val="19"/>
              </w:rPr>
            </w:pPr>
            <w:r w:rsidRPr="00671760">
              <w:rPr>
                <w:rFonts w:ascii="VladaRHSans Lt" w:hAnsi="VladaRHSans Lt"/>
                <w:b/>
                <w:smallCaps/>
                <w:color w:val="auto"/>
                <w:sz w:val="19"/>
                <w:szCs w:val="19"/>
              </w:rPr>
              <w:t>dobra</w:t>
            </w:r>
          </w:p>
        </w:tc>
        <w:tc>
          <w:tcPr>
            <w:tcW w:w="1551" w:type="dxa"/>
            <w:shd w:val="clear" w:color="auto" w:fill="F2F2F2" w:themeFill="background1" w:themeFillShade="F2"/>
            <w:vAlign w:val="center"/>
          </w:tcPr>
          <w:p w:rsidR="00EE5844" w:rsidRPr="00671760" w:rsidRDefault="00EE5844" w:rsidP="00C95455">
            <w:pPr>
              <w:pStyle w:val="Normal1"/>
              <w:spacing w:after="0"/>
              <w:jc w:val="center"/>
              <w:rPr>
                <w:rFonts w:ascii="VladaRHSans Lt" w:hAnsi="VladaRHSans Lt"/>
                <w:smallCaps/>
                <w:color w:val="auto"/>
                <w:sz w:val="19"/>
                <w:szCs w:val="19"/>
              </w:rPr>
            </w:pPr>
            <w:r w:rsidRPr="00671760">
              <w:rPr>
                <w:rFonts w:ascii="VladaRHSans Lt" w:hAnsi="VladaRHSans Lt"/>
                <w:b/>
                <w:smallCaps/>
                <w:color w:val="auto"/>
                <w:sz w:val="19"/>
                <w:szCs w:val="19"/>
              </w:rPr>
              <w:t>vrlo dobra</w:t>
            </w:r>
          </w:p>
        </w:tc>
        <w:tc>
          <w:tcPr>
            <w:tcW w:w="1730" w:type="dxa"/>
            <w:shd w:val="clear" w:color="auto" w:fill="F2F2F2" w:themeFill="background1" w:themeFillShade="F2"/>
            <w:vAlign w:val="center"/>
          </w:tcPr>
          <w:p w:rsidR="00EE5844" w:rsidRPr="00671760" w:rsidRDefault="00EE5844" w:rsidP="00C95455">
            <w:pPr>
              <w:pStyle w:val="Normal1"/>
              <w:spacing w:after="0"/>
              <w:jc w:val="center"/>
              <w:rPr>
                <w:rFonts w:ascii="VladaRHSans Lt" w:hAnsi="VladaRHSans Lt"/>
                <w:smallCaps/>
                <w:color w:val="auto"/>
                <w:sz w:val="19"/>
                <w:szCs w:val="19"/>
              </w:rPr>
            </w:pPr>
            <w:r w:rsidRPr="00671760">
              <w:rPr>
                <w:rFonts w:ascii="VladaRHSans Lt" w:hAnsi="VladaRHSans Lt"/>
                <w:b/>
                <w:smallCaps/>
                <w:color w:val="auto"/>
                <w:sz w:val="19"/>
                <w:szCs w:val="19"/>
              </w:rPr>
              <w:t>iznimna</w:t>
            </w:r>
          </w:p>
        </w:tc>
      </w:tr>
      <w:tr w:rsidR="00EE5844" w:rsidRPr="00B10ED9" w:rsidTr="00C95455">
        <w:trPr>
          <w:trHeight w:val="20"/>
          <w:jc w:val="center"/>
        </w:trPr>
        <w:tc>
          <w:tcPr>
            <w:tcW w:w="3278" w:type="dxa"/>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A.1.1</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izražava osnovna iskustva o sebi, o svojim vrijednostima, o drugima i o svijetu te izražava svoju radost i divljenje.</w:t>
            </w:r>
          </w:p>
          <w:p w:rsidR="00EE5844" w:rsidRPr="00B10ED9" w:rsidRDefault="00EE5844" w:rsidP="00C95455">
            <w:pPr>
              <w:pStyle w:val="Normal1"/>
              <w:spacing w:after="0"/>
              <w:jc w:val="left"/>
              <w:rPr>
                <w:rFonts w:ascii="VladaRHSans Lt" w:hAnsi="VladaRHSans Lt"/>
                <w:sz w:val="19"/>
                <w:szCs w:val="19"/>
              </w:rPr>
            </w:pPr>
          </w:p>
        </w:tc>
        <w:tc>
          <w:tcPr>
            <w:tcW w:w="3610" w:type="dxa"/>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Nabraja neka važna životna pitanja koja se obrađuju (npr. o Bogu i njegovoj ljubavi prema ljudima).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Promatra, istražuje, otkriva i divi se svijetu, sebi i drugima.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Izražava osnovne potrebe, želje, emocije, iskustva.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i izražava čudesnost vlastitoga života.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Uočava da svatko ima svoje ime i svoje mjesto te prepoznaje i opisuje svoje mjesto i ulogu u svijetu.</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i opisuje načine kako pokazati poštovanje prema svakome čovjeku i svemu stvorenome.</w:t>
            </w:r>
          </w:p>
        </w:tc>
        <w:tc>
          <w:tcPr>
            <w:tcW w:w="7105" w:type="dxa"/>
            <w:gridSpan w:val="4"/>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pitanja koja se obrađuju u vjeronauku (o kojima razgovaramo).</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Stvaralačkim izražavanjem iznosi svoj doživljaj čudesnosti života i svijeta.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Imenuje načine kako pokazati i pokazuje poštovanje prema čovjeku i svemu stvorenome.</w:t>
            </w:r>
          </w:p>
        </w:tc>
      </w:tr>
      <w:tr w:rsidR="00EE5844" w:rsidRPr="00B10ED9" w:rsidTr="00C95455">
        <w:trPr>
          <w:trHeight w:val="20"/>
          <w:jc w:val="center"/>
        </w:trPr>
        <w:tc>
          <w:tcPr>
            <w:tcW w:w="13993" w:type="dxa"/>
            <w:gridSpan w:val="6"/>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r w:rsidRPr="00B10ED9">
              <w:rPr>
                <w:rFonts w:ascii="VladaRHSans Lt" w:hAnsi="VladaRHSans Lt"/>
                <w:sz w:val="19"/>
                <w:szCs w:val="19"/>
              </w:rPr>
              <w:t>:</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Učenici se predstavljaju i upoznaju jedni druge (npr. Igra predstavljanja).</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Promatraju i razgovaraju o ljepotama svijeta (npr. Demonstracija odabranih slika).</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Uživljavanje i izražavanje divljenja moguće je razvijati različitim vježbama promatranja, slušanja, otkrivanja, uživljavanja, zamišljanja i sl. </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Ishodi se mogu ostvarivati s pomoću sljedećih tekstova: Jozo Vrkić, </w:t>
            </w:r>
            <w:r w:rsidRPr="00B10ED9">
              <w:rPr>
                <w:rFonts w:ascii="VladaRHSans Lt" w:hAnsi="VladaRHSans Lt"/>
                <w:i/>
                <w:sz w:val="19"/>
                <w:szCs w:val="19"/>
              </w:rPr>
              <w:t>Mudra sova</w:t>
            </w:r>
            <w:r w:rsidRPr="00B10ED9">
              <w:rPr>
                <w:rFonts w:ascii="VladaRHSans Lt" w:hAnsi="VladaRHSans Lt"/>
                <w:sz w:val="19"/>
                <w:szCs w:val="19"/>
              </w:rPr>
              <w:t xml:space="preserve"> (N. Babić, u Lađi br. 3 (13), 2009. 72-77); Z. </w:t>
            </w:r>
            <w:proofErr w:type="spellStart"/>
            <w:r w:rsidRPr="00B10ED9">
              <w:rPr>
                <w:rFonts w:ascii="VladaRHSans Lt" w:hAnsi="VladaRHSans Lt"/>
                <w:sz w:val="19"/>
                <w:szCs w:val="19"/>
              </w:rPr>
              <w:t>Balog</w:t>
            </w:r>
            <w:proofErr w:type="spellEnd"/>
            <w:r w:rsidRPr="00B10ED9">
              <w:rPr>
                <w:rFonts w:ascii="VladaRHSans Lt" w:hAnsi="VladaRHSans Lt"/>
                <w:sz w:val="19"/>
                <w:szCs w:val="19"/>
              </w:rPr>
              <w:t xml:space="preserve">, </w:t>
            </w:r>
            <w:r w:rsidRPr="00B10ED9">
              <w:rPr>
                <w:rFonts w:ascii="VladaRHSans Lt" w:hAnsi="VladaRHSans Lt"/>
                <w:i/>
                <w:sz w:val="19"/>
                <w:szCs w:val="19"/>
              </w:rPr>
              <w:t xml:space="preserve">Pusa od </w:t>
            </w:r>
            <w:proofErr w:type="spellStart"/>
            <w:r w:rsidRPr="00B10ED9">
              <w:rPr>
                <w:rFonts w:ascii="VladaRHSans Lt" w:hAnsi="VladaRHSans Lt"/>
                <w:i/>
                <w:sz w:val="19"/>
                <w:szCs w:val="19"/>
              </w:rPr>
              <w:t>krampusa</w:t>
            </w:r>
            <w:proofErr w:type="spellEnd"/>
            <w:r w:rsidRPr="00B10ED9">
              <w:rPr>
                <w:rFonts w:ascii="VladaRHSans Lt" w:hAnsi="VladaRHSans Lt"/>
                <w:sz w:val="19"/>
                <w:szCs w:val="19"/>
              </w:rPr>
              <w:t xml:space="preserve"> (zbirka), zadnji dio zbirke </w:t>
            </w:r>
            <w:r w:rsidRPr="00B10ED9">
              <w:rPr>
                <w:rFonts w:ascii="VladaRHSans Lt" w:hAnsi="VladaRHSans Lt"/>
                <w:i/>
                <w:sz w:val="19"/>
                <w:szCs w:val="19"/>
              </w:rPr>
              <w:t>Rukovanje s</w:t>
            </w:r>
            <w:r w:rsidRPr="00B10ED9">
              <w:rPr>
                <w:rFonts w:ascii="VladaRHSans Lt" w:hAnsi="VladaRHSans Lt"/>
                <w:sz w:val="19"/>
                <w:szCs w:val="19"/>
              </w:rPr>
              <w:t xml:space="preserve"> </w:t>
            </w:r>
            <w:r w:rsidRPr="00B10ED9">
              <w:rPr>
                <w:rFonts w:ascii="VladaRHSans Lt" w:hAnsi="VladaRHSans Lt"/>
                <w:i/>
                <w:sz w:val="19"/>
                <w:szCs w:val="19"/>
              </w:rPr>
              <w:t>Tvorcem</w:t>
            </w:r>
            <w:r w:rsidRPr="00B10ED9">
              <w:rPr>
                <w:rFonts w:ascii="VladaRHSans Lt" w:hAnsi="VladaRHSans Lt"/>
                <w:sz w:val="19"/>
                <w:szCs w:val="19"/>
              </w:rPr>
              <w:t>; kraći lirski i prozni tekstovi o odnosima s drukčijima i prema prirodi.</w:t>
            </w:r>
          </w:p>
        </w:tc>
      </w:tr>
    </w:tbl>
    <w:p w:rsidR="00EE5844" w:rsidRDefault="00EE5844" w:rsidP="00EE5844"/>
    <w:p w:rsidR="00EE5844" w:rsidRDefault="00EE5844" w:rsidP="00EE5844"/>
    <w:p w:rsidR="00EE5844" w:rsidRDefault="00EE5844" w:rsidP="00EE5844"/>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0"/>
        <w:gridCol w:w="4472"/>
        <w:gridCol w:w="1122"/>
        <w:gridCol w:w="1937"/>
        <w:gridCol w:w="1571"/>
        <w:gridCol w:w="1753"/>
      </w:tblGrid>
      <w:tr w:rsidR="00EE5844" w:rsidRPr="00B10ED9" w:rsidTr="00C95455">
        <w:trPr>
          <w:trHeight w:val="20"/>
          <w:jc w:val="center"/>
        </w:trPr>
        <w:tc>
          <w:tcPr>
            <w:tcW w:w="33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A.1.2</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prepoznaje da je biblija sveta knjiga za kršćane i da sadržava tekstove važne za tumačenje života te razumije jednostavnije biblijske odlomke.</w:t>
            </w:r>
          </w:p>
        </w:tc>
        <w:tc>
          <w:tcPr>
            <w:tcW w:w="4472"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Nabraja neke važnije odlomke (stvaranje, Isusovo rođenje, Isus susreće ljude) i likove iz Biblije (Isus, Marija, Josip, Isusovi učenici).</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Prepričava neke važnije biblijske pripovijesti.</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povezanost biblijske poruke i konkretnoga iskustva.</w:t>
            </w:r>
          </w:p>
        </w:tc>
        <w:tc>
          <w:tcPr>
            <w:tcW w:w="6383" w:type="dxa"/>
            <w:gridSpan w:val="4"/>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Nabraja neke važnije teme i likove iz Biblije, osobito one koji se odnose na Isusov život.</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Prepričava neke važnije biblijske pripovijesti povezane s Isusovim životom.</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Imenuje konkretna iskustva povezana s biblijskim porukama.</w:t>
            </w:r>
          </w:p>
        </w:tc>
      </w:tr>
      <w:tr w:rsidR="00EE5844" w:rsidRPr="00B10ED9" w:rsidTr="00C95455">
        <w:trPr>
          <w:trHeight w:val="20"/>
          <w:jc w:val="center"/>
        </w:trPr>
        <w:tc>
          <w:tcPr>
            <w:tcW w:w="14175" w:type="dxa"/>
            <w:gridSpan w:val="6"/>
            <w:tcBorders>
              <w:bottom w:val="single" w:sz="6" w:space="0" w:color="000000"/>
            </w:tcBorders>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r w:rsidRPr="00B10ED9">
              <w:rPr>
                <w:rFonts w:ascii="VladaRHSans Lt" w:hAnsi="VladaRHSans Lt"/>
                <w:sz w:val="19"/>
                <w:szCs w:val="19"/>
              </w:rPr>
              <w:br/>
              <w:t xml:space="preserve">U izboru biblijskih tekstova naglasak valja staviti na tekstove koji govore o Isusovu rođenju, Isusovim susretima, osobito s djecom, ali i drugim ljudima te o Isusovoj muci, smrti i uskrsnuću. Riječ je o biblijskim tekstovima koji se spominju u drugoj domeni, Kršćanska vjera i život. Preporučeni sadržaj: </w:t>
            </w:r>
            <w:proofErr w:type="spellStart"/>
            <w:r w:rsidRPr="00B10ED9">
              <w:rPr>
                <w:rFonts w:ascii="VladaRHSans Lt" w:hAnsi="VladaRHSans Lt"/>
                <w:sz w:val="19"/>
                <w:szCs w:val="19"/>
              </w:rPr>
              <w:t>Sieger</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Köder</w:t>
            </w:r>
            <w:proofErr w:type="spellEnd"/>
            <w:r w:rsidRPr="00B10ED9">
              <w:rPr>
                <w:rFonts w:ascii="VladaRHSans Lt" w:hAnsi="VladaRHSans Lt"/>
                <w:sz w:val="19"/>
                <w:szCs w:val="19"/>
              </w:rPr>
              <w:t xml:space="preserve">, </w:t>
            </w:r>
            <w:r w:rsidRPr="00B10ED9">
              <w:rPr>
                <w:rFonts w:ascii="VladaRHSans Lt" w:hAnsi="VladaRHSans Lt"/>
                <w:i/>
                <w:sz w:val="19"/>
                <w:szCs w:val="19"/>
              </w:rPr>
              <w:t>Isus i djeca</w:t>
            </w:r>
            <w:r w:rsidRPr="00B10ED9">
              <w:rPr>
                <w:rFonts w:ascii="VladaRHSans Lt" w:hAnsi="VladaRHSans Lt"/>
                <w:sz w:val="19"/>
                <w:szCs w:val="19"/>
              </w:rPr>
              <w:t>.</w:t>
            </w:r>
          </w:p>
        </w:tc>
      </w:tr>
      <w:tr w:rsidR="00EE5844" w:rsidRPr="00B10ED9" w:rsidTr="00C95455">
        <w:trPr>
          <w:trHeight w:val="20"/>
          <w:jc w:val="center"/>
        </w:trPr>
        <w:tc>
          <w:tcPr>
            <w:tcW w:w="33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A.1.3</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prepoznaje znakove religioznoga ponašanja, različite religijske, predmete, zgrade i običaje u neposrednoj okolini te uočava da različitost može biti znak bogatstva.</w:t>
            </w:r>
          </w:p>
        </w:tc>
        <w:tc>
          <w:tcPr>
            <w:tcW w:w="4472"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znakove religioznoga ponašanja te različite religijske predmete i zgrade u neposrednome okružju ili u medijima.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Objašnjava da se različiti znakovi odnose na različite ljude, običaje, religije (npr. neki učenici ne upisuju Katolički vjeronauk).</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različiti religijski znakovi potvrđuju da ljudi vjeruju u Boga, ali i da ima ljudi koji ne vjeruju u Boga.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Izražava važnost međusobnoga prihvaćanja i poštovanja.</w:t>
            </w:r>
          </w:p>
        </w:tc>
        <w:tc>
          <w:tcPr>
            <w:tcW w:w="6383" w:type="dxa"/>
            <w:gridSpan w:val="4"/>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različite religijske znakove u neposrednome okružju ili u medijima.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se različiti znakovi odnose na različite ljude, običaje, religije.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različiti religijski znakovi potvrđuju da ljudi vjeruju u Boga, ali i da ima ljudi koji ne vjeruju u Boga.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Izražava važnost međusobnoga prihvaćanja i poštovanja.</w:t>
            </w:r>
          </w:p>
        </w:tc>
      </w:tr>
      <w:tr w:rsidR="00EE5844" w:rsidRPr="00B10ED9" w:rsidTr="00C95455">
        <w:trPr>
          <w:trHeight w:val="20"/>
          <w:jc w:val="center"/>
        </w:trPr>
        <w:tc>
          <w:tcPr>
            <w:tcW w:w="14175" w:type="dxa"/>
            <w:gridSpan w:val="6"/>
            <w:vAlign w:val="center"/>
          </w:tcPr>
          <w:p w:rsidR="00EE5844" w:rsidRPr="00B10ED9" w:rsidRDefault="00EE5844" w:rsidP="00C95455">
            <w:pPr>
              <w:pStyle w:val="Normal1"/>
              <w:spacing w:after="0"/>
              <w:rPr>
                <w:rFonts w:ascii="VladaRHSans Lt" w:hAnsi="VladaRHSans Lt"/>
                <w:sz w:val="19"/>
                <w:szCs w:val="19"/>
              </w:rPr>
            </w:pPr>
            <w:r w:rsidRPr="00B10ED9">
              <w:rPr>
                <w:rFonts w:ascii="VladaRHSans Lt" w:hAnsi="VladaRHSans Lt"/>
                <w:b/>
                <w:sz w:val="19"/>
                <w:szCs w:val="19"/>
              </w:rPr>
              <w:t>Prijedlozi</w:t>
            </w:r>
            <w:r w:rsidRPr="00B10ED9">
              <w:rPr>
                <w:rFonts w:ascii="VladaRHSans Lt" w:hAnsi="VladaRHSans Lt"/>
                <w:sz w:val="19"/>
                <w:szCs w:val="19"/>
              </w:rPr>
              <w:t>:</w:t>
            </w:r>
            <w:r w:rsidRPr="00B10ED9">
              <w:rPr>
                <w:rFonts w:ascii="VladaRHSans Lt" w:hAnsi="VladaRHSans Lt"/>
                <w:sz w:val="19"/>
                <w:szCs w:val="19"/>
              </w:rPr>
              <w:br/>
              <w:t>Učenici mogu opisivati situacije u kojima su sami primijetili kako ljudi izražavaju svoju vjeru u Boga. Moguće im je također pokazati različite religiozne predmete i slike koje govore o vjeri ljudi u Boga. Upoznaju geste koje vide ili čine: poklon koljenima ili glavnom, sklopljene ili raširene ruke, stajanje i sl.</w:t>
            </w:r>
          </w:p>
        </w:tc>
      </w:tr>
      <w:tr w:rsidR="00EE5844" w:rsidRPr="00B10ED9" w:rsidTr="00C95455">
        <w:trPr>
          <w:trHeight w:val="20"/>
          <w:jc w:val="center"/>
        </w:trPr>
        <w:tc>
          <w:tcPr>
            <w:tcW w:w="14175" w:type="dxa"/>
            <w:gridSpan w:val="6"/>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3475E3">
              <w:rPr>
                <w:rFonts w:ascii="VladaRHSans Lt" w:hAnsi="VladaRHSans Lt"/>
                <w:b/>
                <w:smallCaps/>
                <w:color w:val="25408F"/>
                <w:sz w:val="19"/>
                <w:szCs w:val="19"/>
              </w:rPr>
              <w:t>domena b:</w:t>
            </w:r>
            <w:r w:rsidRPr="00B10ED9">
              <w:rPr>
                <w:rFonts w:ascii="VladaRHSans Lt" w:hAnsi="VladaRHSans Lt"/>
                <w:b/>
                <w:sz w:val="19"/>
                <w:szCs w:val="19"/>
              </w:rPr>
              <w:t xml:space="preserve"> </w:t>
            </w:r>
            <w:r w:rsidRPr="003475E3">
              <w:rPr>
                <w:rFonts w:ascii="VladaRHSans Lt" w:hAnsi="VladaRHSans Lt"/>
                <w:b/>
                <w:smallCaps/>
                <w:color w:val="D60C8C"/>
                <w:sz w:val="19"/>
                <w:szCs w:val="19"/>
              </w:rPr>
              <w:t>kršćanska vjera i život</w:t>
            </w:r>
          </w:p>
        </w:tc>
      </w:tr>
      <w:tr w:rsidR="00EE5844" w:rsidRPr="00B10ED9" w:rsidTr="00C95455">
        <w:trPr>
          <w:trHeight w:val="20"/>
          <w:jc w:val="center"/>
        </w:trPr>
        <w:tc>
          <w:tcPr>
            <w:tcW w:w="3320" w:type="dxa"/>
            <w:vMerge w:val="restart"/>
            <w:shd w:val="clear" w:color="auto" w:fill="F2F2F2" w:themeFill="background1" w:themeFillShade="F2"/>
            <w:vAlign w:val="center"/>
          </w:tcPr>
          <w:p w:rsidR="00EE5844" w:rsidRPr="003475E3" w:rsidRDefault="00EE5844" w:rsidP="00C95455">
            <w:pPr>
              <w:pStyle w:val="Normal1"/>
              <w:spacing w:after="0"/>
              <w:jc w:val="center"/>
              <w:rPr>
                <w:rFonts w:ascii="VladaRHSans Lt" w:hAnsi="VladaRHSans Lt"/>
                <w:smallCaps/>
                <w:color w:val="25408F"/>
                <w:sz w:val="19"/>
                <w:szCs w:val="19"/>
              </w:rPr>
            </w:pPr>
            <w:r w:rsidRPr="003475E3">
              <w:rPr>
                <w:rFonts w:ascii="VladaRHSans Lt" w:hAnsi="VladaRHSans Lt"/>
                <w:b/>
                <w:smallCaps/>
                <w:color w:val="25408F"/>
                <w:sz w:val="19"/>
                <w:szCs w:val="19"/>
              </w:rPr>
              <w:t>odgojno-obrazovni ishod</w:t>
            </w:r>
          </w:p>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Na kraju 1. godine učenja i poučavanja:</w:t>
            </w:r>
          </w:p>
        </w:tc>
        <w:tc>
          <w:tcPr>
            <w:tcW w:w="4472" w:type="dxa"/>
            <w:vMerge w:val="restart"/>
            <w:shd w:val="clear" w:color="auto" w:fill="F2F2F2" w:themeFill="background1" w:themeFillShade="F2"/>
            <w:vAlign w:val="center"/>
          </w:tcPr>
          <w:p w:rsidR="00EE5844" w:rsidRPr="001C2252" w:rsidRDefault="00EE5844" w:rsidP="00C95455">
            <w:pPr>
              <w:pStyle w:val="Normal1"/>
              <w:spacing w:after="0"/>
              <w:jc w:val="center"/>
              <w:rPr>
                <w:rFonts w:ascii="VladaRHSans Lt" w:hAnsi="VladaRHSans Lt"/>
                <w:color w:val="25408F"/>
                <w:sz w:val="19"/>
                <w:szCs w:val="19"/>
              </w:rPr>
            </w:pPr>
            <w:r w:rsidRPr="003475E3">
              <w:rPr>
                <w:rFonts w:ascii="VladaRHSans Lt" w:hAnsi="VladaRHSans Lt"/>
                <w:b/>
                <w:smallCaps/>
                <w:color w:val="25408F"/>
                <w:sz w:val="19"/>
                <w:szCs w:val="19"/>
              </w:rPr>
              <w:t>razrada ishoda</w:t>
            </w:r>
          </w:p>
        </w:tc>
        <w:tc>
          <w:tcPr>
            <w:tcW w:w="6383" w:type="dxa"/>
            <w:gridSpan w:val="4"/>
            <w:shd w:val="clear" w:color="auto" w:fill="F2F2F2" w:themeFill="background1" w:themeFillShade="F2"/>
            <w:vAlign w:val="center"/>
          </w:tcPr>
          <w:p w:rsidR="00EE5844" w:rsidRPr="003475E3" w:rsidRDefault="00EE5844" w:rsidP="00C95455">
            <w:pPr>
              <w:pStyle w:val="Normal1"/>
              <w:spacing w:after="0"/>
              <w:jc w:val="center"/>
              <w:rPr>
                <w:rFonts w:ascii="VladaRHSans Lt" w:hAnsi="VladaRHSans Lt"/>
                <w:smallCaps/>
                <w:color w:val="25408F"/>
                <w:sz w:val="19"/>
                <w:szCs w:val="19"/>
              </w:rPr>
            </w:pPr>
            <w:r w:rsidRPr="003475E3">
              <w:rPr>
                <w:rFonts w:ascii="VladaRHSans Lt" w:hAnsi="VladaRHSans Lt"/>
                <w:b/>
                <w:smallCaps/>
                <w:color w:val="25408F"/>
                <w:sz w:val="19"/>
                <w:szCs w:val="19"/>
              </w:rPr>
              <w:t>razine usvojenosti</w:t>
            </w:r>
          </w:p>
        </w:tc>
      </w:tr>
      <w:tr w:rsidR="00EE5844" w:rsidRPr="00B10ED9" w:rsidTr="00C95455">
        <w:trPr>
          <w:trHeight w:val="20"/>
          <w:jc w:val="center"/>
        </w:trPr>
        <w:tc>
          <w:tcPr>
            <w:tcW w:w="3320"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tc>
        <w:tc>
          <w:tcPr>
            <w:tcW w:w="4472" w:type="dxa"/>
            <w:shd w:val="clear" w:color="auto" w:fill="F2F2F2" w:themeFill="background1" w:themeFillShade="F2"/>
            <w:vAlign w:val="center"/>
          </w:tcPr>
          <w:p w:rsidR="00EE5844" w:rsidRPr="001C2252" w:rsidRDefault="00EE5844" w:rsidP="00C95455">
            <w:pPr>
              <w:pStyle w:val="Normal1"/>
              <w:widowControl w:val="0"/>
              <w:spacing w:after="0" w:line="276" w:lineRule="auto"/>
              <w:jc w:val="left"/>
              <w:rPr>
                <w:rFonts w:ascii="VladaRHSans Lt" w:hAnsi="VladaRHSans Lt"/>
                <w:color w:val="25408F"/>
                <w:sz w:val="19"/>
                <w:szCs w:val="19"/>
              </w:rPr>
            </w:pPr>
          </w:p>
          <w:p w:rsidR="00EE5844" w:rsidRPr="001C2252" w:rsidRDefault="00EE5844" w:rsidP="00C95455">
            <w:pPr>
              <w:pStyle w:val="Normal1"/>
              <w:widowControl w:val="0"/>
              <w:spacing w:after="0" w:line="276" w:lineRule="auto"/>
              <w:jc w:val="left"/>
              <w:rPr>
                <w:rFonts w:ascii="VladaRHSans Lt" w:hAnsi="VladaRHSans Lt"/>
                <w:color w:val="25408F"/>
                <w:sz w:val="19"/>
                <w:szCs w:val="19"/>
              </w:rPr>
            </w:pPr>
          </w:p>
          <w:p w:rsidR="00EE5844" w:rsidRPr="001C2252" w:rsidRDefault="00EE5844" w:rsidP="00C95455">
            <w:pPr>
              <w:pStyle w:val="Normal1"/>
              <w:spacing w:after="0"/>
              <w:jc w:val="center"/>
              <w:rPr>
                <w:rFonts w:ascii="VladaRHSans Lt" w:hAnsi="VladaRHSans Lt"/>
                <w:color w:val="25408F"/>
                <w:sz w:val="19"/>
                <w:szCs w:val="19"/>
              </w:rPr>
            </w:pPr>
          </w:p>
          <w:p w:rsidR="00EE5844" w:rsidRPr="001C2252" w:rsidRDefault="00EE5844" w:rsidP="00C95455">
            <w:pPr>
              <w:pStyle w:val="Normal1"/>
              <w:spacing w:after="0"/>
              <w:jc w:val="center"/>
              <w:rPr>
                <w:rFonts w:ascii="VladaRHSans Lt" w:hAnsi="VladaRHSans Lt"/>
                <w:color w:val="25408F"/>
                <w:sz w:val="19"/>
                <w:szCs w:val="19"/>
              </w:rPr>
            </w:pPr>
          </w:p>
        </w:tc>
        <w:tc>
          <w:tcPr>
            <w:tcW w:w="1122"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color w:val="auto"/>
                <w:sz w:val="19"/>
                <w:szCs w:val="19"/>
              </w:rPr>
            </w:pPr>
            <w:r w:rsidRPr="00A62022">
              <w:rPr>
                <w:rFonts w:ascii="VladaRHSans Lt" w:hAnsi="VladaRHSans Lt"/>
                <w:b/>
                <w:smallCaps/>
                <w:color w:val="auto"/>
                <w:sz w:val="19"/>
                <w:szCs w:val="19"/>
              </w:rPr>
              <w:t>zadovoljavajuća</w:t>
            </w:r>
          </w:p>
        </w:tc>
        <w:tc>
          <w:tcPr>
            <w:tcW w:w="1937"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color w:val="auto"/>
                <w:sz w:val="19"/>
                <w:szCs w:val="19"/>
              </w:rPr>
            </w:pPr>
            <w:r w:rsidRPr="00A62022">
              <w:rPr>
                <w:rFonts w:ascii="VladaRHSans Lt" w:hAnsi="VladaRHSans Lt"/>
                <w:b/>
                <w:smallCaps/>
                <w:color w:val="auto"/>
                <w:sz w:val="19"/>
                <w:szCs w:val="19"/>
              </w:rPr>
              <w:t>dobra</w:t>
            </w:r>
          </w:p>
        </w:tc>
        <w:tc>
          <w:tcPr>
            <w:tcW w:w="1571"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color w:val="auto"/>
                <w:sz w:val="19"/>
                <w:szCs w:val="19"/>
              </w:rPr>
            </w:pPr>
            <w:r w:rsidRPr="00A62022">
              <w:rPr>
                <w:rFonts w:ascii="VladaRHSans Lt" w:hAnsi="VladaRHSans Lt"/>
                <w:b/>
                <w:smallCaps/>
                <w:color w:val="auto"/>
                <w:sz w:val="19"/>
                <w:szCs w:val="19"/>
              </w:rPr>
              <w:t>vrlo dobra</w:t>
            </w:r>
          </w:p>
        </w:tc>
        <w:tc>
          <w:tcPr>
            <w:tcW w:w="1753"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color w:val="auto"/>
                <w:sz w:val="19"/>
                <w:szCs w:val="19"/>
              </w:rPr>
            </w:pPr>
            <w:r w:rsidRPr="00A62022">
              <w:rPr>
                <w:rFonts w:ascii="VladaRHSans Lt" w:hAnsi="VladaRHSans Lt"/>
                <w:b/>
                <w:smallCaps/>
                <w:color w:val="auto"/>
                <w:sz w:val="19"/>
                <w:szCs w:val="19"/>
              </w:rPr>
              <w:t>iznimna</w:t>
            </w:r>
          </w:p>
        </w:tc>
      </w:tr>
      <w:tr w:rsidR="00EE5844" w:rsidRPr="00B10ED9" w:rsidTr="00C95455">
        <w:trPr>
          <w:trHeight w:val="20"/>
          <w:jc w:val="center"/>
        </w:trPr>
        <w:tc>
          <w:tcPr>
            <w:tcW w:w="3320" w:type="dxa"/>
            <w:shd w:val="clear" w:color="auto" w:fill="auto"/>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B.1.1</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u biblijskim događajima i slikama otkriva boga kao dobroga oca koji je stvorio čovjeka i koji ljubi sve ljude.</w:t>
            </w:r>
          </w:p>
        </w:tc>
        <w:tc>
          <w:tcPr>
            <w:tcW w:w="4472" w:type="dxa"/>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Uočava, otkriva i pripovijeda, s pomoću ilustracije, biblijsko izvješće o stvaranju svijeta i prvih ljudi te izražava doživljaj zahvalnosti Bogu za dar života.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 biblijskim događajima i osobama otkriva Božju ljubav kojom prihvaća sve ljude, prepoznaje znakove Božje dobrote.</w:t>
            </w:r>
          </w:p>
        </w:tc>
        <w:tc>
          <w:tcPr>
            <w:tcW w:w="6383" w:type="dxa"/>
            <w:gridSpan w:val="4"/>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i imenuje neke znakove Božje dobrote.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Pripovijeda biblijske događaje i povezuje znakove koji pokazuju Božju ljubav i dobrotu prema ljudima.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Izražava svojim riječima osjećaj zahvalnosti Bogu za roditelje, prijatelje i dobre ljude.</w:t>
            </w:r>
          </w:p>
        </w:tc>
      </w:tr>
      <w:tr w:rsidR="00EE5844" w:rsidRPr="00B10ED9" w:rsidTr="00C95455">
        <w:trPr>
          <w:trHeight w:val="20"/>
          <w:jc w:val="center"/>
        </w:trPr>
        <w:tc>
          <w:tcPr>
            <w:tcW w:w="14175" w:type="dxa"/>
            <w:gridSpan w:val="6"/>
            <w:tcBorders>
              <w:bottom w:val="single" w:sz="6" w:space="0" w:color="000000"/>
            </w:tcBorders>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r w:rsidRPr="00B10ED9">
              <w:rPr>
                <w:rFonts w:ascii="VladaRHSans Lt" w:hAnsi="VladaRHSans Lt"/>
                <w:sz w:val="19"/>
                <w:szCs w:val="19"/>
              </w:rPr>
              <w:t>:</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Preporučeni sadržaj: </w:t>
            </w:r>
            <w:proofErr w:type="spellStart"/>
            <w:r w:rsidRPr="00B10ED9">
              <w:rPr>
                <w:rFonts w:ascii="VladaRHSans Lt" w:hAnsi="VladaRHSans Lt"/>
                <w:sz w:val="19"/>
                <w:szCs w:val="19"/>
              </w:rPr>
              <w:t>Sieger</w:t>
            </w:r>
            <w:proofErr w:type="spellEnd"/>
            <w:r w:rsidRPr="00B10ED9">
              <w:rPr>
                <w:rFonts w:ascii="VladaRHSans Lt" w:hAnsi="VladaRHSans Lt"/>
                <w:sz w:val="19"/>
                <w:szCs w:val="19"/>
              </w:rPr>
              <w:t xml:space="preserve"> </w:t>
            </w:r>
            <w:proofErr w:type="spellStart"/>
            <w:r w:rsidRPr="00B10ED9">
              <w:rPr>
                <w:rFonts w:ascii="VladaRHSans Lt" w:hAnsi="VladaRHSans Lt"/>
                <w:sz w:val="19"/>
                <w:szCs w:val="19"/>
              </w:rPr>
              <w:t>Köder</w:t>
            </w:r>
            <w:proofErr w:type="spellEnd"/>
            <w:r w:rsidRPr="00B10ED9">
              <w:rPr>
                <w:rFonts w:ascii="VladaRHSans Lt" w:hAnsi="VladaRHSans Lt"/>
                <w:sz w:val="19"/>
                <w:szCs w:val="19"/>
              </w:rPr>
              <w:t xml:space="preserve">, </w:t>
            </w:r>
            <w:r w:rsidRPr="00B10ED9">
              <w:rPr>
                <w:rFonts w:ascii="VladaRHSans Lt" w:hAnsi="VladaRHSans Lt"/>
                <w:i/>
                <w:sz w:val="19"/>
                <w:szCs w:val="19"/>
              </w:rPr>
              <w:t>Stvaranje</w:t>
            </w:r>
            <w:r w:rsidRPr="00B10ED9">
              <w:rPr>
                <w:rFonts w:ascii="VladaRHSans Lt" w:hAnsi="VladaRHSans Lt"/>
                <w:sz w:val="19"/>
                <w:szCs w:val="19"/>
              </w:rPr>
              <w:t>.</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U interpretaciji biblijskih tekstova valja voditi računa o slikovitome biblijskom govoru i izbjegavati doslovno tumačenje i shvaćanje Biblije.</w:t>
            </w:r>
          </w:p>
        </w:tc>
      </w:tr>
    </w:tbl>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0"/>
        <w:gridCol w:w="4472"/>
        <w:gridCol w:w="6383"/>
      </w:tblGrid>
      <w:tr w:rsidR="00EE5844" w:rsidRPr="00B10ED9" w:rsidTr="00C95455">
        <w:trPr>
          <w:trHeight w:val="20"/>
          <w:jc w:val="center"/>
        </w:trPr>
        <w:tc>
          <w:tcPr>
            <w:tcW w:w="33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B.1.2</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 xml:space="preserve">učenik prepoznaje i doživljava novorođenoga </w:t>
            </w:r>
            <w:proofErr w:type="spellStart"/>
            <w:r w:rsidRPr="00EE09F3">
              <w:rPr>
                <w:rFonts w:ascii="VladaRHSans Lt" w:hAnsi="VladaRHSans Lt"/>
                <w:smallCaps/>
                <w:color w:val="D60C8C"/>
                <w:sz w:val="19"/>
                <w:szCs w:val="19"/>
              </w:rPr>
              <w:t>isusa</w:t>
            </w:r>
            <w:proofErr w:type="spellEnd"/>
            <w:r w:rsidRPr="00EE09F3">
              <w:rPr>
                <w:rFonts w:ascii="VladaRHSans Lt" w:hAnsi="VladaRHSans Lt"/>
                <w:smallCaps/>
                <w:color w:val="D60C8C"/>
                <w:sz w:val="19"/>
                <w:szCs w:val="19"/>
              </w:rPr>
              <w:t xml:space="preserve"> kao onoga koji donosi radost i mir svim ljudima te prepoznaje i otkriva </w:t>
            </w:r>
            <w:proofErr w:type="spellStart"/>
            <w:r w:rsidRPr="00EE09F3">
              <w:rPr>
                <w:rFonts w:ascii="VladaRHSans Lt" w:hAnsi="VladaRHSans Lt"/>
                <w:smallCaps/>
                <w:color w:val="D60C8C"/>
                <w:sz w:val="19"/>
                <w:szCs w:val="19"/>
              </w:rPr>
              <w:t>isusa</w:t>
            </w:r>
            <w:proofErr w:type="spellEnd"/>
            <w:r w:rsidRPr="00EE09F3">
              <w:rPr>
                <w:rFonts w:ascii="VladaRHSans Lt" w:hAnsi="VladaRHSans Lt"/>
                <w:smallCaps/>
                <w:color w:val="D60C8C"/>
                <w:sz w:val="19"/>
                <w:szCs w:val="19"/>
              </w:rPr>
              <w:t xml:space="preserve"> kao prijatelja koji voli djecu i pomaže svim ljudima, posebno bolesnima; u događaju </w:t>
            </w:r>
            <w:proofErr w:type="spellStart"/>
            <w:r w:rsidRPr="00EE09F3">
              <w:rPr>
                <w:rFonts w:ascii="VladaRHSans Lt" w:hAnsi="VladaRHSans Lt"/>
                <w:smallCaps/>
                <w:color w:val="D60C8C"/>
                <w:sz w:val="19"/>
                <w:szCs w:val="19"/>
              </w:rPr>
              <w:t>isusove</w:t>
            </w:r>
            <w:proofErr w:type="spellEnd"/>
            <w:r w:rsidRPr="00EE09F3">
              <w:rPr>
                <w:rFonts w:ascii="VladaRHSans Lt" w:hAnsi="VladaRHSans Lt"/>
                <w:smallCaps/>
                <w:color w:val="D60C8C"/>
                <w:sz w:val="19"/>
                <w:szCs w:val="19"/>
              </w:rPr>
              <w:t xml:space="preserve"> muke, smrti i uskrsnuća otkriva </w:t>
            </w:r>
            <w:proofErr w:type="spellStart"/>
            <w:r w:rsidRPr="00EE09F3">
              <w:rPr>
                <w:rFonts w:ascii="VladaRHSans Lt" w:hAnsi="VladaRHSans Lt"/>
                <w:smallCaps/>
                <w:color w:val="D60C8C"/>
                <w:sz w:val="19"/>
                <w:szCs w:val="19"/>
              </w:rPr>
              <w:t>isusa</w:t>
            </w:r>
            <w:proofErr w:type="spellEnd"/>
            <w:r w:rsidRPr="00EE09F3">
              <w:rPr>
                <w:rFonts w:ascii="VladaRHSans Lt" w:hAnsi="VladaRHSans Lt"/>
                <w:smallCaps/>
                <w:color w:val="D60C8C"/>
                <w:sz w:val="19"/>
                <w:szCs w:val="19"/>
              </w:rPr>
              <w:t xml:space="preserve"> koji se nalazi kod oca nebeskoga.</w:t>
            </w:r>
          </w:p>
          <w:p w:rsidR="00EE5844" w:rsidRPr="00B10ED9" w:rsidRDefault="00EE5844" w:rsidP="00C95455">
            <w:pPr>
              <w:pStyle w:val="Normal1"/>
              <w:spacing w:after="0"/>
              <w:jc w:val="left"/>
              <w:rPr>
                <w:rFonts w:ascii="VladaRHSans Lt" w:hAnsi="VladaRHSans Lt"/>
                <w:sz w:val="19"/>
                <w:szCs w:val="19"/>
              </w:rPr>
            </w:pPr>
          </w:p>
        </w:tc>
        <w:tc>
          <w:tcPr>
            <w:tcW w:w="4472"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 događaju navještenja otkriva Mariju koja Bogu želi služiti, a u Kristovu rođenju otkriva Božju blizinu i poruku ljudima (</w:t>
            </w:r>
            <w:proofErr w:type="spellStart"/>
            <w:r w:rsidRPr="00B10ED9">
              <w:rPr>
                <w:rFonts w:ascii="VladaRHSans Lt" w:hAnsi="VladaRHSans Lt"/>
                <w:sz w:val="19"/>
                <w:szCs w:val="19"/>
              </w:rPr>
              <w:t>Lk</w:t>
            </w:r>
            <w:proofErr w:type="spellEnd"/>
            <w:r w:rsidRPr="00B10ED9">
              <w:rPr>
                <w:rFonts w:ascii="VladaRHSans Lt" w:hAnsi="VladaRHSans Lt"/>
                <w:sz w:val="19"/>
                <w:szCs w:val="19"/>
              </w:rPr>
              <w:t xml:space="preserve"> 2,1-7; 8-20).</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 događaju Isusova rođenja u betlehemskoj štalici prepoznaje i doživljava radost zbog Isusova rođenja.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Pripovijeda o Isusu koji pomaže ljudima, posebno siromašnima i potrebitima.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 xml:space="preserve">Na temelju biblijskih tekstova otkiva kako Isus poziva ljude da budu njegovi prijatelji. </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Pripovijeda o Posljednjoj večeri kao o Isusovu pozivu da se oko njega okupljamo i slavimo uspomenu na njegovu ljubav i žrtvu (</w:t>
            </w:r>
            <w:proofErr w:type="spellStart"/>
            <w:r w:rsidRPr="00B10ED9">
              <w:rPr>
                <w:rFonts w:ascii="VladaRHSans Lt" w:hAnsi="VladaRHSans Lt"/>
                <w:sz w:val="19"/>
                <w:szCs w:val="19"/>
              </w:rPr>
              <w:t>Lk</w:t>
            </w:r>
            <w:proofErr w:type="spellEnd"/>
            <w:r w:rsidRPr="00B10ED9">
              <w:rPr>
                <w:rFonts w:ascii="VladaRHSans Lt" w:hAnsi="VladaRHSans Lt"/>
                <w:sz w:val="19"/>
                <w:szCs w:val="19"/>
              </w:rPr>
              <w:t xml:space="preserve"> 22,14-20).</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Otkriva i opisuje Isusovo uskrsnuće kao pobjedu života nad smrću, svjetla nad tamom.</w:t>
            </w:r>
          </w:p>
          <w:p w:rsidR="00EE5844" w:rsidRPr="00B10ED9" w:rsidRDefault="00EE5844" w:rsidP="00C95455">
            <w:pPr>
              <w:pStyle w:val="Normal1"/>
              <w:spacing w:after="0"/>
              <w:jc w:val="left"/>
              <w:rPr>
                <w:rFonts w:ascii="VladaRHSans Lt" w:hAnsi="VladaRHSans Lt"/>
                <w:sz w:val="19"/>
                <w:szCs w:val="19"/>
              </w:rPr>
            </w:pPr>
          </w:p>
          <w:p w:rsidR="00EE5844" w:rsidRPr="00B10ED9" w:rsidRDefault="00EE5844" w:rsidP="00C95455">
            <w:pPr>
              <w:pStyle w:val="Normal1"/>
              <w:spacing w:after="0"/>
              <w:jc w:val="left"/>
              <w:rPr>
                <w:rFonts w:ascii="VladaRHSans Lt" w:hAnsi="VladaRHSans Lt"/>
                <w:sz w:val="19"/>
                <w:szCs w:val="19"/>
              </w:rPr>
            </w:pPr>
          </w:p>
        </w:tc>
        <w:tc>
          <w:tcPr>
            <w:tcW w:w="6383"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 xml:space="preserve">Imenuje Svetu obitelj, Isusa, Mariju i Josipa i svojim riječima prepričava događaj Isusova rođenja. </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Prepričava biblijske događaje te riječima i drugim znakovima izražava Isusovu božićnu poruku radosti i mira.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opisuje i doživljava Isusa kao prijatelja i učitelja.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Pripovijeda događaj Posljednje večere.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Pripovijeda događaj Isusove muke i uskrsnuća i doživljava ga kao pobjedu života nad smrću, svjetla nad tamom.</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Zna izraziti uskrsnu radost i čestitati Uskrs.</w:t>
            </w:r>
          </w:p>
        </w:tc>
      </w:tr>
      <w:tr w:rsidR="00EE5844" w:rsidRPr="00B10ED9" w:rsidTr="00C95455">
        <w:trPr>
          <w:trHeight w:val="20"/>
          <w:jc w:val="center"/>
        </w:trPr>
        <w:tc>
          <w:tcPr>
            <w:tcW w:w="14175" w:type="dxa"/>
            <w:gridSpan w:val="3"/>
            <w:tcBorders>
              <w:bottom w:val="single" w:sz="6" w:space="0" w:color="000000"/>
            </w:tcBorders>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 xml:space="preserve">Biblijski tekstovi: </w:t>
            </w:r>
            <w:proofErr w:type="spellStart"/>
            <w:r w:rsidRPr="00B10ED9">
              <w:rPr>
                <w:rFonts w:ascii="VladaRHSans Lt" w:hAnsi="VladaRHSans Lt"/>
                <w:sz w:val="19"/>
                <w:szCs w:val="19"/>
              </w:rPr>
              <w:t>Lk</w:t>
            </w:r>
            <w:proofErr w:type="spellEnd"/>
            <w:r w:rsidRPr="00B10ED9">
              <w:rPr>
                <w:rFonts w:ascii="VladaRHSans Lt" w:hAnsi="VladaRHSans Lt"/>
                <w:sz w:val="19"/>
                <w:szCs w:val="19"/>
              </w:rPr>
              <w:t xml:space="preserve"> 2,1-7; 8-20; </w:t>
            </w:r>
            <w:proofErr w:type="spellStart"/>
            <w:r w:rsidRPr="00B10ED9">
              <w:rPr>
                <w:rFonts w:ascii="VladaRHSans Lt" w:hAnsi="VladaRHSans Lt"/>
                <w:sz w:val="19"/>
                <w:szCs w:val="19"/>
              </w:rPr>
              <w:t>Lk</w:t>
            </w:r>
            <w:proofErr w:type="spellEnd"/>
            <w:r w:rsidRPr="00B10ED9">
              <w:rPr>
                <w:rFonts w:ascii="VladaRHSans Lt" w:hAnsi="VladaRHSans Lt"/>
                <w:sz w:val="19"/>
                <w:szCs w:val="19"/>
              </w:rPr>
              <w:t xml:space="preserve"> 24,13-32...</w:t>
            </w:r>
          </w:p>
        </w:tc>
      </w:tr>
      <w:tr w:rsidR="00EE5844" w:rsidRPr="00B10ED9" w:rsidTr="00C95455">
        <w:trPr>
          <w:trHeight w:val="20"/>
          <w:jc w:val="center"/>
        </w:trPr>
        <w:tc>
          <w:tcPr>
            <w:tcW w:w="33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B.1.3</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 xml:space="preserve">učenik otkriva i doživljava došašće kao radosno iščekivanje, a </w:t>
            </w:r>
            <w:proofErr w:type="spellStart"/>
            <w:r w:rsidRPr="00EE09F3">
              <w:rPr>
                <w:rFonts w:ascii="VladaRHSans Lt" w:hAnsi="VladaRHSans Lt"/>
                <w:smallCaps/>
                <w:color w:val="D60C8C"/>
                <w:sz w:val="19"/>
                <w:szCs w:val="19"/>
              </w:rPr>
              <w:t>božić</w:t>
            </w:r>
            <w:proofErr w:type="spellEnd"/>
            <w:r w:rsidRPr="00EE09F3">
              <w:rPr>
                <w:rFonts w:ascii="VladaRHSans Lt" w:hAnsi="VladaRHSans Lt"/>
                <w:smallCaps/>
                <w:color w:val="D60C8C"/>
                <w:sz w:val="19"/>
                <w:szCs w:val="19"/>
              </w:rPr>
              <w:t xml:space="preserve"> kao radosno ostvarenje toga iščekivanja; otkriva ljepotu i važnost molitve.</w:t>
            </w:r>
          </w:p>
        </w:tc>
        <w:tc>
          <w:tcPr>
            <w:tcW w:w="4472"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 došašću otkriva vrijeme radosnoga iščekivanja.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U Božiću otkriva ostvarenje toga iščekivanja i slavlja.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 xml:space="preserve"> Zna napamet molitve: Očenaš, Zdravomarija, Slava Ocu.</w:t>
            </w:r>
          </w:p>
        </w:tc>
        <w:tc>
          <w:tcPr>
            <w:tcW w:w="6383" w:type="dxa"/>
            <w:tcBorders>
              <w:top w:val="single" w:sz="6" w:space="0" w:color="000000"/>
            </w:tcBorders>
          </w:tcPr>
          <w:p w:rsidR="00EE5844" w:rsidRPr="00B10ED9" w:rsidRDefault="00EE5844" w:rsidP="00C95455">
            <w:pPr>
              <w:pStyle w:val="Normal1"/>
              <w:spacing w:after="0"/>
              <w:ind w:left="720"/>
              <w:jc w:val="left"/>
              <w:rPr>
                <w:rFonts w:ascii="VladaRHSans Lt" w:hAnsi="VladaRHSans Lt"/>
                <w:sz w:val="19"/>
                <w:szCs w:val="19"/>
              </w:rPr>
            </w:pP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Otkriva radost zbog došašća i Božića te objašnjava njihovo značenje.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Poznaje važnost slavlja blagdana u svojoj obitelji i zajednici te izriče jednostavne molitve.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Otkriva da je Isus uvijek s nama kad se okupljamo u njegovo ime.</w:t>
            </w:r>
          </w:p>
        </w:tc>
      </w:tr>
      <w:tr w:rsidR="00EE5844" w:rsidRPr="00B10ED9" w:rsidTr="00C95455">
        <w:trPr>
          <w:trHeight w:val="20"/>
          <w:jc w:val="center"/>
        </w:trPr>
        <w:tc>
          <w:tcPr>
            <w:tcW w:w="14175" w:type="dxa"/>
            <w:gridSpan w:val="3"/>
            <w:vAlign w:val="center"/>
          </w:tcPr>
          <w:p w:rsidR="00EE5844" w:rsidRPr="00B10ED9" w:rsidRDefault="00EE5844" w:rsidP="00C95455">
            <w:pPr>
              <w:pStyle w:val="Normal1"/>
              <w:spacing w:after="0"/>
              <w:rPr>
                <w:rFonts w:ascii="VladaRHSans Lt" w:hAnsi="VladaRHSans Lt"/>
                <w:sz w:val="19"/>
                <w:szCs w:val="19"/>
              </w:rPr>
            </w:pPr>
            <w:r w:rsidRPr="00B10ED9">
              <w:rPr>
                <w:rFonts w:ascii="VladaRHSans Lt" w:hAnsi="VladaRHSans Lt"/>
                <w:b/>
                <w:sz w:val="19"/>
                <w:szCs w:val="19"/>
              </w:rPr>
              <w:t>Prijedlozi:</w:t>
            </w:r>
          </w:p>
          <w:p w:rsidR="00EE5844" w:rsidRPr="00B10ED9" w:rsidRDefault="00EE5844" w:rsidP="00C95455">
            <w:pPr>
              <w:pStyle w:val="Normal1"/>
              <w:spacing w:after="0"/>
              <w:rPr>
                <w:rFonts w:ascii="VladaRHSans Lt" w:hAnsi="VladaRHSans Lt"/>
                <w:sz w:val="19"/>
                <w:szCs w:val="19"/>
              </w:rPr>
            </w:pPr>
          </w:p>
        </w:tc>
      </w:tr>
    </w:tbl>
    <w:p w:rsidR="00EE5844" w:rsidRDefault="00EE5844" w:rsidP="00EE5844"/>
    <w:p w:rsidR="00EE5844" w:rsidRDefault="00EE5844" w:rsidP="00EE5844"/>
    <w:p w:rsidR="00EE5844" w:rsidRDefault="00EE5844" w:rsidP="00EE5844"/>
    <w:p w:rsidR="00EE5844" w:rsidRDefault="00EE5844" w:rsidP="00EE5844"/>
    <w:p w:rsidR="00EE5844" w:rsidRDefault="00EE5844" w:rsidP="00EE5844"/>
    <w:p w:rsidR="00EE5844" w:rsidRDefault="00EE5844" w:rsidP="00EE5844"/>
    <w:p w:rsidR="00EE5844" w:rsidRDefault="00EE5844" w:rsidP="00EE5844"/>
    <w:p w:rsidR="00EE5844" w:rsidRDefault="00EE5844" w:rsidP="00EE5844"/>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0"/>
        <w:gridCol w:w="4755"/>
        <w:gridCol w:w="839"/>
        <w:gridCol w:w="1937"/>
        <w:gridCol w:w="1571"/>
        <w:gridCol w:w="1753"/>
      </w:tblGrid>
      <w:tr w:rsidR="00EE5844" w:rsidRPr="00B10ED9" w:rsidTr="00C95455">
        <w:trPr>
          <w:trHeight w:val="20"/>
          <w:jc w:val="center"/>
        </w:trPr>
        <w:tc>
          <w:tcPr>
            <w:tcW w:w="14175" w:type="dxa"/>
            <w:gridSpan w:val="6"/>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A62022">
              <w:rPr>
                <w:rFonts w:ascii="VladaRHSans Lt" w:hAnsi="VladaRHSans Lt"/>
                <w:b/>
                <w:smallCaps/>
                <w:color w:val="25408F"/>
                <w:sz w:val="19"/>
                <w:szCs w:val="19"/>
              </w:rPr>
              <w:t>domena c:</w:t>
            </w:r>
            <w:r w:rsidRPr="00B10ED9">
              <w:rPr>
                <w:rFonts w:ascii="VladaRHSans Lt" w:hAnsi="VladaRHSans Lt"/>
                <w:b/>
                <w:sz w:val="19"/>
                <w:szCs w:val="19"/>
              </w:rPr>
              <w:t xml:space="preserve"> </w:t>
            </w:r>
            <w:r w:rsidRPr="00A62022">
              <w:rPr>
                <w:rFonts w:ascii="VladaRHSans Lt" w:hAnsi="VladaRHSans Lt"/>
                <w:b/>
                <w:smallCaps/>
                <w:color w:val="D60C8C"/>
                <w:sz w:val="19"/>
                <w:szCs w:val="19"/>
              </w:rPr>
              <w:t>moral i odgovorna sloboda</w:t>
            </w:r>
          </w:p>
        </w:tc>
      </w:tr>
      <w:tr w:rsidR="00EE5844" w:rsidRPr="00B10ED9" w:rsidTr="00C95455">
        <w:trPr>
          <w:trHeight w:val="20"/>
          <w:jc w:val="center"/>
        </w:trPr>
        <w:tc>
          <w:tcPr>
            <w:tcW w:w="3320" w:type="dxa"/>
            <w:vMerge w:val="restart"/>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b/>
                <w:smallCaps/>
                <w:color w:val="25408F"/>
                <w:sz w:val="19"/>
                <w:szCs w:val="19"/>
              </w:rPr>
            </w:pPr>
            <w:r w:rsidRPr="00A62022">
              <w:rPr>
                <w:rFonts w:ascii="VladaRHSans Lt" w:hAnsi="VladaRHSans Lt"/>
                <w:b/>
                <w:smallCaps/>
                <w:color w:val="25408F"/>
                <w:sz w:val="19"/>
                <w:szCs w:val="19"/>
              </w:rPr>
              <w:t>odgojno-obrazovni ishod</w:t>
            </w:r>
          </w:p>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Na kraju 1. godine učenja i poučavanja:</w:t>
            </w:r>
          </w:p>
        </w:tc>
        <w:tc>
          <w:tcPr>
            <w:tcW w:w="4755" w:type="dxa"/>
            <w:vMerge w:val="restart"/>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A62022">
              <w:rPr>
                <w:rFonts w:ascii="VladaRHSans Lt" w:hAnsi="VladaRHSans Lt"/>
                <w:b/>
                <w:smallCaps/>
                <w:color w:val="25408F"/>
                <w:sz w:val="19"/>
                <w:szCs w:val="19"/>
              </w:rPr>
              <w:t>razrada ishoda</w:t>
            </w:r>
          </w:p>
        </w:tc>
        <w:tc>
          <w:tcPr>
            <w:tcW w:w="6100" w:type="dxa"/>
            <w:gridSpan w:val="4"/>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b/>
                <w:smallCaps/>
                <w:color w:val="25408F"/>
                <w:sz w:val="19"/>
                <w:szCs w:val="19"/>
              </w:rPr>
            </w:pPr>
            <w:r w:rsidRPr="00A62022">
              <w:rPr>
                <w:rFonts w:ascii="VladaRHSans Lt" w:hAnsi="VladaRHSans Lt"/>
                <w:b/>
                <w:smallCaps/>
                <w:color w:val="25408F"/>
                <w:sz w:val="19"/>
                <w:szCs w:val="19"/>
              </w:rPr>
              <w:t>razine usvojenosti</w:t>
            </w:r>
          </w:p>
        </w:tc>
      </w:tr>
      <w:tr w:rsidR="00EE5844" w:rsidRPr="00B10ED9" w:rsidTr="00C95455">
        <w:trPr>
          <w:trHeight w:val="20"/>
          <w:jc w:val="center"/>
        </w:trPr>
        <w:tc>
          <w:tcPr>
            <w:tcW w:w="3320"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tc>
        <w:tc>
          <w:tcPr>
            <w:tcW w:w="4755" w:type="dxa"/>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tc>
        <w:tc>
          <w:tcPr>
            <w:tcW w:w="839"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sz w:val="19"/>
                <w:szCs w:val="19"/>
              </w:rPr>
            </w:pPr>
            <w:r w:rsidRPr="00A62022">
              <w:rPr>
                <w:rFonts w:ascii="VladaRHSans Lt" w:hAnsi="VladaRHSans Lt"/>
                <w:b/>
                <w:smallCaps/>
                <w:sz w:val="19"/>
                <w:szCs w:val="19"/>
              </w:rPr>
              <w:t>zadovoljavajuća</w:t>
            </w:r>
          </w:p>
        </w:tc>
        <w:tc>
          <w:tcPr>
            <w:tcW w:w="1937"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sz w:val="19"/>
                <w:szCs w:val="19"/>
              </w:rPr>
            </w:pPr>
            <w:r w:rsidRPr="00A62022">
              <w:rPr>
                <w:rFonts w:ascii="VladaRHSans Lt" w:hAnsi="VladaRHSans Lt"/>
                <w:b/>
                <w:smallCaps/>
                <w:sz w:val="19"/>
                <w:szCs w:val="19"/>
              </w:rPr>
              <w:t>dobra</w:t>
            </w:r>
          </w:p>
        </w:tc>
        <w:tc>
          <w:tcPr>
            <w:tcW w:w="1571"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sz w:val="19"/>
                <w:szCs w:val="19"/>
              </w:rPr>
            </w:pPr>
            <w:r w:rsidRPr="00A62022">
              <w:rPr>
                <w:rFonts w:ascii="VladaRHSans Lt" w:hAnsi="VladaRHSans Lt"/>
                <w:b/>
                <w:smallCaps/>
                <w:sz w:val="19"/>
                <w:szCs w:val="19"/>
              </w:rPr>
              <w:t>vrlo dobra</w:t>
            </w:r>
          </w:p>
        </w:tc>
        <w:tc>
          <w:tcPr>
            <w:tcW w:w="1753" w:type="dxa"/>
            <w:shd w:val="clear" w:color="auto" w:fill="F2F2F2" w:themeFill="background1" w:themeFillShade="F2"/>
            <w:vAlign w:val="center"/>
          </w:tcPr>
          <w:p w:rsidR="00EE5844" w:rsidRPr="00A62022" w:rsidRDefault="00EE5844" w:rsidP="00C95455">
            <w:pPr>
              <w:pStyle w:val="Normal1"/>
              <w:spacing w:after="0"/>
              <w:jc w:val="center"/>
              <w:rPr>
                <w:rFonts w:ascii="VladaRHSans Lt" w:hAnsi="VladaRHSans Lt"/>
                <w:smallCaps/>
                <w:sz w:val="19"/>
                <w:szCs w:val="19"/>
              </w:rPr>
            </w:pPr>
            <w:r w:rsidRPr="00A62022">
              <w:rPr>
                <w:rFonts w:ascii="VladaRHSans Lt" w:hAnsi="VladaRHSans Lt"/>
                <w:b/>
                <w:smallCaps/>
                <w:sz w:val="19"/>
                <w:szCs w:val="19"/>
              </w:rPr>
              <w:t>iznimna</w:t>
            </w:r>
          </w:p>
        </w:tc>
      </w:tr>
      <w:tr w:rsidR="00EE5844" w:rsidRPr="00B10ED9" w:rsidTr="00C95455">
        <w:trPr>
          <w:trHeight w:val="20"/>
          <w:jc w:val="center"/>
        </w:trPr>
        <w:tc>
          <w:tcPr>
            <w:tcW w:w="3320" w:type="dxa"/>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C.1.1</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otkriva da je svaki čovjek božje stvorenje koje treba prihvaćati, poštovati i ljubiti te uočava, otkriva važnost pomirenja i opraštanja za život u zajednici.</w:t>
            </w:r>
          </w:p>
        </w:tc>
        <w:tc>
          <w:tcPr>
            <w:tcW w:w="4755" w:type="dxa"/>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 xml:space="preserve">Sa zahvalnošću promatra da je Bog stvorio svakoga čovjeka iz svoje ljubavi i da su ljudi pozvani na međusobno prihvaćanje, poštovanje i ljubav (Post 1,27 i 2,18; </w:t>
            </w:r>
            <w:proofErr w:type="spellStart"/>
            <w:r w:rsidRPr="00B10ED9">
              <w:rPr>
                <w:rFonts w:ascii="VladaRHSans Lt" w:hAnsi="VladaRHSans Lt"/>
                <w:sz w:val="19"/>
                <w:szCs w:val="19"/>
              </w:rPr>
              <w:t>Ps</w:t>
            </w:r>
            <w:proofErr w:type="spellEnd"/>
            <w:r w:rsidRPr="00B10ED9">
              <w:rPr>
                <w:rFonts w:ascii="VladaRHSans Lt" w:hAnsi="VladaRHSans Lt"/>
                <w:sz w:val="19"/>
                <w:szCs w:val="19"/>
              </w:rPr>
              <w:t xml:space="preserve"> 8 i </w:t>
            </w:r>
            <w:proofErr w:type="spellStart"/>
            <w:r w:rsidRPr="00B10ED9">
              <w:rPr>
                <w:rFonts w:ascii="VladaRHSans Lt" w:hAnsi="VladaRHSans Lt"/>
                <w:sz w:val="19"/>
                <w:szCs w:val="19"/>
              </w:rPr>
              <w:t>Ps</w:t>
            </w:r>
            <w:proofErr w:type="spellEnd"/>
            <w:r w:rsidRPr="00B10ED9">
              <w:rPr>
                <w:rFonts w:ascii="VladaRHSans Lt" w:hAnsi="VladaRHSans Lt"/>
                <w:sz w:val="19"/>
                <w:szCs w:val="19"/>
              </w:rPr>
              <w:t xml:space="preserve"> 139).</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 temelju vlastitih iskustava prijateljstva i svađe prepoznaje potrebu pomirenja i praštanja.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Prepričava Isusove riječi o pomirenju (npr. Mt 18,21-22), Očenaš (Mt 6,12), Isusov poziv na praštanje poput dobroga Oca nebeskoga (Mt 6,14).</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Navodi i opisuje znakove pomirenja i opraštanja (prekinuti svađu, ispričati se, zamoliti za oproštenje, oprostiti).</w:t>
            </w:r>
          </w:p>
        </w:tc>
        <w:tc>
          <w:tcPr>
            <w:tcW w:w="6100" w:type="dxa"/>
            <w:gridSpan w:val="4"/>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Sa zahvalnošću promatra da je Bog stvorio svakoga čovjek iz svoje ljubavi i da su ljudi pozvani na međusobno prihvaćanje, poštovanje i ljubav.</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u životu ima radosnih i žalosnih trenutaka, prijateljstva i svađe među ljudima.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potrebu pomirenja i praštanja.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Navodi i opisuje znakove pomirenja i opraštanja.</w:t>
            </w:r>
          </w:p>
        </w:tc>
      </w:tr>
      <w:tr w:rsidR="00EE5844" w:rsidRPr="00B10ED9" w:rsidTr="00C95455">
        <w:trPr>
          <w:trHeight w:val="20"/>
          <w:jc w:val="center"/>
        </w:trPr>
        <w:tc>
          <w:tcPr>
            <w:tcW w:w="14175" w:type="dxa"/>
            <w:gridSpan w:val="6"/>
            <w:vAlign w:val="center"/>
          </w:tcPr>
          <w:p w:rsidR="00EE5844" w:rsidRPr="00B10ED9" w:rsidRDefault="00EE5844" w:rsidP="00C95455">
            <w:pPr>
              <w:pStyle w:val="Normal1"/>
              <w:spacing w:after="0"/>
              <w:rPr>
                <w:rFonts w:ascii="VladaRHSans Lt" w:hAnsi="VladaRHSans Lt"/>
                <w:sz w:val="19"/>
                <w:szCs w:val="19"/>
              </w:rPr>
            </w:pPr>
            <w:r w:rsidRPr="00B10ED9">
              <w:rPr>
                <w:rFonts w:ascii="VladaRHSans Lt" w:hAnsi="VladaRHSans Lt"/>
                <w:b/>
                <w:sz w:val="19"/>
                <w:szCs w:val="19"/>
              </w:rPr>
              <w:t>Prijedlozi:</w:t>
            </w:r>
          </w:p>
          <w:p w:rsidR="00EE5844" w:rsidRPr="00B10ED9" w:rsidRDefault="00EE5844" w:rsidP="00C95455">
            <w:pPr>
              <w:pStyle w:val="Normal1"/>
              <w:spacing w:after="0"/>
              <w:rPr>
                <w:rFonts w:ascii="VladaRHSans Lt" w:hAnsi="VladaRHSans Lt"/>
                <w:sz w:val="19"/>
                <w:szCs w:val="19"/>
              </w:rPr>
            </w:pPr>
          </w:p>
        </w:tc>
      </w:tr>
      <w:tr w:rsidR="00EE5844" w:rsidRPr="00B10ED9" w:rsidTr="00C95455">
        <w:trPr>
          <w:trHeight w:val="20"/>
          <w:jc w:val="center"/>
        </w:trPr>
        <w:tc>
          <w:tcPr>
            <w:tcW w:w="33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C.1.2</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prepoznaje i poštuje pravila dobroga ponašanja u razredu, prepoznaje školu kao mjesto susreta, zajedništva, radosti i učenja.</w:t>
            </w:r>
          </w:p>
        </w:tc>
        <w:tc>
          <w:tcPr>
            <w:tcW w:w="4755" w:type="dxa"/>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Aktivno sudjeluje u donošenju pravila dobroga ponašanja.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Poštuje dogovorena pravila ponašanja u razredu.</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svoje mjesto u razrednoj zajednici, otkriva razlike između obitelji i razredne zajednice.</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pravila dobroga ponašanja vode k zajedništvu.</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 xml:space="preserve">Usvaja geste lijepoga ponašanja u svome okružju: </w:t>
            </w:r>
            <w:r w:rsidRPr="00B10ED9">
              <w:rPr>
                <w:rFonts w:ascii="VladaRHSans Lt" w:hAnsi="VladaRHSans Lt"/>
                <w:i/>
                <w:sz w:val="19"/>
                <w:szCs w:val="19"/>
              </w:rPr>
              <w:t>molim, izvoli, hvala i oprosti</w:t>
            </w:r>
            <w:r w:rsidRPr="00B10ED9">
              <w:rPr>
                <w:rFonts w:ascii="VladaRHSans Lt" w:hAnsi="VladaRHSans Lt"/>
                <w:sz w:val="19"/>
                <w:szCs w:val="19"/>
              </w:rPr>
              <w:t>.</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vrijednost vlastitoga mišljenja i potrebu slušanja i uvažavanja tuđega mišljenja.</w:t>
            </w:r>
          </w:p>
        </w:tc>
        <w:tc>
          <w:tcPr>
            <w:tcW w:w="6100" w:type="dxa"/>
            <w:gridSpan w:val="4"/>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Navodi i opisuje načine ostvarivanja zajedništva.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Opisuje pravila dobroga ponašanja koja vode k zajedništvu te se ponaša sukladno tim pravilima.</w:t>
            </w:r>
          </w:p>
        </w:tc>
      </w:tr>
      <w:tr w:rsidR="00EE5844" w:rsidRPr="00B10ED9" w:rsidTr="00C95455">
        <w:trPr>
          <w:trHeight w:val="20"/>
          <w:jc w:val="center"/>
        </w:trPr>
        <w:tc>
          <w:tcPr>
            <w:tcW w:w="14175" w:type="dxa"/>
            <w:gridSpan w:val="6"/>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lastRenderedPageBreak/>
              <w:t xml:space="preserve">Na promišljanje o pravilima ponašanja i o odnosu s drugima učenike se može potaknuti s pomoću književnih tekstova (S. Lice, </w:t>
            </w:r>
            <w:proofErr w:type="spellStart"/>
            <w:r w:rsidRPr="00B10ED9">
              <w:rPr>
                <w:rFonts w:ascii="VladaRHSans Lt" w:hAnsi="VladaRHSans Lt"/>
                <w:i/>
                <w:sz w:val="19"/>
                <w:szCs w:val="19"/>
              </w:rPr>
              <w:t>Bubekovo</w:t>
            </w:r>
            <w:proofErr w:type="spellEnd"/>
            <w:r w:rsidRPr="00B10ED9">
              <w:rPr>
                <w:rFonts w:ascii="VladaRHSans Lt" w:hAnsi="VladaRHSans Lt"/>
                <w:i/>
                <w:sz w:val="19"/>
                <w:szCs w:val="19"/>
              </w:rPr>
              <w:t xml:space="preserve"> gnijezdo</w:t>
            </w:r>
            <w:r w:rsidRPr="00B10ED9">
              <w:rPr>
                <w:rFonts w:ascii="VladaRHSans Lt" w:hAnsi="VladaRHSans Lt"/>
                <w:sz w:val="19"/>
                <w:szCs w:val="19"/>
              </w:rPr>
              <w:t>…) i odabranih slika / umjetničkih reprodukcija na temelju kojih mogu prepoznati važnost sljedećih pravila: prihvaćanje, slušanje, poštovanje, pomaganje, zahvalnost, dijeljenje s drugima, strpljivost.</w:t>
            </w:r>
          </w:p>
        </w:tc>
      </w:tr>
    </w:tbl>
    <w:p w:rsidR="00EE5844" w:rsidRDefault="00EE5844" w:rsidP="00EE5844"/>
    <w:p w:rsidR="00EE5844" w:rsidRDefault="00EE5844" w:rsidP="00EE5844"/>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0"/>
        <w:gridCol w:w="3657"/>
        <w:gridCol w:w="1937"/>
        <w:gridCol w:w="1937"/>
        <w:gridCol w:w="1571"/>
        <w:gridCol w:w="1753"/>
      </w:tblGrid>
      <w:tr w:rsidR="00EE5844" w:rsidRPr="00B10ED9" w:rsidTr="00C95455">
        <w:trPr>
          <w:trHeight w:val="20"/>
          <w:jc w:val="center"/>
        </w:trPr>
        <w:tc>
          <w:tcPr>
            <w:tcW w:w="13993" w:type="dxa"/>
            <w:gridSpan w:val="6"/>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5B259D">
              <w:rPr>
                <w:rFonts w:ascii="VladaRHSans Lt" w:hAnsi="VladaRHSans Lt"/>
                <w:b/>
                <w:smallCaps/>
                <w:color w:val="25408F"/>
                <w:sz w:val="19"/>
                <w:szCs w:val="19"/>
              </w:rPr>
              <w:t>domena d:</w:t>
            </w:r>
            <w:r w:rsidRPr="00B10ED9">
              <w:rPr>
                <w:rFonts w:ascii="VladaRHSans Lt" w:hAnsi="VladaRHSans Lt"/>
                <w:b/>
                <w:sz w:val="19"/>
                <w:szCs w:val="19"/>
              </w:rPr>
              <w:t xml:space="preserve"> </w:t>
            </w:r>
            <w:r w:rsidRPr="005B259D">
              <w:rPr>
                <w:rFonts w:ascii="VladaRHSans Lt" w:hAnsi="VladaRHSans Lt"/>
                <w:b/>
                <w:smallCaps/>
                <w:color w:val="D60C8C"/>
                <w:sz w:val="19"/>
                <w:szCs w:val="19"/>
              </w:rPr>
              <w:t>crkva u međukulturnome i međureligijskome dijalogu</w:t>
            </w:r>
          </w:p>
        </w:tc>
      </w:tr>
      <w:tr w:rsidR="00EE5844" w:rsidRPr="00B10ED9" w:rsidTr="00C95455">
        <w:trPr>
          <w:trHeight w:val="20"/>
          <w:jc w:val="center"/>
        </w:trPr>
        <w:tc>
          <w:tcPr>
            <w:tcW w:w="3278" w:type="dxa"/>
            <w:vMerge w:val="restart"/>
            <w:shd w:val="clear" w:color="auto" w:fill="F2F2F2" w:themeFill="background1" w:themeFillShade="F2"/>
            <w:vAlign w:val="center"/>
          </w:tcPr>
          <w:p w:rsidR="00EE5844" w:rsidRPr="005B259D" w:rsidRDefault="00EE5844" w:rsidP="00C95455">
            <w:pPr>
              <w:pStyle w:val="Normal1"/>
              <w:spacing w:after="0"/>
              <w:jc w:val="center"/>
              <w:rPr>
                <w:rFonts w:ascii="VladaRHSans Lt" w:hAnsi="VladaRHSans Lt"/>
                <w:b/>
                <w:smallCaps/>
                <w:color w:val="25408F"/>
                <w:sz w:val="19"/>
                <w:szCs w:val="19"/>
              </w:rPr>
            </w:pPr>
            <w:r w:rsidRPr="005B259D">
              <w:rPr>
                <w:rFonts w:ascii="VladaRHSans Lt" w:hAnsi="VladaRHSans Lt"/>
                <w:b/>
                <w:smallCaps/>
                <w:color w:val="25408F"/>
                <w:sz w:val="19"/>
                <w:szCs w:val="19"/>
              </w:rPr>
              <w:t>odgojno-obrazovni ishod</w:t>
            </w:r>
          </w:p>
          <w:p w:rsidR="00EE5844" w:rsidRPr="00B10ED9" w:rsidRDefault="00EE5844" w:rsidP="00C95455">
            <w:pPr>
              <w:pStyle w:val="Normal1"/>
              <w:spacing w:after="0"/>
              <w:jc w:val="center"/>
              <w:rPr>
                <w:rFonts w:ascii="VladaRHSans Lt" w:hAnsi="VladaRHSans Lt"/>
                <w:sz w:val="19"/>
                <w:szCs w:val="19"/>
              </w:rPr>
            </w:pPr>
            <w:r w:rsidRPr="00B10ED9">
              <w:rPr>
                <w:rFonts w:ascii="VladaRHSans Lt" w:hAnsi="VladaRHSans Lt"/>
                <w:sz w:val="19"/>
                <w:szCs w:val="19"/>
              </w:rPr>
              <w:t>Na kraju 1. godine učenja i poučavanja:</w:t>
            </w:r>
          </w:p>
        </w:tc>
        <w:tc>
          <w:tcPr>
            <w:tcW w:w="3610" w:type="dxa"/>
            <w:vMerge w:val="restart"/>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5B259D">
              <w:rPr>
                <w:rFonts w:ascii="VladaRHSans Lt" w:hAnsi="VladaRHSans Lt"/>
                <w:b/>
                <w:smallCaps/>
                <w:color w:val="25408F"/>
                <w:sz w:val="19"/>
                <w:szCs w:val="19"/>
              </w:rPr>
              <w:t>razrada ishoda</w:t>
            </w:r>
          </w:p>
        </w:tc>
        <w:tc>
          <w:tcPr>
            <w:tcW w:w="7105" w:type="dxa"/>
            <w:gridSpan w:val="4"/>
            <w:shd w:val="clear" w:color="auto" w:fill="F2F2F2" w:themeFill="background1" w:themeFillShade="F2"/>
            <w:vAlign w:val="center"/>
          </w:tcPr>
          <w:p w:rsidR="00EE5844" w:rsidRPr="00B10ED9" w:rsidRDefault="00EE5844" w:rsidP="00C95455">
            <w:pPr>
              <w:pStyle w:val="Normal1"/>
              <w:spacing w:after="0"/>
              <w:jc w:val="center"/>
              <w:rPr>
                <w:rFonts w:ascii="VladaRHSans Lt" w:hAnsi="VladaRHSans Lt"/>
                <w:sz w:val="19"/>
                <w:szCs w:val="19"/>
              </w:rPr>
            </w:pPr>
            <w:r w:rsidRPr="005B259D">
              <w:rPr>
                <w:rFonts w:ascii="VladaRHSans Lt" w:hAnsi="VladaRHSans Lt"/>
                <w:b/>
                <w:smallCaps/>
                <w:color w:val="25408F"/>
                <w:sz w:val="19"/>
                <w:szCs w:val="19"/>
              </w:rPr>
              <w:t>razine usvojenosti</w:t>
            </w:r>
          </w:p>
        </w:tc>
      </w:tr>
      <w:tr w:rsidR="00EE5844" w:rsidRPr="00B10ED9" w:rsidTr="00C95455">
        <w:trPr>
          <w:trHeight w:val="20"/>
          <w:jc w:val="center"/>
        </w:trPr>
        <w:tc>
          <w:tcPr>
            <w:tcW w:w="3278"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tc>
        <w:tc>
          <w:tcPr>
            <w:tcW w:w="3610" w:type="dxa"/>
            <w:vMerge/>
            <w:shd w:val="clear" w:color="auto" w:fill="F2F2F2" w:themeFill="background1" w:themeFillShade="F2"/>
            <w:vAlign w:val="center"/>
          </w:tcPr>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widowControl w:val="0"/>
              <w:spacing w:after="0" w:line="276" w:lineRule="auto"/>
              <w:jc w:val="left"/>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p w:rsidR="00EE5844" w:rsidRPr="00B10ED9" w:rsidRDefault="00EE5844" w:rsidP="00C95455">
            <w:pPr>
              <w:pStyle w:val="Normal1"/>
              <w:spacing w:after="0"/>
              <w:jc w:val="center"/>
              <w:rPr>
                <w:rFonts w:ascii="VladaRHSans Lt" w:hAnsi="VladaRHSans Lt"/>
                <w:sz w:val="19"/>
                <w:szCs w:val="19"/>
              </w:rPr>
            </w:pPr>
          </w:p>
        </w:tc>
        <w:tc>
          <w:tcPr>
            <w:tcW w:w="1912" w:type="dxa"/>
            <w:shd w:val="clear" w:color="auto" w:fill="F2F2F2" w:themeFill="background1" w:themeFillShade="F2"/>
            <w:vAlign w:val="center"/>
          </w:tcPr>
          <w:p w:rsidR="00EE5844" w:rsidRPr="005B259D" w:rsidRDefault="00EE5844" w:rsidP="00C95455">
            <w:pPr>
              <w:pStyle w:val="Normal1"/>
              <w:spacing w:after="0"/>
              <w:jc w:val="center"/>
              <w:rPr>
                <w:rFonts w:ascii="VladaRHSans Lt" w:hAnsi="VladaRHSans Lt"/>
                <w:smallCaps/>
                <w:sz w:val="19"/>
                <w:szCs w:val="19"/>
              </w:rPr>
            </w:pPr>
            <w:r w:rsidRPr="005B259D">
              <w:rPr>
                <w:rFonts w:ascii="VladaRHSans Lt" w:hAnsi="VladaRHSans Lt"/>
                <w:b/>
                <w:smallCaps/>
                <w:sz w:val="19"/>
                <w:szCs w:val="19"/>
              </w:rPr>
              <w:t>zadovoljavajuća</w:t>
            </w:r>
          </w:p>
        </w:tc>
        <w:tc>
          <w:tcPr>
            <w:tcW w:w="1912" w:type="dxa"/>
            <w:shd w:val="clear" w:color="auto" w:fill="F2F2F2" w:themeFill="background1" w:themeFillShade="F2"/>
            <w:vAlign w:val="center"/>
          </w:tcPr>
          <w:p w:rsidR="00EE5844" w:rsidRPr="005B259D" w:rsidRDefault="00EE5844" w:rsidP="00C95455">
            <w:pPr>
              <w:pStyle w:val="Normal1"/>
              <w:spacing w:after="0"/>
              <w:jc w:val="center"/>
              <w:rPr>
                <w:rFonts w:ascii="VladaRHSans Lt" w:hAnsi="VladaRHSans Lt"/>
                <w:smallCaps/>
                <w:sz w:val="19"/>
                <w:szCs w:val="19"/>
              </w:rPr>
            </w:pPr>
            <w:r w:rsidRPr="005B259D">
              <w:rPr>
                <w:rFonts w:ascii="VladaRHSans Lt" w:hAnsi="VladaRHSans Lt"/>
                <w:b/>
                <w:smallCaps/>
                <w:sz w:val="19"/>
                <w:szCs w:val="19"/>
              </w:rPr>
              <w:t>dobra</w:t>
            </w:r>
          </w:p>
        </w:tc>
        <w:tc>
          <w:tcPr>
            <w:tcW w:w="1551" w:type="dxa"/>
            <w:shd w:val="clear" w:color="auto" w:fill="F2F2F2" w:themeFill="background1" w:themeFillShade="F2"/>
            <w:vAlign w:val="center"/>
          </w:tcPr>
          <w:p w:rsidR="00EE5844" w:rsidRPr="005B259D" w:rsidRDefault="00EE5844" w:rsidP="00C95455">
            <w:pPr>
              <w:pStyle w:val="Normal1"/>
              <w:spacing w:after="0"/>
              <w:jc w:val="center"/>
              <w:rPr>
                <w:rFonts w:ascii="VladaRHSans Lt" w:hAnsi="VladaRHSans Lt"/>
                <w:smallCaps/>
                <w:sz w:val="19"/>
                <w:szCs w:val="19"/>
              </w:rPr>
            </w:pPr>
            <w:r w:rsidRPr="005B259D">
              <w:rPr>
                <w:rFonts w:ascii="VladaRHSans Lt" w:hAnsi="VladaRHSans Lt"/>
                <w:b/>
                <w:smallCaps/>
                <w:sz w:val="19"/>
                <w:szCs w:val="19"/>
              </w:rPr>
              <w:t>vrlo dobra</w:t>
            </w:r>
          </w:p>
        </w:tc>
        <w:tc>
          <w:tcPr>
            <w:tcW w:w="1730" w:type="dxa"/>
            <w:shd w:val="clear" w:color="auto" w:fill="F2F2F2" w:themeFill="background1" w:themeFillShade="F2"/>
            <w:vAlign w:val="center"/>
          </w:tcPr>
          <w:p w:rsidR="00EE5844" w:rsidRPr="005B259D" w:rsidRDefault="00EE5844" w:rsidP="00C95455">
            <w:pPr>
              <w:pStyle w:val="Normal1"/>
              <w:spacing w:after="0"/>
              <w:jc w:val="center"/>
              <w:rPr>
                <w:rFonts w:ascii="VladaRHSans Lt" w:hAnsi="VladaRHSans Lt"/>
                <w:smallCaps/>
                <w:sz w:val="19"/>
                <w:szCs w:val="19"/>
              </w:rPr>
            </w:pPr>
            <w:r w:rsidRPr="005B259D">
              <w:rPr>
                <w:rFonts w:ascii="VladaRHSans Lt" w:hAnsi="VladaRHSans Lt"/>
                <w:b/>
                <w:smallCaps/>
                <w:sz w:val="19"/>
                <w:szCs w:val="19"/>
              </w:rPr>
              <w:t>iznimna</w:t>
            </w:r>
          </w:p>
        </w:tc>
      </w:tr>
      <w:tr w:rsidR="00EE5844" w:rsidRPr="00B10ED9" w:rsidTr="00C95455">
        <w:trPr>
          <w:trHeight w:val="20"/>
          <w:jc w:val="center"/>
        </w:trPr>
        <w:tc>
          <w:tcPr>
            <w:tcW w:w="3278" w:type="dxa"/>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D.1.1</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 xml:space="preserve">učenik opisuje crkvu kao zajednicu </w:t>
            </w:r>
            <w:proofErr w:type="spellStart"/>
            <w:r w:rsidRPr="00EE09F3">
              <w:rPr>
                <w:rFonts w:ascii="VladaRHSans Lt" w:hAnsi="VladaRHSans Lt"/>
                <w:smallCaps/>
                <w:color w:val="D60C8C"/>
                <w:sz w:val="19"/>
                <w:szCs w:val="19"/>
              </w:rPr>
              <w:t>isusovih</w:t>
            </w:r>
            <w:proofErr w:type="spellEnd"/>
            <w:r w:rsidRPr="00EE09F3">
              <w:rPr>
                <w:rFonts w:ascii="VladaRHSans Lt" w:hAnsi="VladaRHSans Lt"/>
                <w:smallCaps/>
                <w:color w:val="D60C8C"/>
                <w:sz w:val="19"/>
                <w:szCs w:val="19"/>
              </w:rPr>
              <w:t xml:space="preserve"> učenika (vjernika) u koju se ulazi krštenjem.</w:t>
            </w:r>
          </w:p>
        </w:tc>
        <w:tc>
          <w:tcPr>
            <w:tcW w:w="3610" w:type="dxa"/>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Opisuje Crkvu kao: zajednicu Isusovih vjernika, zajednicu u koju se ulazi krštenjem, zajednicu koja se okuplja na svetoj misi.</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Prepoznaje da smo pred Bogom svi braća i sestre.</w:t>
            </w:r>
          </w:p>
        </w:tc>
        <w:tc>
          <w:tcPr>
            <w:tcW w:w="7105" w:type="dxa"/>
            <w:gridSpan w:val="4"/>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Opisuje Crkvu kao zajednicu Isusovih vjernika.</w:t>
            </w:r>
          </w:p>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S poštovanjem se odnosi prema drugima kao prema braći i sestrama.</w:t>
            </w:r>
          </w:p>
        </w:tc>
      </w:tr>
      <w:tr w:rsidR="00EE5844" w:rsidRPr="00B10ED9" w:rsidTr="00C95455">
        <w:trPr>
          <w:trHeight w:val="20"/>
          <w:jc w:val="center"/>
        </w:trPr>
        <w:tc>
          <w:tcPr>
            <w:tcW w:w="13993" w:type="dxa"/>
            <w:gridSpan w:val="6"/>
            <w:tcBorders>
              <w:bottom w:val="single" w:sz="6" w:space="0" w:color="000000"/>
            </w:tcBorders>
            <w:vAlign w:val="center"/>
          </w:tcPr>
          <w:p w:rsidR="00EE5844" w:rsidRPr="00B10ED9" w:rsidRDefault="00EE5844" w:rsidP="00C95455">
            <w:pPr>
              <w:pStyle w:val="Normal1"/>
              <w:spacing w:after="0"/>
              <w:rPr>
                <w:rFonts w:ascii="VladaRHSans Lt" w:hAnsi="VladaRHSans Lt"/>
                <w:sz w:val="19"/>
                <w:szCs w:val="19"/>
              </w:rPr>
            </w:pPr>
            <w:r w:rsidRPr="00B10ED9">
              <w:rPr>
                <w:rFonts w:ascii="VladaRHSans Lt" w:hAnsi="VladaRHSans Lt"/>
                <w:b/>
                <w:sz w:val="19"/>
                <w:szCs w:val="19"/>
              </w:rPr>
              <w:t>Prijedlozi:</w:t>
            </w:r>
          </w:p>
          <w:p w:rsidR="00EE5844" w:rsidRPr="00B10ED9" w:rsidRDefault="00EE5844" w:rsidP="00C95455">
            <w:pPr>
              <w:pStyle w:val="Normal1"/>
              <w:spacing w:after="0"/>
              <w:rPr>
                <w:rFonts w:ascii="VladaRHSans Lt" w:hAnsi="VladaRHSans Lt"/>
                <w:sz w:val="19"/>
                <w:szCs w:val="19"/>
              </w:rPr>
            </w:pPr>
          </w:p>
        </w:tc>
      </w:tr>
      <w:tr w:rsidR="00EE5844" w:rsidRPr="00B10ED9" w:rsidTr="00C95455">
        <w:trPr>
          <w:trHeight w:val="20"/>
          <w:jc w:val="center"/>
        </w:trPr>
        <w:tc>
          <w:tcPr>
            <w:tcW w:w="327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D.1.2</w:t>
            </w:r>
            <w:r w:rsidRPr="00B10ED9">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 xml:space="preserve">učenik prepoznaje i povezuje narodne običaje, pjesme i simbole s </w:t>
            </w:r>
            <w:proofErr w:type="spellStart"/>
            <w:r w:rsidRPr="00EE09F3">
              <w:rPr>
                <w:rFonts w:ascii="VladaRHSans Lt" w:hAnsi="VladaRHSans Lt"/>
                <w:smallCaps/>
                <w:color w:val="D60C8C"/>
                <w:sz w:val="19"/>
                <w:szCs w:val="19"/>
              </w:rPr>
              <w:t>isusovim</w:t>
            </w:r>
            <w:proofErr w:type="spellEnd"/>
            <w:r w:rsidRPr="00EE09F3">
              <w:rPr>
                <w:rFonts w:ascii="VladaRHSans Lt" w:hAnsi="VladaRHSans Lt"/>
                <w:smallCaps/>
                <w:color w:val="D60C8C"/>
                <w:sz w:val="19"/>
                <w:szCs w:val="19"/>
              </w:rPr>
              <w:t xml:space="preserve"> rođenjem i uskrsnućem.</w:t>
            </w:r>
          </w:p>
        </w:tc>
        <w:tc>
          <w:tcPr>
            <w:tcW w:w="3610" w:type="dxa"/>
            <w:tcBorders>
              <w:top w:val="single" w:sz="6" w:space="0" w:color="000000"/>
            </w:tcBorders>
          </w:tcPr>
          <w:p w:rsidR="00EE5844" w:rsidRPr="00B10ED9" w:rsidRDefault="00EE5844" w:rsidP="00C95455">
            <w:pPr>
              <w:pStyle w:val="Normal1"/>
              <w:widowControl w:val="0"/>
              <w:numPr>
                <w:ilvl w:val="0"/>
                <w:numId w:val="18"/>
              </w:numPr>
              <w:spacing w:after="0"/>
              <w:jc w:val="left"/>
              <w:rPr>
                <w:rFonts w:ascii="VladaRHSans Lt" w:hAnsi="VladaRHSans Lt"/>
                <w:sz w:val="19"/>
                <w:szCs w:val="19"/>
              </w:rPr>
            </w:pPr>
            <w:r w:rsidRPr="00B10ED9">
              <w:rPr>
                <w:rFonts w:ascii="VladaRHSans Lt" w:hAnsi="VladaRHSans Lt"/>
                <w:sz w:val="19"/>
                <w:szCs w:val="19"/>
              </w:rPr>
              <w:t>Prepoznaje, imenuje i povezuje narodne običaje s Isusovim rođenjem.</w:t>
            </w:r>
          </w:p>
          <w:p w:rsidR="00EE5844" w:rsidRPr="00B10ED9" w:rsidRDefault="00EE5844" w:rsidP="00C95455">
            <w:pPr>
              <w:pStyle w:val="Normal1"/>
              <w:widowControl w:val="0"/>
              <w:numPr>
                <w:ilvl w:val="0"/>
                <w:numId w:val="18"/>
              </w:numPr>
              <w:spacing w:after="0"/>
              <w:jc w:val="left"/>
              <w:rPr>
                <w:rFonts w:ascii="VladaRHSans Lt" w:hAnsi="VladaRHSans Lt"/>
                <w:sz w:val="19"/>
                <w:szCs w:val="19"/>
              </w:rPr>
            </w:pPr>
            <w:r w:rsidRPr="00B10ED9">
              <w:rPr>
                <w:rFonts w:ascii="VladaRHSans Lt" w:hAnsi="VladaRHSans Lt"/>
                <w:sz w:val="19"/>
                <w:szCs w:val="19"/>
              </w:rPr>
              <w:t>Povezuje hrvatske božićne pjesme s božićnim događajima.</w:t>
            </w:r>
          </w:p>
          <w:p w:rsidR="00EE5844" w:rsidRPr="00B10ED9" w:rsidRDefault="00EE5844" w:rsidP="00C95455">
            <w:pPr>
              <w:pStyle w:val="Normal1"/>
              <w:widowControl w:val="0"/>
              <w:numPr>
                <w:ilvl w:val="0"/>
                <w:numId w:val="18"/>
              </w:numPr>
              <w:spacing w:after="0"/>
              <w:jc w:val="left"/>
              <w:rPr>
                <w:rFonts w:ascii="VladaRHSans Lt" w:hAnsi="VladaRHSans Lt"/>
                <w:sz w:val="19"/>
                <w:szCs w:val="19"/>
              </w:rPr>
            </w:pPr>
            <w:r w:rsidRPr="00B10ED9">
              <w:rPr>
                <w:rFonts w:ascii="VladaRHSans Lt" w:hAnsi="VladaRHSans Lt"/>
                <w:sz w:val="19"/>
                <w:szCs w:val="19"/>
              </w:rPr>
              <w:t>Prepoznaje, imenuje i povezuje neke uskrsne običaje i simbole s Isusovom mukom i uskrsnućem.</w:t>
            </w:r>
          </w:p>
        </w:tc>
        <w:tc>
          <w:tcPr>
            <w:tcW w:w="7105" w:type="dxa"/>
            <w:gridSpan w:val="4"/>
            <w:tcBorders>
              <w:top w:val="single" w:sz="6" w:space="0" w:color="000000"/>
            </w:tcBorders>
          </w:tcPr>
          <w:p w:rsidR="00EE5844" w:rsidRPr="00B10ED9" w:rsidRDefault="00EE5844" w:rsidP="00C95455">
            <w:pPr>
              <w:pStyle w:val="Normal1"/>
              <w:numPr>
                <w:ilvl w:val="0"/>
                <w:numId w:val="18"/>
              </w:numPr>
              <w:spacing w:after="0"/>
              <w:jc w:val="left"/>
              <w:rPr>
                <w:rFonts w:ascii="VladaRHSans Lt" w:hAnsi="VladaRHSans Lt"/>
                <w:sz w:val="19"/>
                <w:szCs w:val="19"/>
              </w:rPr>
            </w:pPr>
            <w:r w:rsidRPr="00B10ED9">
              <w:rPr>
                <w:rFonts w:ascii="VladaRHSans Lt" w:hAnsi="VladaRHSans Lt"/>
                <w:sz w:val="19"/>
                <w:szCs w:val="19"/>
              </w:rPr>
              <w:t>Imenuje običaje i simbole, opisuje njihovo značenje i povezuje ih s biblijskim događajima.</w:t>
            </w:r>
          </w:p>
        </w:tc>
      </w:tr>
      <w:tr w:rsidR="00EE5844" w:rsidRPr="00B10ED9" w:rsidTr="00C95455">
        <w:trPr>
          <w:trHeight w:val="20"/>
          <w:jc w:val="center"/>
        </w:trPr>
        <w:tc>
          <w:tcPr>
            <w:tcW w:w="13993" w:type="dxa"/>
            <w:gridSpan w:val="6"/>
          </w:tcPr>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b/>
                <w:sz w:val="19"/>
                <w:szCs w:val="19"/>
              </w:rPr>
              <w:t>Prijedlozi</w:t>
            </w:r>
            <w:r w:rsidRPr="00B10ED9">
              <w:rPr>
                <w:rFonts w:ascii="VladaRHSans Lt" w:hAnsi="VladaRHSans Lt"/>
                <w:sz w:val="19"/>
                <w:szCs w:val="19"/>
              </w:rPr>
              <w:t>:</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U 1. razredu predlažu se sljedeće teme: jaslice, adventski panj/vijenac, razgovor o hrvatskim božićnim pjesmama; poželjno je naučiti pjevati barem jednu od hrvatskih božićnih pjesama.</w:t>
            </w:r>
          </w:p>
          <w:p w:rsidR="00EE5844" w:rsidRPr="00B10ED9" w:rsidRDefault="00EE5844" w:rsidP="00C95455">
            <w:pPr>
              <w:pStyle w:val="Normal1"/>
              <w:spacing w:after="0"/>
              <w:jc w:val="left"/>
              <w:rPr>
                <w:rFonts w:ascii="VladaRHSans Lt" w:hAnsi="VladaRHSans Lt"/>
                <w:sz w:val="19"/>
                <w:szCs w:val="19"/>
              </w:rPr>
            </w:pPr>
            <w:r w:rsidRPr="00B10ED9">
              <w:rPr>
                <w:rFonts w:ascii="VladaRHSans Lt" w:hAnsi="VladaRHSans Lt"/>
                <w:sz w:val="19"/>
                <w:szCs w:val="19"/>
              </w:rPr>
              <w:t>Predlažu se sljedeći korizmeni i uskrsni simboli i običaji: pepeo, cvijeće i grančice (Cvjetnica), uskrsna svijeća, blagoslov hrane (pisanice).</w:t>
            </w:r>
          </w:p>
        </w:tc>
      </w:tr>
    </w:tbl>
    <w:p w:rsidR="00EE5844" w:rsidRPr="00507190" w:rsidRDefault="00EE5844" w:rsidP="00EE5844">
      <w:pPr>
        <w:pStyle w:val="Normal1"/>
        <w:spacing w:after="0"/>
        <w:rPr>
          <w:rFonts w:ascii="VladaRHSans Lt" w:hAnsi="VladaRHSans Lt"/>
        </w:rPr>
      </w:pPr>
    </w:p>
    <w:p w:rsidR="00EE5844" w:rsidRPr="00507190" w:rsidRDefault="00EE5844" w:rsidP="00EE5844">
      <w:pPr>
        <w:pStyle w:val="Normal1"/>
        <w:spacing w:after="0"/>
        <w:rPr>
          <w:rFonts w:ascii="VladaRHSans Lt" w:hAnsi="VladaRHSans Lt"/>
        </w:rPr>
      </w:pPr>
    </w:p>
    <w:p w:rsidR="00EE5844" w:rsidRPr="00507190" w:rsidRDefault="00EE5844" w:rsidP="00EE5844">
      <w:pPr>
        <w:pStyle w:val="Normal1"/>
        <w:rPr>
          <w:rFonts w:ascii="VladaRHSans Lt" w:hAnsi="VladaRHSans Lt"/>
        </w:rPr>
      </w:pPr>
      <w:r w:rsidRPr="00507190">
        <w:rPr>
          <w:rFonts w:ascii="VladaRHSans Lt" w:hAnsi="VladaRHSans Lt"/>
        </w:rPr>
        <w:br w:type="page"/>
      </w:r>
    </w:p>
    <w:p w:rsidR="00EE5844" w:rsidRPr="004D3025" w:rsidRDefault="00EE5844" w:rsidP="00EE5844">
      <w:pPr>
        <w:pStyle w:val="Heading3"/>
      </w:pPr>
      <w:r w:rsidRPr="00507190">
        <w:lastRenderedPageBreak/>
        <w:t xml:space="preserve">Čovjek - prijatelj Božji - učenici upoznaju Boga kao dobroga oca, a Isusa kao učitelja koji poziva sve svoje učenike na međusobno prihvaćanje, </w:t>
      </w:r>
      <w:r w:rsidRPr="004D3025">
        <w:t>poštovanje i povjerenje.</w:t>
      </w:r>
    </w:p>
    <w:p w:rsidR="00EE5844" w:rsidRPr="00B10ED9" w:rsidRDefault="00EE5844" w:rsidP="00EE5844">
      <w:pPr>
        <w:pStyle w:val="Normal1"/>
        <w:spacing w:after="0"/>
        <w:rPr>
          <w:rFonts w:ascii="VladaRHSans Lt" w:hAnsi="VladaRHSans Lt"/>
          <w:sz w:val="19"/>
          <w:szCs w:val="19"/>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4807"/>
        <w:gridCol w:w="848"/>
        <w:gridCol w:w="1797"/>
        <w:gridCol w:w="1885"/>
        <w:gridCol w:w="1570"/>
      </w:tblGrid>
      <w:tr w:rsidR="00EE5844" w:rsidRPr="007B445F" w:rsidTr="00C95455">
        <w:trPr>
          <w:trHeight w:val="20"/>
          <w:jc w:val="center"/>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2. razred osnovne škole</w:t>
            </w:r>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b/>
                <w:smallCaps/>
                <w:color w:val="25408F"/>
                <w:sz w:val="19"/>
                <w:szCs w:val="19"/>
              </w:rPr>
            </w:pPr>
            <w:r w:rsidRPr="00F13615">
              <w:rPr>
                <w:rFonts w:ascii="VladaRHSans Lt" w:hAnsi="VladaRHSans Lt"/>
                <w:b/>
                <w:smallCaps/>
                <w:color w:val="25408F"/>
                <w:sz w:val="19"/>
                <w:szCs w:val="19"/>
              </w:rPr>
              <w:t xml:space="preserve">domena a: </w:t>
            </w:r>
            <w:r w:rsidRPr="00F13615">
              <w:rPr>
                <w:rFonts w:ascii="VladaRHSans Lt" w:hAnsi="VladaRHSans Lt"/>
                <w:b/>
                <w:smallCaps/>
                <w:color w:val="D60C8C"/>
                <w:sz w:val="19"/>
                <w:szCs w:val="19"/>
              </w:rPr>
              <w:t>čovjek pred pitanjem boga i smisla života</w:t>
            </w:r>
          </w:p>
        </w:tc>
      </w:tr>
      <w:tr w:rsidR="00EE5844" w:rsidRPr="007B445F" w:rsidTr="00C95455">
        <w:trPr>
          <w:trHeight w:val="20"/>
          <w:jc w:val="center"/>
        </w:trPr>
        <w:tc>
          <w:tcPr>
            <w:tcW w:w="3268" w:type="dxa"/>
            <w:vMerge w:val="restart"/>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b/>
                <w:smallCaps/>
                <w:color w:val="25408F"/>
                <w:sz w:val="19"/>
                <w:szCs w:val="19"/>
              </w:rPr>
            </w:pPr>
            <w:r w:rsidRPr="00F13615">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4807"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razrada ishoda</w:t>
            </w:r>
          </w:p>
        </w:tc>
        <w:tc>
          <w:tcPr>
            <w:tcW w:w="6100"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razine usvojenosti</w:t>
            </w:r>
          </w:p>
        </w:tc>
      </w:tr>
      <w:tr w:rsidR="00EE5844" w:rsidRPr="007B445F" w:rsidTr="00C95455">
        <w:trPr>
          <w:trHeight w:val="20"/>
          <w:jc w:val="center"/>
        </w:trPr>
        <w:tc>
          <w:tcPr>
            <w:tcW w:w="326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807"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848" w:type="dxa"/>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smallCaps/>
                <w:sz w:val="19"/>
                <w:szCs w:val="19"/>
              </w:rPr>
            </w:pPr>
            <w:r w:rsidRPr="00F13615">
              <w:rPr>
                <w:rFonts w:ascii="VladaRHSans Lt" w:hAnsi="VladaRHSans Lt"/>
                <w:b/>
                <w:smallCaps/>
                <w:sz w:val="19"/>
                <w:szCs w:val="19"/>
              </w:rPr>
              <w:t>zadovoljavajuća</w:t>
            </w:r>
          </w:p>
        </w:tc>
        <w:tc>
          <w:tcPr>
            <w:tcW w:w="1797" w:type="dxa"/>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smallCaps/>
                <w:sz w:val="19"/>
                <w:szCs w:val="19"/>
              </w:rPr>
            </w:pPr>
            <w:r w:rsidRPr="00F13615">
              <w:rPr>
                <w:rFonts w:ascii="VladaRHSans Lt" w:hAnsi="VladaRHSans Lt"/>
                <w:b/>
                <w:smallCaps/>
                <w:sz w:val="19"/>
                <w:szCs w:val="19"/>
              </w:rPr>
              <w:t>dobra</w:t>
            </w:r>
          </w:p>
        </w:tc>
        <w:tc>
          <w:tcPr>
            <w:tcW w:w="1885" w:type="dxa"/>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smallCaps/>
                <w:sz w:val="19"/>
                <w:szCs w:val="19"/>
              </w:rPr>
            </w:pPr>
            <w:r w:rsidRPr="00F13615">
              <w:rPr>
                <w:rFonts w:ascii="VladaRHSans Lt" w:hAnsi="VladaRHSans Lt"/>
                <w:b/>
                <w:smallCaps/>
                <w:sz w:val="19"/>
                <w:szCs w:val="19"/>
              </w:rPr>
              <w:t>vrlo dobra</w:t>
            </w:r>
          </w:p>
        </w:tc>
        <w:tc>
          <w:tcPr>
            <w:tcW w:w="1570" w:type="dxa"/>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smallCaps/>
                <w:sz w:val="19"/>
                <w:szCs w:val="19"/>
              </w:rPr>
            </w:pPr>
            <w:r w:rsidRPr="00F13615">
              <w:rPr>
                <w:rFonts w:ascii="VladaRHSans Lt" w:hAnsi="VladaRHSans Lt"/>
                <w:b/>
                <w:smallCaps/>
                <w:sz w:val="19"/>
                <w:szCs w:val="19"/>
              </w:rPr>
              <w:t>iznimna</w:t>
            </w:r>
          </w:p>
        </w:tc>
      </w:tr>
      <w:tr w:rsidR="00EE5844" w:rsidRPr="007B445F" w:rsidTr="00C95455">
        <w:trPr>
          <w:trHeight w:val="20"/>
          <w:jc w:val="center"/>
        </w:trPr>
        <w:tc>
          <w:tcPr>
            <w:tcW w:w="326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A.2.1</w:t>
            </w:r>
            <w:r w:rsidRPr="007B445F">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opisuje i jednostavno analizira osnovna iskustva o sebi, o drugima i o svijetu te uočava da u životu ima svijetlih i tamnih strana.</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4807" w:type="dxa"/>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i opisuje svoje želje, osjećaje, radosna i bolna iskustva radi analize osobnoga ponašanja i učenja iz vlastitoga iskustva.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i jednostavno opisuje svijetle i tamne strane života (radost, pomaganje, prijateljstvo…; bolest, poteškoće, osamljenost, siromaštvo…).</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i opisuje situacije u kojima se vidi kako su ljudi upućeni jedni na druge i odgovorni za stvoreni svijet.</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Nabraja načine kako ljudi pomažu jedni drugima.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Pripovijeda što Biblija kaže o uzajamnome pomaganju i o odnosu prema poteškoćama i problemima.</w:t>
            </w:r>
          </w:p>
        </w:tc>
        <w:tc>
          <w:tcPr>
            <w:tcW w:w="6100" w:type="dxa"/>
            <w:gridSpan w:val="4"/>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opisuje i analizira svoje želje, osjećaje, radosna i bolna iskustva.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i jednostavno opisuje svijetle i tamne strane života (radost, pomaganje, prijateljstvo…; bolest, poteškoće, osamljenost, siromaštvo…).</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i opisuje situacije u kojima se vidi kako su ljudi upućeni jedni na druge i odgovorni za stvoreni svijet.</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i samostalno prepričava neke biblijske tekstove koji govore o potrebi pomaganja drugima.</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r w:rsidRPr="007B445F">
              <w:rPr>
                <w:rFonts w:ascii="VladaRHSans Lt" w:hAnsi="VladaRHSans Lt"/>
                <w:sz w:val="19"/>
                <w:szCs w:val="19"/>
              </w:rPr>
              <w:br/>
              <w:t>Prijedlog biblijskih tekstova: Isus ohrabruje one koji trpe (Mt 11,28); pojedinci se brinu za ljude u nevolji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10,29-37); Isus se smilovao čovjeku u nevolji (npr.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7,31-37). Preporuča se uporaba dobrih animiranih filmova s biblijskom tematikom.</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Preporuča se obrada sljedećih </w:t>
            </w:r>
            <w:proofErr w:type="spellStart"/>
            <w:r w:rsidRPr="007B445F">
              <w:rPr>
                <w:rFonts w:ascii="VladaRHSans Lt" w:hAnsi="VladaRHSans Lt"/>
                <w:sz w:val="19"/>
                <w:szCs w:val="19"/>
              </w:rPr>
              <w:t>književnoumjetničkih</w:t>
            </w:r>
            <w:proofErr w:type="spellEnd"/>
            <w:r w:rsidRPr="007B445F">
              <w:rPr>
                <w:rFonts w:ascii="VladaRHSans Lt" w:hAnsi="VladaRHSans Lt"/>
                <w:sz w:val="19"/>
                <w:szCs w:val="19"/>
              </w:rPr>
              <w:t xml:space="preserve"> tekstova: S. Lice, </w:t>
            </w:r>
            <w:proofErr w:type="spellStart"/>
            <w:r w:rsidRPr="007B445F">
              <w:rPr>
                <w:rFonts w:ascii="VladaRHSans Lt" w:hAnsi="VladaRHSans Lt"/>
                <w:i/>
                <w:sz w:val="19"/>
                <w:szCs w:val="19"/>
              </w:rPr>
              <w:t>Bubekovo</w:t>
            </w:r>
            <w:proofErr w:type="spellEnd"/>
            <w:r w:rsidRPr="007B445F">
              <w:rPr>
                <w:rFonts w:ascii="VladaRHSans Lt" w:hAnsi="VladaRHSans Lt"/>
                <w:i/>
                <w:sz w:val="19"/>
                <w:szCs w:val="19"/>
              </w:rPr>
              <w:t xml:space="preserve"> gnijezdo</w:t>
            </w:r>
            <w:r w:rsidRPr="007B445F">
              <w:rPr>
                <w:rFonts w:ascii="VladaRHSans Lt" w:hAnsi="VladaRHSans Lt"/>
                <w:sz w:val="19"/>
                <w:szCs w:val="19"/>
              </w:rPr>
              <w:t xml:space="preserve">; B. </w:t>
            </w:r>
            <w:proofErr w:type="spellStart"/>
            <w:r w:rsidRPr="007B445F">
              <w:rPr>
                <w:rFonts w:ascii="VladaRHSans Lt" w:hAnsi="VladaRHSans Lt"/>
                <w:sz w:val="19"/>
                <w:szCs w:val="19"/>
              </w:rPr>
              <w:t>Prosenjak</w:t>
            </w:r>
            <w:proofErr w:type="spellEnd"/>
            <w:r w:rsidRPr="007B445F">
              <w:rPr>
                <w:rFonts w:ascii="VladaRHSans Lt" w:hAnsi="VladaRHSans Lt"/>
                <w:sz w:val="19"/>
                <w:szCs w:val="19"/>
              </w:rPr>
              <w:t xml:space="preserve">, </w:t>
            </w:r>
            <w:r w:rsidRPr="007B445F">
              <w:rPr>
                <w:rFonts w:ascii="VladaRHSans Lt" w:hAnsi="VladaRHSans Lt"/>
                <w:i/>
                <w:sz w:val="19"/>
                <w:szCs w:val="19"/>
              </w:rPr>
              <w:t>Sijač sreće</w:t>
            </w:r>
            <w:r w:rsidRPr="007B445F">
              <w:rPr>
                <w:rFonts w:ascii="VladaRHSans Lt" w:hAnsi="VladaRHSans Lt"/>
                <w:sz w:val="19"/>
                <w:szCs w:val="19"/>
              </w:rPr>
              <w:t xml:space="preserve">; ulomci iz djela </w:t>
            </w:r>
            <w:r w:rsidRPr="007B445F">
              <w:rPr>
                <w:rFonts w:ascii="VladaRHSans Lt" w:hAnsi="VladaRHSans Lt"/>
                <w:i/>
                <w:sz w:val="19"/>
                <w:szCs w:val="19"/>
              </w:rPr>
              <w:t>Heidi</w:t>
            </w:r>
            <w:r w:rsidRPr="007B445F">
              <w:rPr>
                <w:rFonts w:ascii="VladaRHSans Lt" w:hAnsi="VladaRHSans Lt"/>
                <w:sz w:val="19"/>
                <w:szCs w:val="19"/>
              </w:rPr>
              <w:t xml:space="preserve"> (J. </w:t>
            </w:r>
            <w:proofErr w:type="spellStart"/>
            <w:r w:rsidRPr="007B445F">
              <w:rPr>
                <w:rFonts w:ascii="VladaRHSans Lt" w:hAnsi="VladaRHSans Lt"/>
                <w:sz w:val="19"/>
                <w:szCs w:val="19"/>
              </w:rPr>
              <w:t>Spirry</w:t>
            </w:r>
            <w:proofErr w:type="spellEnd"/>
            <w:r w:rsidRPr="007B445F">
              <w:rPr>
                <w:rFonts w:ascii="VladaRHSans Lt" w:hAnsi="VladaRHSans Lt"/>
                <w:sz w:val="19"/>
                <w:szCs w:val="19"/>
              </w:rPr>
              <w:t xml:space="preserve">), </w:t>
            </w:r>
            <w:r w:rsidRPr="007B445F">
              <w:rPr>
                <w:rFonts w:ascii="VladaRHSans Lt" w:hAnsi="VladaRHSans Lt"/>
                <w:i/>
                <w:sz w:val="19"/>
                <w:szCs w:val="19"/>
              </w:rPr>
              <w:t>Pinokija</w:t>
            </w:r>
            <w:r w:rsidRPr="007B445F">
              <w:rPr>
                <w:rFonts w:ascii="VladaRHSans Lt" w:hAnsi="VladaRHSans Lt"/>
                <w:sz w:val="19"/>
                <w:szCs w:val="19"/>
              </w:rPr>
              <w:t xml:space="preserve"> i sl.</w:t>
            </w:r>
          </w:p>
        </w:tc>
      </w:tr>
      <w:tr w:rsidR="00EE5844" w:rsidRPr="007B445F" w:rsidTr="00C95455">
        <w:trPr>
          <w:trHeight w:val="20"/>
          <w:jc w:val="center"/>
        </w:trPr>
        <w:tc>
          <w:tcPr>
            <w:tcW w:w="326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A.2.2</w:t>
            </w:r>
            <w:r w:rsidRPr="007B445F">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 xml:space="preserve">učenik razumije i objašnjava da je biblija sveta knjiga koja govori o bogu i o ljudima, uočava da je za vjernika osobito važna poruka </w:t>
            </w:r>
            <w:proofErr w:type="spellStart"/>
            <w:r w:rsidRPr="00EE09F3">
              <w:rPr>
                <w:rFonts w:ascii="VladaRHSans Lt" w:hAnsi="VladaRHSans Lt"/>
                <w:smallCaps/>
                <w:color w:val="D60C8C"/>
                <w:sz w:val="19"/>
                <w:szCs w:val="19"/>
              </w:rPr>
              <w:t>isusa</w:t>
            </w:r>
            <w:proofErr w:type="spellEnd"/>
            <w:r w:rsidRPr="00EE09F3">
              <w:rPr>
                <w:rFonts w:ascii="VladaRHSans Lt" w:hAnsi="VladaRHSans Lt"/>
                <w:smallCaps/>
                <w:color w:val="D60C8C"/>
                <w:sz w:val="19"/>
                <w:szCs w:val="19"/>
              </w:rPr>
              <w:t xml:space="preserve"> </w:t>
            </w:r>
            <w:proofErr w:type="spellStart"/>
            <w:r w:rsidRPr="00EE09F3">
              <w:rPr>
                <w:rFonts w:ascii="VladaRHSans Lt" w:hAnsi="VladaRHSans Lt"/>
                <w:smallCaps/>
                <w:color w:val="D60C8C"/>
                <w:sz w:val="19"/>
                <w:szCs w:val="19"/>
              </w:rPr>
              <w:t>krista</w:t>
            </w:r>
            <w:proofErr w:type="spellEnd"/>
            <w:r w:rsidRPr="00EE09F3">
              <w:rPr>
                <w:rFonts w:ascii="VladaRHSans Lt" w:hAnsi="VladaRHSans Lt"/>
                <w:smallCaps/>
                <w:color w:val="D60C8C"/>
                <w:sz w:val="19"/>
                <w:szCs w:val="19"/>
              </w:rPr>
              <w:t xml:space="preserve"> te razumije jednostavnije biblijske odlomke.</w:t>
            </w:r>
          </w:p>
        </w:tc>
        <w:tc>
          <w:tcPr>
            <w:tcW w:w="4807" w:type="dxa"/>
            <w:tcBorders>
              <w:top w:val="single" w:sz="6" w:space="0" w:color="000000"/>
            </w:tcBorders>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dva osnovna dijela Biblije.</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Bibliju kao knjigu koja pripovijeda o velikim Božjim djelima i o važnim ljudskim iskustvima.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Imenuje Novi zavjet kao dio Biblije koji govori o Isusu Kristu i opisuje život prvih kršćana.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Jednostavno prepričava starozavjetne i novozavjetne pripovijesti (za izbor biblijskih tekstova vidi B koncept).</w:t>
            </w:r>
          </w:p>
        </w:tc>
        <w:tc>
          <w:tcPr>
            <w:tcW w:w="6100" w:type="dxa"/>
            <w:gridSpan w:val="4"/>
            <w:tcBorders>
              <w:top w:val="single" w:sz="6" w:space="0" w:color="000000"/>
            </w:tcBorders>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dva osnovna dijela Biblije.</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Bibliju kao knjigu koja pripovijeda o velikim Božjim djelima i o važnim ljudskim iskustvima.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i imenuje starozavjetne i novozavjetne pripovijesti: Adam, Noa, Abraham, Josip Egipatski, Isus Krist…</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Imenuje Novi zavjet kao dio Biblije koji govori o Isusu Kristu i opisuje život prvih kršćana.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Prepričava starozavjetne i novozavjetne pripovijesti.</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povezanost biblijske poruke i konkretnoga iskustva.</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Donijeti različita izdanja Biblije: </w:t>
            </w:r>
            <w:r w:rsidRPr="007B445F">
              <w:rPr>
                <w:rFonts w:ascii="VladaRHSans Lt" w:hAnsi="VladaRHSans Lt"/>
                <w:i/>
                <w:sz w:val="19"/>
                <w:szCs w:val="19"/>
              </w:rPr>
              <w:t>Biblija za djecu</w:t>
            </w:r>
            <w:r w:rsidRPr="007B445F">
              <w:rPr>
                <w:rFonts w:ascii="VladaRHSans Lt" w:hAnsi="VladaRHSans Lt"/>
                <w:sz w:val="19"/>
                <w:szCs w:val="19"/>
              </w:rPr>
              <w:t xml:space="preserve">, </w:t>
            </w:r>
            <w:r w:rsidRPr="007B445F">
              <w:rPr>
                <w:rFonts w:ascii="VladaRHSans Lt" w:hAnsi="VladaRHSans Lt"/>
                <w:i/>
                <w:sz w:val="19"/>
                <w:szCs w:val="19"/>
              </w:rPr>
              <w:t>Biblija mladih</w:t>
            </w:r>
            <w:r w:rsidRPr="007B445F">
              <w:rPr>
                <w:rFonts w:ascii="VladaRHSans Lt" w:hAnsi="VladaRHSans Lt"/>
                <w:sz w:val="19"/>
                <w:szCs w:val="19"/>
              </w:rPr>
              <w:t xml:space="preserve">, stara i nova izdanja… Polazeći od  učenicima poznatoga izdanja Biblije, mogu pripovijedati njima poznate biblijske događaje i razvrstavati ih u Stari ili Novi zavjet. Tu su vrlo korisne biblijske slikovnice i </w:t>
            </w:r>
            <w:r w:rsidRPr="007B445F">
              <w:rPr>
                <w:rFonts w:ascii="VladaRHSans Lt" w:hAnsi="VladaRHSans Lt"/>
                <w:i/>
                <w:sz w:val="19"/>
                <w:szCs w:val="19"/>
              </w:rPr>
              <w:t>Biblija u stripu</w:t>
            </w:r>
            <w:r w:rsidRPr="007B445F">
              <w:rPr>
                <w:rFonts w:ascii="VladaRHSans Lt" w:hAnsi="VladaRHSans Lt"/>
                <w:sz w:val="19"/>
                <w:szCs w:val="19"/>
              </w:rPr>
              <w:t>: učenici prate sliku i tekst, sve je dinamično i primjereno.</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U interpretaciji biblijskih tekstova valja voditi računa o slikovitome biblijskom govoru i izbjegavati  doslovno tumačenje i shvaćanja Biblije.</w:t>
            </w:r>
          </w:p>
        </w:tc>
      </w:tr>
    </w:tbl>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4807"/>
        <w:gridCol w:w="848"/>
        <w:gridCol w:w="1797"/>
        <w:gridCol w:w="1885"/>
        <w:gridCol w:w="1570"/>
      </w:tblGrid>
      <w:tr w:rsidR="00EE5844" w:rsidRPr="007B445F" w:rsidTr="00C95455">
        <w:trPr>
          <w:trHeight w:val="20"/>
          <w:jc w:val="center"/>
        </w:trPr>
        <w:tc>
          <w:tcPr>
            <w:tcW w:w="326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A.2.3</w:t>
            </w:r>
            <w:r w:rsidRPr="007B445F">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prepoznaje, opisuje i jednostavno objašnjava različite religijske znakove, simbole, blagdane i običaje u neposrednoj okolini te izražava važnost poštovanja drugih ljudi.</w:t>
            </w:r>
          </w:p>
        </w:tc>
        <w:tc>
          <w:tcPr>
            <w:tcW w:w="4807" w:type="dxa"/>
            <w:tcBorders>
              <w:top w:val="single" w:sz="6" w:space="0" w:color="000000"/>
            </w:tcBorders>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i opisuje različite religijske znakove u neposrednome okružju ili u medijima.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Objašnjava da se različiti znakovi odnose na različite ljude, običaje, religije.</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da različiti religijski znakovi potvrđuju da ljudi vjeruju u Boga, ali i da ima ljudi koji ne vjeruju u Boga.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neke religijske znakove, simbole, običaje koje primjećuje u svome okružju.</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Izražava važnost međusobnoga poštovanja.</w:t>
            </w:r>
          </w:p>
        </w:tc>
        <w:tc>
          <w:tcPr>
            <w:tcW w:w="6100" w:type="dxa"/>
            <w:gridSpan w:val="4"/>
            <w:tcBorders>
              <w:top w:val="single" w:sz="6" w:space="0" w:color="000000"/>
            </w:tcBorders>
          </w:tcPr>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opisuje i jednostavno objašnjava različite religijske znakove u neposrednome okružju ili u medijima.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i objašnjava da se različiti znakovi odnose na različite ljude, običaje, religije.</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Prepoznaje da različiti religijski znakovi potvrđuju da ljudi vjeruju u Boga, ali i da ima ljudi koji ne vjeruju u Boga.</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Navodi neke religijske znakove, simbole, običaje koje primjećuje u svome okružju.</w:t>
            </w:r>
          </w:p>
          <w:p w:rsidR="00EE5844" w:rsidRPr="007B445F" w:rsidRDefault="00EE5844" w:rsidP="00C95455">
            <w:pPr>
              <w:pStyle w:val="Normal1"/>
              <w:numPr>
                <w:ilvl w:val="0"/>
                <w:numId w:val="31"/>
              </w:numPr>
              <w:spacing w:after="0"/>
              <w:jc w:val="left"/>
              <w:rPr>
                <w:rFonts w:ascii="VladaRHSans Lt" w:hAnsi="VladaRHSans Lt"/>
                <w:sz w:val="19"/>
                <w:szCs w:val="19"/>
              </w:rPr>
            </w:pPr>
            <w:r w:rsidRPr="007B445F">
              <w:rPr>
                <w:rFonts w:ascii="VladaRHSans Lt" w:hAnsi="VladaRHSans Lt"/>
                <w:sz w:val="19"/>
                <w:szCs w:val="19"/>
              </w:rPr>
              <w:t>Izražava, navodeći primjere, važnost međusobnoga poštovanja.</w:t>
            </w:r>
          </w:p>
        </w:tc>
      </w:tr>
      <w:tr w:rsidR="00EE5844" w:rsidRPr="007B445F" w:rsidTr="00C95455">
        <w:trPr>
          <w:trHeight w:val="20"/>
          <w:jc w:val="center"/>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domena b:</w:t>
            </w:r>
            <w:r w:rsidRPr="007B445F">
              <w:rPr>
                <w:rFonts w:ascii="VladaRHSans Lt" w:hAnsi="VladaRHSans Lt"/>
                <w:b/>
                <w:sz w:val="19"/>
                <w:szCs w:val="19"/>
              </w:rPr>
              <w:t xml:space="preserve"> </w:t>
            </w:r>
            <w:r w:rsidRPr="00F13615">
              <w:rPr>
                <w:rFonts w:ascii="VladaRHSans Lt" w:hAnsi="VladaRHSans Lt"/>
                <w:b/>
                <w:smallCaps/>
                <w:color w:val="D60C8C"/>
                <w:sz w:val="19"/>
                <w:szCs w:val="19"/>
              </w:rPr>
              <w:t>kršćanska vjera i život</w:t>
            </w:r>
          </w:p>
        </w:tc>
      </w:tr>
      <w:tr w:rsidR="00EE5844" w:rsidRPr="007B445F" w:rsidTr="00C95455">
        <w:trPr>
          <w:trHeight w:val="20"/>
          <w:jc w:val="center"/>
        </w:trPr>
        <w:tc>
          <w:tcPr>
            <w:tcW w:w="3268" w:type="dxa"/>
            <w:vMerge w:val="restart"/>
            <w:shd w:val="clear" w:color="auto" w:fill="F2F2F2" w:themeFill="background1" w:themeFillShade="F2"/>
            <w:vAlign w:val="center"/>
          </w:tcPr>
          <w:p w:rsidR="00EE5844" w:rsidRPr="00F13615" w:rsidRDefault="00EE5844" w:rsidP="00C95455">
            <w:pPr>
              <w:pStyle w:val="Normal1"/>
              <w:spacing w:after="0"/>
              <w:jc w:val="center"/>
              <w:rPr>
                <w:rFonts w:ascii="VladaRHSans Lt" w:hAnsi="VladaRHSans Lt"/>
                <w:b/>
                <w:smallCaps/>
                <w:color w:val="25408F"/>
                <w:sz w:val="19"/>
                <w:szCs w:val="19"/>
              </w:rPr>
            </w:pPr>
            <w:r w:rsidRPr="00F13615">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4807"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6100"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F13615">
              <w:rPr>
                <w:rFonts w:ascii="VladaRHSans Lt" w:hAnsi="VladaRHSans Lt"/>
                <w:b/>
                <w:smallCaps/>
                <w:color w:val="25408F"/>
                <w:sz w:val="19"/>
                <w:szCs w:val="19"/>
              </w:rPr>
              <w:t>razine usvojenosti</w:t>
            </w:r>
          </w:p>
        </w:tc>
      </w:tr>
      <w:tr w:rsidR="00EE5844" w:rsidRPr="007B445F" w:rsidTr="00C95455">
        <w:trPr>
          <w:trHeight w:val="20"/>
          <w:jc w:val="center"/>
        </w:trPr>
        <w:tc>
          <w:tcPr>
            <w:tcW w:w="326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807" w:type="dxa"/>
            <w:vMerge/>
            <w:shd w:val="clear" w:color="auto" w:fill="F2F2F2" w:themeFill="background1" w:themeFillShade="F2"/>
            <w:vAlign w:val="center"/>
          </w:tcPr>
          <w:p w:rsidR="00EE5844" w:rsidRPr="007B445F" w:rsidRDefault="00EE5844" w:rsidP="00C95455">
            <w:pPr>
              <w:pStyle w:val="Normal1"/>
              <w:spacing w:after="0"/>
              <w:rPr>
                <w:rFonts w:ascii="VladaRHSans Lt" w:hAnsi="VladaRHSans Lt"/>
                <w:sz w:val="19"/>
                <w:szCs w:val="19"/>
              </w:rPr>
            </w:pPr>
          </w:p>
        </w:tc>
        <w:tc>
          <w:tcPr>
            <w:tcW w:w="848" w:type="dxa"/>
            <w:shd w:val="clear" w:color="auto" w:fill="F2F2F2" w:themeFill="background1" w:themeFillShade="F2"/>
            <w:vAlign w:val="center"/>
          </w:tcPr>
          <w:p w:rsidR="00EE5844" w:rsidRPr="00F13615" w:rsidRDefault="00EE5844" w:rsidP="00C95455">
            <w:pPr>
              <w:pStyle w:val="Normal1"/>
              <w:spacing w:after="0"/>
              <w:rPr>
                <w:rFonts w:ascii="VladaRHSans Lt" w:hAnsi="VladaRHSans Lt"/>
                <w:smallCaps/>
                <w:sz w:val="19"/>
                <w:szCs w:val="19"/>
              </w:rPr>
            </w:pPr>
            <w:r w:rsidRPr="00F13615">
              <w:rPr>
                <w:rFonts w:ascii="VladaRHSans Lt" w:hAnsi="VladaRHSans Lt"/>
                <w:b/>
                <w:smallCaps/>
                <w:sz w:val="19"/>
                <w:szCs w:val="19"/>
              </w:rPr>
              <w:t>zadovoljavajuća</w:t>
            </w:r>
          </w:p>
        </w:tc>
        <w:tc>
          <w:tcPr>
            <w:tcW w:w="1797" w:type="dxa"/>
            <w:shd w:val="clear" w:color="auto" w:fill="F2F2F2" w:themeFill="background1" w:themeFillShade="F2"/>
            <w:vAlign w:val="center"/>
          </w:tcPr>
          <w:p w:rsidR="00EE5844" w:rsidRPr="00F13615" w:rsidRDefault="00EE5844" w:rsidP="00C95455">
            <w:pPr>
              <w:pStyle w:val="Normal1"/>
              <w:spacing w:after="0"/>
              <w:rPr>
                <w:rFonts w:ascii="VladaRHSans Lt" w:hAnsi="VladaRHSans Lt"/>
                <w:smallCaps/>
                <w:sz w:val="19"/>
                <w:szCs w:val="19"/>
              </w:rPr>
            </w:pPr>
            <w:r w:rsidRPr="00F13615">
              <w:rPr>
                <w:rFonts w:ascii="VladaRHSans Lt" w:hAnsi="VladaRHSans Lt"/>
                <w:b/>
                <w:smallCaps/>
                <w:sz w:val="19"/>
                <w:szCs w:val="19"/>
              </w:rPr>
              <w:t>dobra</w:t>
            </w:r>
          </w:p>
        </w:tc>
        <w:tc>
          <w:tcPr>
            <w:tcW w:w="1885" w:type="dxa"/>
            <w:shd w:val="clear" w:color="auto" w:fill="F2F2F2" w:themeFill="background1" w:themeFillShade="F2"/>
            <w:vAlign w:val="center"/>
          </w:tcPr>
          <w:p w:rsidR="00EE5844" w:rsidRPr="00F13615" w:rsidRDefault="00EE5844" w:rsidP="00C95455">
            <w:pPr>
              <w:pStyle w:val="Normal1"/>
              <w:spacing w:after="0"/>
              <w:rPr>
                <w:rFonts w:ascii="VladaRHSans Lt" w:hAnsi="VladaRHSans Lt"/>
                <w:smallCaps/>
                <w:sz w:val="19"/>
                <w:szCs w:val="19"/>
              </w:rPr>
            </w:pPr>
            <w:r w:rsidRPr="00F13615">
              <w:rPr>
                <w:rFonts w:ascii="VladaRHSans Lt" w:hAnsi="VladaRHSans Lt"/>
                <w:b/>
                <w:smallCaps/>
                <w:sz w:val="19"/>
                <w:szCs w:val="19"/>
              </w:rPr>
              <w:t>vrlo dobra</w:t>
            </w:r>
          </w:p>
        </w:tc>
        <w:tc>
          <w:tcPr>
            <w:tcW w:w="1570" w:type="dxa"/>
            <w:shd w:val="clear" w:color="auto" w:fill="F2F2F2" w:themeFill="background1" w:themeFillShade="F2"/>
            <w:vAlign w:val="center"/>
          </w:tcPr>
          <w:p w:rsidR="00EE5844" w:rsidRPr="00F13615" w:rsidRDefault="00EE5844" w:rsidP="00C95455">
            <w:pPr>
              <w:pStyle w:val="Normal1"/>
              <w:spacing w:after="0"/>
              <w:rPr>
                <w:rFonts w:ascii="VladaRHSans Lt" w:hAnsi="VladaRHSans Lt"/>
                <w:smallCaps/>
                <w:sz w:val="19"/>
                <w:szCs w:val="19"/>
              </w:rPr>
            </w:pPr>
            <w:r w:rsidRPr="00F13615">
              <w:rPr>
                <w:rFonts w:ascii="VladaRHSans Lt" w:hAnsi="VladaRHSans Lt"/>
                <w:b/>
                <w:smallCaps/>
                <w:sz w:val="19"/>
                <w:szCs w:val="19"/>
              </w:rPr>
              <w:t>iznimna</w:t>
            </w:r>
          </w:p>
        </w:tc>
      </w:tr>
      <w:tr w:rsidR="00EE5844" w:rsidRPr="007B445F" w:rsidTr="00C95455">
        <w:trPr>
          <w:trHeight w:val="20"/>
          <w:jc w:val="center"/>
        </w:trPr>
        <w:tc>
          <w:tcPr>
            <w:tcW w:w="326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B.2.1</w:t>
            </w:r>
            <w:r w:rsidRPr="007B445F">
              <w:rPr>
                <w:rFonts w:ascii="VladaRHSans Lt" w:hAnsi="VladaRHSans Lt"/>
                <w:sz w:val="19"/>
                <w:szCs w:val="19"/>
              </w:rPr>
              <w:t xml:space="preserve"> </w:t>
            </w:r>
          </w:p>
          <w:p w:rsidR="00EE5844" w:rsidRPr="00EE09F3" w:rsidRDefault="00EE5844" w:rsidP="00C95455">
            <w:pPr>
              <w:pStyle w:val="Normal1"/>
              <w:spacing w:after="0"/>
              <w:jc w:val="left"/>
              <w:rPr>
                <w:rFonts w:ascii="VladaRHSans Lt" w:hAnsi="VladaRHSans Lt"/>
                <w:smallCaps/>
                <w:color w:val="D60C8C"/>
                <w:sz w:val="19"/>
                <w:szCs w:val="19"/>
              </w:rPr>
            </w:pPr>
            <w:r w:rsidRPr="00EE09F3">
              <w:rPr>
                <w:rFonts w:ascii="VladaRHSans Lt" w:hAnsi="VladaRHSans Lt"/>
                <w:smallCaps/>
                <w:color w:val="D60C8C"/>
                <w:sz w:val="19"/>
                <w:szCs w:val="19"/>
              </w:rPr>
              <w:t>učenik otkriva boga, dobroga oca, koji je stvorio čovjeka i povjerio mu čuvanje dara života i koji poziva čovjeka da bude božji prijatelj i suradnik.</w:t>
            </w:r>
          </w:p>
          <w:p w:rsidR="00EE5844" w:rsidRPr="007B445F" w:rsidRDefault="00EE5844" w:rsidP="00C95455">
            <w:pPr>
              <w:pStyle w:val="Normal1"/>
              <w:spacing w:after="0"/>
              <w:jc w:val="left"/>
              <w:rPr>
                <w:rFonts w:ascii="VladaRHSans Lt" w:hAnsi="VladaRHSans Lt"/>
                <w:sz w:val="19"/>
                <w:szCs w:val="19"/>
              </w:rPr>
            </w:pPr>
          </w:p>
        </w:tc>
        <w:tc>
          <w:tcPr>
            <w:tcW w:w="4807" w:type="dxa"/>
          </w:tcPr>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Otkriva Boga koji je čudesno stvorio svijet i ljude.</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U nekim događajima povijesti spasenja otkriva dobre ljude koji su bili Bogu vjerni (Noa, Abraham, Josip Egipatski) i prepričava te biblijske tekstove.</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Otkriva Božji poziv da bude Božji prijatelj, da ima povjerenja u Boga i da čini dobra djela.</w:t>
            </w:r>
          </w:p>
        </w:tc>
        <w:tc>
          <w:tcPr>
            <w:tcW w:w="6100" w:type="dxa"/>
            <w:gridSpan w:val="4"/>
          </w:tcPr>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Prepoznaje život kao Božji dar i može imenovati neke razlike i sličnosti među ljudima te uočiti da su svi ljudi jednaki i upućeni jedni na druge.</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Otkriva neke darove koje mu je Bog darovao i izražava radost i zahvalnost Bogu.</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Prijedlog biblijskih tekstova: Noa i njegova lađa (Post 6-9); Abraham sluša Božji poziv i ima povjerenja u Boga (Post 12-18); Bog čuva Abrahama i nagrađuje njegovu vjeru (Post 1-6; 7-9; 12-18).</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U interpretaciji biblijskih tekstova valja voditi računa o slikovitome biblijskom govoru i izbjegavati doslovno tumačenje i shvaćanja Biblije.</w:t>
            </w:r>
          </w:p>
        </w:tc>
      </w:tr>
      <w:tr w:rsidR="00EE5844" w:rsidRPr="007B445F" w:rsidTr="00C95455">
        <w:trPr>
          <w:trHeight w:val="20"/>
          <w:jc w:val="center"/>
        </w:trPr>
        <w:tc>
          <w:tcPr>
            <w:tcW w:w="326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B.2.2</w:t>
            </w:r>
            <w:r w:rsidRPr="007B445F">
              <w:rPr>
                <w:rFonts w:ascii="VladaRHSans Lt" w:hAnsi="VladaRHSans Lt"/>
                <w:sz w:val="19"/>
                <w:szCs w:val="19"/>
              </w:rPr>
              <w:t xml:space="preserve"> </w:t>
            </w:r>
          </w:p>
          <w:p w:rsidR="00EE5844" w:rsidRPr="0033143E" w:rsidRDefault="00EE5844" w:rsidP="00C95455">
            <w:pPr>
              <w:pStyle w:val="Normal1"/>
              <w:spacing w:after="0"/>
              <w:jc w:val="left"/>
              <w:rPr>
                <w:rFonts w:ascii="VladaRHSans Lt" w:hAnsi="VladaRHSans Lt"/>
                <w:smallCaps/>
                <w:sz w:val="19"/>
                <w:szCs w:val="19"/>
              </w:rPr>
            </w:pPr>
            <w:r w:rsidRPr="0033143E">
              <w:rPr>
                <w:rFonts w:ascii="VladaRHSans Lt" w:hAnsi="VladaRHSans Lt"/>
                <w:smallCaps/>
                <w:color w:val="D60C8C"/>
                <w:sz w:val="19"/>
                <w:szCs w:val="19"/>
              </w:rPr>
              <w:t xml:space="preserve">učenik otkriva da je </w:t>
            </w:r>
            <w:proofErr w:type="spellStart"/>
            <w:r w:rsidRPr="0033143E">
              <w:rPr>
                <w:rFonts w:ascii="VladaRHSans Lt" w:hAnsi="VladaRHSans Lt"/>
                <w:smallCaps/>
                <w:color w:val="D60C8C"/>
                <w:sz w:val="19"/>
                <w:szCs w:val="19"/>
              </w:rPr>
              <w:t>isus</w:t>
            </w:r>
            <w:proofErr w:type="spellEnd"/>
            <w:r w:rsidRPr="0033143E">
              <w:rPr>
                <w:rFonts w:ascii="VladaRHSans Lt" w:hAnsi="VladaRHSans Lt"/>
                <w:smallCaps/>
                <w:color w:val="D60C8C"/>
                <w:sz w:val="19"/>
                <w:szCs w:val="19"/>
              </w:rPr>
              <w:t xml:space="preserve"> </w:t>
            </w:r>
            <w:proofErr w:type="spellStart"/>
            <w:r w:rsidRPr="0033143E">
              <w:rPr>
                <w:rFonts w:ascii="VladaRHSans Lt" w:hAnsi="VladaRHSans Lt"/>
                <w:smallCaps/>
                <w:color w:val="D60C8C"/>
                <w:sz w:val="19"/>
                <w:szCs w:val="19"/>
              </w:rPr>
              <w:t>krist</w:t>
            </w:r>
            <w:proofErr w:type="spellEnd"/>
            <w:r w:rsidRPr="0033143E">
              <w:rPr>
                <w:rFonts w:ascii="VladaRHSans Lt" w:hAnsi="VladaRHSans Lt"/>
                <w:smallCaps/>
                <w:color w:val="D60C8C"/>
                <w:sz w:val="19"/>
                <w:szCs w:val="19"/>
              </w:rPr>
              <w:t xml:space="preserve"> </w:t>
            </w:r>
            <w:proofErr w:type="spellStart"/>
            <w:r w:rsidRPr="0033143E">
              <w:rPr>
                <w:rFonts w:ascii="VladaRHSans Lt" w:hAnsi="VladaRHSans Lt"/>
                <w:smallCaps/>
                <w:color w:val="D60C8C"/>
                <w:sz w:val="19"/>
                <w:szCs w:val="19"/>
              </w:rPr>
              <w:t>dugoočekivani</w:t>
            </w:r>
            <w:proofErr w:type="spellEnd"/>
            <w:r w:rsidRPr="0033143E">
              <w:rPr>
                <w:rFonts w:ascii="VladaRHSans Lt" w:hAnsi="VladaRHSans Lt"/>
                <w:smallCaps/>
                <w:color w:val="D60C8C"/>
                <w:sz w:val="19"/>
                <w:szCs w:val="19"/>
              </w:rPr>
              <w:t xml:space="preserve"> mesija koji se rodio u betlehemskoj štalici i bio prikazan u hramu, prepoznaje i opisuje s pomoću biblijskih tekstova </w:t>
            </w:r>
            <w:proofErr w:type="spellStart"/>
            <w:r w:rsidRPr="0033143E">
              <w:rPr>
                <w:rFonts w:ascii="VladaRHSans Lt" w:hAnsi="VladaRHSans Lt"/>
                <w:smallCaps/>
                <w:color w:val="D60C8C"/>
                <w:sz w:val="19"/>
                <w:szCs w:val="19"/>
              </w:rPr>
              <w:t>isusa</w:t>
            </w:r>
            <w:proofErr w:type="spellEnd"/>
            <w:r w:rsidRPr="0033143E">
              <w:rPr>
                <w:rFonts w:ascii="VladaRHSans Lt" w:hAnsi="VladaRHSans Lt"/>
                <w:smallCaps/>
                <w:color w:val="D60C8C"/>
                <w:sz w:val="19"/>
                <w:szCs w:val="19"/>
              </w:rPr>
              <w:t xml:space="preserve"> kao dobroga učitelja koji poziva, okuplja i poučava</w:t>
            </w:r>
            <w:r w:rsidRPr="0033143E">
              <w:rPr>
                <w:rFonts w:ascii="VladaRHSans Lt" w:hAnsi="VladaRHSans Lt"/>
                <w:smallCaps/>
                <w:sz w:val="19"/>
                <w:szCs w:val="19"/>
              </w:rPr>
              <w:t xml:space="preserve"> </w:t>
            </w:r>
            <w:r w:rsidRPr="0033143E">
              <w:rPr>
                <w:rFonts w:ascii="VladaRHSans Lt" w:hAnsi="VladaRHSans Lt"/>
                <w:smallCaps/>
                <w:color w:val="D60C8C"/>
                <w:sz w:val="19"/>
                <w:szCs w:val="19"/>
              </w:rPr>
              <w:t>svoje učenike i poziva da nakon njegove muke i uskrsnuća budu njegovi svjedoci.</w:t>
            </w:r>
          </w:p>
        </w:tc>
        <w:tc>
          <w:tcPr>
            <w:tcW w:w="4807" w:type="dxa"/>
            <w:tcBorders>
              <w:top w:val="single" w:sz="6" w:space="0" w:color="000000"/>
            </w:tcBorders>
          </w:tcPr>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Opisuje biblijske događaje i imenuje ljude koji iščekuju i traže novorođenoga Mesiju (mudraci).</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Prepričava biblijske tekstove koji govore o Isusu kao učitelju koji okuplja i poučava svoje učenike.</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Prepričava biblijske tekstove koji govore o Isusovoj muci, smrti i uskrsnuću te prepoznaje svjedoke njegove osude (Juda, Pilat).</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Uočava znakove radosti koje daruje uskrsnuli Isus.</w:t>
            </w:r>
          </w:p>
        </w:tc>
        <w:tc>
          <w:tcPr>
            <w:tcW w:w="6100" w:type="dxa"/>
            <w:gridSpan w:val="4"/>
            <w:tcBorders>
              <w:top w:val="single" w:sz="6" w:space="0" w:color="000000"/>
            </w:tcBorders>
          </w:tcPr>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Prepričava događaj Isusova rođenja kako ga opisuje sv. Luka i imenuje članove Svete obitelji.</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Prepričava biblijske tekstove koji govore o Isusu kao učitelju koji okuplja i poučava svoje učenike.</w:t>
            </w:r>
          </w:p>
          <w:p w:rsidR="00EE5844" w:rsidRPr="007B445F" w:rsidRDefault="00EE5844" w:rsidP="00C95455">
            <w:pPr>
              <w:pStyle w:val="Normal1"/>
              <w:numPr>
                <w:ilvl w:val="0"/>
                <w:numId w:val="32"/>
              </w:numPr>
              <w:spacing w:after="0"/>
              <w:jc w:val="left"/>
              <w:rPr>
                <w:rFonts w:ascii="VladaRHSans Lt" w:hAnsi="VladaRHSans Lt"/>
                <w:sz w:val="19"/>
                <w:szCs w:val="19"/>
              </w:rPr>
            </w:pPr>
            <w:r w:rsidRPr="007B445F">
              <w:rPr>
                <w:rFonts w:ascii="VladaRHSans Lt" w:hAnsi="VladaRHSans Lt"/>
                <w:sz w:val="19"/>
                <w:szCs w:val="19"/>
              </w:rPr>
              <w:t>Prepričava događaj Isusove muke (Juda, Pilat, križni put) i uskrsnuća (prazan grob, susret Isusa sa ženama i apostolima).</w:t>
            </w:r>
          </w:p>
        </w:tc>
      </w:tr>
      <w:tr w:rsidR="00EE5844" w:rsidRPr="007B445F" w:rsidTr="00C95455">
        <w:trPr>
          <w:trHeight w:val="20"/>
          <w:jc w:val="center"/>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8"/>
        <w:gridCol w:w="4807"/>
        <w:gridCol w:w="848"/>
        <w:gridCol w:w="1797"/>
        <w:gridCol w:w="1885"/>
        <w:gridCol w:w="1570"/>
      </w:tblGrid>
      <w:tr w:rsidR="00EE5844" w:rsidRPr="007B445F" w:rsidTr="00C95455">
        <w:trPr>
          <w:trHeight w:val="20"/>
          <w:jc w:val="center"/>
        </w:trPr>
        <w:tc>
          <w:tcPr>
            <w:tcW w:w="326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B.2.3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otkriva znakove i radost krštenja, molitve i pripadnost zajednici u kojoj se okupljaju vjernici na misu i molitvu.</w:t>
            </w:r>
          </w:p>
        </w:tc>
        <w:tc>
          <w:tcPr>
            <w:tcW w:w="480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Predstavlja krštenje kao način primanja u Crkvu po kojemu se postaje članom župne zajednice u kojoj se okupljaju kršćani.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da kršćanska obitelj s drugim obiteljima čini Crkvu.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Jednostavno opisuje sakrament krsta.</w:t>
            </w:r>
          </w:p>
        </w:tc>
        <w:tc>
          <w:tcPr>
            <w:tcW w:w="6100" w:type="dxa"/>
            <w:gridSpan w:val="4"/>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krštenje kao način primanja u Kristovu Crkvu i znak pripadnosti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da je molitva razgovor s Bogom i navodi mjesta gdje se naviše moli Bogu.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Zna izreći ili napisati vlastitu molitvu.</w:t>
            </w:r>
          </w:p>
        </w:tc>
      </w:tr>
      <w:tr w:rsidR="00EE5844" w:rsidRPr="007B445F" w:rsidTr="00C95455">
        <w:trPr>
          <w:trHeight w:val="20"/>
          <w:jc w:val="center"/>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bookmarkStart w:id="0" w:name="h.gjdgxs" w:colFirst="0" w:colLast="0"/>
            <w:bookmarkEnd w:id="0"/>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7C7AC9">
              <w:rPr>
                <w:rFonts w:ascii="VladaRHSans Lt" w:hAnsi="VladaRHSans Lt"/>
                <w:b/>
                <w:smallCaps/>
                <w:color w:val="25408F"/>
                <w:sz w:val="19"/>
                <w:szCs w:val="19"/>
              </w:rPr>
              <w:t>domena c:</w:t>
            </w:r>
            <w:r w:rsidRPr="007B445F">
              <w:rPr>
                <w:rFonts w:ascii="VladaRHSans Lt" w:hAnsi="VladaRHSans Lt"/>
                <w:b/>
                <w:sz w:val="19"/>
                <w:szCs w:val="19"/>
              </w:rPr>
              <w:t xml:space="preserve"> </w:t>
            </w:r>
            <w:r w:rsidRPr="007C7AC9">
              <w:rPr>
                <w:rFonts w:ascii="VladaRHSans Lt" w:hAnsi="VladaRHSans Lt"/>
                <w:b/>
                <w:smallCaps/>
                <w:color w:val="D60C8C"/>
                <w:sz w:val="19"/>
                <w:szCs w:val="19"/>
              </w:rPr>
              <w:t>moral i odgovorna sloboda</w:t>
            </w:r>
          </w:p>
        </w:tc>
      </w:tr>
      <w:tr w:rsidR="00EE5844" w:rsidRPr="007B445F" w:rsidTr="00C95455">
        <w:trPr>
          <w:trHeight w:val="20"/>
          <w:jc w:val="center"/>
        </w:trPr>
        <w:tc>
          <w:tcPr>
            <w:tcW w:w="3268" w:type="dxa"/>
            <w:vMerge w:val="restart"/>
            <w:shd w:val="clear" w:color="auto" w:fill="F2F2F2" w:themeFill="background1" w:themeFillShade="F2"/>
            <w:vAlign w:val="center"/>
          </w:tcPr>
          <w:p w:rsidR="00EE5844" w:rsidRPr="007C7AC9" w:rsidRDefault="00EE5844" w:rsidP="00C95455">
            <w:pPr>
              <w:pStyle w:val="Normal1"/>
              <w:spacing w:after="0"/>
              <w:jc w:val="center"/>
              <w:rPr>
                <w:rFonts w:ascii="VladaRHSans Lt" w:hAnsi="VladaRHSans Lt"/>
                <w:b/>
                <w:smallCaps/>
                <w:color w:val="25408F"/>
                <w:sz w:val="19"/>
                <w:szCs w:val="19"/>
              </w:rPr>
            </w:pPr>
            <w:r w:rsidRPr="007C7AC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4807"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7C7AC9">
              <w:rPr>
                <w:rFonts w:ascii="VladaRHSans Lt" w:hAnsi="VladaRHSans Lt"/>
                <w:b/>
                <w:smallCaps/>
                <w:color w:val="25408F"/>
                <w:sz w:val="19"/>
                <w:szCs w:val="19"/>
              </w:rPr>
              <w:t>razrada ishoda</w:t>
            </w:r>
          </w:p>
        </w:tc>
        <w:tc>
          <w:tcPr>
            <w:tcW w:w="6100"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7C7AC9">
              <w:rPr>
                <w:rFonts w:ascii="VladaRHSans Lt" w:hAnsi="VladaRHSans Lt"/>
                <w:b/>
                <w:smallCaps/>
                <w:color w:val="25408F"/>
                <w:sz w:val="19"/>
                <w:szCs w:val="19"/>
              </w:rPr>
              <w:t>razine usvojenosti</w:t>
            </w:r>
          </w:p>
        </w:tc>
      </w:tr>
      <w:tr w:rsidR="00EE5844" w:rsidRPr="007B445F" w:rsidTr="00C95455">
        <w:trPr>
          <w:trHeight w:val="20"/>
          <w:jc w:val="center"/>
        </w:trPr>
        <w:tc>
          <w:tcPr>
            <w:tcW w:w="326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807" w:type="dxa"/>
            <w:vMerge/>
            <w:shd w:val="clear" w:color="auto" w:fill="F2F2F2" w:themeFill="background1" w:themeFillShade="F2"/>
            <w:vAlign w:val="center"/>
          </w:tcPr>
          <w:p w:rsidR="00EE5844" w:rsidRPr="007B445F" w:rsidRDefault="00EE5844" w:rsidP="00C95455">
            <w:pPr>
              <w:pStyle w:val="Normal1"/>
              <w:spacing w:after="0"/>
              <w:rPr>
                <w:rFonts w:ascii="VladaRHSans Lt" w:hAnsi="VladaRHSans Lt"/>
                <w:sz w:val="19"/>
                <w:szCs w:val="19"/>
              </w:rPr>
            </w:pPr>
          </w:p>
        </w:tc>
        <w:tc>
          <w:tcPr>
            <w:tcW w:w="848" w:type="dxa"/>
            <w:shd w:val="clear" w:color="auto" w:fill="F2F2F2" w:themeFill="background1" w:themeFillShade="F2"/>
            <w:vAlign w:val="center"/>
          </w:tcPr>
          <w:p w:rsidR="00EE5844" w:rsidRPr="007C7AC9" w:rsidRDefault="00EE5844" w:rsidP="00C95455">
            <w:pPr>
              <w:pStyle w:val="Normal1"/>
              <w:spacing w:after="0"/>
              <w:jc w:val="center"/>
              <w:rPr>
                <w:rFonts w:ascii="VladaRHSans Lt" w:hAnsi="VladaRHSans Lt"/>
                <w:smallCaps/>
                <w:sz w:val="19"/>
                <w:szCs w:val="19"/>
              </w:rPr>
            </w:pPr>
            <w:r w:rsidRPr="007C7AC9">
              <w:rPr>
                <w:rFonts w:ascii="VladaRHSans Lt" w:hAnsi="VladaRHSans Lt"/>
                <w:b/>
                <w:smallCaps/>
                <w:sz w:val="19"/>
                <w:szCs w:val="19"/>
              </w:rPr>
              <w:t>zadovoljavajuća</w:t>
            </w:r>
          </w:p>
        </w:tc>
        <w:tc>
          <w:tcPr>
            <w:tcW w:w="1797" w:type="dxa"/>
            <w:shd w:val="clear" w:color="auto" w:fill="F2F2F2" w:themeFill="background1" w:themeFillShade="F2"/>
            <w:vAlign w:val="center"/>
          </w:tcPr>
          <w:p w:rsidR="00EE5844" w:rsidRPr="007C7AC9" w:rsidRDefault="00EE5844" w:rsidP="00C95455">
            <w:pPr>
              <w:pStyle w:val="Normal1"/>
              <w:spacing w:after="0"/>
              <w:jc w:val="center"/>
              <w:rPr>
                <w:rFonts w:ascii="VladaRHSans Lt" w:hAnsi="VladaRHSans Lt"/>
                <w:smallCaps/>
                <w:sz w:val="19"/>
                <w:szCs w:val="19"/>
              </w:rPr>
            </w:pPr>
            <w:r w:rsidRPr="007C7AC9">
              <w:rPr>
                <w:rFonts w:ascii="VladaRHSans Lt" w:hAnsi="VladaRHSans Lt"/>
                <w:b/>
                <w:smallCaps/>
                <w:sz w:val="19"/>
                <w:szCs w:val="19"/>
              </w:rPr>
              <w:t>dobra</w:t>
            </w:r>
          </w:p>
        </w:tc>
        <w:tc>
          <w:tcPr>
            <w:tcW w:w="1885" w:type="dxa"/>
            <w:shd w:val="clear" w:color="auto" w:fill="F2F2F2" w:themeFill="background1" w:themeFillShade="F2"/>
            <w:vAlign w:val="center"/>
          </w:tcPr>
          <w:p w:rsidR="00EE5844" w:rsidRPr="007C7AC9" w:rsidRDefault="00EE5844" w:rsidP="00C95455">
            <w:pPr>
              <w:pStyle w:val="Normal1"/>
              <w:spacing w:after="0"/>
              <w:jc w:val="center"/>
              <w:rPr>
                <w:rFonts w:ascii="VladaRHSans Lt" w:hAnsi="VladaRHSans Lt"/>
                <w:smallCaps/>
                <w:sz w:val="19"/>
                <w:szCs w:val="19"/>
              </w:rPr>
            </w:pPr>
            <w:r w:rsidRPr="007C7AC9">
              <w:rPr>
                <w:rFonts w:ascii="VladaRHSans Lt" w:hAnsi="VladaRHSans Lt"/>
                <w:b/>
                <w:smallCaps/>
                <w:sz w:val="19"/>
                <w:szCs w:val="19"/>
              </w:rPr>
              <w:t>vrlo dobra</w:t>
            </w:r>
          </w:p>
        </w:tc>
        <w:tc>
          <w:tcPr>
            <w:tcW w:w="1570" w:type="dxa"/>
            <w:shd w:val="clear" w:color="auto" w:fill="F2F2F2" w:themeFill="background1" w:themeFillShade="F2"/>
            <w:vAlign w:val="center"/>
          </w:tcPr>
          <w:p w:rsidR="00EE5844" w:rsidRPr="007C7AC9" w:rsidRDefault="00EE5844" w:rsidP="00C95455">
            <w:pPr>
              <w:pStyle w:val="Normal1"/>
              <w:spacing w:after="0"/>
              <w:jc w:val="center"/>
              <w:rPr>
                <w:rFonts w:ascii="VladaRHSans Lt" w:hAnsi="VladaRHSans Lt"/>
                <w:smallCaps/>
                <w:sz w:val="19"/>
                <w:szCs w:val="19"/>
              </w:rPr>
            </w:pPr>
            <w:r w:rsidRPr="007C7AC9">
              <w:rPr>
                <w:rFonts w:ascii="VladaRHSans Lt" w:hAnsi="VladaRHSans Lt"/>
                <w:b/>
                <w:smallCaps/>
                <w:sz w:val="19"/>
                <w:szCs w:val="19"/>
              </w:rPr>
              <w:t>iznimna</w:t>
            </w:r>
          </w:p>
        </w:tc>
      </w:tr>
      <w:tr w:rsidR="00EE5844" w:rsidRPr="007B445F" w:rsidTr="00C95455">
        <w:trPr>
          <w:trHeight w:val="20"/>
          <w:jc w:val="center"/>
        </w:trPr>
        <w:tc>
          <w:tcPr>
            <w:tcW w:w="326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C.2.1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i opisuje svojim riječima kako bog ljubi čovjeka i oprašta čovjekove pogreške na temelju biblijskih tekstova.</w:t>
            </w:r>
          </w:p>
        </w:tc>
        <w:tc>
          <w:tcPr>
            <w:tcW w:w="4807"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prijateljstvo između Boga i prvih ljudi te prepričava biblijski tekst o prvome grijehu  Post 3,1-24).</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 primjerima biblijskih tekstova prepričava i otkriva  kako je Bog milosrdan i oprašta čovjekove pogreške.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Boga koji je velikodušan u opraštanju (Iz 55, 7); Isus oprašta grešnici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w:t>
            </w:r>
          </w:p>
        </w:tc>
        <w:tc>
          <w:tcPr>
            <w:tcW w:w="6100" w:type="dxa"/>
            <w:gridSpan w:val="4"/>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prijateljstvo između Boga i prvih ljudi te prepričava biblijski tekst o prvome grijehu.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 primjerima odabranih biblijskih tekstova opisuje da je Bog milosrdan i oprašta čovjekove pogreške.</w:t>
            </w:r>
          </w:p>
        </w:tc>
      </w:tr>
      <w:tr w:rsidR="00EE5844" w:rsidRPr="007B445F" w:rsidTr="00C95455">
        <w:trPr>
          <w:trHeight w:val="20"/>
          <w:jc w:val="center"/>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Biblijski tekstovi: Bog daje svemu život i sve drži na životu (Post 1 i 2;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104).</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Biblija, Post 3,1-24, slikovito nam pripovijeda o grijehu prvih ljudi. Izbjegavati doslovno tumačenje i shvaćanje Biblije.</w:t>
            </w:r>
          </w:p>
        </w:tc>
      </w:tr>
      <w:tr w:rsidR="00EE5844" w:rsidRPr="007B445F" w:rsidTr="00C95455">
        <w:trPr>
          <w:trHeight w:val="20"/>
          <w:jc w:val="center"/>
        </w:trPr>
        <w:tc>
          <w:tcPr>
            <w:tcW w:w="326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C.2.2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različitost, jednakost i povezanost svih ljudi, otkriva vrijednost prijateljstva, povjerenja i poštovanja prema drugima te prepoznaje crkvu kao mjesto susreta, zajedništva i radosti.</w:t>
            </w:r>
          </w:p>
        </w:tc>
        <w:tc>
          <w:tcPr>
            <w:tcW w:w="480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da je svaki čovjek poseban i vrijedan (Post 1,27; Mt 6,16–34).</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da su ljudi jedni drugima potrebni i opisuje kako možemo u školi i kod kuće pomagati drugima.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da je ljepše i bolje živjeti kad se ljudi uzajamno poštuju i pomažu te objašnjava da svatko pridonosi izgradnji zajedništva u razrednoj zajednici, školi i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Poznaje obilježja dobra prijateljstva, navodi i opisuje značajke prijateljstva (povjerenje, poštovanje, prihvaćanje, dobrohotnost, zajedništvo).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važnost pravila ponašanja u životu pojedinca i zajednice (prihvaćanje, poštovanje, razumijevanje, pomaganje, opraštanje).</w:t>
            </w:r>
          </w:p>
        </w:tc>
        <w:tc>
          <w:tcPr>
            <w:tcW w:w="6100" w:type="dxa"/>
            <w:gridSpan w:val="4"/>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da su ljudi jedni drugima potrebni i navodi kako možemo u školi i kod kuće pomagati jedni drugima.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da je ljepše i bolje živjeti kad se ljudi uzajamno poštuju i pomažu, prepoznaje da svatko pridonosi izgradnji zajedništva u razrednoj zajednici, školi i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obilježja dobra prijateljstva, navodi značajke prijateljstva.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Crkvu kao mjesto susreta, zajedništva i radosti.</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90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Izbor biblijskih tekstova: Isus nas poziva da rastemo u međusobnome poštovanju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4, 35-41); izgrađivati stav razumijevanja, poštovanja i pomaganja (usp.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133, 1).</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Teme zajedništva, prijateljstva, suradnje i različitosti u književnosti – </w:t>
            </w:r>
            <w:r w:rsidRPr="007B445F">
              <w:rPr>
                <w:rFonts w:ascii="VladaRHSans Lt" w:hAnsi="VladaRHSans Lt"/>
                <w:i/>
                <w:sz w:val="19"/>
                <w:szCs w:val="19"/>
              </w:rPr>
              <w:t>Zdravo Marija</w:t>
            </w:r>
            <w:r w:rsidRPr="007B445F">
              <w:rPr>
                <w:rFonts w:ascii="VladaRHSans Lt" w:hAnsi="VladaRHSans Lt"/>
                <w:sz w:val="19"/>
                <w:szCs w:val="19"/>
              </w:rPr>
              <w:t xml:space="preserve">, D. </w:t>
            </w:r>
            <w:proofErr w:type="spellStart"/>
            <w:r w:rsidRPr="007B445F">
              <w:rPr>
                <w:rFonts w:ascii="VladaRHSans Lt" w:hAnsi="VladaRHSans Lt"/>
                <w:sz w:val="19"/>
                <w:szCs w:val="19"/>
              </w:rPr>
              <w:t>Domjanić</w:t>
            </w:r>
            <w:proofErr w:type="spellEnd"/>
            <w:r w:rsidRPr="007B445F">
              <w:rPr>
                <w:rFonts w:ascii="VladaRHSans Lt" w:hAnsi="VladaRHSans Lt"/>
                <w:sz w:val="19"/>
                <w:szCs w:val="19"/>
              </w:rPr>
              <w:t xml:space="preserve">; </w:t>
            </w:r>
            <w:r w:rsidRPr="007B445F">
              <w:rPr>
                <w:rFonts w:ascii="VladaRHSans Lt" w:hAnsi="VladaRHSans Lt"/>
                <w:i/>
                <w:sz w:val="19"/>
                <w:szCs w:val="19"/>
              </w:rPr>
              <w:t>U Nazaretu</w:t>
            </w:r>
            <w:r w:rsidRPr="007B445F">
              <w:rPr>
                <w:rFonts w:ascii="VladaRHSans Lt" w:hAnsi="VladaRHSans Lt"/>
                <w:sz w:val="19"/>
                <w:szCs w:val="19"/>
              </w:rPr>
              <w:t>, S. Lagerlöf.</w:t>
            </w:r>
          </w:p>
        </w:tc>
      </w:tr>
    </w:tbl>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28"/>
        <w:gridCol w:w="3559"/>
        <w:gridCol w:w="1248"/>
        <w:gridCol w:w="773"/>
        <w:gridCol w:w="1782"/>
        <w:gridCol w:w="1869"/>
        <w:gridCol w:w="1676"/>
      </w:tblGrid>
      <w:tr w:rsidR="00EE5844" w:rsidRPr="007B445F" w:rsidTr="00C95455">
        <w:trPr>
          <w:trHeight w:val="20"/>
          <w:jc w:val="center"/>
        </w:trPr>
        <w:tc>
          <w:tcPr>
            <w:tcW w:w="3268" w:type="dxa"/>
            <w:gridSpan w:val="2"/>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C.2.3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i svojim riječima opisuje važnost pravila ponašanja te navodi zlatno pravilo.</w:t>
            </w:r>
          </w:p>
        </w:tc>
        <w:tc>
          <w:tcPr>
            <w:tcW w:w="4807"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neka pravila ponašanja i opisuje ih svojim riječima.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zlatno pravilo i daje primjere ponašanja prema zlatnome pravilu.</w:t>
            </w:r>
          </w:p>
        </w:tc>
        <w:tc>
          <w:tcPr>
            <w:tcW w:w="6100" w:type="dxa"/>
            <w:gridSpan w:val="4"/>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zlatno pravilo i opisuje primjere ponašanja prema njemu.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neka pravila ponašanja, opisuje ih svojim riječima i daje primjer svojim ponašanjem.</w:t>
            </w:r>
          </w:p>
        </w:tc>
      </w:tr>
      <w:tr w:rsidR="00EE5844" w:rsidRPr="007B445F" w:rsidTr="00C95455">
        <w:trPr>
          <w:trHeight w:val="20"/>
          <w:jc w:val="center"/>
        </w:trPr>
        <w:tc>
          <w:tcPr>
            <w:tcW w:w="14175" w:type="dxa"/>
            <w:gridSpan w:val="8"/>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14175" w:type="dxa"/>
            <w:gridSpan w:val="8"/>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domena d:</w:t>
            </w:r>
            <w:r w:rsidRPr="007B445F">
              <w:rPr>
                <w:rFonts w:ascii="VladaRHSans Lt" w:hAnsi="VladaRHSans Lt"/>
                <w:b/>
                <w:sz w:val="19"/>
                <w:szCs w:val="19"/>
              </w:rPr>
              <w:t xml:space="preserve"> </w:t>
            </w:r>
            <w:r w:rsidRPr="00D245E4">
              <w:rPr>
                <w:rFonts w:ascii="VladaRHSans Lt" w:hAnsi="VladaRHSans Lt"/>
                <w:b/>
                <w:smallCaps/>
                <w:color w:val="D60C8C"/>
                <w:sz w:val="19"/>
                <w:szCs w:val="19"/>
              </w:rPr>
              <w:t>crkva u međukulturnome i međureligijskome dijalogu</w:t>
            </w:r>
          </w:p>
        </w:tc>
      </w:tr>
      <w:tr w:rsidR="00EE5844" w:rsidRPr="007B445F" w:rsidTr="00C95455">
        <w:trPr>
          <w:trHeight w:val="20"/>
          <w:jc w:val="center"/>
        </w:trPr>
        <w:tc>
          <w:tcPr>
            <w:tcW w:w="3240" w:type="dxa"/>
            <w:vMerge w:val="restart"/>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b/>
                <w:smallCaps/>
                <w:color w:val="25408F"/>
                <w:sz w:val="19"/>
                <w:szCs w:val="19"/>
              </w:rPr>
            </w:pPr>
            <w:r w:rsidRPr="00D245E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3587"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razrada ishoda</w:t>
            </w:r>
          </w:p>
        </w:tc>
        <w:tc>
          <w:tcPr>
            <w:tcW w:w="7348" w:type="dxa"/>
            <w:gridSpan w:val="5"/>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razine usvojenosti</w:t>
            </w:r>
          </w:p>
        </w:tc>
      </w:tr>
      <w:tr w:rsidR="00EE5844" w:rsidRPr="007B445F" w:rsidTr="00C95455">
        <w:trPr>
          <w:trHeight w:val="20"/>
          <w:jc w:val="center"/>
        </w:trPr>
        <w:tc>
          <w:tcPr>
            <w:tcW w:w="324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587"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2021" w:type="dxa"/>
            <w:gridSpan w:val="2"/>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zadovoljavajuća</w:t>
            </w:r>
          </w:p>
        </w:tc>
        <w:tc>
          <w:tcPr>
            <w:tcW w:w="1782"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dobra</w:t>
            </w:r>
          </w:p>
        </w:tc>
        <w:tc>
          <w:tcPr>
            <w:tcW w:w="1869"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vrlo dobra</w:t>
            </w:r>
          </w:p>
        </w:tc>
        <w:tc>
          <w:tcPr>
            <w:tcW w:w="1676"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iznimna</w:t>
            </w:r>
          </w:p>
        </w:tc>
      </w:tr>
      <w:tr w:rsidR="00EE5844" w:rsidRPr="007B445F" w:rsidTr="00C95455">
        <w:trPr>
          <w:trHeight w:val="20"/>
          <w:jc w:val="center"/>
        </w:trPr>
        <w:tc>
          <w:tcPr>
            <w:tcW w:w="324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D.2.1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 xml:space="preserve">učenik opisuje život </w:t>
            </w:r>
            <w:proofErr w:type="spellStart"/>
            <w:r w:rsidRPr="00F53C0D">
              <w:rPr>
                <w:rFonts w:ascii="VladaRHSans Lt" w:hAnsi="VladaRHSans Lt"/>
                <w:smallCaps/>
                <w:color w:val="D60C8C"/>
                <w:sz w:val="19"/>
                <w:szCs w:val="19"/>
              </w:rPr>
              <w:t>isusovih</w:t>
            </w:r>
            <w:proofErr w:type="spellEnd"/>
            <w:r w:rsidRPr="00F53C0D">
              <w:rPr>
                <w:rFonts w:ascii="VladaRHSans Lt" w:hAnsi="VladaRHSans Lt"/>
                <w:smallCaps/>
                <w:color w:val="D60C8C"/>
                <w:sz w:val="19"/>
                <w:szCs w:val="19"/>
              </w:rPr>
              <w:t xml:space="preserve"> učenika i sljedbenika.</w:t>
            </w:r>
          </w:p>
        </w:tc>
        <w:tc>
          <w:tcPr>
            <w:tcW w:w="3587"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 pomoću biblijskih tekstova opisuje život prvih kršćana i njihovo zajedništvo (prema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2,42-47 i 1 Kor 12,12.14-27).</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kako su apostoli propovijedali i osnivali nove zajednice.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život kršćana danas.</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kako su kršćani međusobno povezani (npr. misijski krajevi).</w:t>
            </w:r>
          </w:p>
        </w:tc>
        <w:tc>
          <w:tcPr>
            <w:tcW w:w="7348" w:type="dxa"/>
            <w:gridSpan w:val="5"/>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imenuje i opisuje osnovna obilježja prve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osnovne pojmove o Crkvi kao zajednici vjernika.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zajednicu kršćana - vjernika.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14175" w:type="dxa"/>
            <w:gridSpan w:val="8"/>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upoznaje biblijske tekstove: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2,42-47 i 1 Kor 12,12.14-27 (prilagođene učenicima).</w:t>
            </w:r>
          </w:p>
        </w:tc>
      </w:tr>
      <w:tr w:rsidR="00EE5844" w:rsidRPr="007B445F" w:rsidTr="00C95455">
        <w:trPr>
          <w:trHeight w:val="20"/>
          <w:jc w:val="center"/>
        </w:trPr>
        <w:tc>
          <w:tcPr>
            <w:tcW w:w="324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D.2.2</w:t>
            </w:r>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F53C0D">
              <w:rPr>
                <w:rFonts w:ascii="VladaRHSans Lt" w:hAnsi="VladaRHSans Lt"/>
                <w:smallCaps/>
                <w:color w:val="D60C8C"/>
                <w:sz w:val="19"/>
                <w:szCs w:val="19"/>
              </w:rPr>
              <w:t>učenik prepoznaje i opisuje važnije biblijske i druge kršćanske motive i poruke prisutne u književnosti i ostalim umjetnostima te hrvatskim običajima.</w:t>
            </w:r>
          </w:p>
        </w:tc>
        <w:tc>
          <w:tcPr>
            <w:tcW w:w="3587" w:type="dxa"/>
            <w:gridSpan w:val="2"/>
            <w:tcBorders>
              <w:top w:val="single" w:sz="6" w:space="0" w:color="000000"/>
            </w:tcBorders>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biblijske i druge kršćanske motive i poruke u svome okružju prisutne u hrvatskim običajima: navodi znakove i adventske običaje koji nas pripremaju za proslavu Isusova rođenja, navodi božićne simbole i običaje.</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uskrsne znakove i simbole u svome okružju.</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biblijske motive i poruke u svome okružju u književnosti, likovnoj umjetnosti, glazbi...</w:t>
            </w:r>
          </w:p>
        </w:tc>
        <w:tc>
          <w:tcPr>
            <w:tcW w:w="7348" w:type="dxa"/>
            <w:gridSpan w:val="5"/>
            <w:tcBorders>
              <w:top w:val="single" w:sz="6" w:space="0" w:color="000000"/>
            </w:tcBorders>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Imenuje adventske i božićne simbole/običaje i opisuje njihovo značenje.</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i navodi uskrsne znakove i simbole u svome okružju.</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Opisuje biblijske motive u svome okružju i povezuje s biblijskim tekstovima (likovna umjetnost, glazba, književnost…).</w:t>
            </w:r>
          </w:p>
        </w:tc>
      </w:tr>
      <w:tr w:rsidR="00EE5844" w:rsidRPr="007B445F" w:rsidTr="00C95455">
        <w:trPr>
          <w:trHeight w:val="20"/>
          <w:jc w:val="center"/>
        </w:trPr>
        <w:tc>
          <w:tcPr>
            <w:tcW w:w="14175" w:type="dxa"/>
            <w:gridSpan w:val="8"/>
          </w:tcPr>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sz w:val="19"/>
                <w:szCs w:val="19"/>
              </w:rPr>
              <w:t>U 2. razredu produbiti teme u odnosu na prethodni i proširiti novim sadržajima. Predlažu se sljedeće teme: božićna zvijezda, tradicionalni običaji povezani s blagdanom Sveta tri kralja, osobito tradicionalni običaji iz užega i širega okružja. Razgovarati o hrvatskim adventskim i božićnim pjesmama i naučiti pjevati jednu od hrvatskih adventskih i božićnih pjesama.</w:t>
            </w:r>
          </w:p>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sz w:val="19"/>
                <w:szCs w:val="19"/>
              </w:rPr>
              <w:t>U ostvarivanju ishoda predlažu se aktivnosti povezane s radom  na književnim tekstovima, s tumačenjem biblijskih motiva u likovnoj umjetnosti (npr. u župnoj crkvi), s otkrivanjem biblijskih poruka u duhovnim pjesmama.</w:t>
            </w:r>
          </w:p>
        </w:tc>
      </w:tr>
    </w:tbl>
    <w:p w:rsidR="00EE5844" w:rsidRDefault="00EE5844" w:rsidP="00EE5844">
      <w:pPr>
        <w:pStyle w:val="Normal1"/>
        <w:rPr>
          <w:rFonts w:ascii="VladaRHSans Lt" w:hAnsi="VladaRHSans Lt"/>
        </w:rPr>
      </w:pPr>
    </w:p>
    <w:p w:rsidR="00EE5844" w:rsidRDefault="00EE5844" w:rsidP="00EE5844">
      <w:pPr>
        <w:pStyle w:val="Normal1"/>
        <w:rPr>
          <w:rFonts w:ascii="VladaRHSans Lt" w:hAnsi="VladaRHSans Lt"/>
          <w:b/>
        </w:rPr>
      </w:pPr>
    </w:p>
    <w:p w:rsidR="00EE5844" w:rsidRDefault="00EE5844" w:rsidP="00EE5844">
      <w:pPr>
        <w:pStyle w:val="Normal1"/>
        <w:rPr>
          <w:rFonts w:ascii="VladaRHSans Lt" w:hAnsi="VladaRHSans Lt"/>
          <w:b/>
        </w:rPr>
      </w:pPr>
    </w:p>
    <w:p w:rsidR="00EE5844" w:rsidRDefault="00EE5844" w:rsidP="00EE5844">
      <w:pPr>
        <w:pStyle w:val="Normal1"/>
        <w:rPr>
          <w:rFonts w:ascii="VladaRHSans Lt" w:hAnsi="VladaRHSans Lt"/>
          <w:b/>
        </w:rPr>
      </w:pPr>
    </w:p>
    <w:p w:rsidR="00EE5844" w:rsidRPr="00507190" w:rsidRDefault="00EE5844" w:rsidP="00EE5844">
      <w:pPr>
        <w:pStyle w:val="Heading3"/>
      </w:pPr>
      <w:r w:rsidRPr="00507190">
        <w:t>Čovjekov odgovor na znakove Božje dobrote - učenici upoznaju Isusov život i prepoznaju njegovo praštanje i ljubav te njegovo darivanje svim vjernicima u euharistiji. Primjereno svojoj dobi učenici razvijaju psihofizičke, duhovne i moralne sposobnosti za život u zajednici te na taj način odgovaraju na znakove Božje dobrote.</w:t>
      </w:r>
    </w:p>
    <w:p w:rsidR="00EE5844" w:rsidRPr="00507190" w:rsidRDefault="00EE5844" w:rsidP="00EE5844">
      <w:pPr>
        <w:pStyle w:val="Normal1"/>
        <w:spacing w:after="0"/>
        <w:rPr>
          <w:rFonts w:ascii="VladaRHSans Lt" w:hAnsi="VladaRHSans Lt"/>
        </w:rPr>
      </w:pPr>
    </w:p>
    <w:tbl>
      <w:tblPr>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7"/>
        <w:gridCol w:w="4299"/>
        <w:gridCol w:w="1434"/>
        <w:gridCol w:w="1821"/>
        <w:gridCol w:w="1910"/>
        <w:gridCol w:w="1591"/>
      </w:tblGrid>
      <w:tr w:rsidR="00EE5844" w:rsidRPr="007B445F" w:rsidTr="00C95455">
        <w:trPr>
          <w:trHeight w:val="20"/>
          <w:jc w:val="center"/>
        </w:trPr>
        <w:tc>
          <w:tcPr>
            <w:tcW w:w="14362"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3. razred osnovne škole</w:t>
            </w:r>
          </w:p>
        </w:tc>
      </w:tr>
      <w:tr w:rsidR="00EE5844" w:rsidRPr="007B445F" w:rsidTr="00C95455">
        <w:trPr>
          <w:trHeight w:val="20"/>
          <w:jc w:val="center"/>
        </w:trPr>
        <w:tc>
          <w:tcPr>
            <w:tcW w:w="14362"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D245E4">
              <w:rPr>
                <w:rFonts w:ascii="VladaRHSans Lt" w:hAnsi="VladaRHSans Lt"/>
                <w:b/>
                <w:smallCaps/>
                <w:color w:val="D60C8C"/>
                <w:sz w:val="19"/>
                <w:szCs w:val="19"/>
              </w:rPr>
              <w:t>čovjek pred pitanjem boga i smisla života</w:t>
            </w:r>
            <w:r w:rsidRPr="007B445F">
              <w:rPr>
                <w:rFonts w:ascii="VladaRHSans Lt" w:hAnsi="VladaRHSans Lt"/>
                <w:b/>
                <w:sz w:val="19"/>
                <w:szCs w:val="19"/>
              </w:rPr>
              <w:t xml:space="preserve"> </w:t>
            </w:r>
          </w:p>
        </w:tc>
      </w:tr>
      <w:tr w:rsidR="00EE5844" w:rsidRPr="007B445F" w:rsidTr="00C95455">
        <w:trPr>
          <w:trHeight w:val="20"/>
          <w:jc w:val="center"/>
        </w:trPr>
        <w:tc>
          <w:tcPr>
            <w:tcW w:w="3307" w:type="dxa"/>
            <w:vMerge w:val="restart"/>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b/>
                <w:smallCaps/>
                <w:color w:val="25408F"/>
                <w:sz w:val="19"/>
                <w:szCs w:val="19"/>
              </w:rPr>
            </w:pPr>
            <w:r w:rsidRPr="00D245E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299" w:type="dxa"/>
            <w:vMerge w:val="restart"/>
            <w:shd w:val="clear" w:color="auto" w:fill="F2F2F2" w:themeFill="background1" w:themeFillShade="F2"/>
            <w:vAlign w:val="center"/>
          </w:tcPr>
          <w:p w:rsidR="00EE5844" w:rsidRDefault="00EE5844" w:rsidP="00C95455">
            <w:pPr>
              <w:pStyle w:val="Normal1"/>
              <w:spacing w:after="0"/>
              <w:jc w:val="center"/>
              <w:rPr>
                <w:rFonts w:ascii="VladaRHSans Lt" w:hAnsi="VladaRHSans Lt"/>
                <w:b/>
                <w:smallCaps/>
                <w:color w:val="25408F"/>
                <w:sz w:val="19"/>
                <w:szCs w:val="19"/>
              </w:rPr>
            </w:pPr>
          </w:p>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razrada ishoda</w:t>
            </w:r>
          </w:p>
          <w:p w:rsidR="00EE5844" w:rsidRPr="007B445F" w:rsidRDefault="00EE5844" w:rsidP="00C95455">
            <w:pPr>
              <w:pStyle w:val="Normal1"/>
              <w:spacing w:after="0"/>
              <w:jc w:val="center"/>
              <w:rPr>
                <w:rFonts w:ascii="VladaRHSans Lt" w:hAnsi="VladaRHSans Lt"/>
                <w:sz w:val="19"/>
                <w:szCs w:val="19"/>
              </w:rPr>
            </w:pPr>
          </w:p>
        </w:tc>
        <w:tc>
          <w:tcPr>
            <w:tcW w:w="675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D245E4">
              <w:rPr>
                <w:rFonts w:ascii="VladaRHSans Lt" w:hAnsi="VladaRHSans Lt"/>
                <w:b/>
                <w:smallCaps/>
                <w:color w:val="25408F"/>
                <w:sz w:val="19"/>
                <w:szCs w:val="19"/>
              </w:rPr>
              <w:t>razine usvojenosti</w:t>
            </w:r>
          </w:p>
        </w:tc>
      </w:tr>
      <w:tr w:rsidR="00EE5844" w:rsidRPr="007B445F" w:rsidTr="00C95455">
        <w:trPr>
          <w:trHeight w:val="20"/>
          <w:jc w:val="center"/>
        </w:trPr>
        <w:tc>
          <w:tcPr>
            <w:tcW w:w="3307"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299"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4"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zadovoljavajuća</w:t>
            </w:r>
          </w:p>
        </w:tc>
        <w:tc>
          <w:tcPr>
            <w:tcW w:w="1821"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dobra</w:t>
            </w:r>
          </w:p>
        </w:tc>
        <w:tc>
          <w:tcPr>
            <w:tcW w:w="1910"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vrlo dobra</w:t>
            </w:r>
          </w:p>
        </w:tc>
        <w:tc>
          <w:tcPr>
            <w:tcW w:w="1591" w:type="dxa"/>
            <w:shd w:val="clear" w:color="auto" w:fill="F2F2F2" w:themeFill="background1" w:themeFillShade="F2"/>
            <w:vAlign w:val="center"/>
          </w:tcPr>
          <w:p w:rsidR="00EE5844" w:rsidRPr="00D245E4" w:rsidRDefault="00EE5844" w:rsidP="00C95455">
            <w:pPr>
              <w:pStyle w:val="Normal1"/>
              <w:spacing w:after="0"/>
              <w:jc w:val="center"/>
              <w:rPr>
                <w:rFonts w:ascii="VladaRHSans Lt" w:hAnsi="VladaRHSans Lt"/>
                <w:smallCaps/>
                <w:sz w:val="19"/>
                <w:szCs w:val="19"/>
              </w:rPr>
            </w:pPr>
            <w:r w:rsidRPr="00D245E4">
              <w:rPr>
                <w:rFonts w:ascii="VladaRHSans Lt" w:hAnsi="VladaRHSans Lt"/>
                <w:b/>
                <w:smallCaps/>
                <w:sz w:val="19"/>
                <w:szCs w:val="19"/>
              </w:rPr>
              <w:t>iznimna</w:t>
            </w:r>
          </w:p>
        </w:tc>
      </w:tr>
      <w:tr w:rsidR="00EE5844" w:rsidRPr="007B445F" w:rsidTr="00C95455">
        <w:trPr>
          <w:trHeight w:val="20"/>
          <w:jc w:val="center"/>
        </w:trPr>
        <w:tc>
          <w:tcPr>
            <w:tcW w:w="3307"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A.3.1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i opisuje važnost zajednice za život pojedinca.</w:t>
            </w:r>
          </w:p>
          <w:p w:rsidR="00EE5844" w:rsidRPr="007B445F" w:rsidRDefault="00EE5844" w:rsidP="00C95455">
            <w:pPr>
              <w:pStyle w:val="Normal1"/>
              <w:spacing w:after="0"/>
              <w:jc w:val="left"/>
              <w:rPr>
                <w:rFonts w:ascii="VladaRHSans Lt" w:hAnsi="VladaRHSans Lt"/>
                <w:sz w:val="19"/>
                <w:szCs w:val="19"/>
              </w:rPr>
            </w:pPr>
          </w:p>
        </w:tc>
        <w:tc>
          <w:tcPr>
            <w:tcW w:w="4299"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da svatko živi u zajednici i da su ljudi sretni kad doživljavaju ljubav i zajedništvo.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Razlikuje različite zajednice (obitelj, razred, škola, prijatelji, Crkva...).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važnost zajednice za život pojedinca te važnost doprinosa svakoga pojedinca zajednici.</w:t>
            </w:r>
          </w:p>
        </w:tc>
        <w:tc>
          <w:tcPr>
            <w:tcW w:w="143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važnost zajednice za život pojedinca te važnost doprinosa svakoga pojedinca zajednici.</w:t>
            </w:r>
          </w:p>
        </w:tc>
        <w:tc>
          <w:tcPr>
            <w:tcW w:w="182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da svatko živi u zajednici te prepoznaje i objašnjava vezu između zajedništva i ljubavi te čovjekove radosti.</w:t>
            </w:r>
          </w:p>
        </w:tc>
        <w:tc>
          <w:tcPr>
            <w:tcW w:w="191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Samostalno objašnjava važnost zajednice za život pojedinca te važnost doprinosa svakoga pojedinca zajednici.</w:t>
            </w:r>
          </w:p>
        </w:tc>
        <w:tc>
          <w:tcPr>
            <w:tcW w:w="159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ilustrirajući primjerima, važnost zajednice za život pojedinca te važnost doprinosa svakoga pojedinca zajednici.</w:t>
            </w:r>
          </w:p>
        </w:tc>
      </w:tr>
      <w:tr w:rsidR="00EE5844" w:rsidRPr="007B445F" w:rsidTr="00C95455">
        <w:trPr>
          <w:trHeight w:val="20"/>
          <w:jc w:val="center"/>
        </w:trPr>
        <w:tc>
          <w:tcPr>
            <w:tcW w:w="14362"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br/>
              <w:t xml:space="preserve">Preporučeni </w:t>
            </w:r>
            <w:proofErr w:type="spellStart"/>
            <w:r w:rsidRPr="007B445F">
              <w:rPr>
                <w:rFonts w:ascii="VladaRHSans Lt" w:hAnsi="VladaRHSans Lt"/>
                <w:sz w:val="19"/>
                <w:szCs w:val="19"/>
              </w:rPr>
              <w:t>književnoumjetnički</w:t>
            </w:r>
            <w:proofErr w:type="spellEnd"/>
            <w:r w:rsidRPr="007B445F">
              <w:rPr>
                <w:rFonts w:ascii="VladaRHSans Lt" w:hAnsi="VladaRHSans Lt"/>
                <w:sz w:val="19"/>
                <w:szCs w:val="19"/>
              </w:rPr>
              <w:t xml:space="preserve"> tekstovi za promišljanje o važnosti zajednice i odgovornosti svakoga pojedinca za zajednicu: M. Lovrak, </w:t>
            </w:r>
            <w:r w:rsidRPr="007B445F">
              <w:rPr>
                <w:rFonts w:ascii="VladaRHSans Lt" w:hAnsi="VladaRHSans Lt"/>
                <w:i/>
                <w:sz w:val="19"/>
                <w:szCs w:val="19"/>
              </w:rPr>
              <w:t>Vlak u snijegu</w:t>
            </w:r>
            <w:r w:rsidRPr="007B445F">
              <w:rPr>
                <w:rFonts w:ascii="VladaRHSans Lt" w:hAnsi="VladaRHSans Lt"/>
                <w:sz w:val="19"/>
                <w:szCs w:val="19"/>
              </w:rPr>
              <w:t xml:space="preserve"> i </w:t>
            </w:r>
            <w:r w:rsidRPr="007B445F">
              <w:rPr>
                <w:rFonts w:ascii="VladaRHSans Lt" w:hAnsi="VladaRHSans Lt"/>
                <w:i/>
                <w:sz w:val="19"/>
                <w:szCs w:val="19"/>
              </w:rPr>
              <w:t>Družba Pere Kvržice</w:t>
            </w:r>
            <w:r w:rsidRPr="007B445F">
              <w:rPr>
                <w:rFonts w:ascii="VladaRHSans Lt" w:hAnsi="VladaRHSans Lt"/>
                <w:sz w:val="19"/>
                <w:szCs w:val="19"/>
              </w:rPr>
              <w:t xml:space="preserve">, I. Brlić-Mažuranić, </w:t>
            </w:r>
            <w:r w:rsidRPr="007B445F">
              <w:rPr>
                <w:rFonts w:ascii="VladaRHSans Lt" w:hAnsi="VladaRHSans Lt"/>
                <w:i/>
                <w:sz w:val="19"/>
                <w:szCs w:val="19"/>
              </w:rPr>
              <w:t xml:space="preserve">Bratac </w:t>
            </w:r>
            <w:proofErr w:type="spellStart"/>
            <w:r w:rsidRPr="007B445F">
              <w:rPr>
                <w:rFonts w:ascii="VladaRHSans Lt" w:hAnsi="VladaRHSans Lt"/>
                <w:i/>
                <w:sz w:val="19"/>
                <w:szCs w:val="19"/>
              </w:rPr>
              <w:t>Jaglenac</w:t>
            </w:r>
            <w:proofErr w:type="spellEnd"/>
            <w:r w:rsidRPr="007B445F">
              <w:rPr>
                <w:rFonts w:ascii="VladaRHSans Lt" w:hAnsi="VladaRHSans Lt"/>
                <w:i/>
                <w:sz w:val="19"/>
                <w:szCs w:val="19"/>
              </w:rPr>
              <w:t xml:space="preserve"> i sestrica </w:t>
            </w:r>
            <w:proofErr w:type="spellStart"/>
            <w:r w:rsidRPr="007B445F">
              <w:rPr>
                <w:rFonts w:ascii="VladaRHSans Lt" w:hAnsi="VladaRHSans Lt"/>
                <w:i/>
                <w:sz w:val="19"/>
                <w:szCs w:val="19"/>
              </w:rPr>
              <w:t>Rutvica</w:t>
            </w:r>
            <w:proofErr w:type="spellEnd"/>
            <w:r w:rsidRPr="007B445F">
              <w:rPr>
                <w:rFonts w:ascii="VladaRHSans Lt" w:hAnsi="VladaRHSans Lt"/>
                <w:sz w:val="19"/>
                <w:szCs w:val="19"/>
              </w:rPr>
              <w:t xml:space="preserve"> i </w:t>
            </w:r>
            <w:r w:rsidRPr="007B445F">
              <w:rPr>
                <w:rFonts w:ascii="VladaRHSans Lt" w:hAnsi="VladaRHSans Lt"/>
                <w:i/>
                <w:sz w:val="19"/>
                <w:szCs w:val="19"/>
              </w:rPr>
              <w:t>Regoč</w:t>
            </w:r>
            <w:r w:rsidRPr="007B445F">
              <w:rPr>
                <w:rFonts w:ascii="VladaRHSans Lt" w:hAnsi="VladaRHSans Lt"/>
                <w:sz w:val="19"/>
                <w:szCs w:val="19"/>
              </w:rPr>
              <w:t xml:space="preserve"> (prepričati jasnijim jezikom – pojednostavniti).</w:t>
            </w:r>
          </w:p>
        </w:tc>
      </w:tr>
      <w:tr w:rsidR="00EE5844" w:rsidRPr="007B445F" w:rsidTr="00C95455">
        <w:trPr>
          <w:trHeight w:val="20"/>
          <w:jc w:val="center"/>
        </w:trPr>
        <w:tc>
          <w:tcPr>
            <w:tcW w:w="3307"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A.3.2</w:t>
            </w:r>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F53C0D">
              <w:rPr>
                <w:rFonts w:ascii="VladaRHSans Lt" w:hAnsi="VladaRHSans Lt"/>
                <w:smallCaps/>
                <w:color w:val="D60C8C"/>
                <w:sz w:val="19"/>
                <w:szCs w:val="19"/>
              </w:rPr>
              <w:t xml:space="preserve">učenik samostalno prepričava neke važnije biblijske tekstove, </w:t>
            </w:r>
            <w:r w:rsidRPr="00F53C0D">
              <w:rPr>
                <w:rFonts w:ascii="VladaRHSans Lt" w:hAnsi="VladaRHSans Lt"/>
                <w:smallCaps/>
                <w:color w:val="D60C8C"/>
                <w:sz w:val="19"/>
                <w:szCs w:val="19"/>
              </w:rPr>
              <w:lastRenderedPageBreak/>
              <w:t>razumije i tumači njihovu poruku za život vjernika - pojedinca i zajednice.</w:t>
            </w:r>
          </w:p>
        </w:tc>
        <w:tc>
          <w:tcPr>
            <w:tcW w:w="429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Navodi i prepričava temeljne evanđeoske odlomke koji govore o Isusu (Isus i </w:t>
            </w:r>
            <w:proofErr w:type="spellStart"/>
            <w:r w:rsidRPr="007B445F">
              <w:rPr>
                <w:rFonts w:ascii="VladaRHSans Lt" w:hAnsi="VladaRHSans Lt"/>
                <w:sz w:val="19"/>
                <w:szCs w:val="19"/>
              </w:rPr>
              <w:t>Zakej</w:t>
            </w:r>
            <w:proofErr w:type="spellEnd"/>
            <w:r w:rsidRPr="007B445F">
              <w:rPr>
                <w:rFonts w:ascii="VladaRHSans Lt" w:hAnsi="VladaRHSans Lt"/>
                <w:sz w:val="19"/>
                <w:szCs w:val="19"/>
              </w:rPr>
              <w:t>, Isus i grešnica…).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i prepričava neke starozavjetne biblijske tekstove (Mojsije…).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povezanost i značenje biblijskih poruka s konkretnim životom…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kojemu dijelu pripada pojedini biblijski tekst, Staromu ili Novomu zavjetu.</w:t>
            </w:r>
          </w:p>
        </w:tc>
        <w:tc>
          <w:tcPr>
            <w:tcW w:w="143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temeljne evanđeosk</w:t>
            </w:r>
            <w:r w:rsidRPr="007B445F">
              <w:rPr>
                <w:rFonts w:ascii="VladaRHSans Lt" w:hAnsi="VladaRHSans Lt"/>
                <w:sz w:val="19"/>
                <w:szCs w:val="19"/>
              </w:rPr>
              <w:lastRenderedPageBreak/>
              <w:t>e odlomke koji govore o Isusu te neke starozavjetne biblijske tekstove.</w:t>
            </w:r>
          </w:p>
        </w:tc>
        <w:tc>
          <w:tcPr>
            <w:tcW w:w="18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Prepričava temeljne evanđeoske </w:t>
            </w:r>
            <w:r w:rsidRPr="007B445F">
              <w:rPr>
                <w:rFonts w:ascii="VladaRHSans Lt" w:hAnsi="VladaRHSans Lt"/>
                <w:sz w:val="19"/>
                <w:szCs w:val="19"/>
              </w:rPr>
              <w:lastRenderedPageBreak/>
              <w:t>odlomke koji govore o Isusu te neke starozavjetne biblijske tekstove.</w:t>
            </w:r>
          </w:p>
        </w:tc>
        <w:tc>
          <w:tcPr>
            <w:tcW w:w="19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Prepričava temeljne evanđeoske </w:t>
            </w:r>
            <w:r w:rsidRPr="007B445F">
              <w:rPr>
                <w:rFonts w:ascii="VladaRHSans Lt" w:hAnsi="VladaRHSans Lt"/>
                <w:sz w:val="19"/>
                <w:szCs w:val="19"/>
              </w:rPr>
              <w:lastRenderedPageBreak/>
              <w:t>odlomke koji govore o Isusu i neke starozavjetne biblijske tekstove te navodi njihovu povezanost s konkretnim životom.</w:t>
            </w:r>
          </w:p>
          <w:p w:rsidR="00EE5844" w:rsidRPr="007B445F" w:rsidRDefault="00EE5844" w:rsidP="00C95455">
            <w:pPr>
              <w:pStyle w:val="Normal1"/>
              <w:spacing w:after="0"/>
              <w:jc w:val="left"/>
              <w:rPr>
                <w:rFonts w:ascii="VladaRHSans Lt" w:hAnsi="VladaRHSans Lt"/>
                <w:sz w:val="19"/>
                <w:szCs w:val="19"/>
              </w:rPr>
            </w:pPr>
          </w:p>
        </w:tc>
        <w:tc>
          <w:tcPr>
            <w:tcW w:w="159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Samostalno prepričava temeljne </w:t>
            </w:r>
            <w:r w:rsidRPr="007B445F">
              <w:rPr>
                <w:rFonts w:ascii="VladaRHSans Lt" w:hAnsi="VladaRHSans Lt"/>
                <w:sz w:val="19"/>
                <w:szCs w:val="19"/>
              </w:rPr>
              <w:lastRenderedPageBreak/>
              <w:t xml:space="preserve">evanđeoske odlomke i neke starozavjetne biblijske tekstove i jednostavno tumači njihovu poruku za život pojedinca i zajednice. </w:t>
            </w:r>
          </w:p>
        </w:tc>
      </w:tr>
      <w:tr w:rsidR="00EE5844" w:rsidRPr="007B445F" w:rsidTr="00C95455">
        <w:trPr>
          <w:trHeight w:val="20"/>
          <w:jc w:val="center"/>
        </w:trPr>
        <w:tc>
          <w:tcPr>
            <w:tcW w:w="14362"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Riječ je o biblijskim tekstovima koji se spominju u drugoj domeni Kršćanska vjera i život.</w:t>
            </w:r>
          </w:p>
          <w:p w:rsidR="00EE5844" w:rsidRPr="007B445F" w:rsidRDefault="00EE5844" w:rsidP="00C95455">
            <w:pPr>
              <w:pStyle w:val="Normal1"/>
              <w:spacing w:after="0"/>
              <w:rPr>
                <w:rFonts w:ascii="VladaRHSans Lt" w:hAnsi="VladaRHSans Lt"/>
                <w:sz w:val="19"/>
                <w:szCs w:val="19"/>
              </w:rPr>
            </w:pPr>
            <w:proofErr w:type="spellStart"/>
            <w:r w:rsidRPr="007B445F">
              <w:rPr>
                <w:rFonts w:ascii="VladaRHSans Lt" w:hAnsi="VladaRHSans Lt"/>
                <w:sz w:val="19"/>
                <w:szCs w:val="19"/>
              </w:rPr>
              <w:t>Karmelićanka</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Bonita</w:t>
            </w:r>
            <w:proofErr w:type="spellEnd"/>
            <w:r w:rsidRPr="007B445F">
              <w:rPr>
                <w:rFonts w:ascii="VladaRHSans Lt" w:hAnsi="VladaRHSans Lt"/>
                <w:sz w:val="19"/>
                <w:szCs w:val="19"/>
              </w:rPr>
              <w:t xml:space="preserve"> Kovačić (</w:t>
            </w:r>
            <w:proofErr w:type="spellStart"/>
            <w:r w:rsidRPr="007B445F">
              <w:rPr>
                <w:rFonts w:ascii="VladaRHSans Lt" w:hAnsi="VladaRHSans Lt"/>
                <w:sz w:val="19"/>
                <w:szCs w:val="19"/>
              </w:rPr>
              <w:t>Karmel</w:t>
            </w:r>
            <w:proofErr w:type="spellEnd"/>
            <w:r w:rsidRPr="007B445F">
              <w:rPr>
                <w:rFonts w:ascii="VladaRHSans Lt" w:hAnsi="VladaRHSans Lt"/>
                <w:sz w:val="19"/>
                <w:szCs w:val="19"/>
              </w:rPr>
              <w:t xml:space="preserve"> Brezovica) ima izvrsne priče na tragu S. Lagerlöf u kojima se spominju takve zgode.</w:t>
            </w:r>
          </w:p>
        </w:tc>
      </w:tr>
      <w:tr w:rsidR="00EE5844" w:rsidRPr="007B445F" w:rsidTr="00C95455">
        <w:trPr>
          <w:trHeight w:val="20"/>
          <w:jc w:val="center"/>
        </w:trPr>
        <w:tc>
          <w:tcPr>
            <w:tcW w:w="14362"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768C5">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768C5">
              <w:rPr>
                <w:rFonts w:ascii="VladaRHSans Lt" w:hAnsi="VladaRHSans Lt"/>
                <w:b/>
                <w:smallCaps/>
                <w:color w:val="D60C8C"/>
                <w:sz w:val="19"/>
                <w:szCs w:val="19"/>
              </w:rPr>
              <w:t>kršćanska vjera i život</w:t>
            </w:r>
          </w:p>
        </w:tc>
      </w:tr>
      <w:tr w:rsidR="00EE5844" w:rsidRPr="007B445F" w:rsidTr="00C95455">
        <w:trPr>
          <w:trHeight w:val="20"/>
          <w:jc w:val="center"/>
        </w:trPr>
        <w:tc>
          <w:tcPr>
            <w:tcW w:w="3307" w:type="dxa"/>
            <w:vMerge w:val="restart"/>
            <w:shd w:val="clear" w:color="auto" w:fill="F2F2F2" w:themeFill="background1" w:themeFillShade="F2"/>
            <w:vAlign w:val="center"/>
          </w:tcPr>
          <w:p w:rsidR="00EE5844" w:rsidRPr="002768C5" w:rsidRDefault="00EE5844" w:rsidP="00C95455">
            <w:pPr>
              <w:pStyle w:val="Normal1"/>
              <w:spacing w:after="0"/>
              <w:jc w:val="center"/>
              <w:rPr>
                <w:rFonts w:ascii="VladaRHSans Lt" w:hAnsi="VladaRHSans Lt"/>
                <w:b/>
                <w:smallCaps/>
                <w:color w:val="25408F"/>
                <w:sz w:val="19"/>
                <w:szCs w:val="19"/>
              </w:rPr>
            </w:pPr>
            <w:r w:rsidRPr="002768C5">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299"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768C5">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675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768C5">
              <w:rPr>
                <w:rFonts w:ascii="VladaRHSans Lt" w:hAnsi="VladaRHSans Lt"/>
                <w:b/>
                <w:smallCaps/>
                <w:color w:val="25408F"/>
                <w:sz w:val="19"/>
                <w:szCs w:val="19"/>
              </w:rPr>
              <w:t>Razine usvojenosti</w:t>
            </w:r>
          </w:p>
        </w:tc>
      </w:tr>
      <w:tr w:rsidR="00EE5844" w:rsidRPr="007B445F" w:rsidTr="00C95455">
        <w:trPr>
          <w:trHeight w:val="20"/>
          <w:jc w:val="center"/>
        </w:trPr>
        <w:tc>
          <w:tcPr>
            <w:tcW w:w="3307"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299"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4" w:type="dxa"/>
            <w:shd w:val="clear" w:color="auto" w:fill="F2F2F2" w:themeFill="background1" w:themeFillShade="F2"/>
            <w:vAlign w:val="center"/>
          </w:tcPr>
          <w:p w:rsidR="00EE5844" w:rsidRPr="002768C5" w:rsidRDefault="00EE5844" w:rsidP="00C95455">
            <w:pPr>
              <w:pStyle w:val="Normal1"/>
              <w:spacing w:after="0"/>
              <w:jc w:val="center"/>
              <w:rPr>
                <w:rFonts w:ascii="VladaRHSans Lt" w:hAnsi="VladaRHSans Lt"/>
                <w:smallCaps/>
                <w:sz w:val="19"/>
                <w:szCs w:val="19"/>
              </w:rPr>
            </w:pPr>
            <w:r w:rsidRPr="002768C5">
              <w:rPr>
                <w:rFonts w:ascii="VladaRHSans Lt" w:hAnsi="VladaRHSans Lt"/>
                <w:b/>
                <w:smallCaps/>
                <w:sz w:val="19"/>
                <w:szCs w:val="19"/>
              </w:rPr>
              <w:t>zadovoljavajuća</w:t>
            </w:r>
          </w:p>
        </w:tc>
        <w:tc>
          <w:tcPr>
            <w:tcW w:w="1821" w:type="dxa"/>
            <w:shd w:val="clear" w:color="auto" w:fill="F2F2F2" w:themeFill="background1" w:themeFillShade="F2"/>
            <w:vAlign w:val="center"/>
          </w:tcPr>
          <w:p w:rsidR="00EE5844" w:rsidRPr="002768C5" w:rsidRDefault="00EE5844" w:rsidP="00C95455">
            <w:pPr>
              <w:pStyle w:val="Normal1"/>
              <w:spacing w:after="0"/>
              <w:jc w:val="center"/>
              <w:rPr>
                <w:rFonts w:ascii="VladaRHSans Lt" w:hAnsi="VladaRHSans Lt"/>
                <w:smallCaps/>
                <w:sz w:val="19"/>
                <w:szCs w:val="19"/>
              </w:rPr>
            </w:pPr>
            <w:r w:rsidRPr="002768C5">
              <w:rPr>
                <w:rFonts w:ascii="VladaRHSans Lt" w:hAnsi="VladaRHSans Lt"/>
                <w:b/>
                <w:smallCaps/>
                <w:sz w:val="19"/>
                <w:szCs w:val="19"/>
              </w:rPr>
              <w:t>dobra</w:t>
            </w:r>
          </w:p>
        </w:tc>
        <w:tc>
          <w:tcPr>
            <w:tcW w:w="1910" w:type="dxa"/>
            <w:shd w:val="clear" w:color="auto" w:fill="F2F2F2" w:themeFill="background1" w:themeFillShade="F2"/>
            <w:vAlign w:val="center"/>
          </w:tcPr>
          <w:p w:rsidR="00EE5844" w:rsidRPr="002768C5" w:rsidRDefault="00EE5844" w:rsidP="00C95455">
            <w:pPr>
              <w:pStyle w:val="Normal1"/>
              <w:spacing w:after="0"/>
              <w:jc w:val="center"/>
              <w:rPr>
                <w:rFonts w:ascii="VladaRHSans Lt" w:hAnsi="VladaRHSans Lt"/>
                <w:smallCaps/>
                <w:sz w:val="19"/>
                <w:szCs w:val="19"/>
              </w:rPr>
            </w:pPr>
            <w:r w:rsidRPr="002768C5">
              <w:rPr>
                <w:rFonts w:ascii="VladaRHSans Lt" w:hAnsi="VladaRHSans Lt"/>
                <w:b/>
                <w:smallCaps/>
                <w:sz w:val="19"/>
                <w:szCs w:val="19"/>
              </w:rPr>
              <w:t>vrlo dobra</w:t>
            </w:r>
          </w:p>
        </w:tc>
        <w:tc>
          <w:tcPr>
            <w:tcW w:w="1591" w:type="dxa"/>
            <w:shd w:val="clear" w:color="auto" w:fill="F2F2F2" w:themeFill="background1" w:themeFillShade="F2"/>
            <w:vAlign w:val="center"/>
          </w:tcPr>
          <w:p w:rsidR="00EE5844" w:rsidRPr="002768C5" w:rsidRDefault="00EE5844" w:rsidP="00C95455">
            <w:pPr>
              <w:pStyle w:val="Normal1"/>
              <w:spacing w:after="0"/>
              <w:jc w:val="center"/>
              <w:rPr>
                <w:rFonts w:ascii="VladaRHSans Lt" w:hAnsi="VladaRHSans Lt"/>
                <w:smallCaps/>
                <w:sz w:val="19"/>
                <w:szCs w:val="19"/>
              </w:rPr>
            </w:pPr>
            <w:r w:rsidRPr="002768C5">
              <w:rPr>
                <w:rFonts w:ascii="VladaRHSans Lt" w:hAnsi="VladaRHSans Lt"/>
                <w:b/>
                <w:smallCaps/>
                <w:sz w:val="19"/>
                <w:szCs w:val="19"/>
              </w:rPr>
              <w:t>iznimna</w:t>
            </w:r>
          </w:p>
        </w:tc>
      </w:tr>
      <w:tr w:rsidR="00EE5844" w:rsidRPr="007B445F" w:rsidTr="00C95455">
        <w:trPr>
          <w:trHeight w:val="20"/>
          <w:jc w:val="center"/>
        </w:trPr>
        <w:tc>
          <w:tcPr>
            <w:tcW w:w="3307"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upoznaje i doživljava boga kao dobroga oca koji se brine za svoj narod i spašava ga, iskazuje mu svoju naklonost, praštanje i ljubav.</w:t>
            </w:r>
          </w:p>
        </w:tc>
        <w:tc>
          <w:tcPr>
            <w:tcW w:w="4299"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upoznaje u ključnim događajima biblijske povijesti (Jakov i njegovi sinovi, Mojsije, Pasha, Izlazak, Sinaj) znakove Božje naklonosti i brige za svoj narod i svakoga čovjeka, osobito za siromašne i nemoćne.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u biblijskim tekstovima kako Bog čuva, hrani i vodi ljude kroz kušnje života i izbavlja ih iz nevolje.</w:t>
            </w:r>
          </w:p>
        </w:tc>
        <w:tc>
          <w:tcPr>
            <w:tcW w:w="143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biblijske tekstove koji govore o Božjoj dobroti i brizi za svoj izabrani narod, za svakoga čovjeka i za sve ljude.</w:t>
            </w:r>
          </w:p>
        </w:tc>
        <w:tc>
          <w:tcPr>
            <w:tcW w:w="182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Prepričava biblijske događaje koji pripovijedaju o Bogu koji se brine za svoj narod, čuva ga i izbavlja, hrani i vodi kroz kušnje života.</w:t>
            </w:r>
          </w:p>
        </w:tc>
        <w:tc>
          <w:tcPr>
            <w:tcW w:w="191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Pripovijeda biblijske događaje, izdvaja likove i otkriva Boga kao dobroga oca koji se brine za svoj narod.</w:t>
            </w:r>
          </w:p>
        </w:tc>
        <w:tc>
          <w:tcPr>
            <w:tcW w:w="159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slijed i pripovijeda biblijske događaje te uočava i izdvaja neke razlike i sličnosti među velikim likovima.</w:t>
            </w:r>
          </w:p>
        </w:tc>
      </w:tr>
      <w:tr w:rsidR="00EE5844" w:rsidRPr="007B445F" w:rsidTr="00C95455">
        <w:trPr>
          <w:trHeight w:val="20"/>
          <w:jc w:val="center"/>
        </w:trPr>
        <w:tc>
          <w:tcPr>
            <w:tcW w:w="14362" w:type="dxa"/>
            <w:gridSpan w:val="6"/>
            <w:tcBorders>
              <w:bottom w:val="single" w:sz="6" w:space="0" w:color="000000"/>
            </w:tcBorders>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3307"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 xml:space="preserve">učenik na temelju biblijskih tekstova otkriva i opisuje kako bog preko </w:t>
            </w:r>
            <w:proofErr w:type="spellStart"/>
            <w:r w:rsidRPr="00F53C0D">
              <w:rPr>
                <w:rFonts w:ascii="VladaRHSans Lt" w:hAnsi="VladaRHSans Lt"/>
                <w:smallCaps/>
                <w:color w:val="D60C8C"/>
                <w:sz w:val="19"/>
                <w:szCs w:val="19"/>
              </w:rPr>
              <w:t>isusa</w:t>
            </w:r>
            <w:proofErr w:type="spellEnd"/>
            <w:r w:rsidRPr="00F53C0D">
              <w:rPr>
                <w:rFonts w:ascii="VladaRHSans Lt" w:hAnsi="VladaRHSans Lt"/>
                <w:smallCaps/>
                <w:color w:val="D60C8C"/>
                <w:sz w:val="19"/>
                <w:szCs w:val="19"/>
              </w:rPr>
              <w:t xml:space="preserve"> ljudima nudi svoju ljubav, praštanje i pomirenje te otkriva </w:t>
            </w:r>
            <w:proofErr w:type="spellStart"/>
            <w:r w:rsidRPr="00F53C0D">
              <w:rPr>
                <w:rFonts w:ascii="VladaRHSans Lt" w:hAnsi="VladaRHSans Lt"/>
                <w:smallCaps/>
                <w:color w:val="D60C8C"/>
                <w:sz w:val="19"/>
                <w:szCs w:val="19"/>
              </w:rPr>
              <w:t>isusa</w:t>
            </w:r>
            <w:proofErr w:type="spellEnd"/>
            <w:r w:rsidRPr="00F53C0D">
              <w:rPr>
                <w:rFonts w:ascii="VladaRHSans Lt" w:hAnsi="VladaRHSans Lt"/>
                <w:smallCaps/>
                <w:color w:val="D60C8C"/>
                <w:sz w:val="19"/>
                <w:szCs w:val="19"/>
              </w:rPr>
              <w:t xml:space="preserve"> koji svojim učenicama daruje sebe sama u euharistiji i </w:t>
            </w:r>
            <w:r w:rsidRPr="00F53C0D">
              <w:rPr>
                <w:rFonts w:ascii="VladaRHSans Lt" w:hAnsi="VladaRHSans Lt"/>
                <w:smallCaps/>
                <w:color w:val="D60C8C"/>
                <w:sz w:val="19"/>
                <w:szCs w:val="19"/>
              </w:rPr>
              <w:lastRenderedPageBreak/>
              <w:t>poziva ih na euharistijsko zajedništvo, slavlje i zahvalnost.</w:t>
            </w:r>
          </w:p>
        </w:tc>
        <w:tc>
          <w:tcPr>
            <w:tcW w:w="429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Pripovijeda biblijske pripovijesti </w:t>
            </w:r>
            <w:r>
              <w:rPr>
                <w:rFonts w:ascii="VladaRHSans Lt" w:hAnsi="VladaRHSans Lt"/>
                <w:sz w:val="19"/>
                <w:szCs w:val="19"/>
              </w:rPr>
              <w:t>koje govore o Bogu kao dobrome Ocu: dobri O</w:t>
            </w:r>
            <w:r w:rsidRPr="007B445F">
              <w:rPr>
                <w:rFonts w:ascii="VladaRHSans Lt" w:hAnsi="VladaRHSans Lt"/>
                <w:sz w:val="19"/>
                <w:szCs w:val="19"/>
              </w:rPr>
              <w:t xml:space="preserve">tac, Isus i </w:t>
            </w:r>
            <w:proofErr w:type="spellStart"/>
            <w:r w:rsidRPr="007B445F">
              <w:rPr>
                <w:rFonts w:ascii="VladaRHSans Lt" w:hAnsi="VladaRHSans Lt"/>
                <w:sz w:val="19"/>
                <w:szCs w:val="19"/>
              </w:rPr>
              <w:t>Zakej</w:t>
            </w:r>
            <w:proofErr w:type="spellEnd"/>
            <w:r w:rsidRPr="007B445F">
              <w:rPr>
                <w:rFonts w:ascii="VladaRHSans Lt" w:hAnsi="VladaRHSans Lt"/>
                <w:sz w:val="19"/>
                <w:szCs w:val="19"/>
              </w:rPr>
              <w:t>, Isus i grešnica...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Isusov poziv na praštanje i pomirenje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 Isus i grešnica;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20,19-23: Isus šalje učenike da opraštaju grijehe...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Opisuje Posljednju večeru na kojoj Isus ustanovljuje euharistiju i Isusov susret s učenicima na putu u </w:t>
            </w:r>
            <w:proofErr w:type="spellStart"/>
            <w:r w:rsidRPr="007B445F">
              <w:rPr>
                <w:rFonts w:ascii="VladaRHSans Lt" w:hAnsi="VladaRHSans Lt"/>
                <w:sz w:val="19"/>
                <w:szCs w:val="19"/>
              </w:rPr>
              <w:t>Emaus</w:t>
            </w:r>
            <w:proofErr w:type="spellEnd"/>
            <w:r w:rsidRPr="007B445F">
              <w:rPr>
                <w:rFonts w:ascii="VladaRHSans Lt" w:hAnsi="VladaRHSans Lt"/>
                <w:sz w:val="19"/>
                <w:szCs w:val="19"/>
              </w:rPr>
              <w:t>.</w:t>
            </w:r>
          </w:p>
        </w:tc>
        <w:tc>
          <w:tcPr>
            <w:tcW w:w="143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Navodi biblijske pripovijesti </w:t>
            </w:r>
            <w:r>
              <w:rPr>
                <w:rFonts w:ascii="VladaRHSans Lt" w:hAnsi="VladaRHSans Lt"/>
                <w:sz w:val="19"/>
                <w:szCs w:val="19"/>
              </w:rPr>
              <w:t xml:space="preserve">koje govore o Bogu kao dobrome </w:t>
            </w:r>
            <w:r>
              <w:rPr>
                <w:rFonts w:ascii="VladaRHSans Lt" w:hAnsi="VladaRHSans Lt"/>
                <w:sz w:val="19"/>
                <w:szCs w:val="19"/>
              </w:rPr>
              <w:lastRenderedPageBreak/>
              <w:t>O</w:t>
            </w:r>
            <w:r w:rsidRPr="007B445F">
              <w:rPr>
                <w:rFonts w:ascii="VladaRHSans Lt" w:hAnsi="VladaRHSans Lt"/>
                <w:sz w:val="19"/>
                <w:szCs w:val="19"/>
              </w:rPr>
              <w:t>cu i o Isusovu pozivu na praštanje i pomirenje te tekst o ustanovljenju euharistije.</w:t>
            </w:r>
          </w:p>
        </w:tc>
        <w:tc>
          <w:tcPr>
            <w:tcW w:w="18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lastRenderedPageBreak/>
              <w:t xml:space="preserve">Prepričava neke biblijske pripovijesti </w:t>
            </w:r>
            <w:r>
              <w:rPr>
                <w:rFonts w:ascii="VladaRHSans Lt" w:hAnsi="VladaRHSans Lt"/>
                <w:sz w:val="19"/>
                <w:szCs w:val="19"/>
              </w:rPr>
              <w:t>koje govore o Bogu kao dobrome O</w:t>
            </w:r>
            <w:r w:rsidRPr="007B445F">
              <w:rPr>
                <w:rFonts w:ascii="VladaRHSans Lt" w:hAnsi="VladaRHSans Lt"/>
                <w:sz w:val="19"/>
                <w:szCs w:val="19"/>
              </w:rPr>
              <w:t xml:space="preserve">cu i o Isusovu pozivu na </w:t>
            </w:r>
            <w:r w:rsidRPr="007B445F">
              <w:rPr>
                <w:rFonts w:ascii="VladaRHSans Lt" w:hAnsi="VladaRHSans Lt"/>
                <w:sz w:val="19"/>
                <w:szCs w:val="19"/>
              </w:rPr>
              <w:lastRenderedPageBreak/>
              <w:t>praštanje i pomirenje te tekst o ustanovljenju euharistije.</w:t>
            </w:r>
          </w:p>
        </w:tc>
        <w:tc>
          <w:tcPr>
            <w:tcW w:w="19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lastRenderedPageBreak/>
              <w:t xml:space="preserve">Prepričava većinu biblijskih pripovijesti </w:t>
            </w:r>
            <w:r>
              <w:rPr>
                <w:rFonts w:ascii="VladaRHSans Lt" w:hAnsi="VladaRHSans Lt"/>
                <w:sz w:val="19"/>
                <w:szCs w:val="19"/>
              </w:rPr>
              <w:t>koje govore o Bogu kao dobrome O</w:t>
            </w:r>
            <w:r w:rsidRPr="007B445F">
              <w:rPr>
                <w:rFonts w:ascii="VladaRHSans Lt" w:hAnsi="VladaRHSans Lt"/>
                <w:sz w:val="19"/>
                <w:szCs w:val="19"/>
              </w:rPr>
              <w:t xml:space="preserve">cu i o Isusovu pozivu na </w:t>
            </w:r>
            <w:r w:rsidRPr="007B445F">
              <w:rPr>
                <w:rFonts w:ascii="VladaRHSans Lt" w:hAnsi="VladaRHSans Lt"/>
                <w:sz w:val="19"/>
                <w:szCs w:val="19"/>
              </w:rPr>
              <w:lastRenderedPageBreak/>
              <w:t>praštanje i pomirenje te tekst o ustanovljenju euharistije.</w:t>
            </w:r>
          </w:p>
        </w:tc>
        <w:tc>
          <w:tcPr>
            <w:tcW w:w="159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lastRenderedPageBreak/>
              <w:t xml:space="preserve">Prepričava i jednostavno tumači biblijske pripovijesti </w:t>
            </w:r>
            <w:r>
              <w:rPr>
                <w:rFonts w:ascii="VladaRHSans Lt" w:hAnsi="VladaRHSans Lt"/>
                <w:sz w:val="19"/>
                <w:szCs w:val="19"/>
              </w:rPr>
              <w:t xml:space="preserve">koje govore o Bogu kao </w:t>
            </w:r>
            <w:r>
              <w:rPr>
                <w:rFonts w:ascii="VladaRHSans Lt" w:hAnsi="VladaRHSans Lt"/>
                <w:sz w:val="19"/>
                <w:szCs w:val="19"/>
              </w:rPr>
              <w:lastRenderedPageBreak/>
              <w:t>dobrome O</w:t>
            </w:r>
            <w:r w:rsidRPr="007B445F">
              <w:rPr>
                <w:rFonts w:ascii="VladaRHSans Lt" w:hAnsi="VladaRHSans Lt"/>
                <w:sz w:val="19"/>
                <w:szCs w:val="19"/>
              </w:rPr>
              <w:t>cu i o Isusovu pozivu na praštanje i pomirenje te tekst o ustanovljenju euharistije.</w:t>
            </w:r>
          </w:p>
        </w:tc>
      </w:tr>
      <w:tr w:rsidR="00EE5844" w:rsidRPr="007B445F" w:rsidTr="00C95455">
        <w:trPr>
          <w:trHeight w:val="20"/>
          <w:jc w:val="center"/>
        </w:trPr>
        <w:tc>
          <w:tcPr>
            <w:tcW w:w="14362"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3307"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shvaća i objašnjava sakrament pomirenja kao susret u kojemu bog dariva oproštenje, a sakrament</w:t>
            </w:r>
            <w:r w:rsidRPr="007B445F">
              <w:rPr>
                <w:rFonts w:ascii="VladaRHSans Lt" w:hAnsi="VladaRHSans Lt"/>
                <w:sz w:val="19"/>
                <w:szCs w:val="19"/>
              </w:rPr>
              <w:t xml:space="preserve"> </w:t>
            </w:r>
            <w:r w:rsidRPr="00F53C0D">
              <w:rPr>
                <w:rFonts w:ascii="VladaRHSans Lt" w:hAnsi="VladaRHSans Lt"/>
                <w:smallCaps/>
                <w:color w:val="D60C8C"/>
                <w:sz w:val="19"/>
                <w:szCs w:val="19"/>
              </w:rPr>
              <w:t xml:space="preserve">euharistije kao </w:t>
            </w:r>
            <w:proofErr w:type="spellStart"/>
            <w:r w:rsidRPr="00F53C0D">
              <w:rPr>
                <w:rFonts w:ascii="VladaRHSans Lt" w:hAnsi="VladaRHSans Lt"/>
                <w:smallCaps/>
                <w:color w:val="D60C8C"/>
                <w:sz w:val="19"/>
                <w:szCs w:val="19"/>
              </w:rPr>
              <w:t>isusovo</w:t>
            </w:r>
            <w:proofErr w:type="spellEnd"/>
            <w:r w:rsidRPr="00F53C0D">
              <w:rPr>
                <w:rFonts w:ascii="VladaRHSans Lt" w:hAnsi="VladaRHSans Lt"/>
                <w:smallCaps/>
                <w:color w:val="D60C8C"/>
                <w:sz w:val="19"/>
                <w:szCs w:val="19"/>
              </w:rPr>
              <w:t xml:space="preserve"> trajno darivanje onima koji vjeruju.</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429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ključne elemente sakramenta pomirenja (Crkva koja oprašta grijehe, svećenik koji </w:t>
            </w:r>
            <w:proofErr w:type="spellStart"/>
            <w:r w:rsidRPr="007B445F">
              <w:rPr>
                <w:rFonts w:ascii="VladaRHSans Lt" w:hAnsi="VladaRHSans Lt"/>
                <w:sz w:val="19"/>
                <w:szCs w:val="19"/>
              </w:rPr>
              <w:t>odrješuje</w:t>
            </w:r>
            <w:proofErr w:type="spellEnd"/>
            <w:r w:rsidRPr="007B445F">
              <w:rPr>
                <w:rFonts w:ascii="VladaRHSans Lt" w:hAnsi="VladaRHSans Lt"/>
                <w:sz w:val="19"/>
                <w:szCs w:val="19"/>
              </w:rPr>
              <w:t>, temeljni čin sakramenta pokore, ispovijed kao osobno priznanje grijeha...).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značenje riječi </w:t>
            </w:r>
            <w:r w:rsidRPr="007B445F">
              <w:rPr>
                <w:rFonts w:ascii="VladaRHSans Lt" w:hAnsi="VladaRHSans Lt"/>
                <w:i/>
                <w:sz w:val="19"/>
                <w:szCs w:val="19"/>
              </w:rPr>
              <w:t xml:space="preserve">grešnik, grijeh, praštanje </w:t>
            </w:r>
            <w:r w:rsidRPr="007B445F">
              <w:rPr>
                <w:rFonts w:ascii="VladaRHSans Lt" w:hAnsi="VladaRHSans Lt"/>
                <w:sz w:val="19"/>
                <w:szCs w:val="19"/>
              </w:rPr>
              <w:t>i</w:t>
            </w:r>
            <w:r w:rsidRPr="007B445F">
              <w:rPr>
                <w:rFonts w:ascii="VladaRHSans Lt" w:hAnsi="VladaRHSans Lt"/>
                <w:i/>
                <w:sz w:val="19"/>
                <w:szCs w:val="19"/>
              </w:rPr>
              <w:t xml:space="preserve"> pomirenje</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 Opisuje savjest kao Božji glas u čovjeku koji mu govori što je dobro, a što je zlo.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ključne </w:t>
            </w:r>
            <w:r w:rsidRPr="007B445F">
              <w:rPr>
                <w:rFonts w:ascii="VladaRHSans Lt" w:hAnsi="VladaRHSans Lt"/>
                <w:color w:val="auto"/>
                <w:sz w:val="19"/>
                <w:szCs w:val="19"/>
              </w:rPr>
              <w:t>čine</w:t>
            </w:r>
            <w:r w:rsidRPr="007B445F">
              <w:rPr>
                <w:rFonts w:ascii="VladaRHSans Lt" w:hAnsi="VladaRHSans Lt"/>
                <w:sz w:val="19"/>
                <w:szCs w:val="19"/>
              </w:rPr>
              <w:t xml:space="preserve"> sakramenta euharistije te važnost euharistijskoga zajedništva i slavlja (Krist povezuje vjernike sa sobom i međusobno, Isusova trajna prisutnost među ljudima pod prilikama kruha i vina...).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osnovne dijelove mise.</w:t>
            </w:r>
          </w:p>
        </w:tc>
        <w:tc>
          <w:tcPr>
            <w:tcW w:w="143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ključne čine sakramenta pomirenja i euharistije.</w:t>
            </w:r>
          </w:p>
        </w:tc>
        <w:tc>
          <w:tcPr>
            <w:tcW w:w="18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uz pomoć učitelja, ključne čine sakramenta pomirenja i euharistije.</w:t>
            </w:r>
          </w:p>
        </w:tc>
        <w:tc>
          <w:tcPr>
            <w:tcW w:w="19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Bez većih poteškoća opisuje ključne čine sakramenta pomirenja i euharistije.</w:t>
            </w:r>
          </w:p>
        </w:tc>
        <w:tc>
          <w:tcPr>
            <w:tcW w:w="159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t>Objašnjava ključne čine sakramenta pomirenja i euharistije i navodi njihovo biblijsko uporište.</w:t>
            </w:r>
          </w:p>
        </w:tc>
      </w:tr>
      <w:tr w:rsidR="00EE5844" w:rsidRPr="007B445F" w:rsidTr="00C95455">
        <w:trPr>
          <w:trHeight w:val="20"/>
          <w:jc w:val="center"/>
        </w:trPr>
        <w:tc>
          <w:tcPr>
            <w:tcW w:w="14362"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14362"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c:</w:t>
            </w:r>
            <w:r w:rsidRPr="007B445F">
              <w:rPr>
                <w:rFonts w:ascii="VladaRHSans Lt" w:hAnsi="VladaRHSans Lt"/>
                <w:b/>
                <w:sz w:val="19"/>
                <w:szCs w:val="19"/>
              </w:rPr>
              <w:t xml:space="preserve"> </w:t>
            </w:r>
            <w:r w:rsidRPr="00FA1308">
              <w:rPr>
                <w:rFonts w:ascii="VladaRHSans Lt" w:hAnsi="VladaRHSans Lt"/>
                <w:b/>
                <w:smallCaps/>
                <w:color w:val="D60C8C"/>
                <w:sz w:val="19"/>
                <w:szCs w:val="19"/>
              </w:rPr>
              <w:t>moral i odgovorna sloboda</w:t>
            </w:r>
          </w:p>
        </w:tc>
      </w:tr>
      <w:tr w:rsidR="00EE5844" w:rsidRPr="007B445F" w:rsidTr="00C95455">
        <w:trPr>
          <w:trHeight w:val="20"/>
          <w:jc w:val="center"/>
        </w:trPr>
        <w:tc>
          <w:tcPr>
            <w:tcW w:w="3307"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299"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675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307"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299"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4" w:type="dxa"/>
            <w:shd w:val="clear" w:color="auto" w:fill="F2F2F2" w:themeFill="background1" w:themeFillShade="F2"/>
            <w:vAlign w:val="center"/>
          </w:tcPr>
          <w:p w:rsidR="00EE5844" w:rsidRPr="00A07BD5" w:rsidRDefault="00EE5844" w:rsidP="00C95455">
            <w:pPr>
              <w:pStyle w:val="Normal1"/>
              <w:spacing w:after="0"/>
              <w:jc w:val="center"/>
              <w:rPr>
                <w:rFonts w:ascii="VladaRHSans Lt" w:hAnsi="VladaRHSans Lt"/>
                <w:smallCaps/>
                <w:sz w:val="19"/>
                <w:szCs w:val="19"/>
              </w:rPr>
            </w:pPr>
            <w:r w:rsidRPr="00A07BD5">
              <w:rPr>
                <w:rFonts w:ascii="VladaRHSans Lt" w:hAnsi="VladaRHSans Lt"/>
                <w:b/>
                <w:smallCaps/>
                <w:sz w:val="19"/>
                <w:szCs w:val="19"/>
              </w:rPr>
              <w:t>zadovoljavajuća</w:t>
            </w:r>
          </w:p>
        </w:tc>
        <w:tc>
          <w:tcPr>
            <w:tcW w:w="1821" w:type="dxa"/>
            <w:shd w:val="clear" w:color="auto" w:fill="F2F2F2" w:themeFill="background1" w:themeFillShade="F2"/>
            <w:vAlign w:val="center"/>
          </w:tcPr>
          <w:p w:rsidR="00EE5844" w:rsidRPr="00A07BD5" w:rsidRDefault="00EE5844" w:rsidP="00C95455">
            <w:pPr>
              <w:pStyle w:val="Normal1"/>
              <w:spacing w:after="0"/>
              <w:jc w:val="center"/>
              <w:rPr>
                <w:rFonts w:ascii="VladaRHSans Lt" w:hAnsi="VladaRHSans Lt"/>
                <w:smallCaps/>
                <w:sz w:val="19"/>
                <w:szCs w:val="19"/>
              </w:rPr>
            </w:pPr>
            <w:r w:rsidRPr="00A07BD5">
              <w:rPr>
                <w:rFonts w:ascii="VladaRHSans Lt" w:hAnsi="VladaRHSans Lt"/>
                <w:b/>
                <w:smallCaps/>
                <w:sz w:val="19"/>
                <w:szCs w:val="19"/>
              </w:rPr>
              <w:t>dobra</w:t>
            </w:r>
          </w:p>
        </w:tc>
        <w:tc>
          <w:tcPr>
            <w:tcW w:w="1910" w:type="dxa"/>
            <w:shd w:val="clear" w:color="auto" w:fill="F2F2F2" w:themeFill="background1" w:themeFillShade="F2"/>
            <w:vAlign w:val="center"/>
          </w:tcPr>
          <w:p w:rsidR="00EE5844" w:rsidRPr="00A07BD5" w:rsidRDefault="00EE5844" w:rsidP="00C95455">
            <w:pPr>
              <w:pStyle w:val="Normal1"/>
              <w:spacing w:after="0"/>
              <w:jc w:val="center"/>
              <w:rPr>
                <w:rFonts w:ascii="VladaRHSans Lt" w:hAnsi="VladaRHSans Lt"/>
                <w:smallCaps/>
                <w:sz w:val="19"/>
                <w:szCs w:val="19"/>
              </w:rPr>
            </w:pPr>
            <w:r w:rsidRPr="00A07BD5">
              <w:rPr>
                <w:rFonts w:ascii="VladaRHSans Lt" w:hAnsi="VladaRHSans Lt"/>
                <w:b/>
                <w:smallCaps/>
                <w:sz w:val="19"/>
                <w:szCs w:val="19"/>
              </w:rPr>
              <w:t>vrlo dobra</w:t>
            </w:r>
          </w:p>
        </w:tc>
        <w:tc>
          <w:tcPr>
            <w:tcW w:w="1591" w:type="dxa"/>
            <w:shd w:val="clear" w:color="auto" w:fill="F2F2F2" w:themeFill="background1" w:themeFillShade="F2"/>
            <w:vAlign w:val="center"/>
          </w:tcPr>
          <w:p w:rsidR="00EE5844" w:rsidRPr="00A07BD5" w:rsidRDefault="00EE5844" w:rsidP="00C95455">
            <w:pPr>
              <w:pStyle w:val="Normal1"/>
              <w:spacing w:after="0"/>
              <w:jc w:val="center"/>
              <w:rPr>
                <w:rFonts w:ascii="VladaRHSans Lt" w:hAnsi="VladaRHSans Lt"/>
                <w:smallCaps/>
                <w:sz w:val="19"/>
                <w:szCs w:val="19"/>
              </w:rPr>
            </w:pPr>
            <w:r w:rsidRPr="00A07BD5">
              <w:rPr>
                <w:rFonts w:ascii="VladaRHSans Lt" w:hAnsi="VladaRHSans Lt"/>
                <w:b/>
                <w:smallCaps/>
                <w:sz w:val="19"/>
                <w:szCs w:val="19"/>
              </w:rPr>
              <w:t>iznimna</w:t>
            </w:r>
          </w:p>
        </w:tc>
      </w:tr>
      <w:tr w:rsidR="00EE5844" w:rsidRPr="007B445F" w:rsidTr="00C95455">
        <w:trPr>
          <w:trHeight w:val="20"/>
          <w:jc w:val="center"/>
        </w:trPr>
        <w:tc>
          <w:tcPr>
            <w:tcW w:w="3307" w:type="dxa"/>
            <w:shd w:val="clear" w:color="auto" w:fill="auto"/>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 xml:space="preserve">C.3.1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otkriva i objašnjava deset zapovijedi kao znak saveza i prijateljstva između boga i čovjeka.</w:t>
            </w:r>
          </w:p>
        </w:tc>
        <w:tc>
          <w:tcPr>
            <w:tcW w:w="4299"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značenje Božjih zapovijedi za izraelski narod, ali i za sve ljude.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zapovijedi koje se odnose na Boga, a koje se odnose na čovjeka.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na izabranim biblijskim tekstovima da je ljubav temeljni zakon Isusova novoga kraljevstva (Mt 22,34-44 i 5,43-48;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6,37-38, 41-42).</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i objašnjava Božji poziv da treba voljeti Boga i svojega bližnjeg.</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Poznaje biblijske upute za zajednički život ljudi (Deset zapovijedi, zlatno pravilo, ljubav prema bližnjemu i ljubav prema neprijatelju).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objašnjava pojam saveza kao znak prijateljstva između Boga i čovjeka i daje primjere različitih saveza među ljudima.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zapovijedi ljubavi te primjere ljubavi prema Bogu i čovjeku.</w:t>
            </w:r>
          </w:p>
        </w:tc>
        <w:tc>
          <w:tcPr>
            <w:tcW w:w="143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Deset zapovijedi.</w:t>
            </w:r>
          </w:p>
        </w:tc>
        <w:tc>
          <w:tcPr>
            <w:tcW w:w="182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objašnjava što znači da su zapovijedi znak saveza i prijateljstva između Boga i čovjeka.</w:t>
            </w:r>
          </w:p>
        </w:tc>
        <w:tc>
          <w:tcPr>
            <w:tcW w:w="191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Samostalno objašnjava što znači da su zapovijedi znak saveza i prijateljstva između Boga i čovjeka.</w:t>
            </w:r>
          </w:p>
        </w:tc>
        <w:tc>
          <w:tcPr>
            <w:tcW w:w="159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Otkriva i objašnjava, koristeći se biblijskim tekstovima, Deset zapovijedi kao znak saveza i prijateljstva </w:t>
            </w:r>
            <w:r w:rsidRPr="007B445F">
              <w:rPr>
                <w:rFonts w:ascii="VladaRHSans Lt" w:hAnsi="VladaRHSans Lt"/>
                <w:sz w:val="19"/>
                <w:szCs w:val="19"/>
              </w:rPr>
              <w:lastRenderedPageBreak/>
              <w:t>između Boga i čovjeka.</w:t>
            </w:r>
          </w:p>
        </w:tc>
      </w:tr>
      <w:tr w:rsidR="00EE5844" w:rsidRPr="007B445F" w:rsidTr="00C95455">
        <w:trPr>
          <w:trHeight w:val="20"/>
          <w:jc w:val="center"/>
        </w:trPr>
        <w:tc>
          <w:tcPr>
            <w:tcW w:w="14362" w:type="dxa"/>
            <w:gridSpan w:val="6"/>
            <w:tcBorders>
              <w:bottom w:val="single" w:sz="6" w:space="0" w:color="000000"/>
            </w:tcBorders>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tc>
      </w:tr>
    </w:tbl>
    <w:p w:rsidR="00EE5844" w:rsidRDefault="00EE5844" w:rsidP="00EE5844"/>
    <w:p w:rsidR="00EE5844" w:rsidRDefault="00EE5844" w:rsidP="00EE5844"/>
    <w:tbl>
      <w:tblPr>
        <w:tblW w:w="14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7"/>
        <w:gridCol w:w="4299"/>
        <w:gridCol w:w="1434"/>
        <w:gridCol w:w="1821"/>
        <w:gridCol w:w="1910"/>
        <w:gridCol w:w="1591"/>
      </w:tblGrid>
      <w:tr w:rsidR="00EE5844" w:rsidRPr="007B445F" w:rsidTr="00C95455">
        <w:trPr>
          <w:trHeight w:val="20"/>
          <w:jc w:val="center"/>
        </w:trPr>
        <w:tc>
          <w:tcPr>
            <w:tcW w:w="3307"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C.3.2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w:t>
            </w:r>
            <w:r>
              <w:rPr>
                <w:rFonts w:ascii="VladaRHSans Lt" w:hAnsi="VladaRHSans Lt"/>
                <w:smallCaps/>
                <w:color w:val="D60C8C"/>
                <w:sz w:val="19"/>
                <w:szCs w:val="19"/>
              </w:rPr>
              <w:t>ik prepoznaje, opisuje i navodi</w:t>
            </w:r>
            <w:r w:rsidRPr="00F53C0D">
              <w:rPr>
                <w:rFonts w:ascii="VladaRHSans Lt" w:hAnsi="VladaRHSans Lt"/>
                <w:smallCaps/>
                <w:color w:val="D60C8C"/>
                <w:sz w:val="19"/>
                <w:szCs w:val="19"/>
              </w:rPr>
              <w:t xml:space="preserve"> primjere međusobnoga pomaganja, povjerenja, osjetljivosti i otvorenosti za ljude u zajednici.</w:t>
            </w:r>
          </w:p>
        </w:tc>
        <w:tc>
          <w:tcPr>
            <w:tcW w:w="429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učinjeno dobro djelo kao primjer Božje dobrote (usp. milosrdni </w:t>
            </w:r>
            <w:proofErr w:type="spellStart"/>
            <w:r w:rsidRPr="007B445F">
              <w:rPr>
                <w:rFonts w:ascii="VladaRHSans Lt" w:hAnsi="VladaRHSans Lt"/>
                <w:sz w:val="19"/>
                <w:szCs w:val="19"/>
              </w:rPr>
              <w:t>Samarijanac</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10,29-37).</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Iz 61,1-3 ili Mt 4,23-25,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7,31-37 i </w:t>
            </w:r>
            <w:proofErr w:type="spellStart"/>
            <w:r w:rsidRPr="007B445F">
              <w:rPr>
                <w:rFonts w:ascii="VladaRHSans Lt" w:hAnsi="VladaRHSans Lt"/>
                <w:sz w:val="19"/>
                <w:szCs w:val="19"/>
              </w:rPr>
              <w:t>Mk</w:t>
            </w:r>
            <w:proofErr w:type="spellEnd"/>
            <w:r w:rsidRPr="007B445F">
              <w:rPr>
                <w:rFonts w:ascii="VladaRHSans Lt" w:hAnsi="VladaRHSans Lt"/>
                <w:sz w:val="19"/>
                <w:szCs w:val="19"/>
              </w:rPr>
              <w:t>, 46-52.</w:t>
            </w:r>
          </w:p>
          <w:p w:rsidR="00EE5844" w:rsidRPr="007B445F" w:rsidRDefault="00EE5844" w:rsidP="00C95455">
            <w:pPr>
              <w:pStyle w:val="Normal1"/>
              <w:numPr>
                <w:ilvl w:val="0"/>
                <w:numId w:val="21"/>
              </w:numPr>
              <w:spacing w:after="0"/>
              <w:jc w:val="left"/>
              <w:rPr>
                <w:rFonts w:ascii="VladaRHSans Lt" w:hAnsi="VladaRHSans Lt"/>
                <w:sz w:val="19"/>
                <w:szCs w:val="19"/>
              </w:rPr>
            </w:pP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3,7-10 te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6,1-6),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10,46-52,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4,32-35.</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objašnjava da se čovjeka ne daruje samo materijalnim darom, nego i riječju, lijepim ponašanjem.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navodi dobra djela koja može činiti (pomaganje u obitelji, razredu, susjedstvu).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nova pravila ponašanja (ljubav, strpljivost, blagost, prihvaćanje svih ljudi, pomoć slabima).</w:t>
            </w:r>
          </w:p>
        </w:tc>
        <w:tc>
          <w:tcPr>
            <w:tcW w:w="143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primjere međusobnoga pomaganja, povjerenja, osjetljivosti i otvorenosti za ljude u zajednici.</w:t>
            </w:r>
          </w:p>
        </w:tc>
        <w:tc>
          <w:tcPr>
            <w:tcW w:w="18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opisuje primjere međusobnoga pomaganja, povjerenja, osjetljivosti i otvorenosti za ljude u zajednici.</w:t>
            </w:r>
          </w:p>
        </w:tc>
        <w:tc>
          <w:tcPr>
            <w:tcW w:w="19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primjere međusobnoga pomaganja, povjerenja, osjetljivosti i otvorenosti za ljude u zajednici.</w:t>
            </w:r>
          </w:p>
        </w:tc>
        <w:tc>
          <w:tcPr>
            <w:tcW w:w="159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primjere međusobnoga pomaganja, povjerenja, osjetljivosti i otvorenosti za ljude u zajednici i navodi neka biblijska uporišta za takvo ponašanje.</w:t>
            </w:r>
          </w:p>
        </w:tc>
      </w:tr>
      <w:tr w:rsidR="00EE5844" w:rsidRPr="007B445F" w:rsidTr="00C95455">
        <w:trPr>
          <w:trHeight w:val="20"/>
          <w:jc w:val="center"/>
        </w:trPr>
        <w:tc>
          <w:tcPr>
            <w:tcW w:w="14362"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Život u zajedništvu i ljubavi moguć je ako svima činimo dobro, ako ljubimo i neprijatelje koji nam nanose zlo (Mt 5,43-47). Isusovo zlatno pravilo: „Sve što želite da ljudi vama čine, činite i vi njima!” (Mt 7,12).</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Isusov poziv na praštanje poput dobroga Oca nebeskog (Mt 6,14). Dobrota i milosrđe važni su za praštanje (</w:t>
            </w:r>
            <w:proofErr w:type="spellStart"/>
            <w:r w:rsidRPr="007B445F">
              <w:rPr>
                <w:rFonts w:ascii="VladaRHSans Lt" w:hAnsi="VladaRHSans Lt"/>
                <w:sz w:val="19"/>
                <w:szCs w:val="19"/>
              </w:rPr>
              <w:t>Ef</w:t>
            </w:r>
            <w:proofErr w:type="spellEnd"/>
            <w:r w:rsidRPr="007B445F">
              <w:rPr>
                <w:rFonts w:ascii="VladaRHSans Lt" w:hAnsi="VladaRHSans Lt"/>
                <w:sz w:val="19"/>
                <w:szCs w:val="19"/>
              </w:rPr>
              <w:t xml:space="preserve"> 4,32). Briga za vrijednosti koje se ne mogu kupiti (usp. Mt 6,19-20).</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Novozavjetni primjeri (tekst o slijepcu </w:t>
            </w:r>
            <w:proofErr w:type="spellStart"/>
            <w:r w:rsidRPr="007B445F">
              <w:rPr>
                <w:rFonts w:ascii="VladaRHSans Lt" w:hAnsi="VladaRHSans Lt"/>
                <w:sz w:val="19"/>
                <w:szCs w:val="19"/>
              </w:rPr>
              <w:t>Bartimeju</w:t>
            </w:r>
            <w:proofErr w:type="spellEnd"/>
            <w:r w:rsidRPr="007B445F">
              <w:rPr>
                <w:rFonts w:ascii="VladaRHSans Lt" w:hAnsi="VladaRHSans Lt"/>
                <w:sz w:val="19"/>
                <w:szCs w:val="19"/>
              </w:rPr>
              <w:t>) kao dokaz potrebe međusobnoga povjerenja i ljubavi koja su temelj svakoga zajedništva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10,46-52).</w:t>
            </w:r>
          </w:p>
        </w:tc>
      </w:tr>
      <w:tr w:rsidR="00EE5844" w:rsidRPr="007B445F" w:rsidTr="00C95455">
        <w:trPr>
          <w:trHeight w:val="20"/>
          <w:jc w:val="center"/>
        </w:trPr>
        <w:tc>
          <w:tcPr>
            <w:tcW w:w="3307"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C.3.3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objašnjava pojmove savjesti, grijeha, kajanja, pomirenja i u stanju je analizirati vlastito ponašanje.</w:t>
            </w:r>
          </w:p>
        </w:tc>
        <w:tc>
          <w:tcPr>
            <w:tcW w:w="429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savjest kao Božji glas u čovjeku koji mu govori što je dobro, a što je zlo.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savjest kao Božji glas u nama koji nas potiče na kajanje i pomirenje.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Svojim riječima opisuje pojam grijeha i razlikuje grijehe.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ulogu savjesti na konkretnim primjerima iz svoga života.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vrednuje posljedice nekih postupaka na konkretnim primjerima.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primjere temeljnoga iskustva krivnje i oproštenja i povezuje ih s vlastitim životom.</w:t>
            </w:r>
          </w:p>
        </w:tc>
        <w:tc>
          <w:tcPr>
            <w:tcW w:w="143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pojmove savjesti, grijeha, kajanja, pomirenja.</w:t>
            </w:r>
          </w:p>
        </w:tc>
        <w:tc>
          <w:tcPr>
            <w:tcW w:w="18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Uz pomoć učitelja opisuje pojmove savjesti, grijeha, kajanja, </w:t>
            </w:r>
            <w:r w:rsidRPr="007B445F">
              <w:rPr>
                <w:rFonts w:ascii="VladaRHSans Lt" w:hAnsi="VladaRHSans Lt"/>
                <w:sz w:val="19"/>
                <w:szCs w:val="19"/>
              </w:rPr>
              <w:lastRenderedPageBreak/>
              <w:t>pomirenja i povezuje ih s konkretnim iskustvom.</w:t>
            </w:r>
          </w:p>
        </w:tc>
        <w:tc>
          <w:tcPr>
            <w:tcW w:w="19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Svojim riječima opisuje pojmove savjesti, grijeha, kajanja, pomirenja i objašnjava </w:t>
            </w:r>
            <w:r w:rsidRPr="007B445F">
              <w:rPr>
                <w:rFonts w:ascii="VladaRHSans Lt" w:hAnsi="VladaRHSans Lt"/>
                <w:sz w:val="19"/>
                <w:szCs w:val="19"/>
              </w:rPr>
              <w:lastRenderedPageBreak/>
              <w:t>njihovu povezanost s konkretnim iskustvom.</w:t>
            </w:r>
          </w:p>
        </w:tc>
        <w:tc>
          <w:tcPr>
            <w:tcW w:w="159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Objašnjava pojmove savjesti, grijeha, kajanja, pomirenja i </w:t>
            </w:r>
            <w:r w:rsidRPr="007B445F">
              <w:rPr>
                <w:rFonts w:ascii="VladaRHSans Lt" w:hAnsi="VladaRHSans Lt"/>
                <w:sz w:val="19"/>
                <w:szCs w:val="19"/>
              </w:rPr>
              <w:lastRenderedPageBreak/>
              <w:t>analizira vlastito ponašanje.</w:t>
            </w:r>
          </w:p>
        </w:tc>
      </w:tr>
      <w:tr w:rsidR="00EE5844" w:rsidRPr="007B445F" w:rsidTr="00C95455">
        <w:trPr>
          <w:trHeight w:val="20"/>
          <w:jc w:val="center"/>
        </w:trPr>
        <w:tc>
          <w:tcPr>
            <w:tcW w:w="14362"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Novozavjetna prispodoba o kralju i oproštenju duga (Mt 18,23-37).</w:t>
            </w:r>
          </w:p>
        </w:tc>
      </w:tr>
    </w:tbl>
    <w:p w:rsidR="00EE5844" w:rsidRDefault="00EE5844" w:rsidP="00EE5844"/>
    <w:p w:rsidR="00EE5844" w:rsidRDefault="00EE5844" w:rsidP="00EE5844">
      <w:r>
        <w:br w:type="page"/>
      </w:r>
    </w:p>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5"/>
        <w:gridCol w:w="3620"/>
        <w:gridCol w:w="2038"/>
        <w:gridCol w:w="1797"/>
        <w:gridCol w:w="1885"/>
        <w:gridCol w:w="1570"/>
      </w:tblGrid>
      <w:tr w:rsidR="00EE5844" w:rsidRPr="007B445F" w:rsidTr="00C95455">
        <w:trPr>
          <w:trHeight w:val="20"/>
          <w:jc w:val="center"/>
        </w:trPr>
        <w:tc>
          <w:tcPr>
            <w:tcW w:w="14056"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d:</w:t>
            </w:r>
            <w:r w:rsidRPr="007B445F">
              <w:rPr>
                <w:rFonts w:ascii="VladaRHSans Lt" w:hAnsi="VladaRHSans Lt"/>
                <w:b/>
                <w:sz w:val="19"/>
                <w:szCs w:val="19"/>
              </w:rPr>
              <w:t xml:space="preserve"> </w:t>
            </w:r>
            <w:r w:rsidRPr="00601170">
              <w:rPr>
                <w:rFonts w:ascii="VladaRHSans Lt" w:hAnsi="VladaRHSans Lt"/>
                <w:b/>
                <w:smallCaps/>
                <w:color w:val="D60C8C"/>
                <w:sz w:val="19"/>
                <w:szCs w:val="19"/>
              </w:rPr>
              <w:t>crkva u međukulturnome i međureligijskome dijalogu</w:t>
            </w:r>
          </w:p>
        </w:tc>
      </w:tr>
      <w:tr w:rsidR="00EE5844" w:rsidRPr="007B445F" w:rsidTr="00C95455">
        <w:trPr>
          <w:trHeight w:val="20"/>
          <w:jc w:val="center"/>
        </w:trPr>
        <w:tc>
          <w:tcPr>
            <w:tcW w:w="3237"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3590"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229"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237"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59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21"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smallCaps/>
                <w:sz w:val="19"/>
                <w:szCs w:val="19"/>
              </w:rPr>
            </w:pPr>
            <w:r w:rsidRPr="009B4574">
              <w:rPr>
                <w:rFonts w:ascii="VladaRHSans Lt" w:hAnsi="VladaRHSans Lt"/>
                <w:b/>
                <w:smallCaps/>
                <w:sz w:val="19"/>
                <w:szCs w:val="19"/>
              </w:rPr>
              <w:t>zadovoljavajuća</w:t>
            </w:r>
          </w:p>
        </w:tc>
        <w:tc>
          <w:tcPr>
            <w:tcW w:w="1782"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smallCaps/>
                <w:sz w:val="19"/>
                <w:szCs w:val="19"/>
              </w:rPr>
            </w:pPr>
            <w:r w:rsidRPr="009B4574">
              <w:rPr>
                <w:rFonts w:ascii="VladaRHSans Lt" w:hAnsi="VladaRHSans Lt"/>
                <w:b/>
                <w:smallCaps/>
                <w:sz w:val="19"/>
                <w:szCs w:val="19"/>
              </w:rPr>
              <w:t>dobra</w:t>
            </w:r>
          </w:p>
        </w:tc>
        <w:tc>
          <w:tcPr>
            <w:tcW w:w="1869"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smallCaps/>
                <w:sz w:val="19"/>
                <w:szCs w:val="19"/>
              </w:rPr>
            </w:pPr>
            <w:r w:rsidRPr="009B4574">
              <w:rPr>
                <w:rFonts w:ascii="VladaRHSans Lt" w:hAnsi="VladaRHSans Lt"/>
                <w:b/>
                <w:smallCaps/>
                <w:sz w:val="19"/>
                <w:szCs w:val="19"/>
              </w:rPr>
              <w:t>vrlo dobra</w:t>
            </w:r>
          </w:p>
        </w:tc>
        <w:tc>
          <w:tcPr>
            <w:tcW w:w="1557"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smallCaps/>
                <w:sz w:val="19"/>
                <w:szCs w:val="19"/>
              </w:rPr>
            </w:pPr>
            <w:r w:rsidRPr="009B4574">
              <w:rPr>
                <w:rFonts w:ascii="VladaRHSans Lt" w:hAnsi="VladaRHSans Lt"/>
                <w:b/>
                <w:smallCaps/>
                <w:sz w:val="19"/>
                <w:szCs w:val="19"/>
              </w:rPr>
              <w:t>iznimna</w:t>
            </w:r>
          </w:p>
        </w:tc>
      </w:tr>
      <w:tr w:rsidR="00EE5844" w:rsidRPr="007B445F" w:rsidTr="00C95455">
        <w:trPr>
          <w:trHeight w:val="20"/>
          <w:jc w:val="center"/>
        </w:trPr>
        <w:tc>
          <w:tcPr>
            <w:tcW w:w="3237"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D.3.1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opisuje župnu zajednicu, navodi načine aktivnoga sudjelovanja u župnoj zajednici.</w:t>
            </w:r>
          </w:p>
        </w:tc>
        <w:tc>
          <w:tcPr>
            <w:tcW w:w="3590"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i opisuje svoju župu, župnu crkvu i njezina zaštitnika.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različite službe i aktivnosti unutar župne zajednice.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aktivnosti u župi i načine kako se može uključiti u život i djelovanje župne zajednice (ministranti, obiteljske službe Božje, dječje skupine, zborovi i slično).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 razumijevanjem objašnjava pravila ponašanja u crkvenome prostoru.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imenuje osnovne elemente unutrašnjosti crkve (oltar, prostor za vjernike, zaštitnik župe, različite službe…).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osnovne pojmove o Crkvi: župu kao mjesto susreta, kao zajednicu koja se okuplja na nedjeljnoj misi.</w:t>
            </w:r>
          </w:p>
        </w:tc>
        <w:tc>
          <w:tcPr>
            <w:tcW w:w="202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osnovne pojmove i podatke o župnoj zajednici. </w:t>
            </w:r>
          </w:p>
        </w:tc>
        <w:tc>
          <w:tcPr>
            <w:tcW w:w="178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župu, župnoga zaštitnika, navodi neke službe unutar župne zajednice (župnik, kapelan, redovnici i redovnice…) i župne aktivnosti.</w:t>
            </w:r>
          </w:p>
        </w:tc>
        <w:tc>
          <w:tcPr>
            <w:tcW w:w="1869"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župu, župnoga zaštitnika, župnu crkvu, opisuje neke službe unutar župne zajednice (župnik, kapelan, redovnici i redovnice…) i župne aktivnosti.</w:t>
            </w:r>
          </w:p>
        </w:tc>
        <w:tc>
          <w:tcPr>
            <w:tcW w:w="1557"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svoju župnu zajednicu, navodi načine aktivnoga sudjelovanja u župnoj zajednici.</w:t>
            </w:r>
          </w:p>
        </w:tc>
      </w:tr>
      <w:tr w:rsidR="00EE5844" w:rsidRPr="007B445F" w:rsidTr="00C95455">
        <w:trPr>
          <w:trHeight w:val="340"/>
          <w:jc w:val="center"/>
        </w:trPr>
        <w:tc>
          <w:tcPr>
            <w:tcW w:w="14056"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b/>
                <w:sz w:val="19"/>
                <w:szCs w:val="19"/>
              </w:rPr>
              <w:tab/>
            </w:r>
            <w:r w:rsidRPr="007B445F">
              <w:rPr>
                <w:rFonts w:ascii="VladaRHSans Lt" w:hAnsi="VladaRHSans Lt"/>
                <w:sz w:val="19"/>
                <w:szCs w:val="19"/>
              </w:rPr>
              <w:br/>
              <w:t>Posjet župi, odlazak u župnu crkvu (crtanje, opisivanje…), susret sa župnikom, izrada zidnih novina, razredni projekt kojim se uključuju u jednu od župnih aktivnosti, npr. Caritas.</w:t>
            </w:r>
          </w:p>
        </w:tc>
      </w:tr>
      <w:tr w:rsidR="00EE5844" w:rsidRPr="007B445F" w:rsidTr="00C95455">
        <w:trPr>
          <w:trHeight w:val="20"/>
          <w:jc w:val="center"/>
        </w:trPr>
        <w:tc>
          <w:tcPr>
            <w:tcW w:w="3237"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D.3.2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važnije biblijske i druge kršćanske motive i poruke prisutne u književnosti i ostalim umjetnostima te hrvatskim običajima.</w:t>
            </w:r>
          </w:p>
        </w:tc>
        <w:tc>
          <w:tcPr>
            <w:tcW w:w="3590" w:type="dxa"/>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važnije biblijske i druge kršćanske motive i poruke prisutne u božićnim narodnim običajima.</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neke biblijske motive u svojoj župnoj crkvi.</w:t>
            </w:r>
          </w:p>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Prepoznaje biblijske motive u svome okružju (likovna umjetnost, glazba, književnost, običaji...).</w:t>
            </w:r>
          </w:p>
        </w:tc>
        <w:tc>
          <w:tcPr>
            <w:tcW w:w="2021" w:type="dxa"/>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Navodi neke božićne narodne običaje i prepoznaje biblijske motive u svome okružju (likovna umjetnost, glazba, književnost…).</w:t>
            </w:r>
          </w:p>
        </w:tc>
        <w:tc>
          <w:tcPr>
            <w:tcW w:w="1782" w:type="dxa"/>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Navodi božićne običaje i imenuje biblijske i kršćanske motive u svome okružju (likovna umjetnost, glazba, književnost…).</w:t>
            </w:r>
          </w:p>
        </w:tc>
        <w:tc>
          <w:tcPr>
            <w:tcW w:w="1869" w:type="dxa"/>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Opisuje božićne običaje i imenuje biblijske i kršćanske motive i poruke u svome okružju i opisuje neke od njih (likovna umjetnost, glazba, književnost…).</w:t>
            </w:r>
          </w:p>
        </w:tc>
        <w:tc>
          <w:tcPr>
            <w:tcW w:w="1557" w:type="dxa"/>
          </w:tcPr>
          <w:p w:rsidR="00EE5844" w:rsidRPr="007B445F" w:rsidRDefault="00EE5844" w:rsidP="00C95455">
            <w:pPr>
              <w:pStyle w:val="Normal1"/>
              <w:widowControl w:val="0"/>
              <w:numPr>
                <w:ilvl w:val="0"/>
                <w:numId w:val="21"/>
              </w:numPr>
              <w:spacing w:after="0"/>
              <w:jc w:val="left"/>
              <w:rPr>
                <w:rFonts w:ascii="VladaRHSans Lt" w:hAnsi="VladaRHSans Lt"/>
                <w:sz w:val="19"/>
                <w:szCs w:val="19"/>
              </w:rPr>
            </w:pPr>
            <w:r w:rsidRPr="007B445F">
              <w:rPr>
                <w:rFonts w:ascii="VladaRHSans Lt" w:hAnsi="VladaRHSans Lt"/>
                <w:sz w:val="19"/>
                <w:szCs w:val="19"/>
              </w:rPr>
              <w:t>Opisuje božićne običaje, biblijske i kršćanske motive i poruke u svome okružju (likovna umjetnost, glazba, književnost…).</w:t>
            </w:r>
          </w:p>
        </w:tc>
      </w:tr>
      <w:tr w:rsidR="00EE5844" w:rsidRPr="007B445F" w:rsidTr="00C95455">
        <w:trPr>
          <w:trHeight w:val="20"/>
          <w:jc w:val="center"/>
        </w:trPr>
        <w:tc>
          <w:tcPr>
            <w:tcW w:w="14056" w:type="dxa"/>
            <w:gridSpan w:val="6"/>
            <w:tcBorders>
              <w:bottom w:val="single" w:sz="6" w:space="0" w:color="000000"/>
            </w:tcBorders>
          </w:tcPr>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sz w:val="19"/>
                <w:szCs w:val="19"/>
              </w:rPr>
              <w:lastRenderedPageBreak/>
              <w:t>U 3. razredu produbiti teme u odnosu na prethodne i proširiti novim sadržajima, npr. božićni narodni običaji povezani sa Sv. Nikolom, Sv. Lucijom, Sv. Barbarom… Razgovarati o hrvatskim adventskim i božićnim pjesmama i naučiti pjevati jednu od hrvatskih adventskih i božićnih pjesama.</w:t>
            </w:r>
          </w:p>
          <w:p w:rsidR="00EE5844" w:rsidRPr="007B445F" w:rsidRDefault="00EE5844" w:rsidP="00C95455">
            <w:pPr>
              <w:pStyle w:val="Normal1"/>
              <w:widowControl w:val="0"/>
              <w:spacing w:after="0"/>
              <w:jc w:val="left"/>
              <w:rPr>
                <w:rFonts w:ascii="VladaRHSans Lt" w:hAnsi="VladaRHSans Lt"/>
                <w:sz w:val="19"/>
                <w:szCs w:val="19"/>
              </w:rPr>
            </w:pPr>
            <w:r w:rsidRPr="007B445F">
              <w:rPr>
                <w:rFonts w:ascii="VladaRHSans Lt" w:hAnsi="VladaRHSans Lt"/>
                <w:sz w:val="19"/>
                <w:szCs w:val="19"/>
              </w:rPr>
              <w:t>Razgovarati o pjesmama povezanima s Uskrsom i naučiti pjevati jednu.</w:t>
            </w:r>
          </w:p>
        </w:tc>
      </w:tr>
      <w:tr w:rsidR="00EE5844" w:rsidRPr="007B445F" w:rsidTr="00C95455">
        <w:trPr>
          <w:trHeight w:val="20"/>
          <w:jc w:val="center"/>
        </w:trPr>
        <w:tc>
          <w:tcPr>
            <w:tcW w:w="3237" w:type="dxa"/>
            <w:tcBorders>
              <w:top w:val="single" w:sz="6" w:space="0" w:color="000000"/>
            </w:tcBorders>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lastRenderedPageBreak/>
              <w:t>D.3.3</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 xml:space="preserve">učenik prepoznaje povezanost židovskoga blagdana </w:t>
            </w:r>
            <w:proofErr w:type="spellStart"/>
            <w:r w:rsidRPr="00F53C0D">
              <w:rPr>
                <w:rFonts w:ascii="VladaRHSans Lt" w:hAnsi="VladaRHSans Lt"/>
                <w:smallCaps/>
                <w:color w:val="D60C8C"/>
                <w:sz w:val="19"/>
                <w:szCs w:val="19"/>
              </w:rPr>
              <w:t>pashe</w:t>
            </w:r>
            <w:proofErr w:type="spellEnd"/>
            <w:r w:rsidRPr="00F53C0D">
              <w:rPr>
                <w:rFonts w:ascii="VladaRHSans Lt" w:hAnsi="VladaRHSans Lt"/>
                <w:smallCaps/>
                <w:color w:val="D60C8C"/>
                <w:sz w:val="19"/>
                <w:szCs w:val="19"/>
              </w:rPr>
              <w:t xml:space="preserve"> i uskrsa.</w:t>
            </w:r>
            <w:r w:rsidRPr="00F53C0D">
              <w:rPr>
                <w:rFonts w:ascii="VladaRHSans Lt" w:hAnsi="VladaRHSans Lt"/>
                <w:smallCaps/>
                <w:color w:val="D60C8C"/>
                <w:sz w:val="19"/>
                <w:szCs w:val="19"/>
              </w:rPr>
              <w:br/>
              <w:t xml:space="preserve"> </w:t>
            </w:r>
          </w:p>
        </w:tc>
        <w:tc>
          <w:tcPr>
            <w:tcW w:w="359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Upoznaje židovski blagdan Pashe i uspoređuje ga s Uskrsom.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Povezuje blagdane Pashu i Uskrs rabeći glagol </w:t>
            </w:r>
            <w:r w:rsidRPr="007B445F">
              <w:rPr>
                <w:rFonts w:ascii="VladaRHSans Lt" w:hAnsi="VladaRHSans Lt"/>
                <w:i/>
                <w:sz w:val="19"/>
                <w:szCs w:val="19"/>
              </w:rPr>
              <w:t>prijelaz</w:t>
            </w:r>
            <w:r w:rsidRPr="007B445F">
              <w:rPr>
                <w:rFonts w:ascii="VladaRHSans Lt" w:hAnsi="VladaRHSans Lt"/>
                <w:sz w:val="19"/>
                <w:szCs w:val="19"/>
              </w:rPr>
              <w:t>.</w:t>
            </w:r>
          </w:p>
        </w:tc>
        <w:tc>
          <w:tcPr>
            <w:tcW w:w="202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židovski blagdan Pashe i jednostavno ga opisuje.</w:t>
            </w:r>
          </w:p>
        </w:tc>
        <w:tc>
          <w:tcPr>
            <w:tcW w:w="178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židovski blagdan Pashe.</w:t>
            </w:r>
          </w:p>
        </w:tc>
        <w:tc>
          <w:tcPr>
            <w:tcW w:w="186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Uspoređuje židovski blagdan Pashe i Uskrs.</w:t>
            </w:r>
          </w:p>
        </w:tc>
        <w:tc>
          <w:tcPr>
            <w:tcW w:w="155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Uspoređujući židovski blagdan Pashe i Uskrsa, uočava njihovu povezanost.</w:t>
            </w:r>
          </w:p>
        </w:tc>
      </w:tr>
      <w:tr w:rsidR="00EE5844" w:rsidRPr="007B445F" w:rsidTr="00C95455">
        <w:trPr>
          <w:trHeight w:val="20"/>
          <w:jc w:val="center"/>
        </w:trPr>
        <w:tc>
          <w:tcPr>
            <w:tcW w:w="14056" w:type="dxa"/>
            <w:gridSpan w:val="6"/>
          </w:tcPr>
          <w:p w:rsidR="00EE5844" w:rsidRPr="00861410" w:rsidRDefault="00EE5844" w:rsidP="00C95455">
            <w:pPr>
              <w:pStyle w:val="Normal1"/>
              <w:spacing w:after="0"/>
              <w:rPr>
                <w:rFonts w:ascii="VladaRHSans Lt" w:hAnsi="VladaRHSans Lt"/>
                <w:b/>
                <w:sz w:val="19"/>
                <w:szCs w:val="19"/>
              </w:rPr>
            </w:pPr>
            <w:r w:rsidRPr="00861410">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Pr="00601170" w:rsidRDefault="00EE5844" w:rsidP="00EE5844">
      <w:pPr>
        <w:pStyle w:val="Heading3"/>
      </w:pPr>
      <w:r>
        <w:br w:type="page"/>
      </w:r>
      <w:r w:rsidRPr="00507190">
        <w:lastRenderedPageBreak/>
        <w:t>Život kao dar i odgovornost - učenici upoznaju Boga koji čovjeku daruje svoje savjete/zapovijedi za sretan život te ga poziva na odgovornost i suradnju u oblikovanju stvorenoga svijeta.</w:t>
      </w:r>
    </w:p>
    <w:p w:rsidR="00EE5844" w:rsidRPr="00507190" w:rsidRDefault="00EE5844" w:rsidP="00EE5844">
      <w:pPr>
        <w:pStyle w:val="Normal1"/>
        <w:spacing w:after="0"/>
        <w:rPr>
          <w:rFonts w:ascii="VladaRHSans Lt" w:hAnsi="VladaRHSans Lt"/>
        </w:rPr>
      </w:pP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2881"/>
        <w:gridCol w:w="1701"/>
        <w:gridCol w:w="1701"/>
        <w:gridCol w:w="2410"/>
        <w:gridCol w:w="2184"/>
      </w:tblGrid>
      <w:tr w:rsidR="00EE5844" w:rsidRPr="007B445F" w:rsidTr="00C95455">
        <w:trPr>
          <w:trHeight w:val="20"/>
        </w:trPr>
        <w:tc>
          <w:tcPr>
            <w:tcW w:w="14175" w:type="dxa"/>
            <w:gridSpan w:val="6"/>
            <w:shd w:val="clear" w:color="auto" w:fill="D9D9D9" w:themeFill="background1" w:themeFillShade="D9"/>
            <w:vAlign w:val="center"/>
          </w:tcPr>
          <w:p w:rsidR="00EE5844" w:rsidRPr="008C28C3" w:rsidRDefault="00EE5844" w:rsidP="00C95455">
            <w:pPr>
              <w:pStyle w:val="Normal1"/>
              <w:spacing w:after="0"/>
              <w:jc w:val="center"/>
              <w:rPr>
                <w:rFonts w:ascii="VladaRHSans Lt" w:hAnsi="VladaRHSans Lt"/>
                <w:smallCaps/>
                <w:color w:val="25408F"/>
                <w:sz w:val="19"/>
                <w:szCs w:val="19"/>
              </w:rPr>
            </w:pPr>
            <w:r w:rsidRPr="008C28C3">
              <w:rPr>
                <w:rFonts w:ascii="VladaRHSans Lt" w:hAnsi="VladaRHSans Lt"/>
                <w:b/>
                <w:smallCaps/>
                <w:color w:val="25408F"/>
                <w:sz w:val="19"/>
                <w:szCs w:val="19"/>
              </w:rPr>
              <w:t>4. razred osnovne škole</w:t>
            </w:r>
          </w:p>
        </w:tc>
      </w:tr>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8C28C3">
              <w:rPr>
                <w:rFonts w:ascii="VladaRHSans Lt" w:hAnsi="VladaRHSans Lt"/>
                <w:b/>
                <w:smallCaps/>
                <w:color w:val="25408F"/>
                <w:sz w:val="19"/>
                <w:szCs w:val="19"/>
              </w:rPr>
              <w:t>domena a:</w:t>
            </w:r>
            <w:r w:rsidRPr="007B445F">
              <w:rPr>
                <w:rFonts w:ascii="VladaRHSans Lt" w:hAnsi="VladaRHSans Lt"/>
                <w:b/>
                <w:sz w:val="19"/>
                <w:szCs w:val="19"/>
              </w:rPr>
              <w:t xml:space="preserve"> </w:t>
            </w:r>
            <w:r w:rsidRPr="008C28C3">
              <w:rPr>
                <w:rFonts w:ascii="VladaRHSans Lt" w:hAnsi="VladaRHSans Lt"/>
                <w:b/>
                <w:smallCaps/>
                <w:color w:val="D60C8C"/>
                <w:sz w:val="19"/>
                <w:szCs w:val="19"/>
              </w:rPr>
              <w:t>čovjek pred pitanjem boga i smisla života</w:t>
            </w:r>
          </w:p>
        </w:tc>
      </w:tr>
      <w:tr w:rsidR="00EE5844" w:rsidRPr="007B445F" w:rsidTr="00C95455">
        <w:trPr>
          <w:trHeight w:val="20"/>
        </w:trPr>
        <w:tc>
          <w:tcPr>
            <w:tcW w:w="3298" w:type="dxa"/>
            <w:vMerge w:val="restart"/>
            <w:shd w:val="clear" w:color="auto" w:fill="F2F2F2" w:themeFill="background1" w:themeFillShade="F2"/>
            <w:vAlign w:val="center"/>
          </w:tcPr>
          <w:p w:rsidR="00EE5844" w:rsidRPr="0076294D" w:rsidRDefault="00EE5844" w:rsidP="00C95455">
            <w:pPr>
              <w:pStyle w:val="Normal1"/>
              <w:spacing w:after="0"/>
              <w:jc w:val="left"/>
              <w:rPr>
                <w:rFonts w:ascii="VladaRHSans Lt" w:hAnsi="VladaRHSans Lt"/>
                <w:smallCaps/>
                <w:color w:val="25408F"/>
                <w:sz w:val="19"/>
                <w:szCs w:val="19"/>
              </w:rPr>
            </w:pPr>
            <w:r w:rsidRPr="0076294D">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2881" w:type="dxa"/>
            <w:vMerge w:val="restart"/>
            <w:shd w:val="clear" w:color="auto" w:fill="F2F2F2" w:themeFill="background1" w:themeFillShade="F2"/>
            <w:vAlign w:val="center"/>
          </w:tcPr>
          <w:p w:rsidR="00EE5844" w:rsidRPr="005B1268" w:rsidRDefault="00EE5844" w:rsidP="00C95455">
            <w:pPr>
              <w:pStyle w:val="Normal1"/>
              <w:spacing w:after="0"/>
              <w:jc w:val="center"/>
              <w:rPr>
                <w:rFonts w:ascii="VladaRHSans Lt" w:hAnsi="VladaRHSans Lt"/>
                <w:smallCaps/>
                <w:color w:val="25408F"/>
                <w:sz w:val="19"/>
                <w:szCs w:val="19"/>
              </w:rPr>
            </w:pPr>
            <w:r w:rsidRPr="0076294D">
              <w:rPr>
                <w:rFonts w:ascii="VladaRHSans Lt" w:hAnsi="VladaRHSans Lt"/>
                <w:b/>
                <w:smallCaps/>
                <w:color w:val="25408F"/>
                <w:sz w:val="19"/>
                <w:szCs w:val="19"/>
              </w:rPr>
              <w:t>razrada ishoda</w:t>
            </w:r>
          </w:p>
          <w:p w:rsidR="00EE5844" w:rsidRPr="0076294D" w:rsidRDefault="00EE5844" w:rsidP="00C95455">
            <w:pPr>
              <w:pStyle w:val="Normal1"/>
              <w:spacing w:after="0"/>
              <w:rPr>
                <w:rFonts w:ascii="VladaRHSans Lt" w:hAnsi="VladaRHSans Lt"/>
                <w:smallCaps/>
                <w:color w:val="25408F"/>
                <w:sz w:val="19"/>
                <w:szCs w:val="19"/>
              </w:rPr>
            </w:pPr>
          </w:p>
        </w:tc>
        <w:tc>
          <w:tcPr>
            <w:tcW w:w="7996" w:type="dxa"/>
            <w:gridSpan w:val="4"/>
            <w:shd w:val="clear" w:color="auto" w:fill="F2F2F2" w:themeFill="background1" w:themeFillShade="F2"/>
            <w:vAlign w:val="center"/>
          </w:tcPr>
          <w:p w:rsidR="00EE5844" w:rsidRPr="0076294D" w:rsidRDefault="00EE5844" w:rsidP="00C95455">
            <w:pPr>
              <w:pStyle w:val="Normal1"/>
              <w:spacing w:after="0"/>
              <w:jc w:val="center"/>
              <w:rPr>
                <w:rFonts w:ascii="VladaRHSans Lt" w:hAnsi="VladaRHSans Lt"/>
                <w:smallCaps/>
                <w:color w:val="25408F"/>
                <w:sz w:val="19"/>
                <w:szCs w:val="19"/>
              </w:rPr>
            </w:pPr>
            <w:r w:rsidRPr="0076294D">
              <w:rPr>
                <w:rFonts w:ascii="VladaRHSans Lt" w:hAnsi="VladaRHSans Lt"/>
                <w:b/>
                <w:smallCaps/>
                <w:color w:val="25408F"/>
                <w:sz w:val="19"/>
                <w:szCs w:val="19"/>
              </w:rPr>
              <w:t>razine usvojenosti</w:t>
            </w:r>
          </w:p>
        </w:tc>
      </w:tr>
      <w:tr w:rsidR="00EE5844" w:rsidRPr="007B445F" w:rsidTr="00C95455">
        <w:trPr>
          <w:trHeight w:val="20"/>
        </w:trPr>
        <w:tc>
          <w:tcPr>
            <w:tcW w:w="329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881" w:type="dxa"/>
            <w:vMerge/>
            <w:shd w:val="clear" w:color="auto" w:fill="F2F2F2" w:themeFill="background1" w:themeFillShade="F2"/>
            <w:vAlign w:val="center"/>
          </w:tcPr>
          <w:p w:rsidR="00EE5844" w:rsidRPr="007B445F" w:rsidRDefault="00EE5844" w:rsidP="00C95455">
            <w:pPr>
              <w:pStyle w:val="Normal1"/>
              <w:spacing w:after="0"/>
              <w:rPr>
                <w:rFonts w:ascii="VladaRHSans Lt" w:hAnsi="VladaRHSans Lt"/>
                <w:sz w:val="19"/>
                <w:szCs w:val="19"/>
              </w:rPr>
            </w:pPr>
          </w:p>
        </w:tc>
        <w:tc>
          <w:tcPr>
            <w:tcW w:w="1701" w:type="dxa"/>
            <w:shd w:val="clear" w:color="auto" w:fill="F2F2F2" w:themeFill="background1" w:themeFillShade="F2"/>
            <w:vAlign w:val="center"/>
          </w:tcPr>
          <w:p w:rsidR="00EE5844" w:rsidRPr="008C28C3" w:rsidRDefault="00EE5844" w:rsidP="00C95455">
            <w:pPr>
              <w:pStyle w:val="Normal1"/>
              <w:spacing w:after="0"/>
              <w:rPr>
                <w:rFonts w:ascii="VladaRHSans Lt" w:hAnsi="VladaRHSans Lt"/>
                <w:smallCaps/>
                <w:sz w:val="19"/>
                <w:szCs w:val="19"/>
              </w:rPr>
            </w:pPr>
            <w:r w:rsidRPr="008C28C3">
              <w:rPr>
                <w:rFonts w:ascii="VladaRHSans Lt" w:hAnsi="VladaRHSans Lt"/>
                <w:b/>
                <w:smallCaps/>
                <w:sz w:val="19"/>
                <w:szCs w:val="19"/>
              </w:rPr>
              <w:t>zadovoljavajuća</w:t>
            </w:r>
          </w:p>
        </w:tc>
        <w:tc>
          <w:tcPr>
            <w:tcW w:w="1701" w:type="dxa"/>
            <w:shd w:val="clear" w:color="auto" w:fill="F2F2F2" w:themeFill="background1" w:themeFillShade="F2"/>
            <w:vAlign w:val="center"/>
          </w:tcPr>
          <w:p w:rsidR="00EE5844" w:rsidRPr="008C28C3" w:rsidRDefault="00EE5844" w:rsidP="00C95455">
            <w:pPr>
              <w:pStyle w:val="Normal1"/>
              <w:spacing w:after="0"/>
              <w:rPr>
                <w:rFonts w:ascii="VladaRHSans Lt" w:hAnsi="VladaRHSans Lt"/>
                <w:smallCaps/>
                <w:sz w:val="19"/>
                <w:szCs w:val="19"/>
              </w:rPr>
            </w:pPr>
            <w:r w:rsidRPr="008C28C3">
              <w:rPr>
                <w:rFonts w:ascii="VladaRHSans Lt" w:hAnsi="VladaRHSans Lt"/>
                <w:b/>
                <w:smallCaps/>
                <w:sz w:val="19"/>
                <w:szCs w:val="19"/>
              </w:rPr>
              <w:t>dobra</w:t>
            </w:r>
          </w:p>
        </w:tc>
        <w:tc>
          <w:tcPr>
            <w:tcW w:w="2410" w:type="dxa"/>
            <w:shd w:val="clear" w:color="auto" w:fill="F2F2F2" w:themeFill="background1" w:themeFillShade="F2"/>
            <w:vAlign w:val="center"/>
          </w:tcPr>
          <w:p w:rsidR="00EE5844" w:rsidRPr="008C28C3" w:rsidRDefault="00EE5844" w:rsidP="00C95455">
            <w:pPr>
              <w:pStyle w:val="Normal1"/>
              <w:spacing w:after="0"/>
              <w:rPr>
                <w:rFonts w:ascii="VladaRHSans Lt" w:hAnsi="VladaRHSans Lt"/>
                <w:smallCaps/>
                <w:sz w:val="19"/>
                <w:szCs w:val="19"/>
              </w:rPr>
            </w:pPr>
            <w:r w:rsidRPr="008C28C3">
              <w:rPr>
                <w:rFonts w:ascii="VladaRHSans Lt" w:hAnsi="VladaRHSans Lt"/>
                <w:b/>
                <w:smallCaps/>
                <w:sz w:val="19"/>
                <w:szCs w:val="19"/>
              </w:rPr>
              <w:t>vrlo dobra</w:t>
            </w:r>
          </w:p>
        </w:tc>
        <w:tc>
          <w:tcPr>
            <w:tcW w:w="2184" w:type="dxa"/>
            <w:shd w:val="clear" w:color="auto" w:fill="F2F2F2" w:themeFill="background1" w:themeFillShade="F2"/>
            <w:vAlign w:val="center"/>
          </w:tcPr>
          <w:p w:rsidR="00EE5844" w:rsidRPr="008C28C3" w:rsidRDefault="00EE5844" w:rsidP="00C95455">
            <w:pPr>
              <w:pStyle w:val="Normal1"/>
              <w:spacing w:after="0"/>
              <w:rPr>
                <w:rFonts w:ascii="VladaRHSans Lt" w:hAnsi="VladaRHSans Lt"/>
                <w:smallCaps/>
                <w:sz w:val="19"/>
                <w:szCs w:val="19"/>
              </w:rPr>
            </w:pPr>
            <w:r w:rsidRPr="008C28C3">
              <w:rPr>
                <w:rFonts w:ascii="VladaRHSans Lt" w:hAnsi="VladaRHSans Lt"/>
                <w:b/>
                <w:smallCaps/>
                <w:sz w:val="19"/>
                <w:szCs w:val="19"/>
              </w:rPr>
              <w:t>iznimna</w:t>
            </w:r>
          </w:p>
        </w:tc>
      </w:tr>
      <w:tr w:rsidR="00EE5844" w:rsidRPr="007B445F" w:rsidTr="00C95455">
        <w:trPr>
          <w:trHeight w:val="20"/>
        </w:trPr>
        <w:tc>
          <w:tcPr>
            <w:tcW w:w="329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4.A.1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prepoznaje i opisuje jedinstvenost svakoga čovjeka s njegovim mogućnostima i ograničenjima</w:t>
            </w:r>
            <w:r>
              <w:rPr>
                <w:rFonts w:ascii="VladaRHSans Lt" w:hAnsi="VladaRHSans Lt"/>
                <w:smallCaps/>
                <w:color w:val="D60C8C"/>
                <w:sz w:val="19"/>
                <w:szCs w:val="19"/>
              </w:rPr>
              <w:t xml:space="preserve"> te</w:t>
            </w:r>
            <w:r w:rsidRPr="00F53C0D">
              <w:rPr>
                <w:rFonts w:ascii="VladaRHSans Lt" w:hAnsi="VladaRHSans Lt"/>
                <w:smallCaps/>
                <w:color w:val="D60C8C"/>
                <w:sz w:val="19"/>
                <w:szCs w:val="19"/>
              </w:rPr>
              <w:t xml:space="preserve"> na primjerima objašnjava odgovornost pojedinca za sebe, za druge i za svijet.</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288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Uviđa i objašnjava da svatko ima svoje mjesto i svoju zadaću u Božjemu stvoriteljskom planu.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je čovjek kao Božje stvorenje poseban u odnosu na sva druga stvorenja (Post 1,27).</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čovjekovu ulogu i odgovornost u odnosu na prirodu i svijet (Post 2,15), dajući primjere iz svakodnevnoga života.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Uviđa svoje mjesto, svoje sposobnosti i odgovornosti u životu te na primjerima pokazuje kako preuzeti odgovornosti za sebe i za druge.</w:t>
            </w:r>
          </w:p>
        </w:tc>
        <w:tc>
          <w:tcPr>
            <w:tcW w:w="170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s pomoću biblijskoga teksta da je čovjek posebno stvorenje u odnosu na sva druga stvorenja te navodi čovjekovu ulogu i odgovornost u odnosu na prirodu i svijet.</w:t>
            </w:r>
          </w:p>
        </w:tc>
        <w:tc>
          <w:tcPr>
            <w:tcW w:w="170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čovjekovu ulogu i odgovornost u odnosu na prirodu i svijet te imenuje neke svoje sposobnosti i odgovornosti u životu.</w:t>
            </w:r>
          </w:p>
        </w:tc>
        <w:tc>
          <w:tcPr>
            <w:tcW w:w="241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Jednostavno objašnjava čovjekovu ulogu i odgovornost u odnosu na prirodu i svijet dajući primjere iz svakodnevnoga života te opisuje svoje mjesto i svoje sposobnosti i odgovornosti u životu.</w:t>
            </w:r>
          </w:p>
        </w:tc>
        <w:tc>
          <w:tcPr>
            <w:tcW w:w="218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je čovjek posebno stvorenje u odnosu na sva druga stvorenja te objašnjava čovjekovu ulogu i odgovornost u odnosu na prirodu i svijet, dajući primjere iz svakodnevnoga života, te objašnjava svoje mjesto i svoje sposobnosti i odgovornosti u životu.</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ind w:right="52"/>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s pomoću različitih slikovnih materijala upoznaje različite događaje i činjenice iz čudesnoga svijeta stvorene prirode i svemira i čovjekov udio u njegovu otkrivanju i daljnjoj izgradnji. Tumačiti važnost čuvanja svega što nam je Bog darovao. Upoznati priče i pripovijesti o postanku svijeta drugih religija i svjetonazora. Izbor tekstova Joze Vrkića.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može promišljati o svojim odgovornostima i zadaćama u razredu, obitelji, među prijateljima. Vježbe za jačanje samopouzdanja, za jačanje osjećaja osobne vrijednosti. Čitanje tekstova: </w:t>
            </w:r>
            <w:proofErr w:type="spellStart"/>
            <w:r w:rsidRPr="007B445F">
              <w:rPr>
                <w:rFonts w:ascii="VladaRHSans Lt" w:hAnsi="VladaRHSans Lt"/>
                <w:sz w:val="19"/>
                <w:szCs w:val="19"/>
              </w:rPr>
              <w:t>Jr</w:t>
            </w:r>
            <w:proofErr w:type="spellEnd"/>
            <w:r w:rsidRPr="007B445F">
              <w:rPr>
                <w:rFonts w:ascii="VladaRHSans Lt" w:hAnsi="VladaRHSans Lt"/>
                <w:sz w:val="19"/>
                <w:szCs w:val="19"/>
              </w:rPr>
              <w:t xml:space="preserve"> 29,11-14a („Jer ja znam svoje naume koje s vama namjeravam…”); Mt 6,25-34 („Ne budite zabrinuti za život svoj…”); Roland </w:t>
            </w:r>
            <w:proofErr w:type="spellStart"/>
            <w:r w:rsidRPr="007B445F">
              <w:rPr>
                <w:rFonts w:ascii="VladaRHSans Lt" w:hAnsi="VladaRHSans Lt"/>
                <w:sz w:val="19"/>
                <w:szCs w:val="19"/>
              </w:rPr>
              <w:t>Dahl</w:t>
            </w:r>
            <w:proofErr w:type="spellEnd"/>
            <w:r w:rsidRPr="007B445F">
              <w:rPr>
                <w:rFonts w:ascii="VladaRHSans Lt" w:hAnsi="VladaRHSans Lt"/>
                <w:sz w:val="19"/>
                <w:szCs w:val="19"/>
              </w:rPr>
              <w:t xml:space="preserve">: </w:t>
            </w:r>
            <w:proofErr w:type="spellStart"/>
            <w:r w:rsidRPr="007B445F">
              <w:rPr>
                <w:rFonts w:ascii="VladaRHSans Lt" w:hAnsi="VladaRHSans Lt"/>
                <w:i/>
                <w:sz w:val="19"/>
                <w:szCs w:val="19"/>
              </w:rPr>
              <w:t>Charlie</w:t>
            </w:r>
            <w:proofErr w:type="spellEnd"/>
            <w:r w:rsidRPr="007B445F">
              <w:rPr>
                <w:rFonts w:ascii="VladaRHSans Lt" w:hAnsi="VladaRHSans Lt"/>
                <w:i/>
                <w:sz w:val="19"/>
                <w:szCs w:val="19"/>
              </w:rPr>
              <w:t xml:space="preserve"> i tvornica čokolade.</w:t>
            </w:r>
          </w:p>
        </w:tc>
      </w:tr>
    </w:tbl>
    <w:p w:rsidR="00EE5844" w:rsidRDefault="00EE5844" w:rsidP="00EE5844"/>
    <w:p w:rsidR="00EE5844" w:rsidRDefault="00EE5844" w:rsidP="00EE5844">
      <w:r>
        <w:br w:type="page"/>
      </w:r>
    </w:p>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2739"/>
        <w:gridCol w:w="142"/>
        <w:gridCol w:w="1843"/>
        <w:gridCol w:w="141"/>
        <w:gridCol w:w="1843"/>
        <w:gridCol w:w="1985"/>
        <w:gridCol w:w="2184"/>
      </w:tblGrid>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A.4.2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pripovijeda važnije starozavjetne i novozavjetne tekstove i objašnjava njihovu poruku.</w:t>
            </w:r>
          </w:p>
        </w:tc>
        <w:tc>
          <w:tcPr>
            <w:tcW w:w="273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Slobodno pripovijeda starozavjetne i novozavjetne biblijske tekstove (Isusov odnos prema slabima...).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kojemu dijelu pripada pojedini biblijski tekst, Staromu ili Novomu zavjetu.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povezanost i značenje biblijskih poruka s konkretnim životom.</w:t>
            </w:r>
          </w:p>
        </w:tc>
        <w:tc>
          <w:tcPr>
            <w:tcW w:w="2126" w:type="dxa"/>
            <w:gridSpan w:val="3"/>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Jednostavno pripovijeda starozavjetne i novozavjetne biblijske tekstove i prepoznaje kojemu dijelu pripada pojedini biblijski tekst, Staromu ili Novomu zavjetu.</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w:t>
            </w:r>
            <w:r>
              <w:rPr>
                <w:rFonts w:ascii="VladaRHSans Lt" w:hAnsi="VladaRHSans Lt"/>
                <w:sz w:val="19"/>
                <w:szCs w:val="19"/>
              </w:rPr>
              <w:t xml:space="preserve">vno pripovijeda starozavjetne i </w:t>
            </w:r>
            <w:r w:rsidRPr="007B445F">
              <w:rPr>
                <w:rFonts w:ascii="VladaRHSans Lt" w:hAnsi="VladaRHSans Lt"/>
                <w:sz w:val="19"/>
                <w:szCs w:val="19"/>
              </w:rPr>
              <w:t>novozavjetne biblijske tekstove te prepoznaje povezanost i značenje biblijskih poruka s konkretnim životom.</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Slobodno pripovijeda starozavjetne i novozavjetne biblijske tekstove te jednostavno objašnjava povezanost i značenje biblijskih poruka s konkretnim životom.</w:t>
            </w:r>
          </w:p>
        </w:tc>
        <w:tc>
          <w:tcPr>
            <w:tcW w:w="21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Slobodno pripovijeda starozavjetne i novozavjetne biblijske tekstove te objašnjava povezanost i značenje biblijskih poruka s konkretnim životom.</w:t>
            </w:r>
          </w:p>
        </w:tc>
      </w:tr>
      <w:tr w:rsidR="00EE5844" w:rsidRPr="007B445F" w:rsidTr="00C95455">
        <w:trPr>
          <w:trHeight w:val="20"/>
        </w:trPr>
        <w:tc>
          <w:tcPr>
            <w:tcW w:w="14175" w:type="dxa"/>
            <w:gridSpan w:val="8"/>
            <w:tcBorders>
              <w:bottom w:val="single" w:sz="6" w:space="0" w:color="000000"/>
            </w:tcBorders>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Riječ je o biblijskim tekstovima koji se spominju u drugoj domeni Kršćanska vjera i život.</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Na osnovi </w:t>
            </w:r>
            <w:proofErr w:type="spellStart"/>
            <w:r w:rsidRPr="007B445F">
              <w:rPr>
                <w:rFonts w:ascii="VladaRHSans Lt" w:hAnsi="VladaRHSans Lt"/>
                <w:sz w:val="19"/>
                <w:szCs w:val="19"/>
              </w:rPr>
              <w:t>književnoumjetničkih</w:t>
            </w:r>
            <w:proofErr w:type="spellEnd"/>
            <w:r w:rsidRPr="007B445F">
              <w:rPr>
                <w:rFonts w:ascii="VladaRHSans Lt" w:hAnsi="VladaRHSans Lt"/>
                <w:sz w:val="19"/>
                <w:szCs w:val="19"/>
              </w:rPr>
              <w:t xml:space="preserve"> tekstova učenik promišlja o tome kako djeluje Božja riječ: npr. Johanna </w:t>
            </w:r>
            <w:proofErr w:type="spellStart"/>
            <w:r w:rsidRPr="007B445F">
              <w:rPr>
                <w:rFonts w:ascii="VladaRHSans Lt" w:hAnsi="VladaRHSans Lt"/>
                <w:sz w:val="19"/>
                <w:szCs w:val="19"/>
              </w:rPr>
              <w:t>Spyri</w:t>
            </w:r>
            <w:proofErr w:type="spellEnd"/>
            <w:r w:rsidRPr="007B445F">
              <w:rPr>
                <w:rFonts w:ascii="VladaRHSans Lt" w:hAnsi="VladaRHSans Lt"/>
                <w:sz w:val="19"/>
                <w:szCs w:val="19"/>
              </w:rPr>
              <w:t xml:space="preserve">, </w:t>
            </w:r>
            <w:r w:rsidRPr="007B445F">
              <w:rPr>
                <w:rFonts w:ascii="VladaRHSans Lt" w:hAnsi="VladaRHSans Lt"/>
                <w:i/>
                <w:sz w:val="19"/>
                <w:szCs w:val="19"/>
              </w:rPr>
              <w:t>Heidi</w:t>
            </w:r>
            <w:r w:rsidRPr="007B445F">
              <w:rPr>
                <w:rFonts w:ascii="VladaRHSans Lt" w:hAnsi="VladaRHSans Lt"/>
                <w:sz w:val="19"/>
                <w:szCs w:val="19"/>
              </w:rPr>
              <w:t xml:space="preserve">, odabrane pjesme hrvatskih književnika (R. </w:t>
            </w:r>
            <w:proofErr w:type="spellStart"/>
            <w:r w:rsidRPr="007B445F">
              <w:rPr>
                <w:rFonts w:ascii="VladaRHSans Lt" w:hAnsi="VladaRHSans Lt"/>
                <w:sz w:val="19"/>
                <w:szCs w:val="19"/>
              </w:rPr>
              <w:t>Kupareo</w:t>
            </w:r>
            <w:proofErr w:type="spellEnd"/>
            <w:r w:rsidRPr="007B445F">
              <w:rPr>
                <w:rFonts w:ascii="VladaRHSans Lt" w:hAnsi="VladaRHSans Lt"/>
                <w:sz w:val="19"/>
                <w:szCs w:val="19"/>
              </w:rPr>
              <w:t xml:space="preserve">, A. Harambašić, I. G. Kovačić, Z. </w:t>
            </w:r>
            <w:proofErr w:type="spellStart"/>
            <w:r w:rsidRPr="007B445F">
              <w:rPr>
                <w:rFonts w:ascii="VladaRHSans Lt" w:hAnsi="VladaRHSans Lt"/>
                <w:sz w:val="19"/>
                <w:szCs w:val="19"/>
              </w:rPr>
              <w:t>Balog</w:t>
            </w:r>
            <w:proofErr w:type="spellEnd"/>
            <w:r w:rsidRPr="007B445F">
              <w:rPr>
                <w:rFonts w:ascii="VladaRHSans Lt" w:hAnsi="VladaRHSans Lt"/>
                <w:sz w:val="19"/>
                <w:szCs w:val="19"/>
              </w:rPr>
              <w:t>).</w:t>
            </w:r>
          </w:p>
        </w:tc>
      </w:tr>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A.4.3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uočava i objašnjava</w:t>
            </w:r>
            <w:r>
              <w:rPr>
                <w:rFonts w:ascii="VladaRHSans Lt" w:hAnsi="VladaRHSans Lt"/>
                <w:smallCaps/>
                <w:color w:val="D60C8C"/>
                <w:sz w:val="19"/>
                <w:szCs w:val="19"/>
              </w:rPr>
              <w:t xml:space="preserve"> da ljudi postavljaju religijska</w:t>
            </w:r>
            <w:r w:rsidRPr="00F53C0D">
              <w:rPr>
                <w:rFonts w:ascii="VladaRHSans Lt" w:hAnsi="VladaRHSans Lt"/>
                <w:smallCaps/>
                <w:color w:val="D60C8C"/>
                <w:sz w:val="19"/>
                <w:szCs w:val="19"/>
              </w:rPr>
              <w:t xml:space="preserve"> pitanja na različite načine te objašnjava važnost razumijevanja i poštovanja drugih.</w:t>
            </w:r>
          </w:p>
        </w:tc>
        <w:tc>
          <w:tcPr>
            <w:tcW w:w="273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imenuje važnije religijske znakove i simbole.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i navodi različite načine na koje ljudi traže Boga (dive se ljepoti i zagonetnosti svijeta, raduju se životu, boje se nesreće i neizvjesnosti, traže odgovore u raznim religijama…).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i objašnjava da mnogi ljudi pripadaju drugim religijama, a neki ne vjeruju.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objavljene religije.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i opisuje važnost međusobnoga poštovanja prema onima koji drukčije vjeruju i onima koji ne vjeruju.</w:t>
            </w:r>
          </w:p>
        </w:tc>
        <w:tc>
          <w:tcPr>
            <w:tcW w:w="2126" w:type="dxa"/>
            <w:gridSpan w:val="3"/>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važnije religijske znakove i simbole te različite načine na koje ljudi traže Boga.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važnost međusobnoga poštovanja.</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važnije religijske znakove i simbole, različite načine na koje ljudi traže Boga te imenuje objavljenje religije.</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i objašnjava da mnogi ljudi pripadaju drugim religijama te izražava i opisuje važnost međusobnoga poštovanja.</w:t>
            </w:r>
          </w:p>
        </w:tc>
        <w:tc>
          <w:tcPr>
            <w:tcW w:w="21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i objašnjava da mnogi ljudi pripadaju drugim religijama te izražava i objašnjava važnost međusobnoga poštovanja.</w:t>
            </w:r>
          </w:p>
        </w:tc>
      </w:tr>
      <w:tr w:rsidR="00EE5844" w:rsidRPr="007B445F" w:rsidTr="00C95455">
        <w:trPr>
          <w:trHeight w:val="20"/>
        </w:trPr>
        <w:tc>
          <w:tcPr>
            <w:tcW w:w="14175" w:type="dxa"/>
            <w:gridSpan w:val="8"/>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lastRenderedPageBreak/>
              <w:t xml:space="preserve">Preporučene aktivnosti i sadržaji: Organizirati susrete s učenicima iz drugih vjeronaučnih skupina ili s predstavnicima drugih religija. Izraditi posebne i razlikovne znakove objavljenih religija. Upoznati neke pripovijetke i izvješća iz muslimanskoga i židovskoga svijeta vjere. Upoznati zbirke tekstova u kojima je </w:t>
            </w:r>
            <w:proofErr w:type="spellStart"/>
            <w:r w:rsidRPr="007B445F">
              <w:rPr>
                <w:rFonts w:ascii="VladaRHSans Lt" w:hAnsi="VladaRHSans Lt"/>
                <w:sz w:val="19"/>
                <w:szCs w:val="19"/>
              </w:rPr>
              <w:t>mudrosna</w:t>
            </w:r>
            <w:proofErr w:type="spellEnd"/>
            <w:r w:rsidRPr="007B445F">
              <w:rPr>
                <w:rFonts w:ascii="VladaRHSans Lt" w:hAnsi="VladaRHSans Lt"/>
                <w:sz w:val="19"/>
                <w:szCs w:val="19"/>
              </w:rPr>
              <w:t xml:space="preserve"> književnost (priče, basne i sl.) mnogih religija i vjerovanja.</w:t>
            </w:r>
          </w:p>
        </w:tc>
      </w:tr>
      <w:tr w:rsidR="00EE5844" w:rsidRPr="007B445F" w:rsidTr="00C95455">
        <w:trPr>
          <w:trHeight w:val="20"/>
        </w:trPr>
        <w:tc>
          <w:tcPr>
            <w:tcW w:w="14175" w:type="dxa"/>
            <w:gridSpan w:val="8"/>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smallCaps/>
                <w:sz w:val="19"/>
                <w:szCs w:val="19"/>
              </w:rPr>
            </w:pPr>
            <w:r w:rsidRPr="001F6436">
              <w:rPr>
                <w:rFonts w:ascii="VladaRHSans Lt" w:hAnsi="VladaRHSans Lt"/>
                <w:b/>
                <w:smallCaps/>
                <w:color w:val="25408F"/>
                <w:sz w:val="19"/>
                <w:szCs w:val="19"/>
              </w:rPr>
              <w:lastRenderedPageBreak/>
              <w:t>domena b:</w:t>
            </w:r>
            <w:r w:rsidRPr="001F6436">
              <w:rPr>
                <w:rFonts w:ascii="VladaRHSans Lt" w:hAnsi="VladaRHSans Lt"/>
                <w:b/>
                <w:smallCaps/>
                <w:sz w:val="19"/>
                <w:szCs w:val="19"/>
              </w:rPr>
              <w:t xml:space="preserve"> </w:t>
            </w:r>
            <w:r w:rsidRPr="001F6436">
              <w:rPr>
                <w:rFonts w:ascii="VladaRHSans Lt" w:hAnsi="VladaRHSans Lt"/>
                <w:b/>
                <w:smallCaps/>
                <w:color w:val="D60C8C"/>
                <w:sz w:val="19"/>
                <w:szCs w:val="19"/>
              </w:rPr>
              <w:t>kršćanska vjera i život</w:t>
            </w:r>
          </w:p>
        </w:tc>
      </w:tr>
      <w:tr w:rsidR="00EE5844" w:rsidRPr="007B445F" w:rsidTr="00C95455">
        <w:trPr>
          <w:trHeight w:val="20"/>
        </w:trPr>
        <w:tc>
          <w:tcPr>
            <w:tcW w:w="3298" w:type="dxa"/>
            <w:vMerge w:val="restart"/>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color w:val="25408F"/>
                <w:sz w:val="19"/>
                <w:szCs w:val="19"/>
              </w:rPr>
            </w:pPr>
            <w:r w:rsidRPr="008C28C3">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2739" w:type="dxa"/>
            <w:vMerge w:val="restart"/>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color w:val="25408F"/>
                <w:sz w:val="19"/>
                <w:szCs w:val="19"/>
              </w:rPr>
            </w:pPr>
            <w:r w:rsidRPr="008C28C3">
              <w:rPr>
                <w:rFonts w:ascii="VladaRHSans Lt" w:hAnsi="VladaRHSans Lt"/>
                <w:b/>
                <w:smallCaps/>
                <w:color w:val="25408F"/>
                <w:sz w:val="19"/>
                <w:szCs w:val="19"/>
              </w:rPr>
              <w:t>razrada ishoda</w:t>
            </w:r>
          </w:p>
          <w:p w:rsidR="00EE5844" w:rsidRPr="008C28C3" w:rsidRDefault="00EE5844" w:rsidP="00C95455">
            <w:pPr>
              <w:pStyle w:val="Normal1"/>
              <w:spacing w:after="0"/>
              <w:rPr>
                <w:rFonts w:ascii="VladaRHSans Lt" w:hAnsi="VladaRHSans Lt"/>
                <w:smallCaps/>
                <w:color w:val="25408F"/>
                <w:sz w:val="19"/>
                <w:szCs w:val="19"/>
              </w:rPr>
            </w:pPr>
          </w:p>
        </w:tc>
        <w:tc>
          <w:tcPr>
            <w:tcW w:w="8138" w:type="dxa"/>
            <w:gridSpan w:val="6"/>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color w:val="25408F"/>
                <w:sz w:val="19"/>
                <w:szCs w:val="19"/>
              </w:rPr>
            </w:pPr>
            <w:r w:rsidRPr="008C28C3">
              <w:rPr>
                <w:rFonts w:ascii="VladaRHSans Lt" w:hAnsi="VladaRHSans Lt"/>
                <w:b/>
                <w:smallCaps/>
                <w:color w:val="25408F"/>
                <w:sz w:val="19"/>
                <w:szCs w:val="19"/>
              </w:rPr>
              <w:t>razine usvojenosti</w:t>
            </w:r>
          </w:p>
        </w:tc>
      </w:tr>
      <w:tr w:rsidR="00EE5844" w:rsidRPr="007B445F" w:rsidTr="00C95455">
        <w:trPr>
          <w:trHeight w:val="20"/>
        </w:trPr>
        <w:tc>
          <w:tcPr>
            <w:tcW w:w="329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739"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2126" w:type="dxa"/>
            <w:gridSpan w:val="3"/>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sz w:val="19"/>
                <w:szCs w:val="19"/>
              </w:rPr>
            </w:pPr>
            <w:r w:rsidRPr="008C28C3">
              <w:rPr>
                <w:rFonts w:ascii="VladaRHSans Lt" w:hAnsi="VladaRHSans Lt"/>
                <w:b/>
                <w:smallCaps/>
                <w:sz w:val="19"/>
                <w:szCs w:val="19"/>
              </w:rPr>
              <w:t>zadovoljavajuća</w:t>
            </w:r>
          </w:p>
        </w:tc>
        <w:tc>
          <w:tcPr>
            <w:tcW w:w="1843" w:type="dxa"/>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sz w:val="19"/>
                <w:szCs w:val="19"/>
              </w:rPr>
            </w:pPr>
            <w:r w:rsidRPr="008C28C3">
              <w:rPr>
                <w:rFonts w:ascii="VladaRHSans Lt" w:hAnsi="VladaRHSans Lt"/>
                <w:b/>
                <w:smallCaps/>
                <w:sz w:val="19"/>
                <w:szCs w:val="19"/>
              </w:rPr>
              <w:t>dobra</w:t>
            </w:r>
          </w:p>
        </w:tc>
        <w:tc>
          <w:tcPr>
            <w:tcW w:w="1985" w:type="dxa"/>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sz w:val="19"/>
                <w:szCs w:val="19"/>
              </w:rPr>
            </w:pPr>
            <w:r w:rsidRPr="008C28C3">
              <w:rPr>
                <w:rFonts w:ascii="VladaRHSans Lt" w:hAnsi="VladaRHSans Lt"/>
                <w:b/>
                <w:smallCaps/>
                <w:sz w:val="19"/>
                <w:szCs w:val="19"/>
              </w:rPr>
              <w:t>vrlo dobra</w:t>
            </w:r>
          </w:p>
        </w:tc>
        <w:tc>
          <w:tcPr>
            <w:tcW w:w="2184" w:type="dxa"/>
            <w:shd w:val="clear" w:color="auto" w:fill="F2F2F2" w:themeFill="background1" w:themeFillShade="F2"/>
            <w:vAlign w:val="center"/>
          </w:tcPr>
          <w:p w:rsidR="00EE5844" w:rsidRPr="008C28C3" w:rsidRDefault="00EE5844" w:rsidP="00C95455">
            <w:pPr>
              <w:pStyle w:val="Normal1"/>
              <w:spacing w:after="0"/>
              <w:jc w:val="center"/>
              <w:rPr>
                <w:rFonts w:ascii="VladaRHSans Lt" w:hAnsi="VladaRHSans Lt"/>
                <w:smallCaps/>
                <w:sz w:val="19"/>
                <w:szCs w:val="19"/>
              </w:rPr>
            </w:pPr>
            <w:r w:rsidRPr="008C28C3">
              <w:rPr>
                <w:rFonts w:ascii="VladaRHSans Lt" w:hAnsi="VladaRHSans Lt"/>
                <w:b/>
                <w:smallCaps/>
                <w:sz w:val="19"/>
                <w:szCs w:val="19"/>
              </w:rPr>
              <w:t>iznimna</w:t>
            </w:r>
          </w:p>
        </w:tc>
      </w:tr>
      <w:tr w:rsidR="00EE5844" w:rsidRPr="007B445F" w:rsidTr="00C95455">
        <w:trPr>
          <w:trHeight w:val="20"/>
        </w:trPr>
        <w:tc>
          <w:tcPr>
            <w:tcW w:w="329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B.4.1</w:t>
            </w:r>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F53C0D">
              <w:rPr>
                <w:rFonts w:ascii="VladaRHSans Lt" w:hAnsi="VladaRHSans Lt"/>
                <w:smallCaps/>
                <w:color w:val="D60C8C"/>
                <w:sz w:val="19"/>
                <w:szCs w:val="19"/>
              </w:rPr>
              <w:t>učenik otkriva i opisuje tragove božje mudrosti u prirodi i znakove božje objave te uočava temeljna obilježja čovjeka po kojima se pokazuje i ostvaruje kao čudesno biće i božja slika</w:t>
            </w:r>
            <w:r w:rsidRPr="007B445F">
              <w:rPr>
                <w:rFonts w:ascii="VladaRHSans Lt" w:hAnsi="VladaRHSans Lt"/>
                <w:sz w:val="19"/>
                <w:szCs w:val="19"/>
              </w:rPr>
              <w:t>.</w:t>
            </w:r>
          </w:p>
        </w:tc>
        <w:tc>
          <w:tcPr>
            <w:tcW w:w="2739"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biblijskim izvješćima stvaranja svijeta i čovjeka otkriva Boga stvoritelja, njegovu mudrost i dobrotu.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 čemu je čovjek sličan Bogu (misli, govori, ljubi, odlučuje, stvara).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važnost osjećaja zahvalnosti i zahvalne molitve Bogu za njegovu blizinu i darove čovjeku.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Kratko upoznaje, na temelju Apostolskoga vjerovanja, neke osnovne izričaje kršćanske vjere u Boga. </w:t>
            </w:r>
          </w:p>
        </w:tc>
        <w:tc>
          <w:tcPr>
            <w:tcW w:w="2126" w:type="dxa"/>
            <w:gridSpan w:val="3"/>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Uspoređuje i prepričava neke biblijske događaje koji govore o Bogu koji po svojim riječima i djelima očituje uzvišenost, svemoć, snagu, veličinu i ljepotu, napose po čovjeku koji je njegova slika.</w:t>
            </w:r>
          </w:p>
        </w:tc>
        <w:tc>
          <w:tcPr>
            <w:tcW w:w="184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Razlučuje i navodi primjere povezanosti, sklada i reda u prirodi koji govore o Božjoj mudrosti, svemoći, veličini, dobroti i ljepoti.</w:t>
            </w:r>
          </w:p>
        </w:tc>
        <w:tc>
          <w:tcPr>
            <w:tcW w:w="198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Razumje i slikovito opisuje pojmove </w:t>
            </w:r>
            <w:r w:rsidRPr="007B445F">
              <w:rPr>
                <w:rFonts w:ascii="VladaRHSans Lt" w:hAnsi="VladaRHSans Lt"/>
                <w:i/>
                <w:sz w:val="19"/>
                <w:szCs w:val="19"/>
              </w:rPr>
              <w:t>vjerujem</w:t>
            </w:r>
            <w:r w:rsidRPr="007B445F">
              <w:rPr>
                <w:rFonts w:ascii="VladaRHSans Lt" w:hAnsi="VladaRHSans Lt"/>
                <w:sz w:val="19"/>
                <w:szCs w:val="19"/>
              </w:rPr>
              <w:t xml:space="preserve">, </w:t>
            </w:r>
            <w:r w:rsidRPr="007B445F">
              <w:rPr>
                <w:rFonts w:ascii="VladaRHSans Lt" w:hAnsi="VladaRHSans Lt"/>
                <w:i/>
                <w:sz w:val="19"/>
                <w:szCs w:val="19"/>
              </w:rPr>
              <w:t>svemoguć, vidljiv i nevidljiv.</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da je čovjek posebno stvorenje u odnosu na sva druga stvorenja po svome razumu (sposobnosti razmišljanja), osjećajima i slobodnome odlučivanju o onome što će činiti.</w:t>
            </w:r>
          </w:p>
        </w:tc>
        <w:tc>
          <w:tcPr>
            <w:tcW w:w="218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Shvaća da čovjek Boga ne može vidjeti svojim ljudskim očima te razlikuje, navodi, prosuđuje i opisuje neka Božja svojstva (nevidljiv, svemoguć, mudar, dobar).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Zna izreći Apostolsko vjerovanje.</w:t>
            </w:r>
          </w:p>
        </w:tc>
      </w:tr>
      <w:tr w:rsidR="00EE5844" w:rsidRPr="007B445F" w:rsidTr="00C95455">
        <w:trPr>
          <w:trHeight w:val="20"/>
        </w:trPr>
        <w:tc>
          <w:tcPr>
            <w:tcW w:w="14175" w:type="dxa"/>
            <w:gridSpan w:val="8"/>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 xml:space="preserve">učenik opisuje događaje iz </w:t>
            </w:r>
            <w:proofErr w:type="spellStart"/>
            <w:r w:rsidRPr="00F53C0D">
              <w:rPr>
                <w:rFonts w:ascii="VladaRHSans Lt" w:hAnsi="VladaRHSans Lt"/>
                <w:smallCaps/>
                <w:color w:val="D60C8C"/>
                <w:sz w:val="19"/>
                <w:szCs w:val="19"/>
              </w:rPr>
              <w:t>isusova</w:t>
            </w:r>
            <w:proofErr w:type="spellEnd"/>
            <w:r w:rsidRPr="00F53C0D">
              <w:rPr>
                <w:rFonts w:ascii="VladaRHSans Lt" w:hAnsi="VladaRHSans Lt"/>
                <w:smallCaps/>
                <w:color w:val="D60C8C"/>
                <w:sz w:val="19"/>
                <w:szCs w:val="19"/>
              </w:rPr>
              <w:t xml:space="preserve"> života koji pokazuju da je on obećani i naviješteni sin božji koji donosi radosnu vijest spasenja svim ljudima i poziva ih na vjeru u oca, sina i duha svetoga.</w:t>
            </w:r>
          </w:p>
        </w:tc>
        <w:tc>
          <w:tcPr>
            <w:tcW w:w="2881"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propovijedanju Ivana Krstitelja, navještaju Isusova začeća i rođenja, događaja u Jeruzalemskome hramu i krštenja na Jordanu upoznaje Isusa kao Mesiju – Spasitelja koji je od Oca došao i donio mir i spasenje ljudima (LK 2,8-14).</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Opisuje kako se Isus svojim riječima i djelima očitovao kao Božji Sin, te kako je pozvao svoje učenike da </w:t>
            </w:r>
            <w:r w:rsidRPr="007B445F">
              <w:rPr>
                <w:rFonts w:ascii="VladaRHSans Lt" w:hAnsi="VladaRHSans Lt"/>
                <w:sz w:val="19"/>
                <w:szCs w:val="19"/>
              </w:rPr>
              <w:lastRenderedPageBreak/>
              <w:t xml:space="preserve">poput žene tuđinke (Mt 15,21-28) i učenika sv. Petra (Petrova ispovijest) vjeruju u njega i njegovu poruku te budu njegovi svjedoci među ljudima.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značenje riječi </w:t>
            </w:r>
            <w:r w:rsidRPr="007B445F">
              <w:rPr>
                <w:rFonts w:ascii="VladaRHSans Lt" w:hAnsi="VladaRHSans Lt"/>
                <w:i/>
                <w:sz w:val="19"/>
                <w:szCs w:val="19"/>
              </w:rPr>
              <w:t>Emanuel</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molitvu Anđeo Gospodnji i zna je napamet.</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ključne biblijske događaje koji govore o Isusu kao Sinu Božjemu.</w:t>
            </w:r>
          </w:p>
        </w:tc>
        <w:tc>
          <w:tcPr>
            <w:tcW w:w="1984"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ključne biblijske događaje koji govore o Isusu kao Sinu Božjemu.</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ključne biblijske događaje koji govore o Isusu kao Sinu Božjemu te bez većih poteškoća objašnjava važnost vjere u Isusa Krista.</w:t>
            </w:r>
          </w:p>
        </w:tc>
        <w:tc>
          <w:tcPr>
            <w:tcW w:w="21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Opisuje ključne biblijske događaje koji govore o Isusu kao Sinu Božjemu, svojim riječima objašnjava važnost vjere u Isusa Krista te objašnjava Kristov poziv ljudima da u njega vjeruju i da žive kao djeca Božja, kao braća i sestre. </w:t>
            </w:r>
          </w:p>
        </w:tc>
      </w:tr>
      <w:tr w:rsidR="00EE5844" w:rsidRPr="007B445F" w:rsidTr="00C95455">
        <w:trPr>
          <w:trHeight w:val="20"/>
        </w:trPr>
        <w:tc>
          <w:tcPr>
            <w:tcW w:w="14175" w:type="dxa"/>
            <w:gridSpan w:val="8"/>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 xml:space="preserve">Preporučene aktivnosti i sadržaji: </w:t>
            </w:r>
            <w:proofErr w:type="spellStart"/>
            <w:r w:rsidRPr="007B445F">
              <w:rPr>
                <w:rFonts w:ascii="VladaRHSans Lt" w:hAnsi="VladaRHSans Lt"/>
                <w:sz w:val="19"/>
                <w:szCs w:val="19"/>
              </w:rPr>
              <w:t>Balog</w:t>
            </w:r>
            <w:proofErr w:type="spellEnd"/>
            <w:r w:rsidRPr="007B445F">
              <w:rPr>
                <w:rFonts w:ascii="VladaRHSans Lt" w:hAnsi="VladaRHSans Lt"/>
                <w:sz w:val="19"/>
                <w:szCs w:val="19"/>
              </w:rPr>
              <w:t xml:space="preserve">, Z.: </w:t>
            </w:r>
            <w:r w:rsidRPr="007B445F">
              <w:rPr>
                <w:rFonts w:ascii="VladaRHSans Lt" w:hAnsi="VladaRHSans Lt"/>
                <w:i/>
                <w:sz w:val="19"/>
                <w:szCs w:val="19"/>
              </w:rPr>
              <w:t xml:space="preserve">Pusa od </w:t>
            </w:r>
            <w:proofErr w:type="spellStart"/>
            <w:r w:rsidRPr="007B445F">
              <w:rPr>
                <w:rFonts w:ascii="VladaRHSans Lt" w:hAnsi="VladaRHSans Lt"/>
                <w:i/>
                <w:sz w:val="19"/>
                <w:szCs w:val="19"/>
              </w:rPr>
              <w:t>krampusa</w:t>
            </w:r>
            <w:proofErr w:type="spellEnd"/>
            <w:r w:rsidRPr="007B445F">
              <w:rPr>
                <w:rFonts w:ascii="VladaRHSans Lt" w:hAnsi="VladaRHSans Lt"/>
                <w:sz w:val="19"/>
                <w:szCs w:val="19"/>
              </w:rPr>
              <w:t xml:space="preserve"> (zbirka), pjesma </w:t>
            </w:r>
            <w:r w:rsidRPr="007B445F">
              <w:rPr>
                <w:rFonts w:ascii="VladaRHSans Lt" w:hAnsi="VladaRHSans Lt"/>
                <w:i/>
                <w:sz w:val="19"/>
                <w:szCs w:val="19"/>
              </w:rPr>
              <w:t>Isus.</w:t>
            </w:r>
          </w:p>
        </w:tc>
      </w:tr>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B.4.3</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 xml:space="preserve">učenik otkriva i objašnjava </w:t>
            </w:r>
            <w:proofErr w:type="spellStart"/>
            <w:r w:rsidRPr="00F53C0D">
              <w:rPr>
                <w:rFonts w:ascii="VladaRHSans Lt" w:hAnsi="VladaRHSans Lt"/>
                <w:smallCaps/>
                <w:color w:val="D60C8C"/>
                <w:sz w:val="19"/>
                <w:szCs w:val="19"/>
              </w:rPr>
              <w:t>korizmu</w:t>
            </w:r>
            <w:proofErr w:type="spellEnd"/>
            <w:r w:rsidRPr="00F53C0D">
              <w:rPr>
                <w:rFonts w:ascii="VladaRHSans Lt" w:hAnsi="VladaRHSans Lt"/>
                <w:smallCaps/>
                <w:color w:val="D60C8C"/>
                <w:sz w:val="19"/>
                <w:szCs w:val="19"/>
              </w:rPr>
              <w:t xml:space="preserve"> kao dragocjeno vrijeme slavljenja boga djelima kršćanskoga posta, molitve i milosrđa, a uskrs kao slavlje pobjede uskrsnuloga </w:t>
            </w:r>
            <w:proofErr w:type="spellStart"/>
            <w:r w:rsidRPr="00F53C0D">
              <w:rPr>
                <w:rFonts w:ascii="VladaRHSans Lt" w:hAnsi="VladaRHSans Lt"/>
                <w:smallCaps/>
                <w:color w:val="D60C8C"/>
                <w:sz w:val="19"/>
                <w:szCs w:val="19"/>
              </w:rPr>
              <w:t>krista</w:t>
            </w:r>
            <w:proofErr w:type="spellEnd"/>
            <w:r w:rsidRPr="00F53C0D">
              <w:rPr>
                <w:rFonts w:ascii="VladaRHSans Lt" w:hAnsi="VladaRHSans Lt"/>
                <w:smallCaps/>
                <w:color w:val="D60C8C"/>
                <w:sz w:val="19"/>
                <w:szCs w:val="19"/>
              </w:rPr>
              <w:t>.</w:t>
            </w:r>
          </w:p>
        </w:tc>
        <w:tc>
          <w:tcPr>
            <w:tcW w:w="2881"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Isusovoj kušnji u pustinji i njegovu odnosu prema ljudima upoznaje važnost kršćanskoga posta, molitve i djela milosrđa, osobito brige za bolesne, siromašne i sve potrebite.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Upoznaje biblijska izvješća Cvjetnice i događaja Velikoga tjedna.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Shvaća i opisuje poruke povezane s pojmovima: </w:t>
            </w:r>
            <w:proofErr w:type="spellStart"/>
            <w:r w:rsidRPr="007B445F">
              <w:rPr>
                <w:rFonts w:ascii="VladaRHSans Lt" w:hAnsi="VladaRHSans Lt"/>
                <w:i/>
                <w:sz w:val="19"/>
                <w:szCs w:val="19"/>
              </w:rPr>
              <w:t>korizma</w:t>
            </w:r>
            <w:proofErr w:type="spellEnd"/>
            <w:r w:rsidRPr="007B445F">
              <w:rPr>
                <w:rFonts w:ascii="VladaRHSans Lt" w:hAnsi="VladaRHSans Lt"/>
                <w:i/>
                <w:sz w:val="19"/>
                <w:szCs w:val="19"/>
              </w:rPr>
              <w:t>, post, djela milosrđa, Cvjetnica, Veliki tjedan, križni put, Uskrs, euharistija, krštenje</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Otkriva vrijednost i snagu liturgijskih slavlja, kršćanskih pobožnosti (križnoga puta), molitve i djela milosrđa u izgradnji i svjedočenju vjere u Krista uskrsnuloga.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tjelesna djela milosrđa.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Poznaje kršćansko značenje nedjelje.</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ključne elemente </w:t>
            </w:r>
            <w:proofErr w:type="spellStart"/>
            <w:r w:rsidRPr="007B445F">
              <w:rPr>
                <w:rFonts w:ascii="VladaRHSans Lt" w:hAnsi="VladaRHSans Lt"/>
                <w:sz w:val="19"/>
                <w:szCs w:val="19"/>
              </w:rPr>
              <w:t>korizme</w:t>
            </w:r>
            <w:proofErr w:type="spellEnd"/>
            <w:r w:rsidRPr="007B445F">
              <w:rPr>
                <w:rFonts w:ascii="VladaRHSans Lt" w:hAnsi="VladaRHSans Lt"/>
                <w:sz w:val="19"/>
                <w:szCs w:val="19"/>
              </w:rPr>
              <w:t xml:space="preserve"> te prepričava biblijske događaje Velikoga tjedna: Kristova posljednja večera, muka, smrt i uskrsnuće.</w:t>
            </w:r>
          </w:p>
        </w:tc>
        <w:tc>
          <w:tcPr>
            <w:tcW w:w="1984" w:type="dxa"/>
            <w:gridSpan w:val="2"/>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Opisuje ključne elemente </w:t>
            </w:r>
            <w:proofErr w:type="spellStart"/>
            <w:r w:rsidRPr="007B445F">
              <w:rPr>
                <w:rFonts w:ascii="VladaRHSans Lt" w:hAnsi="VladaRHSans Lt"/>
                <w:sz w:val="19"/>
                <w:szCs w:val="19"/>
              </w:rPr>
              <w:t>korizme</w:t>
            </w:r>
            <w:proofErr w:type="spellEnd"/>
            <w:r w:rsidRPr="007B445F">
              <w:rPr>
                <w:rFonts w:ascii="VladaRHSans Lt" w:hAnsi="VladaRHSans Lt"/>
                <w:sz w:val="19"/>
                <w:szCs w:val="19"/>
              </w:rPr>
              <w:t xml:space="preserve"> te pripovijeda biblijske događaje Velikoga tjedna: Kristova posljednja večera, muka, smrt i uskrsnuće.</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Pripovijeda središnje biblijske događaje Kristove muke, smrti i uskrsnuća i objašnjava značenje </w:t>
            </w:r>
            <w:proofErr w:type="spellStart"/>
            <w:r w:rsidRPr="007B445F">
              <w:rPr>
                <w:rFonts w:ascii="VladaRHSans Lt" w:hAnsi="VladaRHSans Lt"/>
                <w:sz w:val="19"/>
                <w:szCs w:val="19"/>
              </w:rPr>
              <w:t>korizme</w:t>
            </w:r>
            <w:proofErr w:type="spellEnd"/>
            <w:r w:rsidRPr="007B445F">
              <w:rPr>
                <w:rFonts w:ascii="VladaRHSans Lt" w:hAnsi="VladaRHSans Lt"/>
                <w:sz w:val="19"/>
                <w:szCs w:val="19"/>
              </w:rPr>
              <w:t xml:space="preserve"> u pripremi za proslavu Uskrsa te nedjelje kao trajne proslave Uskrsa u vjerničkoj zajednici.</w:t>
            </w:r>
          </w:p>
        </w:tc>
        <w:tc>
          <w:tcPr>
            <w:tcW w:w="2184"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Pripovijeda središnje biblijske događaje Kristove muke, smrti i uskrsnuća, objašnjava značenje </w:t>
            </w:r>
            <w:proofErr w:type="spellStart"/>
            <w:r w:rsidRPr="007B445F">
              <w:rPr>
                <w:rFonts w:ascii="VladaRHSans Lt" w:hAnsi="VladaRHSans Lt"/>
                <w:sz w:val="19"/>
                <w:szCs w:val="19"/>
              </w:rPr>
              <w:t>korizme</w:t>
            </w:r>
            <w:proofErr w:type="spellEnd"/>
            <w:r w:rsidRPr="007B445F">
              <w:rPr>
                <w:rFonts w:ascii="VladaRHSans Lt" w:hAnsi="VladaRHSans Lt"/>
                <w:sz w:val="19"/>
                <w:szCs w:val="19"/>
              </w:rPr>
              <w:t xml:space="preserve"> te predstavlja različite mogućnosti svjedočenja kršćanskoga života u tim vremenima, od molitve i djela milosrđa do različitih pobožnosti koje prate ta vremena.</w:t>
            </w:r>
          </w:p>
        </w:tc>
      </w:tr>
      <w:tr w:rsidR="00EE5844" w:rsidRPr="007B445F" w:rsidTr="00C95455">
        <w:trPr>
          <w:trHeight w:val="20"/>
        </w:trPr>
        <w:tc>
          <w:tcPr>
            <w:tcW w:w="14175" w:type="dxa"/>
            <w:gridSpan w:val="8"/>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tc>
      </w:tr>
    </w:tbl>
    <w:p w:rsidR="00EE5844" w:rsidRDefault="00EE5844" w:rsidP="00EE5844"/>
    <w:p w:rsidR="00EE5844" w:rsidRDefault="00EE5844" w:rsidP="00EE5844"/>
    <w:p w:rsidR="00EE5844" w:rsidRDefault="00EE5844" w:rsidP="00EE5844"/>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2881"/>
        <w:gridCol w:w="1843"/>
        <w:gridCol w:w="1984"/>
        <w:gridCol w:w="1985"/>
        <w:gridCol w:w="2184"/>
      </w:tblGrid>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1F6436">
              <w:rPr>
                <w:rFonts w:ascii="VladaRHSans Lt" w:hAnsi="VladaRHSans Lt"/>
                <w:b/>
                <w:smallCaps/>
                <w:color w:val="25408F"/>
                <w:sz w:val="19"/>
                <w:szCs w:val="19"/>
              </w:rPr>
              <w:t>domena c</w:t>
            </w:r>
            <w:r w:rsidRPr="007B445F">
              <w:rPr>
                <w:rFonts w:ascii="VladaRHSans Lt" w:hAnsi="VladaRHSans Lt"/>
                <w:b/>
                <w:sz w:val="19"/>
                <w:szCs w:val="19"/>
              </w:rPr>
              <w:t xml:space="preserve">: </w:t>
            </w:r>
            <w:r w:rsidRPr="001F6436">
              <w:rPr>
                <w:rFonts w:ascii="VladaRHSans Lt" w:hAnsi="VladaRHSans Lt"/>
                <w:b/>
                <w:smallCaps/>
                <w:color w:val="D60C8C"/>
                <w:sz w:val="19"/>
                <w:szCs w:val="19"/>
              </w:rPr>
              <w:t>moral i odgovorna sloboda</w:t>
            </w:r>
          </w:p>
        </w:tc>
      </w:tr>
      <w:tr w:rsidR="00EE5844" w:rsidRPr="007B445F" w:rsidTr="00C95455">
        <w:trPr>
          <w:trHeight w:val="20"/>
        </w:trPr>
        <w:tc>
          <w:tcPr>
            <w:tcW w:w="3298" w:type="dxa"/>
            <w:vMerge w:val="restart"/>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b/>
                <w:smallCaps/>
                <w:color w:val="25408F"/>
                <w:sz w:val="19"/>
                <w:szCs w:val="19"/>
              </w:rPr>
            </w:pPr>
            <w:r w:rsidRPr="001F6436">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2881"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1F6436">
              <w:rPr>
                <w:rFonts w:ascii="VladaRHSans Lt" w:hAnsi="VladaRHSans Lt"/>
                <w:b/>
                <w:smallCaps/>
                <w:color w:val="25408F"/>
                <w:sz w:val="19"/>
                <w:szCs w:val="19"/>
              </w:rPr>
              <w:t>razrada ishoda</w:t>
            </w:r>
          </w:p>
        </w:tc>
        <w:tc>
          <w:tcPr>
            <w:tcW w:w="799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1F6436">
              <w:rPr>
                <w:rFonts w:ascii="VladaRHSans Lt" w:hAnsi="VladaRHSans Lt"/>
                <w:b/>
                <w:smallCaps/>
                <w:color w:val="25408F"/>
                <w:sz w:val="19"/>
                <w:szCs w:val="19"/>
              </w:rPr>
              <w:t>razine usvojenosti</w:t>
            </w:r>
          </w:p>
        </w:tc>
      </w:tr>
      <w:tr w:rsidR="00EE5844" w:rsidRPr="007B445F" w:rsidTr="00C95455">
        <w:trPr>
          <w:trHeight w:val="20"/>
        </w:trPr>
        <w:tc>
          <w:tcPr>
            <w:tcW w:w="329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881"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843" w:type="dxa"/>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smallCaps/>
                <w:sz w:val="19"/>
                <w:szCs w:val="19"/>
              </w:rPr>
            </w:pPr>
            <w:r w:rsidRPr="001F6436">
              <w:rPr>
                <w:rFonts w:ascii="VladaRHSans Lt" w:hAnsi="VladaRHSans Lt"/>
                <w:b/>
                <w:smallCaps/>
                <w:sz w:val="19"/>
                <w:szCs w:val="19"/>
              </w:rPr>
              <w:t>zadovoljavajuća</w:t>
            </w:r>
          </w:p>
        </w:tc>
        <w:tc>
          <w:tcPr>
            <w:tcW w:w="1984" w:type="dxa"/>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smallCaps/>
                <w:sz w:val="19"/>
                <w:szCs w:val="19"/>
              </w:rPr>
            </w:pPr>
            <w:r w:rsidRPr="001F6436">
              <w:rPr>
                <w:rFonts w:ascii="VladaRHSans Lt" w:hAnsi="VladaRHSans Lt"/>
                <w:b/>
                <w:smallCaps/>
                <w:sz w:val="19"/>
                <w:szCs w:val="19"/>
              </w:rPr>
              <w:t>dobra</w:t>
            </w:r>
          </w:p>
        </w:tc>
        <w:tc>
          <w:tcPr>
            <w:tcW w:w="1985" w:type="dxa"/>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smallCaps/>
                <w:sz w:val="19"/>
                <w:szCs w:val="19"/>
              </w:rPr>
            </w:pPr>
            <w:r w:rsidRPr="001F6436">
              <w:rPr>
                <w:rFonts w:ascii="VladaRHSans Lt" w:hAnsi="VladaRHSans Lt"/>
                <w:b/>
                <w:smallCaps/>
                <w:sz w:val="19"/>
                <w:szCs w:val="19"/>
              </w:rPr>
              <w:t>vrlo dobra</w:t>
            </w:r>
          </w:p>
        </w:tc>
        <w:tc>
          <w:tcPr>
            <w:tcW w:w="2184" w:type="dxa"/>
            <w:shd w:val="clear" w:color="auto" w:fill="F2F2F2" w:themeFill="background1" w:themeFillShade="F2"/>
            <w:vAlign w:val="center"/>
          </w:tcPr>
          <w:p w:rsidR="00EE5844" w:rsidRPr="001F6436" w:rsidRDefault="00EE5844" w:rsidP="00C95455">
            <w:pPr>
              <w:pStyle w:val="Normal1"/>
              <w:spacing w:after="0"/>
              <w:jc w:val="center"/>
              <w:rPr>
                <w:rFonts w:ascii="VladaRHSans Lt" w:hAnsi="VladaRHSans Lt"/>
                <w:b/>
                <w:smallCaps/>
                <w:color w:val="auto"/>
                <w:sz w:val="19"/>
                <w:szCs w:val="19"/>
              </w:rPr>
            </w:pPr>
            <w:r w:rsidRPr="001F6436">
              <w:rPr>
                <w:rFonts w:ascii="VladaRHSans Lt" w:hAnsi="VladaRHSans Lt"/>
                <w:b/>
                <w:smallCaps/>
                <w:color w:val="auto"/>
                <w:sz w:val="19"/>
                <w:szCs w:val="19"/>
              </w:rPr>
              <w:t>iznimna</w:t>
            </w:r>
          </w:p>
        </w:tc>
      </w:tr>
      <w:tr w:rsidR="00EE5844" w:rsidRPr="007B445F" w:rsidTr="00C95455">
        <w:trPr>
          <w:trHeight w:val="20"/>
        </w:trPr>
        <w:tc>
          <w:tcPr>
            <w:tcW w:w="3298"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C.4.1</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nabraja i objašnjava prve tri božje zapovijedi i povezuje ih s konkretnim životom.</w:t>
            </w:r>
          </w:p>
        </w:tc>
        <w:tc>
          <w:tcPr>
            <w:tcW w:w="2881"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objašnjava poruku prvih triju Božjih zapovijedi.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važnost poštivanja Božjega zakona u životu svakoga čovjeka i objašnjava da su Božje zapovijedi pravila za dobre odnose među ljudima.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značenje dviju ploča Zakona.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načine poštovanja Boga (molitva, vjera, nada, ljubav).</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načine poštovanja/nepoštovanja Božjega imena i imena svake osobe (poštovanje imena = poštovanje osobe, nepoštovanje Božjega imena - ružne riječi, psovke).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važnosti slavljenja Boga u zajednici i važnost kršćanskoga slavlja nedjelje kao dana Gospodnjega.</w:t>
            </w:r>
          </w:p>
        </w:tc>
        <w:tc>
          <w:tcPr>
            <w:tcW w:w="184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prve tri Božje zapovijedi.</w:t>
            </w:r>
          </w:p>
        </w:tc>
        <w:tc>
          <w:tcPr>
            <w:tcW w:w="1984"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prve tri Božje zapovijedi i uz pomoć učitelja objašnjava ih.</w:t>
            </w:r>
          </w:p>
        </w:tc>
        <w:tc>
          <w:tcPr>
            <w:tcW w:w="198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i objašnjava prve tri Božje zapovijedi.</w:t>
            </w:r>
          </w:p>
        </w:tc>
        <w:tc>
          <w:tcPr>
            <w:tcW w:w="2184"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i objašnjava prve tri Božje zapovijedi i objašnjava njihovu važnost i primjenu u konkretnome životu.</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C.4.2</w:t>
            </w:r>
            <w:r w:rsidRPr="007B445F">
              <w:rPr>
                <w:rFonts w:ascii="VladaRHSans Lt" w:hAnsi="VladaRHSans Lt"/>
                <w:sz w:val="19"/>
                <w:szCs w:val="19"/>
              </w:rPr>
              <w:t xml:space="preserve"> </w:t>
            </w:r>
          </w:p>
          <w:p w:rsidR="00EE5844" w:rsidRPr="00F53C0D" w:rsidRDefault="00EE5844" w:rsidP="00C95455">
            <w:pPr>
              <w:pStyle w:val="Normal1"/>
              <w:spacing w:after="0"/>
              <w:jc w:val="left"/>
              <w:rPr>
                <w:rFonts w:ascii="VladaRHSans Lt" w:hAnsi="VladaRHSans Lt"/>
                <w:smallCaps/>
                <w:color w:val="D60C8C"/>
                <w:sz w:val="19"/>
                <w:szCs w:val="19"/>
              </w:rPr>
            </w:pPr>
            <w:r w:rsidRPr="00F53C0D">
              <w:rPr>
                <w:rFonts w:ascii="VladaRHSans Lt" w:hAnsi="VladaRHSans Lt"/>
                <w:smallCaps/>
                <w:color w:val="D60C8C"/>
                <w:sz w:val="19"/>
                <w:szCs w:val="19"/>
              </w:rPr>
              <w:t>učenik nabraja i objašnjava božje zapovijedi koje se odnose na čovjeka, na zajednicu te na međuljudske odnose u zajednici i povezuje ih s konkretnim životom.</w:t>
            </w:r>
          </w:p>
        </w:tc>
        <w:tc>
          <w:tcPr>
            <w:tcW w:w="288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sedam zapovijedi Dekaloga koje se odnose na čovjeka i na zajednicu.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Prepoznaje važnost brige za tjelesni život i zdravlje te značenje Božje zapovijedi </w:t>
            </w:r>
            <w:r w:rsidRPr="007B445F">
              <w:rPr>
                <w:rFonts w:ascii="VladaRHSans Lt" w:hAnsi="VladaRHSans Lt"/>
                <w:i/>
                <w:sz w:val="19"/>
                <w:szCs w:val="19"/>
              </w:rPr>
              <w:lastRenderedPageBreak/>
              <w:t>Ne ubij!</w:t>
            </w:r>
            <w:r w:rsidRPr="007B445F">
              <w:rPr>
                <w:rFonts w:ascii="VladaRHSans Lt" w:hAnsi="VladaRHSans Lt"/>
                <w:sz w:val="19"/>
                <w:szCs w:val="19"/>
              </w:rPr>
              <w:t>; pokazuje odgovorno ponašanje za svoje zdravlje i zdravlje drugih (poštovati tijelo, stavove i život drugih ljudi).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kako se može riječima i djelima griješiti protiv pete Božje zapovijedi (nepoštovanje, neprihvaćanje, nebriga za druge).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objašnjava potrebu zahvalnosti roditeljima za dar života i navodi kako se s poštovanjem ophoditi prema roditeljima i starijim osobama.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Uočava i objašnjava važnost poštovanja zapovijedi </w:t>
            </w:r>
            <w:r w:rsidRPr="007B445F">
              <w:rPr>
                <w:rFonts w:ascii="VladaRHSans Lt" w:hAnsi="VladaRHSans Lt"/>
                <w:i/>
                <w:sz w:val="19"/>
                <w:szCs w:val="19"/>
              </w:rPr>
              <w:t>Ne ukradi!</w:t>
            </w:r>
            <w:r w:rsidRPr="007B445F">
              <w:rPr>
                <w:rFonts w:ascii="VladaRHSans Lt" w:hAnsi="VladaRHSans Lt"/>
                <w:sz w:val="19"/>
                <w:szCs w:val="19"/>
              </w:rPr>
              <w:t xml:space="preserve"> u obitelji, školi cijeloj zajednici.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navodi primjere zavisti, škrtosti i krađe u poveznici s konkretnim životnim primjerima.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je istinitost jedno od temeljnih načela zajedništva i povezuje s iskustvima istine i laži.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postupke koji sprečavaju nasilje i sukobe među vršnjacima (strpljivost, razgovor, uvažavanje, oproštenje).</w:t>
            </w:r>
          </w:p>
          <w:p w:rsidR="00EE5844" w:rsidRPr="007B445F" w:rsidRDefault="00EE5844" w:rsidP="00C95455">
            <w:pPr>
              <w:pStyle w:val="Normal1"/>
              <w:numPr>
                <w:ilvl w:val="0"/>
                <w:numId w:val="21"/>
              </w:numPr>
              <w:spacing w:after="0"/>
              <w:jc w:val="left"/>
              <w:rPr>
                <w:rFonts w:ascii="VladaRHSans Lt" w:hAnsi="VladaRHSans Lt"/>
                <w:color w:val="auto"/>
                <w:sz w:val="19"/>
                <w:szCs w:val="19"/>
              </w:rPr>
            </w:pPr>
            <w:r w:rsidRPr="007B445F">
              <w:rPr>
                <w:rFonts w:ascii="VladaRHSans Lt" w:hAnsi="VladaRHSans Lt"/>
                <w:sz w:val="19"/>
                <w:szCs w:val="19"/>
              </w:rPr>
              <w:t xml:space="preserve">Prepoznaje i navodi primjere odgovornoga ponašanja prema stvorenome svijetu (briga za stvoreni svijet) - </w:t>
            </w:r>
            <w:r w:rsidRPr="007B445F">
              <w:rPr>
                <w:rFonts w:ascii="VladaRHSans Lt" w:hAnsi="VladaRHSans Lt"/>
                <w:color w:val="auto"/>
                <w:sz w:val="19"/>
                <w:szCs w:val="19"/>
              </w:rPr>
              <w:t>korelacija s Prirodom i društvom.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Uočava i objašnjava posljedice kršenja pravila/zapovijedi u svakodnevnome životu.</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Nabraja Božje zapovijedi koje se odnose na pojedinca, na zajednicu te na međuljudske </w:t>
            </w:r>
            <w:r w:rsidRPr="007B445F">
              <w:rPr>
                <w:rFonts w:ascii="VladaRHSans Lt" w:hAnsi="VladaRHSans Lt"/>
                <w:sz w:val="19"/>
                <w:szCs w:val="19"/>
              </w:rPr>
              <w:lastRenderedPageBreak/>
              <w:t>odnose u zajednici.</w:t>
            </w:r>
          </w:p>
        </w:tc>
        <w:tc>
          <w:tcPr>
            <w:tcW w:w="19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Nabraja i uz pomoć učitelja objašnjava Božje zapovijedi koje se odnose na pojedinca, na </w:t>
            </w:r>
            <w:r w:rsidRPr="007B445F">
              <w:rPr>
                <w:rFonts w:ascii="VladaRHSans Lt" w:hAnsi="VladaRHSans Lt"/>
                <w:sz w:val="19"/>
                <w:szCs w:val="19"/>
              </w:rPr>
              <w:lastRenderedPageBreak/>
              <w:t>zajednicu te na međuljudske odnose u zajednici.</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Nabraja i objašnjava Božje zapovijedi koje se odnose na zajednicu te međuljudske </w:t>
            </w:r>
            <w:r w:rsidRPr="007B445F">
              <w:rPr>
                <w:rFonts w:ascii="VladaRHSans Lt" w:hAnsi="VladaRHSans Lt"/>
                <w:sz w:val="19"/>
                <w:szCs w:val="19"/>
              </w:rPr>
              <w:lastRenderedPageBreak/>
              <w:t>odnose u zajednici i povezuje ih s konkretnim životom.</w:t>
            </w:r>
          </w:p>
        </w:tc>
        <w:tc>
          <w:tcPr>
            <w:tcW w:w="21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Nabraja i objašnjava Božje zapovijedi koje se odnose na pojedinca, na zajednicu te na </w:t>
            </w:r>
            <w:r w:rsidRPr="007B445F">
              <w:rPr>
                <w:rFonts w:ascii="VladaRHSans Lt" w:hAnsi="VladaRHSans Lt"/>
                <w:sz w:val="19"/>
                <w:szCs w:val="19"/>
              </w:rPr>
              <w:lastRenderedPageBreak/>
              <w:t>međuljudske odnose u zajednici i objašnjava posljedice poštovanja odnosno kršenja zapovijedi u konkretnome životu.</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Međusobno poštovanje u obitelji (Sir 8,6: 3,12-13; 23, 22); „Poštuj oca i majku!” – moje mjesto i odgovornost u obitelji.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Tri sita (pripovijest iz Sokratova života).</w:t>
            </w:r>
          </w:p>
          <w:p w:rsidR="00EE5844" w:rsidRPr="007B445F" w:rsidRDefault="00EE5844" w:rsidP="00C95455">
            <w:pPr>
              <w:pStyle w:val="Normal1"/>
              <w:spacing w:after="0"/>
              <w:jc w:val="left"/>
              <w:rPr>
                <w:rFonts w:ascii="VladaRHSans Lt" w:hAnsi="VladaRHSans Lt"/>
                <w:sz w:val="19"/>
                <w:szCs w:val="19"/>
              </w:rPr>
            </w:pPr>
          </w:p>
        </w:tc>
      </w:tr>
    </w:tbl>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2881"/>
        <w:gridCol w:w="1843"/>
        <w:gridCol w:w="141"/>
        <w:gridCol w:w="1843"/>
        <w:gridCol w:w="1985"/>
        <w:gridCol w:w="141"/>
        <w:gridCol w:w="2043"/>
      </w:tblGrid>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C.4.3</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učenik prepoznaje i objašnjava  neke važnije moralne zapovijedi židovstva i islama i otkriva sličnosti i razlike s kršćanskim zapovijedima.</w:t>
            </w:r>
          </w:p>
        </w:tc>
        <w:tc>
          <w:tcPr>
            <w:tcW w:w="288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Upoznaje neke moralne zapovijedi judaizma (</w:t>
            </w:r>
            <w:proofErr w:type="spellStart"/>
            <w:r w:rsidRPr="007B445F">
              <w:rPr>
                <w:rFonts w:ascii="VladaRHSans Lt" w:hAnsi="VladaRHSans Lt"/>
                <w:sz w:val="19"/>
                <w:szCs w:val="19"/>
              </w:rPr>
              <w:t>Mitsvot</w:t>
            </w:r>
            <w:proofErr w:type="spellEnd"/>
            <w:r w:rsidRPr="007B445F">
              <w:rPr>
                <w:rFonts w:ascii="VladaRHSans Lt" w:hAnsi="VladaRHSans Lt"/>
                <w:sz w:val="19"/>
                <w:szCs w:val="19"/>
              </w:rPr>
              <w:t xml:space="preserve">) i uočava sličnosti i razlike s kršćanskim zapovijedima.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Upoznaje moralne zapovijedi islama (</w:t>
            </w:r>
            <w:proofErr w:type="spellStart"/>
            <w:r w:rsidRPr="007B445F">
              <w:rPr>
                <w:rFonts w:ascii="VladaRHSans Lt" w:hAnsi="VladaRHSans Lt"/>
                <w:sz w:val="19"/>
                <w:szCs w:val="19"/>
              </w:rPr>
              <w:t>Ilmu</w:t>
            </w:r>
            <w:proofErr w:type="spellEnd"/>
            <w:r w:rsidRPr="007B445F">
              <w:rPr>
                <w:rFonts w:ascii="VladaRHSans Lt" w:hAnsi="VladaRHSans Lt"/>
                <w:sz w:val="19"/>
                <w:szCs w:val="19"/>
              </w:rPr>
              <w:t>-l-</w:t>
            </w:r>
            <w:proofErr w:type="spellStart"/>
            <w:r w:rsidRPr="007B445F">
              <w:rPr>
                <w:rFonts w:ascii="VladaRHSans Lt" w:hAnsi="VladaRHSans Lt"/>
                <w:sz w:val="19"/>
                <w:szCs w:val="19"/>
              </w:rPr>
              <w:t>ahlak</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Edab</w:t>
            </w:r>
            <w:proofErr w:type="spellEnd"/>
            <w:r w:rsidRPr="007B445F">
              <w:rPr>
                <w:rFonts w:ascii="VladaRHSans Lt" w:hAnsi="VladaRHSans Lt"/>
                <w:sz w:val="19"/>
                <w:szCs w:val="19"/>
              </w:rPr>
              <w:t>) i uočava sličnosti i razlike s kršćanskim zapovijedima.</w:t>
            </w:r>
            <w:r w:rsidRPr="007B445F">
              <w:rPr>
                <w:rFonts w:ascii="VladaRHSans Lt" w:hAnsi="VladaRHSans Lt"/>
                <w:color w:val="FF0000"/>
                <w:sz w:val="19"/>
                <w:szCs w:val="19"/>
              </w:rPr>
              <w:t xml:space="preserve"> </w:t>
            </w:r>
          </w:p>
        </w:tc>
        <w:tc>
          <w:tcPr>
            <w:tcW w:w="1843"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Navodi neke važnije moralne zapovijedi židovstva i islama.</w:t>
            </w:r>
          </w:p>
        </w:tc>
        <w:tc>
          <w:tcPr>
            <w:tcW w:w="1984"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neke važnije moralne zapovijedi židovstva i islama.</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neke važnije moralne zapovijedi židovstva i islama te ih uspoređuje s nekim kršćanskim moralnim zapovijedima.</w:t>
            </w:r>
          </w:p>
        </w:tc>
        <w:tc>
          <w:tcPr>
            <w:tcW w:w="2184"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i tumači neke moralne zapovijedi židovstva i islama te ih uspoređuje s nekim kršćanskim moralnim zapovijedima. </w:t>
            </w:r>
          </w:p>
        </w:tc>
      </w:tr>
      <w:tr w:rsidR="00EE5844" w:rsidRPr="007B445F" w:rsidTr="00C95455">
        <w:trPr>
          <w:trHeight w:val="20"/>
        </w:trPr>
        <w:tc>
          <w:tcPr>
            <w:tcW w:w="14175" w:type="dxa"/>
            <w:gridSpan w:val="8"/>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Otkriva ljepotu stvorenoga svijeta kao Božje čudesno djelo: sve što je Bog stvorio, bilo je dobro (Post 1,1-2,4).</w:t>
            </w:r>
          </w:p>
        </w:tc>
      </w:tr>
      <w:tr w:rsidR="00EE5844" w:rsidRPr="007B445F" w:rsidTr="00C95455">
        <w:trPr>
          <w:trHeight w:val="20"/>
        </w:trPr>
        <w:tc>
          <w:tcPr>
            <w:tcW w:w="14175" w:type="dxa"/>
            <w:gridSpan w:val="8"/>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3298"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2881"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96"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9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881"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984" w:type="dxa"/>
            <w:gridSpan w:val="2"/>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b/>
                <w:smallCaps/>
                <w:color w:val="auto"/>
                <w:sz w:val="19"/>
                <w:szCs w:val="19"/>
              </w:rPr>
            </w:pPr>
            <w:r w:rsidRPr="009B4574">
              <w:rPr>
                <w:rFonts w:ascii="VladaRHSans Lt" w:hAnsi="VladaRHSans Lt"/>
                <w:b/>
                <w:smallCaps/>
                <w:color w:val="auto"/>
                <w:sz w:val="19"/>
                <w:szCs w:val="19"/>
              </w:rPr>
              <w:t>zadovoljavajuća</w:t>
            </w:r>
          </w:p>
        </w:tc>
        <w:tc>
          <w:tcPr>
            <w:tcW w:w="1843"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b/>
                <w:smallCaps/>
                <w:color w:val="auto"/>
                <w:sz w:val="19"/>
                <w:szCs w:val="19"/>
              </w:rPr>
            </w:pPr>
            <w:r w:rsidRPr="009B4574">
              <w:rPr>
                <w:rFonts w:ascii="VladaRHSans Lt" w:hAnsi="VladaRHSans Lt"/>
                <w:b/>
                <w:smallCaps/>
                <w:color w:val="auto"/>
                <w:sz w:val="19"/>
                <w:szCs w:val="19"/>
              </w:rPr>
              <w:t>dobra</w:t>
            </w:r>
          </w:p>
        </w:tc>
        <w:tc>
          <w:tcPr>
            <w:tcW w:w="2126" w:type="dxa"/>
            <w:gridSpan w:val="2"/>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b/>
                <w:smallCaps/>
                <w:color w:val="auto"/>
                <w:sz w:val="19"/>
                <w:szCs w:val="19"/>
              </w:rPr>
            </w:pPr>
            <w:r w:rsidRPr="009B4574">
              <w:rPr>
                <w:rFonts w:ascii="VladaRHSans Lt" w:hAnsi="VladaRHSans Lt"/>
                <w:b/>
                <w:smallCaps/>
                <w:color w:val="auto"/>
                <w:sz w:val="19"/>
                <w:szCs w:val="19"/>
              </w:rPr>
              <w:t>vrlo dobra</w:t>
            </w:r>
          </w:p>
        </w:tc>
        <w:tc>
          <w:tcPr>
            <w:tcW w:w="2043" w:type="dxa"/>
            <w:shd w:val="clear" w:color="auto" w:fill="F2F2F2" w:themeFill="background1" w:themeFillShade="F2"/>
            <w:vAlign w:val="center"/>
          </w:tcPr>
          <w:p w:rsidR="00EE5844" w:rsidRPr="009B4574" w:rsidRDefault="00EE5844" w:rsidP="00C95455">
            <w:pPr>
              <w:pStyle w:val="Normal1"/>
              <w:spacing w:after="0"/>
              <w:jc w:val="center"/>
              <w:rPr>
                <w:rFonts w:ascii="VladaRHSans Lt" w:hAnsi="VladaRHSans Lt"/>
                <w:b/>
                <w:smallCaps/>
                <w:color w:val="auto"/>
                <w:sz w:val="19"/>
                <w:szCs w:val="19"/>
              </w:rPr>
            </w:pPr>
            <w:r w:rsidRPr="009B4574">
              <w:rPr>
                <w:rFonts w:ascii="VladaRHSans Lt" w:hAnsi="VladaRHSans Lt"/>
                <w:b/>
                <w:smallCaps/>
                <w:color w:val="auto"/>
                <w:sz w:val="19"/>
                <w:szCs w:val="19"/>
              </w:rPr>
              <w:t>iznimna</w:t>
            </w:r>
          </w:p>
        </w:tc>
      </w:tr>
      <w:tr w:rsidR="00EE5844" w:rsidRPr="007B445F" w:rsidTr="00C95455">
        <w:trPr>
          <w:trHeight w:val="20"/>
        </w:trPr>
        <w:tc>
          <w:tcPr>
            <w:tcW w:w="3298"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D.4.1</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učenik prepoznaje djelovanje duha svetoga u važnijim događajima u povijesti crkve i u crkvi danas (uloga i odgovornost svih članova crkvene zajednice i ekumensko djelovanje).</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2881"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Prepričava biblijske izvještaje koji govore o djelovanju Duha Svetoga u prvoj Crkvi: o silasku Duha Svetoga nad apostole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2,2-4); o čudesnome oslobođenju apostola iz tamnice (prema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5,12-42); o zajedništvu prve kršćanske zajednice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4,32-35); o propovijedanju apostola Petra i širenju Radosne vijesti (prema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2,32-41).</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Imenuje službe u Crkvi i daje primjer važnosti i uloge </w:t>
            </w:r>
            <w:r w:rsidRPr="007B445F">
              <w:rPr>
                <w:rFonts w:ascii="VladaRHSans Lt" w:hAnsi="VladaRHSans Lt"/>
                <w:sz w:val="19"/>
                <w:szCs w:val="19"/>
              </w:rPr>
              <w:lastRenderedPageBreak/>
              <w:t>svakoga člana crkvene zajednice.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ulogu biskupije i osnovne podatke o svojoj biskupiji, prepoznaje župu dijelom biskupije.</w:t>
            </w:r>
          </w:p>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t>Prepoznaje da danas postoje različite kršćanske Crkve i opisuje što je ekumenski stav i ekumensko djelovanje na primjeru odnosa prema pripadnicima drugih kršćanskih zajednica u svojoj okolini.</w:t>
            </w:r>
          </w:p>
        </w:tc>
        <w:tc>
          <w:tcPr>
            <w:tcW w:w="1984" w:type="dxa"/>
            <w:gridSpan w:val="2"/>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Prepričava biblijske tekstove o prvoj Crkvi, prepoznaje postojanje različitih kršćanskih crkava i važnost ekumenizma.</w:t>
            </w:r>
          </w:p>
        </w:tc>
        <w:tc>
          <w:tcPr>
            <w:tcW w:w="184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Slobodno pripovijeda biblijske tekstove o prvoj Crkvi, opisuje postojanje različitih kršćanskih crkava i važnost ekumenizma. </w:t>
            </w:r>
          </w:p>
        </w:tc>
        <w:tc>
          <w:tcPr>
            <w:tcW w:w="2126" w:type="dxa"/>
            <w:gridSpan w:val="2"/>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postojanje različitih kršćanskih Crkava i objašnjava što je ekumenizam i ekumensko djelovanje i daje primjer ekumenskoga djelovanja.</w:t>
            </w:r>
          </w:p>
        </w:tc>
        <w:tc>
          <w:tcPr>
            <w:tcW w:w="204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neke kršćanske crkve i objašnjava ekumenizam na primjeru odnosa prema pripadnicima drugih kršćanskih zajednica u svojoj okolini (razredu, školi, gradu).</w:t>
            </w:r>
          </w:p>
        </w:tc>
      </w:tr>
      <w:tr w:rsidR="00EE5844" w:rsidRPr="007B445F" w:rsidTr="00C95455">
        <w:trPr>
          <w:trHeight w:val="20"/>
        </w:trPr>
        <w:tc>
          <w:tcPr>
            <w:tcW w:w="14175" w:type="dxa"/>
            <w:gridSpan w:val="8"/>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Upoznati biblijske tekstove: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2,2-4;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5,12-42 (prilagođeno);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4,32-35;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2,32-41 (prilagođeno).</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Prepoznati važnije biblijske i druge kršćanske motive i poruke prisutne u umjetničkim djelima.</w:t>
            </w:r>
          </w:p>
        </w:tc>
      </w:tr>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D.4.2</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učenik prepoznaje važnije biblijske i druge kršćanske motive i poruke prisutne u književnosti i ostalim umjetnostima i važnije izričaje kršćanske umjetnosti prisutne u užemu i širemu okružju.</w:t>
            </w:r>
          </w:p>
        </w:tc>
        <w:tc>
          <w:tcPr>
            <w:tcW w:w="288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Zapaža, prepoznaje i opisuje kršćanske motive i utjecaj u književnosti, likovnoj umjetnosti, arhitekturi, običajima i tradiciji svog grada  / župe, svoje biskupije / nadbiskupije.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doprinos Crkve graditeljstvu, arhitekturi, razvoju znanosti i umjetnosti u znamenitostima na nacionalnoj razini.</w:t>
            </w:r>
          </w:p>
        </w:tc>
        <w:tc>
          <w:tcPr>
            <w:tcW w:w="1984"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Zapaža i prepoznaje biblijske motive u svome okruženju te na temelju nekih konkretnih primjera prepoznaje doprinos Crkve razvoju kulture. </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navodi biblijske motive u svome okruženju te na temelju nekih konkretnih primjera prepoznaje doprinos Crkve razvoju kulture.</w:t>
            </w:r>
          </w:p>
        </w:tc>
        <w:tc>
          <w:tcPr>
            <w:tcW w:w="2126"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biblijske motive u svome okruženju i opisuje neke od njih te na temelju nekih konkretnih primjera prepoznaje doprinos Crkve razvoju kulture.</w:t>
            </w:r>
          </w:p>
        </w:tc>
        <w:tc>
          <w:tcPr>
            <w:tcW w:w="20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biblijske motive u svome okruženju te na temelju nekih konkretnih primjera prepoznaje doprinos Crkve razvoju kulture.</w:t>
            </w:r>
          </w:p>
        </w:tc>
      </w:tr>
      <w:tr w:rsidR="00EE5844" w:rsidRPr="007B445F" w:rsidTr="00C95455">
        <w:trPr>
          <w:trHeight w:val="20"/>
        </w:trPr>
        <w:tc>
          <w:tcPr>
            <w:tcW w:w="14175" w:type="dxa"/>
            <w:gridSpan w:val="8"/>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Preporučene aktivnosti i sadržaji: U 4. razredu produbiti teme u odnosu na prethodne i proširiti novim sadržajima, npr. legenda o sv. Nikoli. Razgovarati o hrvatskim adventskim i božićnim pjesmama i naučiti pjevati jednu od hrvatskih adventskih i božićnih pjesama.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Upoznati se s posebnostima sakralne arhitekture za razliku od drugih građevina na primjeru svoje župne crkve. Upoznati se s katedralom svoje biskupije na način koji je u skladu s mogućnostima učenika i škole (npr. putem interneta, organizirati posjet sjedištu biskupije…).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Potaknuti učenike da zapažaju umjetnička djela (slike, kipove, vitraje), prepoznaju motive koje prikazuju, iznose svoja zapažanja…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Prema mogućnostima upoznati se s važnošću glagoljice i najvažnijim spomenicima (Bašćanska ploča).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Prepoznati važnije biblijske i druge kršćanske motive i poruke prisutne u duhovnim pjesmama.</w:t>
            </w:r>
          </w:p>
        </w:tc>
      </w:tr>
    </w:tbl>
    <w:p w:rsidR="00EE5844" w:rsidRDefault="00EE5844" w:rsidP="00EE5844">
      <w:r>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8"/>
        <w:gridCol w:w="2881"/>
        <w:gridCol w:w="1984"/>
        <w:gridCol w:w="1843"/>
        <w:gridCol w:w="2126"/>
        <w:gridCol w:w="2043"/>
      </w:tblGrid>
      <w:tr w:rsidR="00EE5844" w:rsidRPr="007B445F" w:rsidTr="00C95455">
        <w:trPr>
          <w:trHeight w:val="20"/>
        </w:trPr>
        <w:tc>
          <w:tcPr>
            <w:tcW w:w="329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D.4.3</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 xml:space="preserve">učenik prepoznaje utjecaj svjetskih religija u suvremenome društvu (u arhitekturi, književnosti, glazbi, filmovima…). </w:t>
            </w:r>
          </w:p>
        </w:tc>
        <w:tc>
          <w:tcPr>
            <w:tcW w:w="288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Prepoznaje i opisuje posebnosti sakralne arhitekture drugih vjerskih zajednica u užoj i široj </w:t>
            </w:r>
            <w:r w:rsidRPr="007B445F">
              <w:rPr>
                <w:rFonts w:ascii="VladaRHSans Lt" w:hAnsi="VladaRHSans Lt"/>
                <w:color w:val="auto"/>
                <w:sz w:val="19"/>
                <w:szCs w:val="19"/>
              </w:rPr>
              <w:t>okolici.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i s razumijevanjem opisuje zajedničke i različite elemente crkvenih prostora i života u zajednici.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utjecaje različitih religija u imenima osoba.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utjecaje različitih religija u filmovima, animiranim filmovima, glazbi…</w:t>
            </w:r>
          </w:p>
        </w:tc>
        <w:tc>
          <w:tcPr>
            <w:tcW w:w="19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da postoji utjecaj svjetskih religija u sredini/sadržajima s kojima se susreće i prepoznaje te utjecaje s pomoću reprodukcija, fotografija, citata, primjera....</w:t>
            </w:r>
          </w:p>
        </w:tc>
        <w:tc>
          <w:tcPr>
            <w:tcW w:w="18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Prepoznaje posebnosti sakralne arhitekture drugih vjerskih zajednica u užoj i široj </w:t>
            </w:r>
            <w:r w:rsidRPr="007B445F">
              <w:rPr>
                <w:rFonts w:ascii="VladaRHSans Lt" w:hAnsi="VladaRHSans Lt"/>
                <w:color w:val="auto"/>
                <w:sz w:val="19"/>
                <w:szCs w:val="19"/>
              </w:rPr>
              <w:t>okolici</w:t>
            </w:r>
            <w:r w:rsidRPr="007B445F">
              <w:rPr>
                <w:rFonts w:ascii="VladaRHSans Lt" w:hAnsi="VladaRHSans Lt"/>
                <w:sz w:val="19"/>
                <w:szCs w:val="19"/>
              </w:rPr>
              <w:t>, uočava razlike u crkvenome prostoru te uočava primjere u kojima se prepoznaje utjecaj svjetskih religija u različitim područjima života.</w:t>
            </w:r>
          </w:p>
        </w:tc>
        <w:tc>
          <w:tcPr>
            <w:tcW w:w="21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neke posebnosti sakralne arhitekture drugih vjerskih zajednica u užoj i široj okolici, uočava i opisuje razlike u crkvenome prostoru te navodi primjere u kojima se prepoznaje utjecaj svjetskih religija u različitim područjima života.</w:t>
            </w:r>
          </w:p>
        </w:tc>
        <w:tc>
          <w:tcPr>
            <w:tcW w:w="204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Samostalno prepoznaje i pronalazi nove primjere utjecaja svjetskih religija u suvremenome društvu.</w:t>
            </w:r>
          </w:p>
        </w:tc>
      </w:tr>
      <w:tr w:rsidR="00EE5844" w:rsidRPr="007B445F" w:rsidTr="00C95455">
        <w:trPr>
          <w:trHeight w:val="20"/>
        </w:trPr>
        <w:tc>
          <w:tcPr>
            <w:tcW w:w="14175"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Vjeroučitelj polazi od konkretnih primjera s kojima se učenik susreće, npr. ako u užoj i široj okolici postoji vjerska građevina druge vjerske zajednice, potiče učenike na zapažanje posebnosti, simbola…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Potrebno je razgovarati s učenicima primjećuju li utjecaje religija u animiranim i igranim filmovima, imenima osoba, glazbi…</w:t>
            </w:r>
          </w:p>
        </w:tc>
      </w:tr>
    </w:tbl>
    <w:p w:rsidR="00EE5844" w:rsidRPr="00507190" w:rsidRDefault="00EE5844" w:rsidP="00EE5844">
      <w:pPr>
        <w:pStyle w:val="Normal1"/>
        <w:spacing w:after="0"/>
        <w:rPr>
          <w:rFonts w:ascii="VladaRHSans Lt" w:hAnsi="VladaRHSans Lt"/>
        </w:rPr>
      </w:pPr>
    </w:p>
    <w:p w:rsidR="00EE5844" w:rsidRPr="00507190" w:rsidRDefault="00EE5844" w:rsidP="00EE5844">
      <w:pPr>
        <w:pStyle w:val="Normal1"/>
        <w:rPr>
          <w:rFonts w:ascii="VladaRHSans Lt" w:hAnsi="VladaRHSans Lt"/>
        </w:rPr>
      </w:pPr>
      <w:r w:rsidRPr="00507190">
        <w:rPr>
          <w:rFonts w:ascii="VladaRHSans Lt" w:hAnsi="VladaRHSans Lt"/>
        </w:rPr>
        <w:br w:type="page"/>
      </w:r>
    </w:p>
    <w:p w:rsidR="00EE5844" w:rsidRPr="00507190" w:rsidRDefault="00EE5844" w:rsidP="00EE5844">
      <w:pPr>
        <w:pStyle w:val="Heading3"/>
      </w:pPr>
      <w:r w:rsidRPr="00507190">
        <w:lastRenderedPageBreak/>
        <w:t>Čovjek - religiozno biće – učenici otkrivanju prisutnost različitih Božjih tragova u životu čovjeka te polazeći od Isusovih riječi i djela, uočavaju važnost i univerzalnost vrednota Božjega kraljevstva. Pozitivne primjere ponašanja primjenjuju u svakodnevnim situacijama.</w:t>
      </w:r>
    </w:p>
    <w:p w:rsidR="00EE5844" w:rsidRPr="00507190" w:rsidRDefault="00EE5844" w:rsidP="00EE5844">
      <w:pPr>
        <w:pStyle w:val="Normal1"/>
        <w:spacing w:after="0"/>
        <w:rPr>
          <w:rFonts w:ascii="VladaRHSans Lt" w:hAnsi="VladaRHSans Lt"/>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3386"/>
        <w:gridCol w:w="1984"/>
        <w:gridCol w:w="1985"/>
        <w:gridCol w:w="1665"/>
        <w:gridCol w:w="1883"/>
      </w:tblGrid>
      <w:tr w:rsidR="00EE5844" w:rsidRPr="007B445F" w:rsidTr="00C95455">
        <w:trPr>
          <w:trHeight w:val="20"/>
          <w:jc w:val="center"/>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5. razred osnovne škole</w:t>
            </w:r>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jc w:val="center"/>
        </w:trPr>
        <w:tc>
          <w:tcPr>
            <w:tcW w:w="327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5. godine učenja i poučavanja:</w:t>
            </w:r>
          </w:p>
        </w:tc>
        <w:tc>
          <w:tcPr>
            <w:tcW w:w="3386" w:type="dxa"/>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517"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272"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386" w:type="dxa"/>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1984"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zadovoljavajuća</w:t>
            </w:r>
          </w:p>
        </w:tc>
        <w:tc>
          <w:tcPr>
            <w:tcW w:w="1985"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dobra</w:t>
            </w:r>
          </w:p>
        </w:tc>
        <w:tc>
          <w:tcPr>
            <w:tcW w:w="1665"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vrlo dobra</w:t>
            </w:r>
          </w:p>
        </w:tc>
        <w:tc>
          <w:tcPr>
            <w:tcW w:w="1883"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iznimna</w:t>
            </w:r>
          </w:p>
        </w:tc>
      </w:tr>
      <w:tr w:rsidR="00EE5844" w:rsidRPr="007B445F" w:rsidTr="00C95455">
        <w:trPr>
          <w:trHeight w:val="3860"/>
          <w:jc w:val="center"/>
        </w:trPr>
        <w:tc>
          <w:tcPr>
            <w:tcW w:w="3272"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A.5.1</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učenik objašnjava važnost zajedništva te prihvaćanja sebe i drugih u njihovoj osobnosti.</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338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tumači kako su neke stvari u svijetu složene i kako različiti ljudi različito gledaju na njih.</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različitost među ljudima te objašnjava važnost prihvaćanja različitosti te razvijanja odnosa poštovanja i povjerenja.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jedinstvenost svakoga čovjeka s njegovim mogućnostima i ograničenjima.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važnost vjere i povjerenja u međuljudskim odnosima i u odnosima prema </w:t>
            </w:r>
            <w:proofErr w:type="spellStart"/>
            <w:r w:rsidRPr="007B445F">
              <w:rPr>
                <w:rFonts w:ascii="VladaRHSans Lt" w:hAnsi="VladaRHSans Lt"/>
                <w:sz w:val="19"/>
                <w:szCs w:val="19"/>
              </w:rPr>
              <w:t>Bogu.Izriče</w:t>
            </w:r>
            <w:proofErr w:type="spellEnd"/>
            <w:r w:rsidRPr="007B445F">
              <w:rPr>
                <w:rFonts w:ascii="VladaRHSans Lt" w:hAnsi="VladaRHSans Lt"/>
                <w:sz w:val="19"/>
                <w:szCs w:val="19"/>
              </w:rPr>
              <w:t xml:space="preserve"> usmeno, pisano, slikom, pjesmom biblijske primjere Božjega prihvaćanja svakoga čovjeka (npr. korelacija s Hrvatskim jezikom</w:t>
            </w:r>
            <w:r w:rsidRPr="00C92660">
              <w:rPr>
                <w:rFonts w:ascii="VladaRHSans Lt" w:hAnsi="VladaRHSans Lt"/>
                <w:sz w:val="19"/>
                <w:szCs w:val="19"/>
              </w:rPr>
              <w:t>:  u</w:t>
            </w:r>
            <w:r w:rsidRPr="007B445F">
              <w:rPr>
                <w:rFonts w:ascii="VladaRHSans Lt" w:hAnsi="VladaRHSans Lt"/>
                <w:sz w:val="19"/>
                <w:szCs w:val="19"/>
              </w:rPr>
              <w:t xml:space="preserve">čenici pišu </w:t>
            </w:r>
            <w:proofErr w:type="spellStart"/>
            <w:r w:rsidRPr="007B445F">
              <w:rPr>
                <w:rFonts w:ascii="VladaRHSans Lt" w:hAnsi="VladaRHSans Lt"/>
                <w:sz w:val="19"/>
                <w:szCs w:val="19"/>
              </w:rPr>
              <w:t>haiku</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činkvinu</w:t>
            </w:r>
            <w:proofErr w:type="spellEnd"/>
            <w:r w:rsidRPr="007B445F">
              <w:rPr>
                <w:rFonts w:ascii="VladaRHSans Lt" w:hAnsi="VladaRHSans Lt"/>
                <w:sz w:val="19"/>
                <w:szCs w:val="19"/>
              </w:rPr>
              <w:t>, kratko izvješće, subjektivan/objektivan opis i sl.).</w:t>
            </w:r>
          </w:p>
        </w:tc>
        <w:tc>
          <w:tcPr>
            <w:tcW w:w="1984"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različitost među ljudima, ističe važnost prihvaćanja različitosti i razvijanja odnosa poštovanja i povjerenja te izgradnje zajedništva.</w:t>
            </w:r>
          </w:p>
        </w:tc>
        <w:tc>
          <w:tcPr>
            <w:tcW w:w="198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različitost među ljudima, objašnjava važnost prihvaćanja različitosti i razvijanja odnosa poštovanja i povjerenja te izgradnje zajedništva.</w:t>
            </w:r>
          </w:p>
        </w:tc>
        <w:tc>
          <w:tcPr>
            <w:tcW w:w="166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različitost među ljudima, objašnjava na temelju konkretnih primjera važnost prihvaćanja različitosti i razvijanja odnosa poštovanja i povjerenja u izgradnji zajedništva.</w:t>
            </w:r>
          </w:p>
        </w:tc>
        <w:tc>
          <w:tcPr>
            <w:tcW w:w="188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i opisuje različitost među ljudima, analizira i tumači na temelju konkretnih primjera važnost prihvaćanja različitosti i razvijanja odnosa poštovanja i povjerenja te izgradnje zajedništva.</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Izbor </w:t>
            </w:r>
            <w:proofErr w:type="spellStart"/>
            <w:r w:rsidRPr="007B445F">
              <w:rPr>
                <w:rFonts w:ascii="VladaRHSans Lt" w:hAnsi="VladaRHSans Lt"/>
                <w:sz w:val="19"/>
                <w:szCs w:val="19"/>
              </w:rPr>
              <w:t>mudrosnih</w:t>
            </w:r>
            <w:proofErr w:type="spellEnd"/>
            <w:r w:rsidRPr="007B445F">
              <w:rPr>
                <w:rFonts w:ascii="VladaRHSans Lt" w:hAnsi="VladaRHSans Lt"/>
                <w:sz w:val="19"/>
                <w:szCs w:val="19"/>
              </w:rPr>
              <w:t xml:space="preserve"> tekstova iz svetih knjiga.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analizira i tumači zlatno pravilo: „Sve što očekujete da ljudi čine vama, činite i vi njima!”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Igra uživljavanja u perspektivu drugoga radi boljega razumijevanja tuđega razmišljanja i ponašanja.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Tito </w:t>
            </w:r>
            <w:proofErr w:type="spellStart"/>
            <w:r w:rsidRPr="007B445F">
              <w:rPr>
                <w:rFonts w:ascii="VladaRHSans Lt" w:hAnsi="VladaRHSans Lt"/>
                <w:sz w:val="19"/>
                <w:szCs w:val="19"/>
              </w:rPr>
              <w:t>Bilopavlović</w:t>
            </w:r>
            <w:proofErr w:type="spellEnd"/>
            <w:r w:rsidRPr="007B445F">
              <w:rPr>
                <w:rFonts w:ascii="VladaRHSans Lt" w:hAnsi="VladaRHSans Lt"/>
                <w:color w:val="FF0000"/>
                <w:sz w:val="19"/>
                <w:szCs w:val="19"/>
              </w:rPr>
              <w:t xml:space="preserve">, </w:t>
            </w:r>
            <w:proofErr w:type="spellStart"/>
            <w:r w:rsidRPr="007B445F">
              <w:rPr>
                <w:rFonts w:ascii="VladaRHSans Lt" w:hAnsi="VladaRHSans Lt"/>
                <w:i/>
                <w:sz w:val="19"/>
                <w:szCs w:val="19"/>
              </w:rPr>
              <w:t>Paunaš</w:t>
            </w:r>
            <w:proofErr w:type="spellEnd"/>
            <w:r w:rsidRPr="007B445F">
              <w:rPr>
                <w:rFonts w:ascii="VladaRHSans Lt" w:hAnsi="VladaRHSans Lt"/>
                <w:sz w:val="19"/>
                <w:szCs w:val="19"/>
              </w:rPr>
              <w:t>.</w:t>
            </w:r>
          </w:p>
        </w:tc>
      </w:tr>
    </w:tbl>
    <w:p w:rsidR="00EE5844" w:rsidRDefault="00EE5844" w:rsidP="00EE5844"/>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3386"/>
        <w:gridCol w:w="1984"/>
        <w:gridCol w:w="1985"/>
        <w:gridCol w:w="1696"/>
        <w:gridCol w:w="1852"/>
      </w:tblGrid>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A.5.2</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učenik čita biblijske tekstove prepoznajući biblijske knjige, slikovit biblijski govor i temeljne biblijske poruke.</w:t>
            </w:r>
          </w:p>
        </w:tc>
        <w:tc>
          <w:tcPr>
            <w:tcW w:w="338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je Biblija temeljni izvor kršćanske vjere, ali i knjiga vjere židovske religije.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osnovne dijelove Biblije.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temeljne sadržaje Staroga i Novoga zavjeta.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važnost biblijskih sadržaja za život čovjeka.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biblijske kratice i s pomoću njih pronalazi određena mjesta u Bibliji.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o Bogu govorimo u slikama, ali da one ne mogu potpuno izraziti stvarnost Boga.</w:t>
            </w:r>
          </w:p>
        </w:tc>
        <w:tc>
          <w:tcPr>
            <w:tcW w:w="19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osnovne dijelove Biblije, temeljne sadržaje Staroga i Novoga zavjeta i biblijske kratice evanđelja.</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osnovne dijelove Biblije, temeljne sadržaje Staroga i Novoga zavjeta, biblijske kratice evanđelja, Djela apostolskih i nekih poslanica i s pomoću njih pronalazi ih u Bibliji.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neke slike koje rabimo govoreći o Bogu.</w:t>
            </w:r>
          </w:p>
        </w:tc>
        <w:tc>
          <w:tcPr>
            <w:tcW w:w="169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biblijske kratice većine novozavjetnih knjiga i s pomoću njih pronalazi ih u Bibliji te jednostavno objašnjava važnost biblijskih sadržaja za život čovjeka.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i jednostavno tumači neke slike koje rabimo govoreći o Bogu. </w:t>
            </w:r>
          </w:p>
        </w:tc>
        <w:tc>
          <w:tcPr>
            <w:tcW w:w="185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biblijske kratice novozavjetnih te nekih starozavjetnih knjiga i s pomoću njih pronalazi ih u Bibliji.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navodeći primjere, važnost biblijskih sadržaja za život čovjeka.</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Predodžbe i slike Boga: razlika između doslovnoga i prenesenoga govora. Učenici navode primjere realnoga i slikovitoga govora i objašnjavaju razliku. Navode primjere slikovitoga govora u književnosti (npr. „Tužno je danas nebo, tužno kao raspuklo zvono” (M. Krleža). Upoznavanje i tumačenje slikovitoga govora u Bibliji („Žedna mi je duša Boga, Boga živoga; o kada ću doći i lice Božje gledati”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42,3); slikovit govor o stvaranju svijeta u šest dana i sl. Tu se otvara prostor za različite pismene, usmene i likovne vježbe koje se mogu provesti na temelju odabranih tekstova.</w:t>
            </w:r>
          </w:p>
        </w:tc>
      </w:tr>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A.5.3</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Pr>
                <w:rFonts w:ascii="VladaRHSans Lt" w:hAnsi="VladaRHSans Lt"/>
                <w:smallCaps/>
                <w:color w:val="D60C8C"/>
                <w:sz w:val="19"/>
                <w:szCs w:val="19"/>
              </w:rPr>
              <w:t>učenik otkriva</w:t>
            </w:r>
            <w:r w:rsidRPr="008D5D8D">
              <w:rPr>
                <w:rFonts w:ascii="VladaRHSans Lt" w:hAnsi="VladaRHSans Lt"/>
                <w:smallCaps/>
                <w:color w:val="D60C8C"/>
                <w:sz w:val="19"/>
                <w:szCs w:val="19"/>
              </w:rPr>
              <w:t xml:space="preserve"> i tumači višestruku prisutnost božjih tragova u povijesti i u drugim religijama, razlikuje glavna obilježja monoteističkih religija te objašnjava važnost razumijevanja i poštovanja drugih ljudi i njihovih životnih vrijednosti.</w:t>
            </w:r>
          </w:p>
        </w:tc>
        <w:tc>
          <w:tcPr>
            <w:tcW w:w="338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objašnjava da su pitanja sastavni dio života te objašnjava kako vjera može dati odgovore na mnoga pitanja.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svoje mjesto i ulogu u bližemu i širemu okruženju i svoje religiozne vrijednosti.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Propituje, navodi i tumači neke tragove Božje prisutnosti u povijesti i u drugim religijama.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glavna obilježja monoteističkih religija.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i ukratko opisuje svete tekstove velikih religija (Tora, Kuran).</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temeljne znakove i simbole monoteističkih religija.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prisutnost tih obilježja, znakova i simbola u bližoj i daljoj okolini te objašnjava njihovo značenje.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značenje riječi </w:t>
            </w:r>
            <w:r w:rsidRPr="007B445F">
              <w:rPr>
                <w:rFonts w:ascii="VladaRHSans Lt" w:hAnsi="VladaRHSans Lt"/>
                <w:i/>
                <w:sz w:val="19"/>
                <w:szCs w:val="19"/>
              </w:rPr>
              <w:t>poštovanje</w:t>
            </w:r>
            <w:r w:rsidRPr="007B445F">
              <w:rPr>
                <w:rFonts w:ascii="VladaRHSans Lt" w:hAnsi="VladaRHSans Lt"/>
                <w:sz w:val="19"/>
                <w:szCs w:val="19"/>
              </w:rPr>
              <w:t xml:space="preserve">, </w:t>
            </w:r>
            <w:r w:rsidRPr="007B445F">
              <w:rPr>
                <w:rFonts w:ascii="VladaRHSans Lt" w:hAnsi="VladaRHSans Lt"/>
                <w:i/>
                <w:sz w:val="19"/>
                <w:szCs w:val="19"/>
              </w:rPr>
              <w:t>dijalog</w:t>
            </w:r>
            <w:r w:rsidRPr="007B445F">
              <w:rPr>
                <w:rFonts w:ascii="VladaRHSans Lt" w:hAnsi="VladaRHSans Lt"/>
                <w:sz w:val="19"/>
                <w:szCs w:val="19"/>
              </w:rPr>
              <w:t xml:space="preserve"> i </w:t>
            </w:r>
            <w:r w:rsidRPr="007B445F">
              <w:rPr>
                <w:rFonts w:ascii="VladaRHSans Lt" w:hAnsi="VladaRHSans Lt"/>
                <w:i/>
                <w:sz w:val="19"/>
                <w:szCs w:val="19"/>
              </w:rPr>
              <w:t>diskriminacija</w:t>
            </w:r>
            <w:r w:rsidRPr="007B445F">
              <w:rPr>
                <w:rFonts w:ascii="VladaRHSans Lt" w:hAnsi="VladaRHSans Lt"/>
                <w:sz w:val="19"/>
                <w:szCs w:val="19"/>
              </w:rPr>
              <w:t>.</w:t>
            </w:r>
          </w:p>
        </w:tc>
        <w:tc>
          <w:tcPr>
            <w:tcW w:w="19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prisutnost religioznosti u životu čovjeka, prepoznaje glavna obilježja monoteističkih religija te navodi važnost dijaloga i poštovanja drugih ljudi za suživot.</w:t>
            </w:r>
          </w:p>
        </w:tc>
        <w:tc>
          <w:tcPr>
            <w:tcW w:w="1985"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Opisuje prisutnost religioznosti u životu čovjeka, imenuje glavna obilježja monoteističkih religija te objašnjava važnost dijaloga i poštovanja drugih ljudi za suživot.</w:t>
            </w:r>
          </w:p>
        </w:tc>
        <w:tc>
          <w:tcPr>
            <w:tcW w:w="1696"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Tumači prisutnost religioznosti u životu čovjeka, opisuje glavna obilježja monoteističkih religija te tumači važnost dijaloga i poštovanja drugih ljudi za suživot.</w:t>
            </w:r>
          </w:p>
        </w:tc>
        <w:tc>
          <w:tcPr>
            <w:tcW w:w="1852"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Analizira i tumači prisutnost religioznosti u životu čovjeka, opisuje glavna obilježja monoteističkih religija te na konkretnim primjerima tumači važnost dijaloga i poštovanja drugih ljudi za suživot.</w:t>
            </w:r>
          </w:p>
        </w:tc>
      </w:tr>
      <w:tr w:rsidR="00EE5844" w:rsidRPr="007B445F" w:rsidTr="00C95455">
        <w:trPr>
          <w:trHeight w:val="20"/>
          <w:jc w:val="center"/>
        </w:trPr>
        <w:tc>
          <w:tcPr>
            <w:tcW w:w="14175"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Pronaći tekstove iz svetih knjiga u kojima se spominju isti likovi u različitim zgodama kako bi se uvidjela sličnost i različitost (osobito je primjerena apokrifna književnost ili usmene predaje).</w:t>
            </w:r>
          </w:p>
          <w:p w:rsidR="00EE5844" w:rsidRPr="007B445F" w:rsidRDefault="00EE5844" w:rsidP="00C95455">
            <w:pPr>
              <w:pStyle w:val="Normal1"/>
              <w:spacing w:after="0"/>
              <w:jc w:val="left"/>
              <w:rPr>
                <w:rFonts w:ascii="VladaRHSans Lt" w:hAnsi="VladaRHSans Lt"/>
                <w:sz w:val="19"/>
                <w:szCs w:val="19"/>
              </w:rPr>
            </w:pPr>
            <w:proofErr w:type="spellStart"/>
            <w:r w:rsidRPr="007B445F">
              <w:rPr>
                <w:rFonts w:ascii="VladaRHSans Lt" w:hAnsi="VladaRHSans Lt"/>
                <w:sz w:val="19"/>
                <w:szCs w:val="19"/>
              </w:rPr>
              <w:t>Književnoumjetnički</w:t>
            </w:r>
            <w:proofErr w:type="spellEnd"/>
            <w:r w:rsidRPr="007B445F">
              <w:rPr>
                <w:rFonts w:ascii="VladaRHSans Lt" w:hAnsi="VladaRHSans Lt"/>
                <w:sz w:val="19"/>
                <w:szCs w:val="19"/>
              </w:rPr>
              <w:t xml:space="preserve"> tekstovi o dijalogu. Čitanje tekstova iz Tore i Kurana. Uspoređivanje s Biblijom.</w:t>
            </w:r>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jc w:val="center"/>
        </w:trPr>
        <w:tc>
          <w:tcPr>
            <w:tcW w:w="327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5. godine učenja i poučavanja:</w:t>
            </w:r>
          </w:p>
        </w:tc>
        <w:tc>
          <w:tcPr>
            <w:tcW w:w="3386" w:type="dxa"/>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517"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272"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386" w:type="dxa"/>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1984"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zadovoljavajuća</w:t>
            </w:r>
          </w:p>
        </w:tc>
        <w:tc>
          <w:tcPr>
            <w:tcW w:w="1985"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dobra</w:t>
            </w:r>
          </w:p>
        </w:tc>
        <w:tc>
          <w:tcPr>
            <w:tcW w:w="1696"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vrlo dobra</w:t>
            </w:r>
          </w:p>
        </w:tc>
        <w:tc>
          <w:tcPr>
            <w:tcW w:w="1852"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iznimna</w:t>
            </w:r>
          </w:p>
        </w:tc>
      </w:tr>
      <w:tr w:rsidR="00EE5844" w:rsidRPr="007B445F" w:rsidTr="00C95455">
        <w:trPr>
          <w:trHeight w:val="20"/>
          <w:jc w:val="center"/>
        </w:trPr>
        <w:tc>
          <w:tcPr>
            <w:tcW w:w="3272"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B.5.1</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učeni</w:t>
            </w:r>
            <w:r>
              <w:rPr>
                <w:rFonts w:ascii="VladaRHSans Lt" w:hAnsi="VladaRHSans Lt"/>
                <w:smallCaps/>
                <w:color w:val="D60C8C"/>
                <w:sz w:val="19"/>
                <w:szCs w:val="19"/>
              </w:rPr>
              <w:t xml:space="preserve">k u </w:t>
            </w:r>
            <w:r w:rsidRPr="008D5D8D">
              <w:rPr>
                <w:rFonts w:ascii="VladaRHSans Lt" w:hAnsi="VladaRHSans Lt"/>
                <w:smallCaps/>
                <w:color w:val="D60C8C"/>
                <w:sz w:val="19"/>
                <w:szCs w:val="19"/>
              </w:rPr>
              <w:t>kršćanskoj ponudi biblijske povijesti i evanđelja otkriva boga kao prijatelja, osloboditelja i spasitelja koji pokazuje put i daje čovjeku potrebnu snagu za sučeljavanje s različitim životnim situacijama i izazovima</w:t>
            </w:r>
          </w:p>
          <w:p w:rsidR="00EE5844" w:rsidRPr="007B445F" w:rsidRDefault="00EE5844" w:rsidP="00C95455">
            <w:pPr>
              <w:pStyle w:val="Normal1"/>
              <w:spacing w:after="0"/>
              <w:jc w:val="left"/>
              <w:rPr>
                <w:rFonts w:ascii="VladaRHSans Lt" w:hAnsi="VladaRHSans Lt"/>
                <w:sz w:val="19"/>
                <w:szCs w:val="19"/>
              </w:rPr>
            </w:pPr>
          </w:p>
        </w:tc>
        <w:tc>
          <w:tcPr>
            <w:tcW w:w="338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Upoznaje velike likove biblijske povijesti: Abrahama, Jakova, Samuela, Davida, </w:t>
            </w:r>
            <w:proofErr w:type="spellStart"/>
            <w:r w:rsidRPr="007B445F">
              <w:rPr>
                <w:rFonts w:ascii="VladaRHSans Lt" w:hAnsi="VladaRHSans Lt"/>
                <w:sz w:val="19"/>
                <w:szCs w:val="19"/>
              </w:rPr>
              <w:t>Salomona</w:t>
            </w:r>
            <w:proofErr w:type="spellEnd"/>
            <w:r w:rsidRPr="007B445F">
              <w:rPr>
                <w:rFonts w:ascii="VladaRHSans Lt" w:hAnsi="VladaRHSans Lt"/>
                <w:sz w:val="19"/>
                <w:szCs w:val="19"/>
              </w:rPr>
              <w:t xml:space="preserve">, sv. Petra, sv. Pavla.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Pripovijeda o Božjemu pozivu, iskustvu i kušnji vjere starozavjetnih likova i opisuje znakove Božje naklonosti, skrbi, prijateljstva, praštanja i izbavljenja prema čovjeku.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Opisuje biblijske pojmove: </w:t>
            </w:r>
            <w:r w:rsidRPr="007B445F">
              <w:rPr>
                <w:rFonts w:ascii="VladaRHSans Lt" w:hAnsi="VladaRHSans Lt"/>
                <w:i/>
                <w:sz w:val="19"/>
                <w:szCs w:val="19"/>
              </w:rPr>
              <w:t>praotac vjere, patrijarsi, sudci, obećanja, pomazanje</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Pripovijeda o životu i djelovanju sv. Petra kao apostolskoga prvaka i sv. Pavla kao najvećega navjestitelja evanđelja.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Otkriva Boga koji se u događajima i u susretima s velikim biblijskim likovima očituje kao čovjekov </w:t>
            </w:r>
            <w:r w:rsidRPr="007B445F">
              <w:rPr>
                <w:rFonts w:ascii="VladaRHSans Lt" w:hAnsi="VladaRHSans Lt"/>
                <w:sz w:val="19"/>
                <w:szCs w:val="19"/>
              </w:rPr>
              <w:lastRenderedPageBreak/>
              <w:t>prijatelj koji svoj blagoslov i obećanja daje onima koji u njega vjeruju i u njega se pouzdaju, pa i onda kad su slabi i grešni.</w:t>
            </w:r>
          </w:p>
        </w:tc>
        <w:tc>
          <w:tcPr>
            <w:tcW w:w="1984"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velike likove biblijske povijesti i predstavlja ključne biblijske događaje povezane s njima.</w:t>
            </w:r>
          </w:p>
        </w:tc>
        <w:tc>
          <w:tcPr>
            <w:tcW w:w="198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velike likove biblijske povijesti, opisuje ključne biblijske događaje povezane s njima i pronalazi povezanost i značenje biblijskih poruka s konkretnim životom pojedinca i zajednice.</w:t>
            </w:r>
          </w:p>
        </w:tc>
        <w:tc>
          <w:tcPr>
            <w:tcW w:w="169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velike likove biblijske povijesti i ključne biblijske događaje povezane s njima, objašnjavajući povezanost i značenje biblijskih poruka s konkretnim životom pojedinca i zajednice.</w:t>
            </w:r>
          </w:p>
        </w:tc>
        <w:tc>
          <w:tcPr>
            <w:tcW w:w="185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velike likove biblijske povijesti i ključne biblijske događaje povezane s njima, vrednujući povezanost i značenje biblijskih poruka s konkretnim životom pojedinca i zajednice.</w:t>
            </w:r>
          </w:p>
        </w:tc>
      </w:tr>
      <w:tr w:rsidR="00EE5844" w:rsidRPr="007B445F" w:rsidTr="00C95455">
        <w:trPr>
          <w:trHeight w:val="3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Animirani film </w:t>
            </w:r>
            <w:r w:rsidRPr="007B445F">
              <w:rPr>
                <w:rFonts w:ascii="VladaRHSans Lt" w:hAnsi="VladaRHSans Lt"/>
                <w:i/>
                <w:sz w:val="19"/>
                <w:szCs w:val="19"/>
              </w:rPr>
              <w:t>Josip, kralj snova</w:t>
            </w:r>
            <w:r w:rsidRPr="007B445F">
              <w:rPr>
                <w:rFonts w:ascii="VladaRHSans Lt" w:hAnsi="VladaRHSans Lt"/>
                <w:sz w:val="19"/>
                <w:szCs w:val="19"/>
              </w:rPr>
              <w:t>, 2000.</w:t>
            </w:r>
          </w:p>
        </w:tc>
      </w:tr>
      <w:tr w:rsidR="00EE5844" w:rsidRPr="007B445F" w:rsidTr="00C95455">
        <w:trPr>
          <w:trHeight w:val="20"/>
          <w:jc w:val="center"/>
        </w:trPr>
        <w:tc>
          <w:tcPr>
            <w:tcW w:w="3272"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B.5.2</w:t>
            </w:r>
            <w:r w:rsidRPr="007B445F">
              <w:rPr>
                <w:rFonts w:ascii="VladaRHSans Lt" w:hAnsi="VladaRHSans Lt"/>
                <w:sz w:val="19"/>
                <w:szCs w:val="19"/>
              </w:rPr>
              <w:t xml:space="preserve"> </w:t>
            </w:r>
          </w:p>
          <w:p w:rsidR="00EE5844" w:rsidRPr="008D5D8D" w:rsidRDefault="00EE5844" w:rsidP="00C95455">
            <w:pPr>
              <w:pStyle w:val="Normal1"/>
              <w:spacing w:after="0"/>
              <w:jc w:val="left"/>
              <w:rPr>
                <w:rFonts w:ascii="VladaRHSans Lt" w:hAnsi="VladaRHSans Lt"/>
                <w:smallCaps/>
                <w:color w:val="D60C8C"/>
                <w:sz w:val="19"/>
                <w:szCs w:val="19"/>
              </w:rPr>
            </w:pPr>
            <w:r w:rsidRPr="008D5D8D">
              <w:rPr>
                <w:rFonts w:ascii="VladaRHSans Lt" w:hAnsi="VladaRHSans Lt"/>
                <w:smallCaps/>
                <w:color w:val="D60C8C"/>
                <w:sz w:val="19"/>
                <w:szCs w:val="19"/>
              </w:rPr>
              <w:t xml:space="preserve">učenik u </w:t>
            </w:r>
            <w:proofErr w:type="spellStart"/>
            <w:r w:rsidRPr="008D5D8D">
              <w:rPr>
                <w:rFonts w:ascii="VladaRHSans Lt" w:hAnsi="VladaRHSans Lt"/>
                <w:smallCaps/>
                <w:color w:val="D60C8C"/>
                <w:sz w:val="19"/>
                <w:szCs w:val="19"/>
              </w:rPr>
              <w:t>isusovim</w:t>
            </w:r>
            <w:proofErr w:type="spellEnd"/>
            <w:r w:rsidRPr="008D5D8D">
              <w:rPr>
                <w:rFonts w:ascii="VladaRHSans Lt" w:hAnsi="VladaRHSans Lt"/>
                <w:smallCaps/>
                <w:color w:val="D60C8C"/>
                <w:sz w:val="19"/>
                <w:szCs w:val="19"/>
              </w:rPr>
              <w:t xml:space="preserve"> riječima i djelima, a osobito u njegovu navještaju božjega kraljevstva prepoznaje znakove božje ljubavi i naklonosti prema čovjeku te znakove ispunjenja božjih obećanja.</w:t>
            </w:r>
          </w:p>
        </w:tc>
        <w:tc>
          <w:tcPr>
            <w:tcW w:w="338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 evanđeljima otkriva i spoznaje da je u Isusu Kristu, u njegovu rođenju, navještaju Božjega kraljevstva i njegovu djelu, nastupilo konačno oslobođenje i spasenje za svakoga čovjeka (GS, 10; NA, 1-2, KKC, 545), osobito za siromašne i ugrožene te potrebite istine, pravde, ljubavi i mira (Ivan Pavao II., </w:t>
            </w:r>
            <w:proofErr w:type="spellStart"/>
            <w:r w:rsidRPr="007B445F">
              <w:rPr>
                <w:rFonts w:ascii="VladaRHSans Lt" w:hAnsi="VladaRHSans Lt"/>
                <w:sz w:val="19"/>
                <w:szCs w:val="19"/>
              </w:rPr>
              <w:t>Veritatis</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splendor</w:t>
            </w:r>
            <w:proofErr w:type="spellEnd"/>
            <w:r w:rsidRPr="007B445F">
              <w:rPr>
                <w:rFonts w:ascii="VladaRHSans Lt" w:hAnsi="VladaRHSans Lt"/>
                <w:sz w:val="19"/>
                <w:szCs w:val="19"/>
              </w:rPr>
              <w:t xml:space="preserve">, 8).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Pripovijeda novozavjetne događaje koji prikazuju Krista u susretu sa svojim suvremenicima, sa  siromasima, bolesnima, grešnima i opisuje ih kao znakove Božje naklonosti i ljubavi prema ljudima.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temeljne istine kršćanske vjere koje se odnose na Isusa Krista kao otkupitelja i spasitelja svih ljudi.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i objašnjava Kristovu osobu i poslanje kao temelj kršćanske vjere i navještaja Božjega kraljevstva.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Isusov poziv na vjeru i svetost života, odnosno na svjedočenje znakova Božjega kraljevstva.</w:t>
            </w:r>
          </w:p>
        </w:tc>
        <w:tc>
          <w:tcPr>
            <w:tcW w:w="198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predstavlja biblijske tekstove koji prikazuju Isusa Krista i njegovu poruku o Božjemu kraljevstvu.</w:t>
            </w:r>
          </w:p>
        </w:tc>
        <w:tc>
          <w:tcPr>
            <w:tcW w:w="198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biblijske tekstove koji prikazuju Isusa Krista i njegovu poruku o Božjemu kraljevstvu te prepoznaje važnost te poruke za konkretan život.</w:t>
            </w:r>
          </w:p>
        </w:tc>
        <w:tc>
          <w:tcPr>
            <w:tcW w:w="169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biblijske tekstove koji prikazuju Isusa Krista i njegovu poruku o Božjemu kraljevstvu te raspravlja o važnosti te poruke za konkretan život.</w:t>
            </w:r>
          </w:p>
        </w:tc>
        <w:tc>
          <w:tcPr>
            <w:tcW w:w="185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značenje i tumači biblijske tekstove koji prikazuju Isusa Krista i njegovu poruku o Božjemu kraljevstvu te argumentirano raspravlja o važnost te poruke za konkretan život.</w:t>
            </w:r>
          </w:p>
        </w:tc>
      </w:tr>
      <w:tr w:rsidR="00EE5844" w:rsidRPr="007B445F" w:rsidTr="00C95455">
        <w:trPr>
          <w:trHeight w:val="20"/>
          <w:jc w:val="center"/>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B.5.3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navodi i objašnjava osnovne oblike, vrijeme i načine kršćanske molitve u poveznici s </w:t>
            </w:r>
            <w:r w:rsidRPr="008020DC">
              <w:rPr>
                <w:rFonts w:ascii="VladaRHSans Lt" w:hAnsi="VladaRHSans Lt"/>
                <w:smallCaps/>
                <w:color w:val="D60C8C"/>
                <w:sz w:val="19"/>
                <w:szCs w:val="19"/>
              </w:rPr>
              <w:lastRenderedPageBreak/>
              <w:t>tijekom i jakim vremenima liturgijske (crkvene) godine.</w:t>
            </w:r>
          </w:p>
        </w:tc>
        <w:tc>
          <w:tcPr>
            <w:tcW w:w="338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Tumači važnost molitve (Očenaš), ritam vremena, različite oblike i načine molitve tijekom liturgijske (crkvene) godine.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i opisuje središnja slavlja liturgijske godine: Božić, Uskrs, Kristovo uzašašće, Duhove.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analizira osnovnu podjelu liturgijske (crkvene) godine i objašnjava razlike među velikim blagdanima.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razliku i opreku između istinske molitve Bogu od molitve povezane s praznovjerjem.</w:t>
            </w:r>
          </w:p>
        </w:tc>
        <w:tc>
          <w:tcPr>
            <w:tcW w:w="19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Imenuje osnovne oblike, načine i vrijeme kršćanske molitve, </w:t>
            </w:r>
            <w:r w:rsidRPr="007B445F">
              <w:rPr>
                <w:rFonts w:ascii="VladaRHSans Lt" w:hAnsi="VladaRHSans Lt"/>
                <w:sz w:val="19"/>
                <w:szCs w:val="19"/>
              </w:rPr>
              <w:lastRenderedPageBreak/>
              <w:t>liturgijska vremena i središnja slavlja liturgijske godine.</w:t>
            </w:r>
          </w:p>
        </w:tc>
        <w:tc>
          <w:tcPr>
            <w:tcW w:w="198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Objašnjava temeljno značenje i važnost molitve u životu vjernika i </w:t>
            </w:r>
            <w:r w:rsidRPr="007B445F">
              <w:rPr>
                <w:rFonts w:ascii="VladaRHSans Lt" w:hAnsi="VladaRHSans Lt"/>
                <w:sz w:val="19"/>
                <w:szCs w:val="19"/>
              </w:rPr>
              <w:lastRenderedPageBreak/>
              <w:t>obrazlaže potrebu molitve.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i tumači različita vremena liturgijske godine i najvažnije blagdane.</w:t>
            </w:r>
          </w:p>
        </w:tc>
        <w:tc>
          <w:tcPr>
            <w:tcW w:w="169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Tumači značenje nekih molitvenih načina, oblika </w:t>
            </w:r>
            <w:r w:rsidRPr="007B445F">
              <w:rPr>
                <w:rFonts w:ascii="VladaRHSans Lt" w:hAnsi="VladaRHSans Lt"/>
                <w:sz w:val="19"/>
                <w:szCs w:val="19"/>
              </w:rPr>
              <w:lastRenderedPageBreak/>
              <w:t>i gesta te tumači osnovno značenje molitve Očenaša.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Uspoređuje različita vremena liturgijske godine i navodi neka njihova obilježja s obzirom na svetkovine i vjerske pobožnosti u tim vremenima. </w:t>
            </w:r>
          </w:p>
        </w:tc>
        <w:tc>
          <w:tcPr>
            <w:tcW w:w="1852"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lastRenderedPageBreak/>
              <w:t xml:space="preserve">- Raspravlja o važnosti molitve u životu ljudi (vjernika) i zna svojim riječima </w:t>
            </w:r>
            <w:r w:rsidRPr="007B445F">
              <w:rPr>
                <w:rFonts w:ascii="VladaRHSans Lt" w:hAnsi="VladaRHSans Lt"/>
                <w:sz w:val="19"/>
                <w:szCs w:val="19"/>
              </w:rPr>
              <w:lastRenderedPageBreak/>
              <w:t>izreći različite vrste molitve.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Uspoređuje i objašnjava, u poveznici s novozavjetnim događajima, središnje blagdane liturgijske (crkvene) godine.</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2960"/>
        <w:gridCol w:w="2410"/>
        <w:gridCol w:w="1733"/>
        <w:gridCol w:w="1948"/>
        <w:gridCol w:w="1852"/>
      </w:tblGrid>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lastRenderedPageBreak/>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jc w:val="center"/>
        </w:trPr>
        <w:tc>
          <w:tcPr>
            <w:tcW w:w="3272"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odgojno-obrazovni ishod</w:t>
            </w:r>
          </w:p>
        </w:tc>
        <w:tc>
          <w:tcPr>
            <w:tcW w:w="2960" w:type="dxa"/>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43"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272"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60" w:type="dxa"/>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410"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zadovoljavajuća</w:t>
            </w:r>
          </w:p>
        </w:tc>
        <w:tc>
          <w:tcPr>
            <w:tcW w:w="1733"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dobra</w:t>
            </w:r>
          </w:p>
        </w:tc>
        <w:tc>
          <w:tcPr>
            <w:tcW w:w="1948"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vrlo dobra</w:t>
            </w:r>
          </w:p>
        </w:tc>
        <w:tc>
          <w:tcPr>
            <w:tcW w:w="1852"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iznimna</w:t>
            </w:r>
          </w:p>
        </w:tc>
      </w:tr>
      <w:tr w:rsidR="00EE5844" w:rsidRPr="007B445F" w:rsidTr="00C95455">
        <w:trPr>
          <w:trHeight w:val="20"/>
          <w:jc w:val="center"/>
        </w:trPr>
        <w:tc>
          <w:tcPr>
            <w:tcW w:w="3272"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C.5.1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objašnjava i vrednuje vrednote božjega kraljevstva za ostvarenje mira, pravde i ljubavi te primjenjuje konkretne geste brige prema onima koji su potrebiti pomoći, polazeći od </w:t>
            </w:r>
            <w:proofErr w:type="spellStart"/>
            <w:r w:rsidRPr="008020DC">
              <w:rPr>
                <w:rFonts w:ascii="VladaRHSans Lt" w:hAnsi="VladaRHSans Lt"/>
                <w:smallCaps/>
                <w:color w:val="D60C8C"/>
                <w:sz w:val="19"/>
                <w:szCs w:val="19"/>
              </w:rPr>
              <w:t>isusova</w:t>
            </w:r>
            <w:proofErr w:type="spellEnd"/>
            <w:r w:rsidRPr="008020DC">
              <w:rPr>
                <w:rFonts w:ascii="VladaRHSans Lt" w:hAnsi="VladaRHSans Lt"/>
                <w:smallCaps/>
                <w:color w:val="D60C8C"/>
                <w:sz w:val="19"/>
                <w:szCs w:val="19"/>
              </w:rPr>
              <w:t xml:space="preserve"> odnosa prema čovjeku.</w:t>
            </w:r>
          </w:p>
        </w:tc>
        <w:tc>
          <w:tcPr>
            <w:tcW w:w="296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 primjeru evanđeoskih tekstova objašnjava Isusovu ljubav i prihvaćenje svakoga čovjeka (Mt 22,34-44 i 5,43-48;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6,37-38.41-42;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5,12-16;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10,46-52).</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utjecaj Isusova života na razvoj povijesti (dostojanstvo svake ljudske osobe, sloboda…).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Daje primjere kako se treba ponašati prema drugima potaknut Isusovim primjerom.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primjenjuje konkretne geste i postupke prema onima koji su u različitim potrebama.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i objašnjava vrednote kraljevstva Božjega kao ostvarenje mira i ljubavi među ljudima </w:t>
            </w:r>
            <w:r w:rsidRPr="007B445F">
              <w:rPr>
                <w:rFonts w:ascii="VladaRHSans Lt" w:hAnsi="VladaRHSans Lt"/>
                <w:color w:val="auto"/>
                <w:sz w:val="19"/>
                <w:szCs w:val="19"/>
              </w:rPr>
              <w:t>(</w:t>
            </w:r>
            <w:proofErr w:type="spellStart"/>
            <w:r w:rsidRPr="007B445F">
              <w:rPr>
                <w:rFonts w:ascii="VladaRHSans Lt" w:hAnsi="VladaRHSans Lt"/>
                <w:color w:val="auto"/>
                <w:sz w:val="19"/>
                <w:szCs w:val="19"/>
              </w:rPr>
              <w:t>Lk</w:t>
            </w:r>
            <w:proofErr w:type="spellEnd"/>
            <w:r w:rsidRPr="007B445F">
              <w:rPr>
                <w:rFonts w:ascii="VladaRHSans Lt" w:hAnsi="VladaRHSans Lt"/>
                <w:color w:val="auto"/>
                <w:sz w:val="19"/>
                <w:szCs w:val="19"/>
              </w:rPr>
              <w:t xml:space="preserve"> 6,27-36; Mt 5,43-48; </w:t>
            </w:r>
            <w:proofErr w:type="spellStart"/>
            <w:r w:rsidRPr="007B445F">
              <w:rPr>
                <w:rFonts w:ascii="VladaRHSans Lt" w:hAnsi="VladaRHSans Lt"/>
                <w:color w:val="auto"/>
                <w:sz w:val="19"/>
                <w:szCs w:val="19"/>
              </w:rPr>
              <w:t>Lk</w:t>
            </w:r>
            <w:proofErr w:type="spellEnd"/>
            <w:r w:rsidRPr="007B445F">
              <w:rPr>
                <w:rFonts w:ascii="VladaRHSans Lt" w:hAnsi="VladaRHSans Lt"/>
                <w:color w:val="auto"/>
                <w:sz w:val="19"/>
                <w:szCs w:val="19"/>
              </w:rPr>
              <w:t xml:space="preserve"> 6,37-38.41-42).</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 konkretnim primjerima analizira i tumači dvije zapovijedi ljubavi.</w:t>
            </w:r>
          </w:p>
        </w:tc>
        <w:tc>
          <w:tcPr>
            <w:tcW w:w="2410"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objašnjava vrednote Božjega kraljevstva za ostvarenje mira, pravde i ljubavi u suvremenome životu te navodi konkretne geste brige prema svima onima koji su potrebiti pomoći, polazeći od Isusova odnosa.</w:t>
            </w:r>
          </w:p>
        </w:tc>
        <w:tc>
          <w:tcPr>
            <w:tcW w:w="173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vrednote Božjega kraljevstva za ostvarenje mira, pravde i ljubavi u suvremenome životu te uz pomoć učitelja primjenjuje konkretne geste brige prema onima koji su potrebiti pomoći u svojoj blizini, polazeći od Isusova odnosa prema čovjeku.</w:t>
            </w:r>
          </w:p>
        </w:tc>
        <w:tc>
          <w:tcPr>
            <w:tcW w:w="1948"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potrebu i mogućnost življenja vrednote Božjega kraljevstva za ostvarenje mira, pravde i ljubavi u suvremenome životu.</w:t>
            </w:r>
          </w:p>
        </w:tc>
        <w:tc>
          <w:tcPr>
            <w:tcW w:w="185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Raspravlja i vrednuje potrebu i mogućnost življenja vrednota Božjega kraljevstva za ostvarenje mira, pravde i ljubavi u suvremenome životu.</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Prijedlog biblijskih tekstova: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5,27-32: Ne treba zdravima liječnika;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5,17-26: prihvaća i ozdravlja uzetoga;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6,12-16: prihvaća i Judu, svoga izdajicu, i Šimuna zvanog </w:t>
            </w:r>
            <w:proofErr w:type="spellStart"/>
            <w:r w:rsidRPr="007B445F">
              <w:rPr>
                <w:rFonts w:ascii="VladaRHSans Lt" w:hAnsi="VladaRHSans Lt"/>
                <w:sz w:val="19"/>
                <w:szCs w:val="19"/>
              </w:rPr>
              <w:t>Revnitelj</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zelot</w:t>
            </w:r>
            <w:proofErr w:type="spellEnd"/>
            <w:r w:rsidRPr="007B445F">
              <w:rPr>
                <w:rFonts w:ascii="VladaRHSans Lt" w:hAnsi="VladaRHSans Lt"/>
                <w:sz w:val="19"/>
                <w:szCs w:val="19"/>
              </w:rPr>
              <w:t>, domoljubni terorist) i Mateja carinika (suradnika okupatora) i Šimuna Petra, koji će ga zatajiti, a svi se razbježati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26,56);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 prihvaća ženu grešnicu;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7,24-30: prihvaća strankinju i ozdravlja joj kćer</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Mt 8,5-13: prihvaća rimskoga časnika (okupator);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19,1-10: </w:t>
            </w:r>
            <w:proofErr w:type="spellStart"/>
            <w:r w:rsidRPr="007B445F">
              <w:rPr>
                <w:rFonts w:ascii="VladaRHSans Lt" w:hAnsi="VladaRHSans Lt"/>
                <w:sz w:val="19"/>
                <w:szCs w:val="19"/>
              </w:rPr>
              <w:t>Zakej</w:t>
            </w:r>
            <w:proofErr w:type="spellEnd"/>
            <w:r w:rsidRPr="007B445F">
              <w:rPr>
                <w:rFonts w:ascii="VladaRHSans Lt" w:hAnsi="VladaRHSans Lt"/>
                <w:sz w:val="19"/>
                <w:szCs w:val="19"/>
              </w:rPr>
              <w:t xml:space="preserve"> – prihvaća carinika;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23: prihvaća dobroga razbojnika.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Projektna nastava: učenik pronalazi primjere gdje ljudi trebaju pomoć i pomaže osobama koje su u potrebi (starije osobe, bolesnici, pomoć učenicima u učenju…) - vježbanje evanđeoskih vrijednosti.</w:t>
            </w:r>
          </w:p>
        </w:tc>
      </w:tr>
    </w:tbl>
    <w:p w:rsidR="00EE5844" w:rsidRDefault="00EE5844" w:rsidP="00EE5844"/>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2960"/>
        <w:gridCol w:w="2410"/>
        <w:gridCol w:w="1733"/>
        <w:gridCol w:w="1948"/>
        <w:gridCol w:w="1852"/>
      </w:tblGrid>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C.5.2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aktivno sudjeluje u oblikovanju razrednih pravila predlažući pravila za kvalitetne međuljudske odnose u razredu i školi, uočava posljedice pridržavanja i nepridržavanja pravila (uvažavanje, slušanje, pomaganje, poštovanje, prihvaćanje, odgovornost, istinoljubivost).</w:t>
            </w:r>
          </w:p>
        </w:tc>
        <w:tc>
          <w:tcPr>
            <w:tcW w:w="296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aktivno predlaže nekoliko važnijih pravila za ponašanje u razredu i školi (uvažavanje, slušanje, pomaganje, poštovanje, prihvaćanje, odgovornost, istinoljubivost).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posljedice kršenja pravila za pojedinca i cijelu zajednicu.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Pokazuje na primjerima kako se može za sebe i za druge preuzeti odgovornost.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svojim riječima opisuje važnost vjere i povjerenja u međuljudskim odnosima i odnosu prema Bogu.</w:t>
            </w:r>
          </w:p>
        </w:tc>
        <w:tc>
          <w:tcPr>
            <w:tcW w:w="24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pravila ponašanja u razredu i školi, objašnjava posljedice kršenja tih pravila za pojedinca i cijelu zajednicu te na primjerima pokazuje kako se može za sebe i druge preuzeti odgovornost.</w:t>
            </w:r>
          </w:p>
        </w:tc>
        <w:tc>
          <w:tcPr>
            <w:tcW w:w="173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pravila ponašanja u razredu i školi, objašnjava posljedice kršenja tih pravila za pojedinca i cijelu zajednicu te na primjerima tumači kako se može za sebe i druge preuzeti odgovornost.</w:t>
            </w:r>
          </w:p>
        </w:tc>
        <w:tc>
          <w:tcPr>
            <w:tcW w:w="194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pravila ponašanja u razredu i školi, obrazlaže posljedice kršenja tih pravila za pojedinca i cijelu zajednicu te na primjerima tumači kako se može za sebe i druge preuzeti odgovornost.</w:t>
            </w:r>
          </w:p>
        </w:tc>
        <w:tc>
          <w:tcPr>
            <w:tcW w:w="185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Raspravlja i vrednuje pravila ponašanja u razredu i školi, argumentirano obrazlaže posljedice kršenja tih pravila za pojedinca i cijelu zajednicu te na primjerima tumači kako se može za sebe i druge preuzeti odgovornost.</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C.5.3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navodi i uspoređuje glavna moralna načela monoteističkih religija.</w:t>
            </w:r>
          </w:p>
        </w:tc>
        <w:tc>
          <w:tcPr>
            <w:tcW w:w="296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uspoređuje neka važnija moralna načela monoteističkih religija židovstva i islama s kršćanskim moralnim načelima.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univerzalnost moralnih načela.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Upoznaje moralna načela hinduizma - moralno ponašanje određuje oblik novog života (Zapisi o moralu).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Upoznaje moralna načela budizma -četiri plemenite istine i osmerostruki put spasenja.</w:t>
            </w:r>
          </w:p>
        </w:tc>
        <w:tc>
          <w:tcPr>
            <w:tcW w:w="24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glavna moralna načela monoteističkih religija te navodi sličnosti i razlike s kršćanskim moralnim načelima</w:t>
            </w:r>
          </w:p>
        </w:tc>
        <w:tc>
          <w:tcPr>
            <w:tcW w:w="173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glavna moralna načela monoteističkih religija te opisuje sličnosti i razlike s kršćanskim moralnim načelima.</w:t>
            </w:r>
          </w:p>
        </w:tc>
        <w:tc>
          <w:tcPr>
            <w:tcW w:w="194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glavna moralna načela monoteističkih religija te opisuje sličnosti i razlike s kršćanskim moralnim načelima.</w:t>
            </w:r>
          </w:p>
        </w:tc>
        <w:tc>
          <w:tcPr>
            <w:tcW w:w="185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glavna moralna načela monoteističkih religija te tumači sličnosti i razlike s kršćanskim moralnim načelima.</w:t>
            </w:r>
          </w:p>
        </w:tc>
      </w:tr>
      <w:tr w:rsidR="00EE5844" w:rsidRPr="007B445F" w:rsidTr="00C95455">
        <w:trPr>
          <w:trHeight w:val="20"/>
          <w:jc w:val="center"/>
        </w:trPr>
        <w:tc>
          <w:tcPr>
            <w:tcW w:w="14175"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Traženje i tumačenje nekih iskustava (ne)pridržavanja pravila dobroga ponašanja.</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Prijedlozi tekstova: </w:t>
            </w:r>
            <w:r w:rsidRPr="007B445F">
              <w:rPr>
                <w:rFonts w:ascii="VladaRHSans Lt" w:hAnsi="VladaRHSans Lt"/>
                <w:i/>
                <w:sz w:val="19"/>
                <w:szCs w:val="19"/>
              </w:rPr>
              <w:t>Zdravo Marija</w:t>
            </w:r>
            <w:r w:rsidRPr="007B445F">
              <w:rPr>
                <w:rFonts w:ascii="VladaRHSans Lt" w:hAnsi="VladaRHSans Lt"/>
                <w:sz w:val="19"/>
                <w:szCs w:val="19"/>
              </w:rPr>
              <w:t xml:space="preserve">, D. </w:t>
            </w:r>
            <w:proofErr w:type="spellStart"/>
            <w:r w:rsidRPr="007B445F">
              <w:rPr>
                <w:rFonts w:ascii="VladaRHSans Lt" w:hAnsi="VladaRHSans Lt"/>
                <w:sz w:val="19"/>
                <w:szCs w:val="19"/>
              </w:rPr>
              <w:t>Domjanić</w:t>
            </w:r>
            <w:proofErr w:type="spellEnd"/>
            <w:r w:rsidRPr="007B445F">
              <w:rPr>
                <w:rFonts w:ascii="VladaRHSans Lt" w:hAnsi="VladaRHSans Lt"/>
                <w:sz w:val="19"/>
                <w:szCs w:val="19"/>
              </w:rPr>
              <w:t xml:space="preserve">; </w:t>
            </w:r>
            <w:r w:rsidRPr="007B445F">
              <w:rPr>
                <w:rFonts w:ascii="VladaRHSans Lt" w:hAnsi="VladaRHSans Lt"/>
                <w:i/>
                <w:sz w:val="19"/>
                <w:szCs w:val="19"/>
              </w:rPr>
              <w:t>U Nazaretu</w:t>
            </w:r>
            <w:r w:rsidRPr="007B445F">
              <w:rPr>
                <w:rFonts w:ascii="VladaRHSans Lt" w:hAnsi="VladaRHSans Lt"/>
                <w:sz w:val="19"/>
                <w:szCs w:val="19"/>
              </w:rPr>
              <w:t>, S. Lagerlöf.</w:t>
            </w:r>
          </w:p>
        </w:tc>
      </w:tr>
    </w:tbl>
    <w:p w:rsidR="00EE5844" w:rsidRDefault="00EE5844" w:rsidP="00EE5844"/>
    <w:p w:rsidR="00EE5844" w:rsidRDefault="00EE5844" w:rsidP="00EE5844">
      <w:r>
        <w:lastRenderedPageBreak/>
        <w:br w:type="page"/>
      </w:r>
    </w:p>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2960"/>
        <w:gridCol w:w="2410"/>
        <w:gridCol w:w="1733"/>
        <w:gridCol w:w="1948"/>
        <w:gridCol w:w="1852"/>
      </w:tblGrid>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jc w:val="center"/>
        </w:trPr>
        <w:tc>
          <w:tcPr>
            <w:tcW w:w="327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5. godine učenja i poučavanja:</w:t>
            </w:r>
          </w:p>
        </w:tc>
        <w:tc>
          <w:tcPr>
            <w:tcW w:w="2960" w:type="dxa"/>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43"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272"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60" w:type="dxa"/>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410"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zadovoljavajuća</w:t>
            </w:r>
          </w:p>
        </w:tc>
        <w:tc>
          <w:tcPr>
            <w:tcW w:w="1733"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dobra</w:t>
            </w:r>
          </w:p>
        </w:tc>
        <w:tc>
          <w:tcPr>
            <w:tcW w:w="1948"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vrlo dobra</w:t>
            </w:r>
          </w:p>
        </w:tc>
        <w:tc>
          <w:tcPr>
            <w:tcW w:w="1852" w:type="dxa"/>
            <w:shd w:val="clear" w:color="auto" w:fill="F2F2F2" w:themeFill="background1" w:themeFillShade="F2"/>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iznimna</w:t>
            </w:r>
          </w:p>
        </w:tc>
      </w:tr>
      <w:tr w:rsidR="00EE5844" w:rsidRPr="007B445F" w:rsidTr="00C95455">
        <w:trPr>
          <w:trHeight w:val="20"/>
          <w:jc w:val="center"/>
        </w:trPr>
        <w:tc>
          <w:tcPr>
            <w:tcW w:w="3272" w:type="dxa"/>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 xml:space="preserve">D.5.1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prepoznaje i opisuje ulogu nekih važnijih osoba za život crkve.</w:t>
            </w:r>
          </w:p>
        </w:tc>
        <w:tc>
          <w:tcPr>
            <w:tcW w:w="2960"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naziv, poslanje i poziv apostola u Isusovo doba kao:</w:t>
            </w:r>
          </w:p>
          <w:p w:rsidR="00EE5844" w:rsidRPr="007B445F" w:rsidRDefault="00EE5844" w:rsidP="00C95455">
            <w:pPr>
              <w:pStyle w:val="Normal1"/>
              <w:numPr>
                <w:ilvl w:val="0"/>
                <w:numId w:val="21"/>
              </w:numPr>
              <w:spacing w:after="0"/>
              <w:ind w:left="357"/>
              <w:jc w:val="left"/>
              <w:rPr>
                <w:rFonts w:ascii="VladaRHSans Lt" w:hAnsi="VladaRHSans Lt"/>
                <w:sz w:val="19"/>
                <w:szCs w:val="19"/>
              </w:rPr>
            </w:pPr>
            <w:r w:rsidRPr="007B445F">
              <w:rPr>
                <w:rFonts w:ascii="VladaRHSans Lt" w:hAnsi="VladaRHSans Lt"/>
                <w:sz w:val="19"/>
                <w:szCs w:val="19"/>
              </w:rPr>
              <w:t>one koji su prihvatili Isusov poziv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1,16-19)</w:t>
            </w:r>
          </w:p>
          <w:p w:rsidR="00EE5844" w:rsidRPr="007B445F" w:rsidRDefault="00EE5844" w:rsidP="00C95455">
            <w:pPr>
              <w:pStyle w:val="Normal1"/>
              <w:numPr>
                <w:ilvl w:val="0"/>
                <w:numId w:val="21"/>
              </w:numPr>
              <w:spacing w:after="0"/>
              <w:ind w:left="357"/>
              <w:jc w:val="left"/>
              <w:rPr>
                <w:rFonts w:ascii="VladaRHSans Lt" w:hAnsi="VladaRHSans Lt"/>
                <w:sz w:val="19"/>
                <w:szCs w:val="19"/>
              </w:rPr>
            </w:pPr>
            <w:r w:rsidRPr="007B445F">
              <w:rPr>
                <w:rFonts w:ascii="VladaRHSans Lt" w:hAnsi="VladaRHSans Lt"/>
                <w:sz w:val="19"/>
                <w:szCs w:val="19"/>
              </w:rPr>
              <w:t>dvanaestoricu kao početak novoga Božjeg naroda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3,13)</w:t>
            </w:r>
          </w:p>
          <w:p w:rsidR="00EE5844" w:rsidRPr="007B445F" w:rsidRDefault="00EE5844" w:rsidP="00C95455">
            <w:pPr>
              <w:pStyle w:val="Normal1"/>
              <w:numPr>
                <w:ilvl w:val="0"/>
                <w:numId w:val="21"/>
              </w:numPr>
              <w:spacing w:after="0"/>
              <w:ind w:left="357"/>
              <w:jc w:val="left"/>
              <w:rPr>
                <w:rFonts w:ascii="VladaRHSans Lt" w:hAnsi="VladaRHSans Lt"/>
                <w:sz w:val="19"/>
                <w:szCs w:val="19"/>
              </w:rPr>
            </w:pPr>
            <w:r w:rsidRPr="007B445F">
              <w:rPr>
                <w:rFonts w:ascii="VladaRHSans Lt" w:hAnsi="VladaRHSans Lt"/>
                <w:sz w:val="19"/>
                <w:szCs w:val="19"/>
              </w:rPr>
              <w:t xml:space="preserve">one koji su koji su pozvani prenositi Radosnu vijest  (Mt 28, 18-20) (Mt 4,18-22; Mt 9,9 i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1,43-46).</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Opisuje važnost i ulogu sv. Petra za Crkvu i važnost sv. Pavla za širenje kršćanstva na temelju biblijskih tekstova: Mt 16,15-19 (Petar Stijena);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14,66-72 (Petrovo zatajenje);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21,15-19 (Petrovo prvenstvo);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22,17-21 (Pavlovo poslanje).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osnovne podatke o životima nekih hrvatskih svetaca i blaženika i prepoznaje prisutnost temeljnih vrednota kraljevstva Božjega u njihovim životima.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važnije crkve/svetišta posvećene hrvatskim svetcima/blaženicima.</w:t>
            </w:r>
          </w:p>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rPr>
              <w:t>Ispravno vrednuje važnost njihova životnog primjera za nas danas.</w:t>
            </w:r>
          </w:p>
        </w:tc>
        <w:tc>
          <w:tcPr>
            <w:tcW w:w="2410" w:type="dxa"/>
          </w:tcPr>
          <w:p w:rsidR="00EE5844" w:rsidRPr="007B445F" w:rsidRDefault="00EE5844" w:rsidP="00C95455">
            <w:pPr>
              <w:pStyle w:val="Normal1"/>
              <w:numPr>
                <w:ilvl w:val="0"/>
                <w:numId w:val="21"/>
              </w:numPr>
              <w:spacing w:after="0"/>
              <w:jc w:val="left"/>
              <w:rPr>
                <w:rFonts w:ascii="VladaRHSans Lt" w:hAnsi="VladaRHSans Lt"/>
                <w:sz w:val="19"/>
                <w:szCs w:val="19"/>
                <w:u w:val="single"/>
              </w:rPr>
            </w:pPr>
            <w:r w:rsidRPr="007B445F">
              <w:rPr>
                <w:rFonts w:ascii="VladaRHSans Lt" w:hAnsi="VladaRHSans Lt"/>
                <w:sz w:val="19"/>
                <w:szCs w:val="19"/>
                <w:u w:val="single"/>
              </w:rPr>
              <w:t>I</w:t>
            </w:r>
            <w:r w:rsidRPr="007B445F">
              <w:rPr>
                <w:rFonts w:ascii="VladaRHSans Lt" w:hAnsi="VladaRHSans Lt"/>
                <w:sz w:val="19"/>
                <w:szCs w:val="19"/>
              </w:rPr>
              <w:t>menuje neke važnije osobe za život Crkve (sv. Pavao, sv. Petar, hrvatski svetci)</w:t>
            </w:r>
            <w:r w:rsidRPr="007B445F">
              <w:rPr>
                <w:rFonts w:ascii="VladaRHSans Lt" w:hAnsi="VladaRHSans Lt"/>
                <w:sz w:val="19"/>
                <w:szCs w:val="19"/>
                <w:u w:val="single"/>
              </w:rPr>
              <w:t>.</w:t>
            </w:r>
          </w:p>
        </w:tc>
        <w:tc>
          <w:tcPr>
            <w:tcW w:w="173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važnije elemente iz života apostola, života prve kršćanske zajednice te života hrvatskih svetaca.</w:t>
            </w:r>
          </w:p>
        </w:tc>
        <w:tc>
          <w:tcPr>
            <w:tcW w:w="1948"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važnije elemente iz života apostola, života prve kršćanske zajednice te života hrvatskih svetaca i tumači njihov doprinos životu Crkve.</w:t>
            </w:r>
          </w:p>
        </w:tc>
        <w:tc>
          <w:tcPr>
            <w:tcW w:w="185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važnije elemente iz života apostola, života prve kršćanske zajednice te života hrvatskih svetaca i tumači njihov doprinos životu Crkve. </w:t>
            </w:r>
          </w:p>
        </w:tc>
      </w:tr>
    </w:tbl>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2"/>
        <w:gridCol w:w="2960"/>
        <w:gridCol w:w="2410"/>
        <w:gridCol w:w="1733"/>
        <w:gridCol w:w="1948"/>
        <w:gridCol w:w="1852"/>
      </w:tblGrid>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Upoznati biblijske tekstove: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1,16-19 (prva četiri učenika);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3,13 (Isus poziva i izabire dvanaestoricu); Mt 10,2-4;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8,1-3 (žene u službi Isusovoj);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 42-47 (Bijahu postojani u nauku apostolskom…); Mt 16,15-19 (Petar - Stijena);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14,66-72 (Petrovo zatajenje);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21,15-19 (Petrovo prvenstvo);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22,17-21 (Pavlovo poslanje).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Naši imendani - molitva i zahvalnost svetcima čije ime nosimo i onima koji se slave u našemu kraju (upoznavanje pojedinih svetaca i povezivanje s vlastitim imenom). </w:t>
            </w:r>
          </w:p>
        </w:tc>
      </w:tr>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D.5.2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prepoznaje važnije izričaje kršćanske umjetnosti prisutne u užoj i široj okolini i opisuje kako je kršćanska vjera tumačena i </w:t>
            </w:r>
            <w:proofErr w:type="spellStart"/>
            <w:r w:rsidRPr="008020DC">
              <w:rPr>
                <w:rFonts w:ascii="VladaRHSans Lt" w:hAnsi="VladaRHSans Lt"/>
                <w:smallCaps/>
                <w:color w:val="D60C8C"/>
                <w:sz w:val="19"/>
                <w:szCs w:val="19"/>
              </w:rPr>
              <w:t>komunicirana</w:t>
            </w:r>
            <w:proofErr w:type="spellEnd"/>
            <w:r w:rsidRPr="008020DC">
              <w:rPr>
                <w:rFonts w:ascii="VladaRHSans Lt" w:hAnsi="VladaRHSans Lt"/>
                <w:smallCaps/>
                <w:color w:val="D60C8C"/>
                <w:sz w:val="19"/>
                <w:szCs w:val="19"/>
              </w:rPr>
              <w:t xml:space="preserve"> tijekom povijesti i danas.</w:t>
            </w:r>
          </w:p>
        </w:tc>
        <w:tc>
          <w:tcPr>
            <w:tcW w:w="296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biblijske likove i događaje na reprodukcijama umjetničkih djela.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Interpretira kršćanske/duhovne poruke i doživljaje koje otkriva u umjetničkome djelu.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imena nekih hrvatskih i svjetskih umjetnika koji su prikazivali biblijske motive (</w:t>
            </w:r>
            <w:proofErr w:type="spellStart"/>
            <w:r w:rsidRPr="007B445F">
              <w:rPr>
                <w:rFonts w:ascii="VladaRHSans Lt" w:hAnsi="VladaRHSans Lt"/>
                <w:sz w:val="19"/>
                <w:szCs w:val="19"/>
              </w:rPr>
              <w:t>Michelangelo</w:t>
            </w:r>
            <w:proofErr w:type="spellEnd"/>
            <w:r w:rsidRPr="007B445F">
              <w:rPr>
                <w:rFonts w:ascii="VladaRHSans Lt" w:hAnsi="VladaRHSans Lt"/>
                <w:sz w:val="19"/>
                <w:szCs w:val="19"/>
              </w:rPr>
              <w:t xml:space="preserve">, Rembrandt, I. Lacković </w:t>
            </w:r>
            <w:proofErr w:type="spellStart"/>
            <w:r w:rsidRPr="007B445F">
              <w:rPr>
                <w:rFonts w:ascii="VladaRHSans Lt" w:hAnsi="VladaRHSans Lt"/>
                <w:sz w:val="19"/>
                <w:szCs w:val="19"/>
              </w:rPr>
              <w:t>Croata</w:t>
            </w:r>
            <w:proofErr w:type="spellEnd"/>
            <w:r w:rsidRPr="007B445F">
              <w:rPr>
                <w:rFonts w:ascii="VladaRHSans Lt" w:hAnsi="VladaRHSans Lt"/>
                <w:sz w:val="19"/>
                <w:szCs w:val="19"/>
              </w:rPr>
              <w:t>, Ivan Meštrović…).</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najvažnije motive i primjere ranokršćanske umjetnosti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w:t>
            </w:r>
            <w:r w:rsidRPr="007B445F">
              <w:rPr>
                <w:rFonts w:ascii="VladaRHSans Lt" w:hAnsi="VladaRHSans Lt"/>
                <w:i/>
                <w:sz w:val="19"/>
                <w:szCs w:val="19"/>
              </w:rPr>
              <w:t>Preporučeni sadržaji</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neke biblijske osobe i događaje koji se prikazuju u filmskoj umjetnosti.</w:t>
            </w:r>
          </w:p>
          <w:p w:rsidR="00EE5844"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biblijske motive i glazbenike koji su bili nadahnuti Biblijom.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Pokazuje zanimanje za sadržaje, sudjeluje u raspravi, pokazuje poštovanje prema umjetnosti.</w:t>
            </w:r>
          </w:p>
        </w:tc>
        <w:tc>
          <w:tcPr>
            <w:tcW w:w="24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neke biblijske likove/događaje na reprodukcijama najpoznatijih umjetničkih djela i kršćanske /duhovne poruke (uz pomoć vjeroučitelja).</w:t>
            </w:r>
          </w:p>
        </w:tc>
        <w:tc>
          <w:tcPr>
            <w:tcW w:w="173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Jednostavno opisuje neke biblijske likove/događaje na reprodukcijama najpoznatijih umjetničkih djela i prepoznaje kršćanske/duhovne poruke.</w:t>
            </w:r>
          </w:p>
        </w:tc>
        <w:tc>
          <w:tcPr>
            <w:tcW w:w="194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biblijske likove/događaje na primjerima reprodukcija umjetničkih djela i prepoznaje i navodi kršćanske/duhovne poruke.</w:t>
            </w:r>
          </w:p>
        </w:tc>
        <w:tc>
          <w:tcPr>
            <w:tcW w:w="185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biblijske likove/događaje na reprodukcijama umjetničkih djela i prepoznaje kršćanske/duhovne poruke i doživljaje.</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Tijekom obrade biblijskih tekstova valja potaknuti učenike da promotre umjetnička djela, prepoznaju motive koje prikazuju, prepoznaju poruke i doživljaje koje umjetnik želi prenijeti koristeći se elementima likovnoga jezika.</w:t>
            </w:r>
          </w:p>
        </w:tc>
      </w:tr>
      <w:tr w:rsidR="00EE5844" w:rsidRPr="007B445F" w:rsidTr="00C95455">
        <w:trPr>
          <w:trHeight w:val="20"/>
          <w:jc w:val="center"/>
        </w:trPr>
        <w:tc>
          <w:tcPr>
            <w:tcW w:w="327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D.5.3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prepoznaje i opisuje utjecaj svjetskih religija u </w:t>
            </w:r>
            <w:r w:rsidRPr="008020DC">
              <w:rPr>
                <w:rFonts w:ascii="VladaRHSans Lt" w:hAnsi="VladaRHSans Lt"/>
                <w:smallCaps/>
                <w:color w:val="D60C8C"/>
                <w:sz w:val="19"/>
                <w:szCs w:val="19"/>
              </w:rPr>
              <w:lastRenderedPageBreak/>
              <w:t>suvremenome društvu (u umjetnosti, književnosti, glazbi, filmovima…).</w:t>
            </w:r>
          </w:p>
          <w:p w:rsidR="00EE5844" w:rsidRPr="007B445F" w:rsidRDefault="00EE5844" w:rsidP="00C95455">
            <w:pPr>
              <w:pStyle w:val="Normal1"/>
              <w:spacing w:after="0"/>
              <w:jc w:val="left"/>
              <w:rPr>
                <w:rFonts w:ascii="VladaRHSans Lt" w:hAnsi="VladaRHSans Lt"/>
                <w:sz w:val="19"/>
                <w:szCs w:val="19"/>
              </w:rPr>
            </w:pPr>
          </w:p>
        </w:tc>
        <w:tc>
          <w:tcPr>
            <w:tcW w:w="296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Opisuje najpoznatije građevine i skulpture povezane s religijom drevnih </w:t>
            </w:r>
            <w:r w:rsidRPr="007B445F">
              <w:rPr>
                <w:rFonts w:ascii="VladaRHSans Lt" w:hAnsi="VladaRHSans Lt"/>
                <w:sz w:val="19"/>
                <w:szCs w:val="19"/>
              </w:rPr>
              <w:lastRenderedPageBreak/>
              <w:t>Egipćana (piramide, hramovi, sfinga).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temeljne karakteristike staroegipatskoga slikarstva na prikazima božanstava.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suvremenim imenima prepoznaje utjecaj imena starogrčkih i starorimskih bogova.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temeljne karakteristike islamske umjetnosti na primjeru unutrašnjosti džamije (</w:t>
            </w:r>
            <w:proofErr w:type="spellStart"/>
            <w:r w:rsidRPr="007B445F">
              <w:rPr>
                <w:rFonts w:ascii="VladaRHSans Lt" w:hAnsi="VladaRHSans Lt"/>
                <w:sz w:val="19"/>
                <w:szCs w:val="19"/>
              </w:rPr>
              <w:t>ornamentalnost</w:t>
            </w:r>
            <w:proofErr w:type="spellEnd"/>
            <w:r w:rsidRPr="007B445F">
              <w:rPr>
                <w:rFonts w:ascii="VladaRHSans Lt" w:hAnsi="VladaRHSans Lt"/>
                <w:sz w:val="19"/>
                <w:szCs w:val="19"/>
              </w:rPr>
              <w:t xml:space="preserve"> i stilizirano arapsko pismo).</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poštovanje prema drugim religijama.</w:t>
            </w:r>
          </w:p>
        </w:tc>
        <w:tc>
          <w:tcPr>
            <w:tcW w:w="2410"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Prepoznaje da postoji utjecaj svjetskih religija u </w:t>
            </w:r>
            <w:r w:rsidRPr="007B445F">
              <w:rPr>
                <w:rFonts w:ascii="VladaRHSans Lt" w:hAnsi="VladaRHSans Lt"/>
                <w:sz w:val="19"/>
                <w:szCs w:val="19"/>
              </w:rPr>
              <w:lastRenderedPageBreak/>
              <w:t>sredini/sadržajima s kojima se susreće i prepoznaje primjere u kojima se prepoznaje utjecaj svjetskih religija.</w:t>
            </w:r>
          </w:p>
        </w:tc>
        <w:tc>
          <w:tcPr>
            <w:tcW w:w="173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Navodi poznate primjere u </w:t>
            </w:r>
            <w:r w:rsidRPr="007B445F">
              <w:rPr>
                <w:rFonts w:ascii="VladaRHSans Lt" w:hAnsi="VladaRHSans Lt"/>
                <w:sz w:val="19"/>
                <w:szCs w:val="19"/>
              </w:rPr>
              <w:lastRenderedPageBreak/>
              <w:t>kojima se očituje utjecaj svjetskih religija i navodi kojim religijama pripadaju neki od njih.</w:t>
            </w:r>
          </w:p>
        </w:tc>
        <w:tc>
          <w:tcPr>
            <w:tcW w:w="194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Opisuje neke poznate primjere u kojima se </w:t>
            </w:r>
            <w:r w:rsidRPr="007B445F">
              <w:rPr>
                <w:rFonts w:ascii="VladaRHSans Lt" w:hAnsi="VladaRHSans Lt"/>
                <w:sz w:val="19"/>
                <w:szCs w:val="19"/>
              </w:rPr>
              <w:lastRenderedPageBreak/>
              <w:t xml:space="preserve">očituje utjecaj svjetskih religija i navodi kojim religijama pripadaju. </w:t>
            </w:r>
          </w:p>
        </w:tc>
        <w:tc>
          <w:tcPr>
            <w:tcW w:w="185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Samostalno prepoznaje i pronalazi nove </w:t>
            </w:r>
            <w:r w:rsidRPr="007B445F">
              <w:rPr>
                <w:rFonts w:ascii="VladaRHSans Lt" w:hAnsi="VladaRHSans Lt"/>
                <w:sz w:val="19"/>
                <w:szCs w:val="19"/>
              </w:rPr>
              <w:lastRenderedPageBreak/>
              <w:t xml:space="preserve">primjere utjecaja svjetskih religija u suvremenome društvu. </w:t>
            </w:r>
          </w:p>
        </w:tc>
      </w:tr>
      <w:tr w:rsidR="00EE5844" w:rsidRPr="007B445F" w:rsidTr="00C95455">
        <w:trPr>
          <w:trHeight w:val="20"/>
          <w:jc w:val="center"/>
        </w:trPr>
        <w:tc>
          <w:tcPr>
            <w:tcW w:w="14175" w:type="dxa"/>
            <w:gridSpan w:val="6"/>
          </w:tcPr>
          <w:p w:rsidR="00EE5844" w:rsidRPr="007B445F"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Vjeroučitelj polazi od konkretnih primjera s kojima se učenik susreće (u svojoj sredini, putem medija…), a primjereni su njegovoj dobi.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Preporučeni sadržaji: prepoznaje utjecaje budizma u suvremenome društvu (prikaz Bude, simboli…).</w:t>
            </w:r>
          </w:p>
        </w:tc>
      </w:tr>
    </w:tbl>
    <w:p w:rsidR="00EE5844" w:rsidRDefault="00EE5844" w:rsidP="00EE5844">
      <w:pPr>
        <w:pStyle w:val="Normal1"/>
        <w:tabs>
          <w:tab w:val="left" w:pos="1250"/>
        </w:tabs>
        <w:ind w:right="339"/>
        <w:jc w:val="left"/>
        <w:rPr>
          <w:rFonts w:ascii="VladaRHSans Lt" w:hAnsi="VladaRHSans Lt"/>
          <w:b/>
        </w:rPr>
      </w:pPr>
    </w:p>
    <w:p w:rsidR="00EE5844" w:rsidRDefault="00EE5844" w:rsidP="00EE5844">
      <w:pPr>
        <w:rPr>
          <w:rFonts w:ascii="VladaRHSans Lt" w:hAnsi="VladaRHSans Lt"/>
          <w:b/>
        </w:rPr>
      </w:pPr>
      <w:r>
        <w:rPr>
          <w:rFonts w:ascii="VladaRHSans Lt" w:hAnsi="VladaRHSans Lt"/>
          <w:b/>
        </w:rPr>
        <w:br w:type="page"/>
      </w:r>
    </w:p>
    <w:p w:rsidR="00EE5844" w:rsidRPr="00507190" w:rsidRDefault="00EE5844" w:rsidP="00EE5844">
      <w:pPr>
        <w:pStyle w:val="Heading3"/>
      </w:pPr>
      <w:r w:rsidRPr="00507190">
        <w:lastRenderedPageBreak/>
        <w:t>Život u slobodi i odgovornosti - učenici upoznaju Boga koji se u povijesti očituje kao osloboditelj čovjeka, prihvaćaju vrijednosti slobode, istine, pravde, mira i ljubavi te se u svakodnevnim situacijama nastoje ponašati u skladu s navedenim vrijednostima.</w:t>
      </w:r>
    </w:p>
    <w:p w:rsidR="00EE5844" w:rsidRPr="00507190" w:rsidRDefault="00EE5844" w:rsidP="00EE5844">
      <w:pPr>
        <w:pStyle w:val="Normal1"/>
        <w:spacing w:after="0"/>
        <w:rPr>
          <w:rFonts w:ascii="VladaRHSans Lt" w:hAnsi="VladaRHSans Lt"/>
        </w:rPr>
      </w:pPr>
    </w:p>
    <w:tbl>
      <w:tblPr>
        <w:tblW w:w="14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8"/>
        <w:gridCol w:w="2926"/>
        <w:gridCol w:w="3042"/>
        <w:gridCol w:w="1693"/>
        <w:gridCol w:w="1625"/>
        <w:gridCol w:w="1961"/>
      </w:tblGrid>
      <w:tr w:rsidR="00EE5844" w:rsidRPr="007B445F" w:rsidTr="00C95455">
        <w:trPr>
          <w:trHeight w:val="20"/>
        </w:trPr>
        <w:tc>
          <w:tcPr>
            <w:tcW w:w="14175" w:type="dxa"/>
            <w:gridSpan w:val="6"/>
            <w:shd w:val="clear" w:color="auto" w:fill="D9D9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6. razred osnovne škole</w:t>
            </w:r>
          </w:p>
        </w:tc>
      </w:tr>
      <w:tr w:rsidR="00EE5844" w:rsidRPr="007B445F" w:rsidTr="00C95455">
        <w:trPr>
          <w:trHeight w:val="20"/>
        </w:trPr>
        <w:tc>
          <w:tcPr>
            <w:tcW w:w="14175" w:type="dxa"/>
            <w:gridSpan w:val="6"/>
            <w:shd w:val="clear" w:color="auto" w:fill="E7E6E6"/>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trPr>
        <w:tc>
          <w:tcPr>
            <w:tcW w:w="2928" w:type="dxa"/>
            <w:vMerge w:val="restart"/>
            <w:shd w:val="clear" w:color="auto" w:fill="E7E6E6"/>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6. godine učenja i poučavanja:</w:t>
            </w:r>
          </w:p>
        </w:tc>
        <w:tc>
          <w:tcPr>
            <w:tcW w:w="2926" w:type="dxa"/>
            <w:vMerge w:val="restart"/>
            <w:shd w:val="clear" w:color="auto" w:fill="E7E6E6"/>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321" w:type="dxa"/>
            <w:gridSpan w:val="4"/>
            <w:shd w:val="clear" w:color="auto" w:fill="E7E6E6"/>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2928" w:type="dxa"/>
            <w:vMerge/>
            <w:shd w:val="clear" w:color="auto" w:fill="E7E6E6"/>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E7E6E6"/>
            <w:vAlign w:val="center"/>
          </w:tcPr>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E7E6E6"/>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zadovoljavajuća</w:t>
            </w:r>
          </w:p>
        </w:tc>
        <w:tc>
          <w:tcPr>
            <w:tcW w:w="1693" w:type="dxa"/>
            <w:shd w:val="clear" w:color="auto" w:fill="E7E6E6"/>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dobra</w:t>
            </w:r>
          </w:p>
        </w:tc>
        <w:tc>
          <w:tcPr>
            <w:tcW w:w="1625" w:type="dxa"/>
            <w:shd w:val="clear" w:color="auto" w:fill="E7E6E6"/>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vrlo dobra</w:t>
            </w:r>
          </w:p>
        </w:tc>
        <w:tc>
          <w:tcPr>
            <w:tcW w:w="1961" w:type="dxa"/>
            <w:shd w:val="clear" w:color="auto" w:fill="E7E6E6"/>
            <w:vAlign w:val="center"/>
          </w:tcPr>
          <w:p w:rsidR="00EE5844" w:rsidRPr="0016315B" w:rsidRDefault="00EE5844" w:rsidP="00C95455">
            <w:pPr>
              <w:pStyle w:val="Normal1"/>
              <w:spacing w:after="0"/>
              <w:jc w:val="center"/>
              <w:rPr>
                <w:rFonts w:ascii="VladaRHSans Lt" w:hAnsi="VladaRHSans Lt"/>
                <w:smallCaps/>
                <w:sz w:val="19"/>
                <w:szCs w:val="19"/>
              </w:rPr>
            </w:pPr>
            <w:r w:rsidRPr="0016315B">
              <w:rPr>
                <w:rFonts w:ascii="VladaRHSans Lt" w:hAnsi="VladaRHSans Lt"/>
                <w:b/>
                <w:smallCaps/>
                <w:sz w:val="19"/>
                <w:szCs w:val="19"/>
              </w:rPr>
              <w:t>iznimna</w:t>
            </w:r>
          </w:p>
        </w:tc>
      </w:tr>
      <w:tr w:rsidR="00EE5844" w:rsidRPr="007B445F" w:rsidTr="00C95455">
        <w:trPr>
          <w:trHeight w:val="20"/>
        </w:trPr>
        <w:tc>
          <w:tcPr>
            <w:tcW w:w="292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A.6.1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promišlja i ispravno tumači ulogu vjere u življenju vrijednosti, osobito vrijednosti slobode, odgovornosti i mira.</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i objašnjava povezanost grijeha i neslobode.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tumači suvremene situacije ropstva i neslobode (siromaštvo, osamljenost, droga, suvremeni idoli…).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Ispravno vrednuje vlastitu odgovornost u promicanju slobode i mira.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povezanost slobode i ljubavi.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ulogu vjere/religije za ispravno vrednovanje i prakticiranje tih vrijednosti.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na temelju biblijskih tekstova, Božji poziv iz ropstva u slobodu.</w:t>
            </w:r>
          </w:p>
        </w:tc>
        <w:tc>
          <w:tcPr>
            <w:tcW w:w="304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povezanost grijeha i neslobode, slobode i ljubavi te utjecaj vjere na življenje vrijednosti slobode, odgovornosti i mira.</w:t>
            </w:r>
          </w:p>
        </w:tc>
        <w:tc>
          <w:tcPr>
            <w:tcW w:w="169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povezanost grijeha i neslobode, slobode i ljubavi te objašnjava utjecaj vjere na življenje vrijednosti slobode, odgovornosti i mira.</w:t>
            </w:r>
          </w:p>
        </w:tc>
        <w:tc>
          <w:tcPr>
            <w:tcW w:w="162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povezanost grijeha i neslobode, slobode i ljubavi te obrazlaže ulogu vjere za ispravno vrednovanje i prakticiranje tih vrijednosti.</w:t>
            </w:r>
          </w:p>
        </w:tc>
        <w:tc>
          <w:tcPr>
            <w:tcW w:w="196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Ispravno vrednuje vlastitu odgovornost u promicanju slobode i mira.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Predloženi tekstovi za obradu pitanja kršćanske odgovornosti za postojanje situacija nepravde, neslobode i osamljenosti: </w:t>
            </w:r>
            <w:proofErr w:type="spellStart"/>
            <w:r w:rsidRPr="007B445F">
              <w:rPr>
                <w:rFonts w:ascii="VladaRHSans Lt" w:hAnsi="VladaRHSans Lt"/>
                <w:i/>
                <w:sz w:val="19"/>
                <w:szCs w:val="19"/>
              </w:rPr>
              <w:t>Gaudium</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et</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spes</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Centesimus</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annus</w:t>
            </w:r>
            <w:proofErr w:type="spellEnd"/>
            <w:r w:rsidRPr="007B445F">
              <w:rPr>
                <w:rFonts w:ascii="VladaRHSans Lt" w:hAnsi="VladaRHSans Lt"/>
                <w:i/>
                <w:sz w:val="19"/>
                <w:szCs w:val="19"/>
              </w:rPr>
              <w:t>.</w:t>
            </w:r>
          </w:p>
        </w:tc>
      </w:tr>
      <w:tr w:rsidR="00EE5844" w:rsidRPr="007B445F" w:rsidTr="00C95455">
        <w:trPr>
          <w:trHeight w:val="20"/>
        </w:trPr>
        <w:tc>
          <w:tcPr>
            <w:tcW w:w="292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A.6.2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poznaje nastanak i strukturu novoga zavjeta, izravno čita biblijske tekstove, prepoznaje književnu vrstu i jezik te objašnjava temeljnu poruku.</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nastanak i temeljne dijelove Novoga zavjeta: četiri evanđelja, Djela apostolska, poslanice i Otkrivenje.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temeljne književne vrste u Bibliji.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povezanost književne vrste i poruke teksta.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tekstove, temeljne sadržaje i likove </w:t>
            </w:r>
            <w:r w:rsidRPr="007B445F">
              <w:rPr>
                <w:rFonts w:ascii="VladaRHSans Lt" w:hAnsi="VladaRHSans Lt"/>
                <w:sz w:val="19"/>
                <w:szCs w:val="19"/>
              </w:rPr>
              <w:lastRenderedPageBreak/>
              <w:t>biblijskih starozavjetnih i novozavjetnih tekstova.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Služi se Biblijom i pronalazi tekstove.</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služeći se Biblijom, osnovne knjige NZ-a, temeljne sadržaje i likove biblijskih starozavjetnih i novozavjetnih tekstova te se uz pomoć učitelja služi Biblijom (pronalazi tekstove).</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Samostalno navodi osnovne knjige NZ-a te vrijeme nastanka, jezik i pismo; ukratko predstavlja tekstove, temeljne sadržaje i </w:t>
            </w:r>
            <w:r w:rsidRPr="007B445F">
              <w:rPr>
                <w:rFonts w:ascii="VladaRHSans Lt" w:hAnsi="VladaRHSans Lt"/>
                <w:sz w:val="19"/>
                <w:szCs w:val="19"/>
              </w:rPr>
              <w:lastRenderedPageBreak/>
              <w:t>likove biblijskih starozavjetnih i novozavjetnih tekstova; samostalno se služi Biblijom.</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Opisuje, uz pomoć nastavnika, nastanak knjiga NZ-a, jednostavno objašnjava povezanost književne vrste i poruke teksta.</w:t>
            </w:r>
          </w:p>
          <w:p w:rsidR="00EE5844" w:rsidRPr="007B445F" w:rsidRDefault="00EE5844" w:rsidP="00C95455">
            <w:pPr>
              <w:pStyle w:val="Normal1"/>
              <w:spacing w:after="0"/>
              <w:jc w:val="left"/>
              <w:rPr>
                <w:rFonts w:ascii="VladaRHSans Lt" w:hAnsi="VladaRHSans Lt"/>
                <w:sz w:val="19"/>
                <w:szCs w:val="19"/>
              </w:rPr>
            </w:pPr>
          </w:p>
        </w:tc>
        <w:tc>
          <w:tcPr>
            <w:tcW w:w="196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Samostalno opisuje nastanak i temeljne dijelove NZ-a: četiri evanđelja, Djela apostolska, poslanice i Otkrivenje; objašnjava povezanost književne vrste i poruke teksta; </w:t>
            </w:r>
            <w:r w:rsidRPr="007B445F">
              <w:rPr>
                <w:rFonts w:ascii="VladaRHSans Lt" w:hAnsi="VladaRHSans Lt"/>
                <w:sz w:val="19"/>
                <w:szCs w:val="19"/>
              </w:rPr>
              <w:lastRenderedPageBreak/>
              <w:t>jednostavno objašnjava tekstove, temeljne sadržaje i likove biblijskih starozavjetnih i novozavjetnih tekstova.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Anto </w:t>
            </w:r>
            <w:proofErr w:type="spellStart"/>
            <w:r w:rsidRPr="007B445F">
              <w:rPr>
                <w:rFonts w:ascii="VladaRHSans Lt" w:hAnsi="VladaRHSans Lt"/>
                <w:sz w:val="19"/>
                <w:szCs w:val="19"/>
              </w:rPr>
              <w:t>Gardaš</w:t>
            </w:r>
            <w:proofErr w:type="spellEnd"/>
            <w:r w:rsidRPr="007B445F">
              <w:rPr>
                <w:rFonts w:ascii="VladaRHSans Lt" w:hAnsi="VladaRHSans Lt"/>
                <w:sz w:val="19"/>
                <w:szCs w:val="19"/>
              </w:rPr>
              <w:t>,</w:t>
            </w:r>
            <w:r w:rsidRPr="007B445F">
              <w:rPr>
                <w:rFonts w:ascii="VladaRHSans Lt" w:hAnsi="VladaRHSans Lt"/>
                <w:i/>
                <w:sz w:val="19"/>
                <w:szCs w:val="19"/>
              </w:rPr>
              <w:t xml:space="preserve"> </w:t>
            </w:r>
            <w:proofErr w:type="spellStart"/>
            <w:r w:rsidRPr="007B445F">
              <w:rPr>
                <w:rFonts w:ascii="VladaRHSans Lt" w:hAnsi="VladaRHSans Lt"/>
                <w:i/>
                <w:sz w:val="19"/>
                <w:szCs w:val="19"/>
              </w:rPr>
              <w:t>Miron</w:t>
            </w:r>
            <w:proofErr w:type="spellEnd"/>
            <w:r w:rsidRPr="007B445F">
              <w:rPr>
                <w:rFonts w:ascii="VladaRHSans Lt" w:hAnsi="VladaRHSans Lt"/>
                <w:i/>
                <w:sz w:val="19"/>
                <w:szCs w:val="19"/>
              </w:rPr>
              <w:t xml:space="preserve"> u škripcu; Filip, dječak bez imena; </w:t>
            </w:r>
            <w:r w:rsidRPr="007B445F">
              <w:rPr>
                <w:rFonts w:ascii="VladaRHSans Lt" w:hAnsi="VladaRHSans Lt"/>
                <w:sz w:val="19"/>
                <w:szCs w:val="19"/>
              </w:rPr>
              <w:t xml:space="preserve">I. Kušan, </w:t>
            </w:r>
            <w:r w:rsidRPr="007B445F">
              <w:rPr>
                <w:rFonts w:ascii="VladaRHSans Lt" w:hAnsi="VladaRHSans Lt"/>
                <w:i/>
                <w:sz w:val="19"/>
                <w:szCs w:val="19"/>
              </w:rPr>
              <w:t xml:space="preserve">Lažeš, Melita; Domaća zadaća; </w:t>
            </w:r>
            <w:r w:rsidRPr="007B445F">
              <w:rPr>
                <w:rFonts w:ascii="VladaRHSans Lt" w:hAnsi="VladaRHSans Lt"/>
                <w:sz w:val="19"/>
                <w:szCs w:val="19"/>
              </w:rPr>
              <w:t>August Šenoa,</w:t>
            </w:r>
            <w:r w:rsidRPr="007B445F">
              <w:rPr>
                <w:rFonts w:ascii="VladaRHSans Lt" w:hAnsi="VladaRHSans Lt"/>
                <w:i/>
                <w:sz w:val="19"/>
                <w:szCs w:val="19"/>
              </w:rPr>
              <w:t xml:space="preserve"> Povjestice </w:t>
            </w:r>
            <w:r w:rsidRPr="007B445F">
              <w:rPr>
                <w:rFonts w:ascii="VladaRHSans Lt" w:hAnsi="VladaRHSans Lt"/>
                <w:sz w:val="19"/>
                <w:szCs w:val="19"/>
              </w:rPr>
              <w:t>(prepričano i prilagođeno);</w:t>
            </w:r>
            <w:r w:rsidRPr="007B445F">
              <w:rPr>
                <w:rFonts w:ascii="VladaRHSans Lt" w:hAnsi="VladaRHSans Lt"/>
                <w:i/>
                <w:sz w:val="19"/>
                <w:szCs w:val="19"/>
              </w:rPr>
              <w:t xml:space="preserve"> </w:t>
            </w:r>
            <w:r w:rsidRPr="007B445F">
              <w:rPr>
                <w:rFonts w:ascii="VladaRHSans Lt" w:hAnsi="VladaRHSans Lt"/>
                <w:sz w:val="19"/>
                <w:szCs w:val="19"/>
              </w:rPr>
              <w:t xml:space="preserve">Dubravko Horvatić, </w:t>
            </w:r>
            <w:r w:rsidRPr="007B445F">
              <w:rPr>
                <w:rFonts w:ascii="VladaRHSans Lt" w:hAnsi="VladaRHSans Lt"/>
                <w:i/>
                <w:sz w:val="19"/>
                <w:szCs w:val="19"/>
              </w:rPr>
              <w:t xml:space="preserve">Junačina </w:t>
            </w:r>
            <w:proofErr w:type="spellStart"/>
            <w:r w:rsidRPr="007B445F">
              <w:rPr>
                <w:rFonts w:ascii="VladaRHSans Lt" w:hAnsi="VladaRHSans Lt"/>
                <w:i/>
                <w:sz w:val="19"/>
                <w:szCs w:val="19"/>
              </w:rPr>
              <w:t>Mijat</w:t>
            </w:r>
            <w:proofErr w:type="spellEnd"/>
            <w:r w:rsidRPr="007B445F">
              <w:rPr>
                <w:rFonts w:ascii="VladaRHSans Lt" w:hAnsi="VladaRHSans Lt"/>
                <w:i/>
                <w:sz w:val="19"/>
                <w:szCs w:val="19"/>
              </w:rPr>
              <w:t xml:space="preserve"> Tomić; </w:t>
            </w:r>
            <w:proofErr w:type="spellStart"/>
            <w:r w:rsidRPr="007B445F">
              <w:rPr>
                <w:rFonts w:ascii="VladaRHSans Lt" w:hAnsi="VladaRHSans Lt"/>
                <w:sz w:val="19"/>
                <w:szCs w:val="19"/>
              </w:rPr>
              <w:t>Frances</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Hodgson</w:t>
            </w:r>
            <w:proofErr w:type="spellEnd"/>
            <w:r w:rsidRPr="007B445F">
              <w:rPr>
                <w:rFonts w:ascii="VladaRHSans Lt" w:hAnsi="VladaRHSans Lt"/>
                <w:i/>
                <w:sz w:val="19"/>
                <w:szCs w:val="19"/>
              </w:rPr>
              <w:t xml:space="preserve"> </w:t>
            </w:r>
            <w:proofErr w:type="spellStart"/>
            <w:r w:rsidRPr="007B445F">
              <w:rPr>
                <w:rFonts w:ascii="VladaRHSans Lt" w:hAnsi="VladaRHSans Lt"/>
                <w:sz w:val="19"/>
                <w:szCs w:val="19"/>
              </w:rPr>
              <w:t>Burnett</w:t>
            </w:r>
            <w:proofErr w:type="spellEnd"/>
            <w:r w:rsidRPr="007B445F">
              <w:rPr>
                <w:rFonts w:ascii="VladaRHSans Lt" w:hAnsi="VladaRHSans Lt"/>
                <w:sz w:val="19"/>
                <w:szCs w:val="19"/>
              </w:rPr>
              <w:t>:</w:t>
            </w:r>
            <w:r w:rsidRPr="007B445F">
              <w:rPr>
                <w:rFonts w:ascii="VladaRHSans Lt" w:hAnsi="VladaRHSans Lt"/>
                <w:i/>
                <w:sz w:val="19"/>
                <w:szCs w:val="19"/>
              </w:rPr>
              <w:t xml:space="preserve"> Mali lord.</w:t>
            </w:r>
          </w:p>
        </w:tc>
      </w:tr>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trPr>
        <w:tc>
          <w:tcPr>
            <w:tcW w:w="2928"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6.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321"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292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961"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292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B.6.1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tumači glavna obilježja kršćanske vjere u boga koji čovjeku očituje svoje ime, s njim sklapa savez prijateljstva, pokazuje put izlaska iz ropstva grijeha, krivnje i patnje i vodi ga do prave i potpune slobode.    </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Otkriva Boga koji u Starome zavjetu okuplja, oslobađa i spašava svoj izabrani narod, izbavlja ga iz ropstva (Izlazak – Mojsije) i vodi kroz kušnje života (pustinja – Mana – Sinajski savez) u obećanu zemlju i slobodu.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Tumači ključne riječi: </w:t>
            </w:r>
            <w:r w:rsidRPr="007B445F">
              <w:rPr>
                <w:rFonts w:ascii="VladaRHSans Lt" w:hAnsi="VladaRHSans Lt"/>
                <w:i/>
                <w:sz w:val="19"/>
                <w:szCs w:val="19"/>
              </w:rPr>
              <w:t>Izlazak, Pasha, mana, Jahve, Sinajski savez, grijeh, krivnja, Deset zapovijedi, sloboda</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 temelju izabranih starozavjetnih pripovijesti tumači glavne poruke koje govore o Božjoj brizi za čovjeka, obećanjima, izbavljenju, opraštanju krivnje te putu i darovima slobode.</w:t>
            </w:r>
          </w:p>
        </w:tc>
        <w:tc>
          <w:tcPr>
            <w:tcW w:w="304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Pripovijeda velike događaje biblijske povijesti i opisuje glavne likove (protagoniste) tih pripovijesti. </w:t>
            </w:r>
          </w:p>
        </w:tc>
        <w:tc>
          <w:tcPr>
            <w:tcW w:w="169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Uspoređuje i tumači osnovno značenje riječi</w:t>
            </w:r>
            <w:r w:rsidRPr="007B445F">
              <w:rPr>
                <w:rFonts w:ascii="VladaRHSans Lt" w:hAnsi="VladaRHSans Lt"/>
                <w:i/>
                <w:sz w:val="19"/>
                <w:szCs w:val="19"/>
              </w:rPr>
              <w:t xml:space="preserve"> Izlazak, Pasha, mana, pustinja, Jahve, Sinajski savez, grijeh, krivnja, Deset zapovijedi, obećana zemlja, sloboda</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Izdvaja i predstavlja, na temelju izabranih starozavjetnih pripovijesti, glavne poruke koje govore o Božjoj brizi za čovjeka, </w:t>
            </w:r>
            <w:r w:rsidRPr="007B445F">
              <w:rPr>
                <w:rFonts w:ascii="VladaRHSans Lt" w:hAnsi="VladaRHSans Lt"/>
                <w:sz w:val="19"/>
                <w:szCs w:val="19"/>
              </w:rPr>
              <w:lastRenderedPageBreak/>
              <w:t xml:space="preserve">obećanjima, izbavljenju, opraštanju krivnje te putu i darovima slobode. </w:t>
            </w:r>
          </w:p>
        </w:tc>
        <w:tc>
          <w:tcPr>
            <w:tcW w:w="162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Objašnjava po čemu Deset zapovijedi pokazuju put i vode ljude do pravde i istinske slobode, bilo da govore o odnosu čovjeka prema Bogu bilo prema drugim ljudima.</w:t>
            </w:r>
          </w:p>
        </w:tc>
        <w:tc>
          <w:tcPr>
            <w:tcW w:w="1961"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glavna obilježja kršćanske vjere u Boga koji čovjeku pokazuje put izlaska iz ropstva grijeha, krivnje i patnje i vodi ga do prave i potpune slobode.</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Animirani film </w:t>
            </w:r>
            <w:r w:rsidRPr="007B445F">
              <w:rPr>
                <w:rFonts w:ascii="VladaRHSans Lt" w:hAnsi="VladaRHSans Lt"/>
                <w:i/>
                <w:sz w:val="19"/>
                <w:szCs w:val="19"/>
              </w:rPr>
              <w:t>Princ od Egipta</w:t>
            </w:r>
            <w:r w:rsidRPr="007B445F">
              <w:rPr>
                <w:rFonts w:ascii="VladaRHSans Lt" w:hAnsi="VladaRHSans Lt"/>
                <w:sz w:val="19"/>
                <w:szCs w:val="19"/>
              </w:rPr>
              <w:t>, 1998.</w:t>
            </w:r>
          </w:p>
        </w:tc>
      </w:tr>
      <w:tr w:rsidR="00EE5844" w:rsidRPr="007B445F" w:rsidTr="00C95455">
        <w:trPr>
          <w:trHeight w:val="20"/>
        </w:trPr>
        <w:tc>
          <w:tcPr>
            <w:tcW w:w="292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B.6.2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analizira i tumači događaje, iskustva i znakove iz svakodnevnoga života koji govore o različitim oblicima ropstva, zla i grijeha te u </w:t>
            </w:r>
            <w:proofErr w:type="spellStart"/>
            <w:r w:rsidRPr="008020DC">
              <w:rPr>
                <w:rFonts w:ascii="VladaRHSans Lt" w:hAnsi="VladaRHSans Lt"/>
                <w:smallCaps/>
                <w:color w:val="D60C8C"/>
                <w:sz w:val="19"/>
                <w:szCs w:val="19"/>
              </w:rPr>
              <w:t>isusu</w:t>
            </w:r>
            <w:proofErr w:type="spellEnd"/>
            <w:r w:rsidRPr="008020DC">
              <w:rPr>
                <w:rFonts w:ascii="VladaRHSans Lt" w:hAnsi="VladaRHSans Lt"/>
                <w:smallCaps/>
                <w:color w:val="D60C8C"/>
                <w:sz w:val="19"/>
                <w:szCs w:val="19"/>
              </w:rPr>
              <w:t xml:space="preserve"> </w:t>
            </w:r>
            <w:proofErr w:type="spellStart"/>
            <w:r w:rsidRPr="008020DC">
              <w:rPr>
                <w:rFonts w:ascii="VladaRHSans Lt" w:hAnsi="VladaRHSans Lt"/>
                <w:smallCaps/>
                <w:color w:val="D60C8C"/>
                <w:sz w:val="19"/>
                <w:szCs w:val="19"/>
              </w:rPr>
              <w:t>kristu</w:t>
            </w:r>
            <w:proofErr w:type="spellEnd"/>
            <w:r w:rsidRPr="008020DC">
              <w:rPr>
                <w:rFonts w:ascii="VladaRHSans Lt" w:hAnsi="VladaRHSans Lt"/>
                <w:smallCaps/>
                <w:color w:val="D60C8C"/>
                <w:sz w:val="19"/>
                <w:szCs w:val="19"/>
              </w:rPr>
              <w:t xml:space="preserve"> otkriva osloboditelja koji riječima i djelima pokazuje istinski put slobode i spasenja.</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raznim oblicima i iskustvima vanjskoga i unutarnjega ropstva, zla i grijeha, otkriva čežnju za slobodom (GS, 17…).</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Isusovu Govoru na gori i njegovu susretu s ljudima, u njegovim čudesnim riječima i djelima analizira poruke i vrijednosti koje vode do istinske i pune slobode.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Uspoređuje Isusa i Mojsija i objašnjava sličnosti i razlike između Staroga i Novoga zavjeta.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 Isusovu primjeru služenja na Posljednjoj večeri, u muci, smrti i uskrsnuću prepoznaje kršćanski put služenja i ljubavi koja oslobađa (kratki referentni tekstovi iz KKC-a; Ivan Pavao II., </w:t>
            </w:r>
            <w:proofErr w:type="spellStart"/>
            <w:r w:rsidRPr="007B445F">
              <w:rPr>
                <w:rFonts w:ascii="VladaRHSans Lt" w:hAnsi="VladaRHSans Lt"/>
                <w:sz w:val="19"/>
                <w:szCs w:val="19"/>
              </w:rPr>
              <w:t>Redemptoris</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missio</w:t>
            </w:r>
            <w:proofErr w:type="spellEnd"/>
            <w:r w:rsidRPr="007B445F">
              <w:rPr>
                <w:rFonts w:ascii="VladaRHSans Lt" w:hAnsi="VladaRHSans Lt"/>
                <w:sz w:val="19"/>
                <w:szCs w:val="19"/>
              </w:rPr>
              <w:t>).</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Izdvaja i prepričava biblijske tekstove koji svjedoče o Isusu Kristu koji riječima i djelima pokazuje put slobode i spasenja.</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Prepoznaje događaje, iskustva i znakove iz svakodnevnoga života koji govore o različitim oblicima zla i grijeha te analizirajući Isusove riječi i djela, u njima prepoznaje put slobode i spasenja.</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Tumači događaje, iskustva i znakove iz svakodnevnoga života koji govore o različitim oblicima zla i grijeha te analizirajući i tumačeći Isusove riječi i djela, u njima prepoznaje put slobode i spasenja.</w:t>
            </w:r>
          </w:p>
        </w:tc>
        <w:tc>
          <w:tcPr>
            <w:tcW w:w="196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Raspravlja o porukama Isusova Govora na gori, uspoređuje ih sa životom ljudi u današnjemu svijetu te iznosi prijedloge za rješavanje zla i patnje u tome svijetu.</w:t>
            </w:r>
          </w:p>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Tumači zašto je Isus jedini spasitelj svih ljudi.</w:t>
            </w:r>
          </w:p>
        </w:tc>
      </w:tr>
      <w:tr w:rsidR="00EE5844" w:rsidRPr="007B445F" w:rsidTr="00C95455">
        <w:trPr>
          <w:trHeight w:val="2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8"/>
        <w:gridCol w:w="2926"/>
        <w:gridCol w:w="3042"/>
        <w:gridCol w:w="1693"/>
        <w:gridCol w:w="1625"/>
        <w:gridCol w:w="1961"/>
      </w:tblGrid>
      <w:tr w:rsidR="00EE5844" w:rsidRPr="007B445F" w:rsidTr="00C95455">
        <w:trPr>
          <w:trHeight w:val="20"/>
        </w:trPr>
        <w:tc>
          <w:tcPr>
            <w:tcW w:w="292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B.6.3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tumači crkvu kao zajednicu božjega naroda s različitim poslanjem, službama i odgovornostima te objašnjava posebnost sakramenata kršćanske inicijacije i svetoga reda.</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Božjoj riječi, sakramentima i životu Crkve otkriva njezino božansko i ljudsko poslanje, različite darove i službe te Marijino posebno mjesto u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obilježja, znakove i značenje sakramenata inicijacije i svetoga reda.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poslanje, mjesto i služenje pape, biskupa i svećenika, redovnika i vjernika laika u Crkvi. </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neke vlastitosti Crkve kao naroda Božjega i zajednice vjernika s različitim poslanjem i službama.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sakramente kršćanske inicijacije i svetoga reda.</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 xml:space="preserve">Objašnjava neke vlastitosti Crkve kao naroda Božjega i zajednice vjernika s različitim poslanjem i službama. </w:t>
            </w:r>
          </w:p>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Opisuje sakramente kršćanske inicijacije i svetoga reda te opisuje njihovo značenje u životu i zajednici vjernika.</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 xml:space="preserve">Tumači neke vlastitosti Crkve kao naroda Božjega i zajednice vjernika s različitim poslanjem i službama. </w:t>
            </w:r>
          </w:p>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Tumači sakramente kršćanske inicijacije i svetoga reda te objašnjava njihovo značenje u životu i zajednici vjernika.</w:t>
            </w:r>
          </w:p>
        </w:tc>
        <w:tc>
          <w:tcPr>
            <w:tcW w:w="196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 xml:space="preserve">Analizira i tumači neke vlastitosti Crkve kao naroda Božjega i zajednice vjernika s različitim poslanjem i službama. </w:t>
            </w:r>
          </w:p>
          <w:p w:rsidR="00EE5844" w:rsidRPr="007B445F" w:rsidRDefault="00EE5844" w:rsidP="00C95455">
            <w:pPr>
              <w:pStyle w:val="Normal1"/>
              <w:numPr>
                <w:ilvl w:val="0"/>
                <w:numId w:val="21"/>
              </w:numPr>
              <w:spacing w:after="0"/>
              <w:jc w:val="left"/>
              <w:rPr>
                <w:rFonts w:ascii="VladaRHSans Lt" w:hAnsi="VladaRHSans Lt"/>
                <w:b/>
                <w:sz w:val="19"/>
                <w:szCs w:val="19"/>
              </w:rPr>
            </w:pPr>
            <w:r w:rsidRPr="007B445F">
              <w:rPr>
                <w:rFonts w:ascii="VladaRHSans Lt" w:hAnsi="VladaRHSans Lt"/>
                <w:sz w:val="19"/>
                <w:szCs w:val="19"/>
              </w:rPr>
              <w:t>Tumači sakramente kršćanske inicijacije i svetoga reda te obrazlaže njihovo značenje u životu i zajednici vjernika.</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Uz biblijske sadržaje obraditi kratke referentne i </w:t>
            </w:r>
            <w:proofErr w:type="spellStart"/>
            <w:r w:rsidRPr="007B445F">
              <w:rPr>
                <w:rFonts w:ascii="VladaRHSans Lt" w:hAnsi="VladaRHSans Lt"/>
                <w:sz w:val="19"/>
                <w:szCs w:val="19"/>
              </w:rPr>
              <w:t>pobudne</w:t>
            </w:r>
            <w:proofErr w:type="spellEnd"/>
            <w:r w:rsidRPr="007B445F">
              <w:rPr>
                <w:rFonts w:ascii="VladaRHSans Lt" w:hAnsi="VladaRHSans Lt"/>
                <w:sz w:val="19"/>
                <w:szCs w:val="19"/>
              </w:rPr>
              <w:t xml:space="preserve"> tekstove o sakramentima inicijacije, o otajstvu i poslanju Crkve: KKC, SC, LG i GS, </w:t>
            </w:r>
            <w:proofErr w:type="spellStart"/>
            <w:r w:rsidRPr="007B445F">
              <w:rPr>
                <w:rFonts w:ascii="VladaRHSans Lt" w:hAnsi="VladaRHSans Lt"/>
                <w:sz w:val="19"/>
                <w:szCs w:val="19"/>
              </w:rPr>
              <w:t>Didahe</w:t>
            </w:r>
            <w:proofErr w:type="spellEnd"/>
            <w:r w:rsidRPr="007B445F">
              <w:rPr>
                <w:rFonts w:ascii="VladaRHSans Lt" w:hAnsi="VladaRHSans Lt"/>
                <w:sz w:val="19"/>
                <w:szCs w:val="19"/>
              </w:rPr>
              <w:t>, crkveni oci.</w:t>
            </w:r>
          </w:p>
        </w:tc>
      </w:tr>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trPr>
        <w:tc>
          <w:tcPr>
            <w:tcW w:w="2928"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6.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jc w:val="center"/>
              <w:rPr>
                <w:rFonts w:ascii="VladaRHSans Lt" w:hAnsi="VladaRHSans Lt"/>
                <w:sz w:val="19"/>
                <w:szCs w:val="19"/>
              </w:rPr>
            </w:pPr>
          </w:p>
        </w:tc>
        <w:tc>
          <w:tcPr>
            <w:tcW w:w="8321"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292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961"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292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C.6.1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na primjerima biblijskih tekstova analizira primjere ropstva i slobode i povezuje ih sa suvremenim situacijama ropstva i slobode.</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analizira biblijske tekstove i otkriva kako je Bog uvijek spreman obnoviti savez prijateljstva i ljubavi s čovjekom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146,79;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86,5;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147,36;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103,11-12;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6,37-38; </w:t>
            </w:r>
            <w:proofErr w:type="spellStart"/>
            <w:r w:rsidRPr="007B445F">
              <w:rPr>
                <w:rFonts w:ascii="VladaRHSans Lt" w:hAnsi="VladaRHSans Lt"/>
                <w:sz w:val="19"/>
                <w:szCs w:val="19"/>
              </w:rPr>
              <w:t>Mih</w:t>
            </w:r>
            <w:proofErr w:type="spellEnd"/>
            <w:r w:rsidRPr="007B445F">
              <w:rPr>
                <w:rFonts w:ascii="VladaRHSans Lt" w:hAnsi="VladaRHSans Lt"/>
                <w:sz w:val="19"/>
                <w:szCs w:val="19"/>
              </w:rPr>
              <w:t xml:space="preserve"> 7,18-19; 1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4,16).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i objašnjava originalnost Isusove poruke i njegova odnosa prema čovjeku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12,22-34; Mt 5,21-24;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7,20-23; </w:t>
            </w:r>
            <w:proofErr w:type="spellStart"/>
            <w:r w:rsidRPr="007B445F">
              <w:rPr>
                <w:rFonts w:ascii="VladaRHSans Lt" w:hAnsi="VladaRHSans Lt"/>
                <w:sz w:val="19"/>
                <w:szCs w:val="19"/>
              </w:rPr>
              <w:t>Gaudium</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et</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spes</w:t>
            </w:r>
            <w:proofErr w:type="spellEnd"/>
            <w:r w:rsidRPr="007B445F">
              <w:rPr>
                <w:rFonts w:ascii="VladaRHSans Lt" w:hAnsi="VladaRHSans Lt"/>
                <w:sz w:val="19"/>
                <w:szCs w:val="19"/>
              </w:rPr>
              <w:t>, br. 17).</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i analizira situacije u kojima je vidljivo da čovjek sebi i danas stvara idole koji vode u ropstvo (materijalizam, zabava, užitak, konformizam, ovisnosti...).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Povezuje i tumači poruku Isusovih blaženstava s čovjekovom čežnjom za srećom.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Razvija osjećaj i primjenjuje konkretne geste brige prema svima onima koji su potrebiti pomoći.</w:t>
            </w:r>
          </w:p>
        </w:tc>
        <w:tc>
          <w:tcPr>
            <w:tcW w:w="304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situacije u kojima su vidljive suvremene situacije ropstva te prepoznaje sličnosti s primjerima ropstva o kojima se govori u biblijskim tekstovima.</w:t>
            </w:r>
          </w:p>
        </w:tc>
        <w:tc>
          <w:tcPr>
            <w:tcW w:w="169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situacije u kojima su vidljive suvremene situacije ropstva te tumači sličnosti s primjerima ropstva o kojima se govori u biblijskim tekstovima.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Uočava originalnost Isusove poruke i njegova odnosa prema čovjeku.</w:t>
            </w:r>
          </w:p>
        </w:tc>
        <w:tc>
          <w:tcPr>
            <w:tcW w:w="162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Analizira i tumači situacije u kojima su vidljive suvremene situacije ropstva te objašnjava sličnosti s primjerima ropstva o kojima se govori u </w:t>
            </w:r>
            <w:r w:rsidRPr="007B445F">
              <w:rPr>
                <w:rFonts w:ascii="VladaRHSans Lt" w:hAnsi="VladaRHSans Lt"/>
                <w:sz w:val="19"/>
                <w:szCs w:val="19"/>
              </w:rPr>
              <w:lastRenderedPageBreak/>
              <w:t>biblijskim tekstovima.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originalnost Isusove poruke i njegova odnosa prema čovjeku.</w:t>
            </w:r>
          </w:p>
        </w:tc>
        <w:tc>
          <w:tcPr>
            <w:tcW w:w="1961"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Kritički promišlja o situacijama u kojima su vidljive današnje situacije ropstva te argumentirano razlaže sličnosti s primjerima ropstva o kojima se govori u biblijskim tekstovima.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Kritički vrednuje originalnost Isusove poruke i </w:t>
            </w:r>
            <w:r w:rsidRPr="007B445F">
              <w:rPr>
                <w:rFonts w:ascii="VladaRHSans Lt" w:hAnsi="VladaRHSans Lt"/>
                <w:sz w:val="19"/>
                <w:szCs w:val="19"/>
              </w:rPr>
              <w:lastRenderedPageBreak/>
              <w:t xml:space="preserve">njegova odnosa prema čovjeku.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Sloboda duhovna: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oholosti: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18,9-14) farizej i carinik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bogatstva: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8,36) „Ta što koristi čovjeku steći sav svijet, a životu svojemu nauditi?“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mišljenja drugih: (Post 6) Noa gradi korablju na suhom</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materijalnih očekivanja: (</w:t>
            </w:r>
            <w:proofErr w:type="spellStart"/>
            <w:r w:rsidRPr="007B445F">
              <w:rPr>
                <w:rFonts w:ascii="VladaRHSans Lt" w:hAnsi="VladaRHSans Lt"/>
                <w:sz w:val="19"/>
                <w:szCs w:val="19"/>
              </w:rPr>
              <w:t>Fil</w:t>
            </w:r>
            <w:proofErr w:type="spellEnd"/>
            <w:r w:rsidRPr="007B445F">
              <w:rPr>
                <w:rFonts w:ascii="VladaRHSans Lt" w:hAnsi="VladaRHSans Lt"/>
                <w:sz w:val="19"/>
                <w:szCs w:val="19"/>
              </w:rPr>
              <w:t xml:space="preserve"> 4,12-13) „Znam i oskudijevati, znam i obilovati! Na sve sam i na svašta navikao: i sit biti i gladovati, i obilovati i oskudijevati.“ (13) „Sve mogu u Onome koji me jača!“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sebe samoga: (Mt 6,10) „Budi volja tvoja!“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od sebe samoga: (Mt 26,29) „Oče moj! Ako je moguće, neka me mimoiđe ova čaša. Ali ne kako ja hoću, nego kako hoćeš ti."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 za služenje: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13,1-17) Isus pere noge učenicima.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Analizirati suvremenu ponudu i idole koji vode u neslobodu, izabirati istinske vrednote nadahnute pravim uzorima kršćanskoga života.</w:t>
            </w:r>
          </w:p>
        </w:tc>
      </w:tr>
      <w:tr w:rsidR="00EE5844" w:rsidRPr="007B445F" w:rsidTr="00C95455">
        <w:trPr>
          <w:trHeight w:val="20"/>
        </w:trPr>
        <w:tc>
          <w:tcPr>
            <w:tcW w:w="292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C.6.2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analizira, raspravlja i vrednuje vrijednosti slobode, ljubavi i odgovornosti za izgradnju osobe i zajednice, uočava i tumači </w:t>
            </w:r>
            <w:proofErr w:type="spellStart"/>
            <w:r w:rsidRPr="008020DC">
              <w:rPr>
                <w:rFonts w:ascii="VladaRHSans Lt" w:hAnsi="VladaRHSans Lt"/>
                <w:smallCaps/>
                <w:color w:val="D60C8C"/>
                <w:sz w:val="19"/>
                <w:szCs w:val="19"/>
              </w:rPr>
              <w:t>isusovu</w:t>
            </w:r>
            <w:proofErr w:type="spellEnd"/>
            <w:r w:rsidRPr="008020DC">
              <w:rPr>
                <w:rFonts w:ascii="VladaRHSans Lt" w:hAnsi="VladaRHSans Lt"/>
                <w:smallCaps/>
                <w:color w:val="D60C8C"/>
                <w:sz w:val="19"/>
                <w:szCs w:val="19"/>
              </w:rPr>
              <w:t xml:space="preserve"> ponudu slobode i ljubavi.</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objašnjava i raspravlja o povezanosti ljubavi, odgovornosti i slobode te da prava i potpuna sloboda izvire iz ljubavi prema Bogu i bližnjemu.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Isusov poziv na izgradnju pravednijega i boljega svijeta.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Prepoznaje potrebe ljudi oko sebe i navodi primjere odgovornoga ponašanja u izgradnji pravednijega svijeta (zauzimanje za pravdu, istinu, mir, dobro, </w:t>
            </w:r>
            <w:r w:rsidRPr="007B445F">
              <w:rPr>
                <w:rFonts w:ascii="VladaRHSans Lt" w:hAnsi="VladaRHSans Lt"/>
                <w:sz w:val="19"/>
                <w:szCs w:val="19"/>
              </w:rPr>
              <w:lastRenderedPageBreak/>
              <w:t>milosrđe, solidarnost, dostojanstvo osobe…).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tjelesna i duhovna djela milosrđa kao primjer kršćanske odgovornosti te daje primjere konkretnih djela milosrđa koje može provesti u svojoj okolini.</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Analizira važnost slobode, ljubavi i odgovornosti u životu pojedinca i zajednice te prepoznaje te teme u Isusovu govoru i životu.</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važnost slobode, ljubavi i odgovornosti u životu pojedinca i zajednice te objašnjava na koji su način te teme prisutne u Isusovu govoru i životu.</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raspravlja vrijednosti slobode, ljubavi i odgovornosti za izgradnju osobe i zajednice, analizira i tumači Isusovu ponudu slobode i ljubavi.</w:t>
            </w:r>
          </w:p>
          <w:p w:rsidR="00EE5844" w:rsidRPr="007B445F" w:rsidRDefault="00EE5844" w:rsidP="00C95455">
            <w:pPr>
              <w:pStyle w:val="Normal1"/>
              <w:spacing w:after="0"/>
              <w:jc w:val="left"/>
              <w:rPr>
                <w:rFonts w:ascii="VladaRHSans Lt" w:hAnsi="VladaRHSans Lt"/>
                <w:sz w:val="19"/>
                <w:szCs w:val="19"/>
              </w:rPr>
            </w:pPr>
          </w:p>
        </w:tc>
        <w:tc>
          <w:tcPr>
            <w:tcW w:w="196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Vrednuje vrijednosti slobode, ljubavi i odgovornosti za izgradnju osobe i zajednice, argumentirano tumači i vrednuje Isusovu ponudu slobode i ljubavi.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6"/>
            <w:tcBorders>
              <w:bottom w:val="single" w:sz="4"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Kršćanska odgovornost za postojanje situacija nepravde, neslobode i osamljenosti (</w:t>
            </w:r>
            <w:proofErr w:type="spellStart"/>
            <w:r w:rsidRPr="007B445F">
              <w:rPr>
                <w:rFonts w:ascii="VladaRHSans Lt" w:hAnsi="VladaRHSans Lt"/>
                <w:sz w:val="19"/>
                <w:szCs w:val="19"/>
              </w:rPr>
              <w:t>Gaudium</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et</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spes</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Centesimus</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annus</w:t>
            </w:r>
            <w:proofErr w:type="spellEnd"/>
            <w:r w:rsidRPr="007B445F">
              <w:rPr>
                <w:rFonts w:ascii="VladaRHSans Lt" w:hAnsi="VladaRHSans Lt"/>
                <w:sz w:val="19"/>
                <w:szCs w:val="19"/>
              </w:rPr>
              <w:t>; Katekizam Katoličke crkve).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Grijeh i njegove posljedice (Post 4,2-15 i 11,1-9).- Prekid zajedništva, uništavanje slobode, mira i dostojanstva.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Kako suvremeni čovjek gleda na slobodu (pjesme, plakati, reklame, film, glazba…).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Hvalospjev ljubavi 1 Kor 13,1-13 - obilježja kršćanske ljubavi.</w:t>
            </w:r>
          </w:p>
        </w:tc>
      </w:tr>
      <w:tr w:rsidR="00EE5844" w:rsidRPr="007B445F" w:rsidTr="00C95455">
        <w:trPr>
          <w:trHeight w:val="20"/>
        </w:trPr>
        <w:tc>
          <w:tcPr>
            <w:tcW w:w="2928" w:type="dxa"/>
            <w:tcBorders>
              <w:top w:val="single" w:sz="4"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C.6.3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analizira, raspravlja i vrednuje vrijednosti slobode, ljubavi, ljudske odgovornosti u drugim religijama i svjetonazorima.</w:t>
            </w:r>
          </w:p>
        </w:tc>
        <w:tc>
          <w:tcPr>
            <w:tcW w:w="2926" w:type="dxa"/>
            <w:tcBorders>
              <w:top w:val="single" w:sz="4"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raspravlja o odnosu prema čovjekovoj slobodi tijekom povijesti (sloboda je označavala i prestanak ropstva, i pravo na neograničenost kretanja, i pravo na slobodu govora, pravo na slobodu mišljenja i vlastitoga stava, pravo na življenje od vlastitoga rada; sloboda od i sloboda ”za”.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tumači značenje slobode u drugim religijama i svjetonazorima.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neke svete tekstove drugih religija važne za razumijevanje slobode, ljubavi i odgovornosti.</w:t>
            </w:r>
          </w:p>
        </w:tc>
        <w:tc>
          <w:tcPr>
            <w:tcW w:w="3042" w:type="dxa"/>
            <w:tcBorders>
              <w:top w:val="single" w:sz="4"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navodi značenje pojmova slobode i odgovornosti u drugim religijama i svjetonazorima te povezuje s izgradnjom osobe i zajedništva.</w:t>
            </w:r>
          </w:p>
        </w:tc>
        <w:tc>
          <w:tcPr>
            <w:tcW w:w="1693" w:type="dxa"/>
            <w:tcBorders>
              <w:top w:val="single" w:sz="4"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značenje pojmova slobode i odgovornosti u drugim religijama i svjetonazorima te povezuje s izgradnjom osobe i zajedništva.</w:t>
            </w:r>
          </w:p>
        </w:tc>
        <w:tc>
          <w:tcPr>
            <w:tcW w:w="1625" w:type="dxa"/>
            <w:tcBorders>
              <w:top w:val="single" w:sz="4"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značenje pojmova slobode i odgovornosti u drugim religijama i svjetonazorima te povezuje s izgradnjom osobe i zajedništva.</w:t>
            </w:r>
          </w:p>
        </w:tc>
        <w:tc>
          <w:tcPr>
            <w:tcW w:w="1961" w:type="dxa"/>
            <w:tcBorders>
              <w:top w:val="single" w:sz="4"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Raspravlja o značenju pojmova slobode i odgovornosti u drugim religijama i svjetonazorima te povezuje s izgradnjom osobe i zajedništva.</w:t>
            </w:r>
          </w:p>
        </w:tc>
      </w:tr>
      <w:tr w:rsidR="00EE5844" w:rsidRPr="007B445F" w:rsidTr="00C95455">
        <w:trPr>
          <w:trHeight w:val="20"/>
        </w:trPr>
        <w:tc>
          <w:tcPr>
            <w:tcW w:w="14175"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75"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8"/>
        <w:gridCol w:w="2926"/>
        <w:gridCol w:w="3042"/>
        <w:gridCol w:w="1693"/>
        <w:gridCol w:w="1625"/>
        <w:gridCol w:w="1961"/>
      </w:tblGrid>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lastRenderedPageBreak/>
              <w:t>domena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2928"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6.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321"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292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961"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292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D.6.1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opisuje pozitivne i negativne strane crkve u srednjemu i novome vijeku i u suvremenome dobu te prepoznaje ljudsko i božansko lice crkve u povijesnim događajima kako bi bolje razumio život crkve i društva danas.</w:t>
            </w:r>
          </w:p>
          <w:p w:rsidR="00EE5844" w:rsidRPr="007B445F" w:rsidRDefault="00EE5844" w:rsidP="00C95455">
            <w:pPr>
              <w:pStyle w:val="Normal1"/>
              <w:spacing w:after="0"/>
              <w:jc w:val="left"/>
              <w:rPr>
                <w:rFonts w:ascii="VladaRHSans Lt" w:hAnsi="VladaRHSans Lt"/>
                <w:sz w:val="19"/>
                <w:szCs w:val="19"/>
              </w:rPr>
            </w:pP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najvažnije uzroke i posljedice velikoga raskola Crkve u XI. stoljeću i reformacije.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i objektivno tumači pozitivnu i negativnu ulogu Crkve u srednjemu vijeku (prosjački redovi, promicanje znanosti i umjetnosti, križarski ratovi, inkvizicija, katolička obnova, misijski pokret).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novo lice Crkve ( II. vatikanski koncil).</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poslanje biskupa i svećenika, redovnica i redovnika te vjernika laika u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primjere kršćanskoga djelovanja u društvu.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zajedničke korijene kršćanskih crkava i zalaže se za vrijednost ekumenizma.</w:t>
            </w:r>
          </w:p>
        </w:tc>
        <w:tc>
          <w:tcPr>
            <w:tcW w:w="304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najvažnije događaje u životu Crkve u srednjemu i novome vijeku i u suvremenome dobu te u tome prepoznaje mnoge pozitivne, ali i negativne strane.</w:t>
            </w:r>
          </w:p>
        </w:tc>
        <w:tc>
          <w:tcPr>
            <w:tcW w:w="169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najvažnije događaje u životu Crkve u srednjemu i novome vijeku i u suvremenome dobu te u tome prepoznaje mnoge pozitivne, ali i negativne strane.</w:t>
            </w:r>
          </w:p>
        </w:tc>
        <w:tc>
          <w:tcPr>
            <w:tcW w:w="162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najvažnije događaje u životu Crkve u srednjemu i novome vijeku i u suvremenome dobu te analizira i tumači mnoge pozitivne, ali i negativne strane života Crkve, prepoznajući njezino ljudsko i božansko lice.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značenje pojma </w:t>
            </w:r>
            <w:r w:rsidRPr="007B445F">
              <w:rPr>
                <w:rFonts w:ascii="VladaRHSans Lt" w:hAnsi="VladaRHSans Lt"/>
                <w:i/>
                <w:sz w:val="19"/>
                <w:szCs w:val="19"/>
              </w:rPr>
              <w:t>ekumenizam</w:t>
            </w:r>
            <w:r w:rsidRPr="007B445F">
              <w:rPr>
                <w:rFonts w:ascii="VladaRHSans Lt" w:hAnsi="VladaRHSans Lt"/>
                <w:sz w:val="19"/>
                <w:szCs w:val="19"/>
              </w:rPr>
              <w:t xml:space="preserve"> i pokazuje otvorenost prema ekumenskome razmišljanju i djelovanju.</w:t>
            </w:r>
          </w:p>
        </w:tc>
        <w:tc>
          <w:tcPr>
            <w:tcW w:w="1961"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najvažnije događaje u životu Crkve u srednjemu i novome vijeku i u suvremenome dobu te vrednuje pozitivne, ali i negativne strane života Crkve, prepoznajući njezino ljudsko i božansko lice.</w:t>
            </w:r>
          </w:p>
        </w:tc>
      </w:tr>
      <w:tr w:rsidR="00EE5844" w:rsidRPr="007B445F" w:rsidTr="00C95455">
        <w:trPr>
          <w:trHeight w:val="3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p>
        </w:tc>
      </w:tr>
    </w:tbl>
    <w:p w:rsidR="00EE5844" w:rsidRDefault="00EE5844" w:rsidP="00EE5844">
      <w:r>
        <w:br w:type="page"/>
      </w:r>
    </w:p>
    <w:tbl>
      <w:tblPr>
        <w:tblW w:w="14318"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284"/>
        <w:gridCol w:w="2642"/>
        <w:gridCol w:w="284"/>
        <w:gridCol w:w="2758"/>
        <w:gridCol w:w="284"/>
        <w:gridCol w:w="1409"/>
        <w:gridCol w:w="284"/>
        <w:gridCol w:w="1341"/>
        <w:gridCol w:w="284"/>
        <w:gridCol w:w="1678"/>
      </w:tblGrid>
      <w:tr w:rsidR="00EE5844" w:rsidRPr="007B445F" w:rsidTr="00C95455">
        <w:trPr>
          <w:trHeight w:val="20"/>
        </w:trPr>
        <w:tc>
          <w:tcPr>
            <w:tcW w:w="307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D.6.2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opisuje i objašnjava važnije biblijske i druge kršćanske motive i poruke prisutne u književnosti i ostalim umjetnostima, osobito u arhitekturi. </w:t>
            </w:r>
          </w:p>
        </w:tc>
        <w:tc>
          <w:tcPr>
            <w:tcW w:w="2926"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mjesta okupljanja prvih kršćana.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ranokršćanske motive, simbole i znakove na mjestima okupljanja prvih kršćana.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nabraja i uspoređuje osnovna obilježja najvažnijih stilova crkvenoga graditeljstva (primjere katedrale određene biskupije ili župne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unutrašnjost crkve (oltar, </w:t>
            </w:r>
            <w:proofErr w:type="spellStart"/>
            <w:r w:rsidRPr="007B445F">
              <w:rPr>
                <w:rFonts w:ascii="VladaRHSans Lt" w:hAnsi="VladaRHSans Lt"/>
                <w:sz w:val="19"/>
                <w:szCs w:val="19"/>
              </w:rPr>
              <w:t>ambon</w:t>
            </w:r>
            <w:proofErr w:type="spellEnd"/>
            <w:r w:rsidRPr="007B445F">
              <w:rPr>
                <w:rFonts w:ascii="VladaRHSans Lt" w:hAnsi="VladaRHSans Lt"/>
                <w:sz w:val="19"/>
                <w:szCs w:val="19"/>
              </w:rPr>
              <w:t>, svetohranište…).</w:t>
            </w:r>
          </w:p>
        </w:tc>
        <w:tc>
          <w:tcPr>
            <w:tcW w:w="3042"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Povezuje osnovne pojmove s njihovim značenjem (katakombe, vrste crkvenih građevina, elemente unutrašnjosti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naziv jednoga ili dvaju stilova crkvenoga graditeljstva i tumači ih na konkretnim primjerima.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osnovne elemente crkvene unutrašnjosti.</w:t>
            </w:r>
          </w:p>
        </w:tc>
        <w:tc>
          <w:tcPr>
            <w:tcW w:w="1693"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neke stilove crkvenoga graditeljstva, tumači ih na konkretnim primjerima, opisuje unutrašnjost crkve.</w:t>
            </w:r>
          </w:p>
        </w:tc>
        <w:tc>
          <w:tcPr>
            <w:tcW w:w="1625"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stilove crkvenoga graditeljstva, navodi temeljne karakteristike i prepoznaje na konkretnim primjerima.</w:t>
            </w:r>
          </w:p>
        </w:tc>
        <w:tc>
          <w:tcPr>
            <w:tcW w:w="1962"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nabraja i uspoređuje osnovne karakteristike najvažnijih stilova crkvenoga graditeljstva na konkretnim primjerima.</w:t>
            </w:r>
          </w:p>
        </w:tc>
      </w:tr>
      <w:tr w:rsidR="00EE5844" w:rsidRPr="007B445F" w:rsidTr="00C95455">
        <w:trPr>
          <w:trHeight w:val="540"/>
        </w:trPr>
        <w:tc>
          <w:tcPr>
            <w:tcW w:w="14318" w:type="dxa"/>
            <w:gridSpan w:val="11"/>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Tijekom obrade biblijskih tekstova valja potaknuti učenike da promotre umjetnička djela: prepoznaju motive koje prikazuju, iznesu svoja zapažanja, prepoznaju osnovne elemente likovnoga jezika…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Predlaže se </w:t>
            </w:r>
            <w:proofErr w:type="spellStart"/>
            <w:r w:rsidRPr="007B445F">
              <w:rPr>
                <w:rFonts w:ascii="VladaRHSans Lt" w:hAnsi="VladaRHSans Lt"/>
                <w:sz w:val="19"/>
                <w:szCs w:val="19"/>
              </w:rPr>
              <w:t>izvanučionička</w:t>
            </w:r>
            <w:proofErr w:type="spellEnd"/>
            <w:r w:rsidRPr="007B445F">
              <w:rPr>
                <w:rFonts w:ascii="VladaRHSans Lt" w:hAnsi="VladaRHSans Lt"/>
                <w:sz w:val="19"/>
                <w:szCs w:val="19"/>
              </w:rPr>
              <w:t xml:space="preserve"> nastava - posjet crkvi kako bi se  upoznala unutrašnjost crkve.</w:t>
            </w:r>
          </w:p>
        </w:tc>
      </w:tr>
      <w:tr w:rsidR="00EE5844" w:rsidRPr="007B445F" w:rsidTr="00C95455">
        <w:trPr>
          <w:trHeight w:val="20"/>
        </w:trPr>
        <w:tc>
          <w:tcPr>
            <w:tcW w:w="3354" w:type="dxa"/>
            <w:gridSpan w:val="2"/>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D.6.3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prepoznaje i objašnjava sličnosti i razlike između kršćanskih crkava i svetih građevina drugih religija (sinagoge i džamije).</w:t>
            </w:r>
          </w:p>
        </w:tc>
        <w:tc>
          <w:tcPr>
            <w:tcW w:w="2926"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najvažnije sličnosti i razlike između kršćanskih crkava i bogomolja drugih religija (sinagoge i džamije) u vanjskome izgledu i u unutrašnjemu uređenju.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najpoznatije građevine drugih svjetskih religija.</w:t>
            </w:r>
          </w:p>
        </w:tc>
        <w:tc>
          <w:tcPr>
            <w:tcW w:w="3042"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na poznatim (analiziranim) primjerima temeljne sličnosti i razlike između kršćanskih crkava i bogomolja drugih religija.</w:t>
            </w:r>
          </w:p>
        </w:tc>
        <w:tc>
          <w:tcPr>
            <w:tcW w:w="1693"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na poznatim (analiziranim) primjerima temeljne sličnosti i razlike između kršćanskih crkava i bogomolja drugih religija.</w:t>
            </w:r>
          </w:p>
        </w:tc>
        <w:tc>
          <w:tcPr>
            <w:tcW w:w="1625"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na poznatim (analiziranim) primjerima temeljne sličnosti i razlike između kršćanskih crkava i bogomolja drugih religija.</w:t>
            </w:r>
          </w:p>
        </w:tc>
        <w:tc>
          <w:tcPr>
            <w:tcW w:w="167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na poznatim (analiziranim) primjerima temeljne sličnosti i razlike između kršćanskih crkava i bogomolja drugih religija.</w:t>
            </w:r>
          </w:p>
        </w:tc>
      </w:tr>
      <w:tr w:rsidR="00EE5844" w:rsidRPr="007B445F" w:rsidTr="00C95455">
        <w:trPr>
          <w:trHeight w:val="20"/>
        </w:trPr>
        <w:tc>
          <w:tcPr>
            <w:tcW w:w="14318" w:type="dxa"/>
            <w:gridSpan w:val="11"/>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pPr>
        <w:pStyle w:val="Normal1"/>
        <w:jc w:val="left"/>
        <w:rPr>
          <w:rFonts w:ascii="VladaRHSans Lt" w:hAnsi="VladaRHSans Lt"/>
          <w:b/>
        </w:rPr>
      </w:pPr>
    </w:p>
    <w:p w:rsidR="00EE5844" w:rsidRDefault="00EE5844" w:rsidP="00EE5844">
      <w:pPr>
        <w:pStyle w:val="Normal1"/>
        <w:jc w:val="left"/>
        <w:rPr>
          <w:rFonts w:ascii="VladaRHSans Lt" w:hAnsi="VladaRHSans Lt"/>
          <w:b/>
        </w:rPr>
      </w:pPr>
    </w:p>
    <w:p w:rsidR="00EE5844" w:rsidRDefault="00EE5844" w:rsidP="00EE5844">
      <w:pPr>
        <w:pStyle w:val="Normal1"/>
        <w:jc w:val="left"/>
        <w:rPr>
          <w:rFonts w:ascii="VladaRHSans Lt" w:hAnsi="VladaRHSans Lt"/>
          <w:b/>
        </w:rPr>
      </w:pPr>
    </w:p>
    <w:p w:rsidR="00EE5844" w:rsidRDefault="00EE5844" w:rsidP="00EE5844">
      <w:pPr>
        <w:pStyle w:val="Normal1"/>
        <w:jc w:val="left"/>
        <w:rPr>
          <w:rFonts w:ascii="VladaRHSans Lt" w:hAnsi="VladaRHSans Lt"/>
          <w:b/>
        </w:rPr>
      </w:pPr>
    </w:p>
    <w:p w:rsidR="00EE5844" w:rsidRDefault="00EE5844" w:rsidP="00EE5844">
      <w:pPr>
        <w:pStyle w:val="Heading3"/>
      </w:pPr>
      <w:r w:rsidRPr="00507190">
        <w:lastRenderedPageBreak/>
        <w:t>Vjernost Savezu - učenici propituju pitanja autoriteta, zapovijedi, poslušnosti i slobode, otkrivaju da je svatko od njih jedinstven i dragocjen, da su upućeni jedni na druge te da su poštovanje, prijateljstvo i zajedništvo vrline i snaga njihova odrastanja i ra</w:t>
      </w:r>
      <w:r>
        <w:t xml:space="preserve">zvoja. U Isusu Kristu otkrivaju </w:t>
      </w:r>
      <w:r w:rsidRPr="00507190">
        <w:t>ispunjenje starozavjetnih obećanja.</w:t>
      </w:r>
    </w:p>
    <w:p w:rsidR="00EE5844" w:rsidRPr="00507190" w:rsidRDefault="00EE5844" w:rsidP="00EE5844">
      <w:pPr>
        <w:pStyle w:val="Normal1"/>
        <w:jc w:val="left"/>
        <w:rPr>
          <w:rFonts w:ascii="VladaRHSans Lt" w:hAnsi="VladaRHSans Lt"/>
        </w:rPr>
      </w:pP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2926"/>
        <w:gridCol w:w="3042"/>
        <w:gridCol w:w="1693"/>
        <w:gridCol w:w="1625"/>
        <w:gridCol w:w="1616"/>
      </w:tblGrid>
      <w:tr w:rsidR="00EE5844" w:rsidRPr="007B445F" w:rsidTr="00C95455">
        <w:trPr>
          <w:trHeight w:val="20"/>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7. razred osnovne škole</w:t>
            </w:r>
          </w:p>
        </w:tc>
      </w:tr>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trPr>
        <w:tc>
          <w:tcPr>
            <w:tcW w:w="3273"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7.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7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7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61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73"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A.7.1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otkriva, tumači i vrednuje ulogu vjere/religije u izgradnji vlastite osobnosti te ulogu vjere u rješavanju napetosti i sukoba među ljudima i narodima te u promicanju mira.</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obrazlaže da je svaki čovjek jedinstveno i neponovljivo biće.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i kritički tumači ono što pomaže u izgradnji osobnosti i ono što predstavlja opasnost za tu izgradnju (npr. idoli i ideali u izgradnji osobnosti).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objašnjava ulogu vjere/religije u izgradnji vlastite osobnosti.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različite uzroke napetosti i konflikata među ljudima i među narodima.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mogućnost rješavanja napetosti i sukoba s kršćanskoga motrišta (ljubav prema Bogu i prema bližnjemu kao mjerilo nadvladavanja sukoba).</w:t>
            </w:r>
          </w:p>
        </w:tc>
        <w:tc>
          <w:tcPr>
            <w:tcW w:w="304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Nabraja ono što pomaže u izgradnji osobnosti i ono što predstavlja opasnost za tu izgradnju te prepoznaje povezanost vjere/religije i izgradnje vlastite osobnosti.</w:t>
            </w:r>
          </w:p>
        </w:tc>
        <w:tc>
          <w:tcPr>
            <w:tcW w:w="169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ono što pomaže u izgradnji osobnosti i ono što predstavlja opasnost za tu izgradnju te tumači važnost vjere/religije za izgradnju vlastite osobnosti i za rješavanje napetosti i sukoba među ljudima i narodima te za promicanje mira.</w:t>
            </w:r>
          </w:p>
        </w:tc>
        <w:tc>
          <w:tcPr>
            <w:tcW w:w="162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ono što pomaže u izgradnji osobnosti i ono što predstavlja opasnost za tu izgradnju te obrazlaže važnost vjere/religije za izgradnju vlastite osobnosti i za rješavanje napetosti i sukoba među ljudima i narodima te za promicanje mira.</w:t>
            </w:r>
          </w:p>
        </w:tc>
        <w:tc>
          <w:tcPr>
            <w:tcW w:w="161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i vrednuje ono što pomaže u izgradnji osobnosti i ono što predstavlja opasnost za tu izgradnju te kritički propitkuje važnost vjere/religije za izgradnju vlastite osobnosti i za rješavanje napetosti i sukoba među ljudima i narodima te za promicanje mira.</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analizira moguće različite uzroke napetosti i sukoba (osjetljivost prema naredbama i zabranama, razlike u temperamentima, simpatija-antipatija, ograničavanje slobode i sl.). Istražuje i pronalazi moguće načine kako doći do rješenja: uživjeti se u situaciju drugoga, slušati i razgovarati, biti otvoren za pomirenje (Mt 5,23-24), argumentirano raspravljati, ne reagirati prebrzo i </w:t>
            </w:r>
            <w:proofErr w:type="spellStart"/>
            <w:r w:rsidRPr="007B445F">
              <w:rPr>
                <w:rFonts w:ascii="VladaRHSans Lt" w:hAnsi="VladaRHSans Lt"/>
                <w:sz w:val="19"/>
                <w:szCs w:val="19"/>
              </w:rPr>
              <w:t>preburno</w:t>
            </w:r>
            <w:proofErr w:type="spellEnd"/>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i/>
                <w:sz w:val="19"/>
                <w:szCs w:val="19"/>
              </w:rPr>
              <w:t xml:space="preserve">Deklaracija, Kuća škorpiona, Kronike iz </w:t>
            </w:r>
            <w:proofErr w:type="spellStart"/>
            <w:r w:rsidRPr="007B445F">
              <w:rPr>
                <w:rFonts w:ascii="VladaRHSans Lt" w:hAnsi="VladaRHSans Lt"/>
                <w:i/>
                <w:sz w:val="19"/>
                <w:szCs w:val="19"/>
              </w:rPr>
              <w:t>Narnije</w:t>
            </w:r>
            <w:proofErr w:type="spellEnd"/>
            <w:r w:rsidRPr="007B445F">
              <w:rPr>
                <w:rFonts w:ascii="VladaRHSans Lt" w:hAnsi="VladaRHSans Lt"/>
                <w:sz w:val="19"/>
                <w:szCs w:val="19"/>
              </w:rPr>
              <w:t xml:space="preserve">, proza Zlatka </w:t>
            </w:r>
            <w:proofErr w:type="spellStart"/>
            <w:r w:rsidRPr="007B445F">
              <w:rPr>
                <w:rFonts w:ascii="VladaRHSans Lt" w:hAnsi="VladaRHSans Lt"/>
                <w:sz w:val="19"/>
                <w:szCs w:val="19"/>
              </w:rPr>
              <w:t>Krilića</w:t>
            </w:r>
            <w:proofErr w:type="spellEnd"/>
            <w:r w:rsidRPr="007B445F">
              <w:rPr>
                <w:rFonts w:ascii="VladaRHSans Lt" w:hAnsi="VladaRHSans Lt"/>
                <w:sz w:val="19"/>
                <w:szCs w:val="19"/>
              </w:rPr>
              <w:t xml:space="preserve"> i sl.</w:t>
            </w:r>
          </w:p>
        </w:tc>
      </w:tr>
    </w:tbl>
    <w:p w:rsidR="00EE5844" w:rsidRDefault="00EE5844" w:rsidP="00EE5844"/>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2926"/>
        <w:gridCol w:w="3042"/>
        <w:gridCol w:w="1693"/>
        <w:gridCol w:w="1625"/>
        <w:gridCol w:w="1616"/>
      </w:tblGrid>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A.7.2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poznaje okružje i podrijetlo novoga zavjeta, izravno čita starozavjetne i novozavjetne tekstove, prepoznaje književnu vrstu i simbolički govor te objašnjava značenje.</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okružje i podrijetlo Novoga zavjeta (Palestina u Isusovo vrijeme, nastanak evanđelja, svjedočanstva o Kristu u evanđeljima…).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Određuje i objašnjava središnju poruku nekih novozavjetnih biblijskih tekstova.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Izravno čita starozavjetne proročke tekstove i objašnjava njihovu ulogu i značenje u povijesti spasenja.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interpretaciji biblijskih tekstova razumije jezik, simbolički govor, razaznaje književnu vrstu i njezinu povezanost s porukom teksta.</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osnovne podatke o Palestini u Isusovo vrijeme, temeljne sadržaje i likove biblijskih novozavjetnih tekstova te najpoznatije starozavjetne proroke.</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osnovne podatke o Palestini u Isusovo vrijeme, temeljne sadržaje i likove biblijskih novozavjetnih tekstova te najpoznatije starozavjetne proroke.</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osnovne podatke o Palestini u Isusovo vrijeme, obrazlaže temeljne sadržaje i likove biblijskih novozavjetnih tekstova te najpoznatije starozavjetne proroke; analizira značenje tekstova.</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osnovne podatke o Palestini u Isusovo vrijeme, temeljne sadržaje i likove biblijskih novozavjetnih tekstova te najpoznatije starozavjetne proroke; objašnjava značenje tekstova.</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C. S. Lewis, </w:t>
            </w:r>
            <w:r w:rsidRPr="007B445F">
              <w:rPr>
                <w:rFonts w:ascii="VladaRHSans Lt" w:hAnsi="VladaRHSans Lt"/>
                <w:i/>
                <w:sz w:val="19"/>
                <w:szCs w:val="19"/>
              </w:rPr>
              <w:t xml:space="preserve">Kronike iz </w:t>
            </w:r>
            <w:proofErr w:type="spellStart"/>
            <w:r w:rsidRPr="007B445F">
              <w:rPr>
                <w:rFonts w:ascii="VladaRHSans Lt" w:hAnsi="VladaRHSans Lt"/>
                <w:i/>
                <w:sz w:val="19"/>
                <w:szCs w:val="19"/>
              </w:rPr>
              <w:t>Narnije</w:t>
            </w:r>
            <w:proofErr w:type="spellEnd"/>
            <w:r w:rsidRPr="007B445F">
              <w:rPr>
                <w:rFonts w:ascii="VladaRHSans Lt" w:hAnsi="VladaRHSans Lt"/>
                <w:i/>
                <w:sz w:val="19"/>
                <w:szCs w:val="19"/>
              </w:rPr>
              <w:t xml:space="preserve"> </w:t>
            </w:r>
            <w:r w:rsidRPr="007B445F">
              <w:rPr>
                <w:rFonts w:ascii="VladaRHSans Lt" w:hAnsi="VladaRHSans Lt"/>
                <w:sz w:val="19"/>
                <w:szCs w:val="19"/>
              </w:rPr>
              <w:t xml:space="preserve">(izbor iz različitih romana); </w:t>
            </w:r>
            <w:proofErr w:type="spellStart"/>
            <w:r w:rsidRPr="007B445F">
              <w:rPr>
                <w:rFonts w:ascii="VladaRHSans Lt" w:hAnsi="VladaRHSans Lt"/>
                <w:sz w:val="19"/>
                <w:szCs w:val="19"/>
              </w:rPr>
              <w:t>Oscar</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Wilde</w:t>
            </w:r>
            <w:proofErr w:type="spellEnd"/>
            <w:r w:rsidRPr="007B445F">
              <w:rPr>
                <w:rFonts w:ascii="VladaRHSans Lt" w:hAnsi="VladaRHSans Lt"/>
                <w:sz w:val="19"/>
                <w:szCs w:val="19"/>
              </w:rPr>
              <w:t xml:space="preserve">, </w:t>
            </w:r>
            <w:r w:rsidRPr="007B445F">
              <w:rPr>
                <w:rFonts w:ascii="VladaRHSans Lt" w:hAnsi="VladaRHSans Lt"/>
                <w:i/>
                <w:sz w:val="19"/>
                <w:szCs w:val="19"/>
              </w:rPr>
              <w:t xml:space="preserve">Sretni kraljević; </w:t>
            </w:r>
            <w:proofErr w:type="spellStart"/>
            <w:r w:rsidRPr="007B445F">
              <w:rPr>
                <w:rFonts w:ascii="VladaRHSans Lt" w:hAnsi="VladaRHSans Lt"/>
                <w:sz w:val="19"/>
                <w:szCs w:val="19"/>
              </w:rPr>
              <w:t>Jonathann</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Swift</w:t>
            </w:r>
            <w:proofErr w:type="spellEnd"/>
            <w:r w:rsidRPr="007B445F">
              <w:rPr>
                <w:rFonts w:ascii="VladaRHSans Lt" w:hAnsi="VladaRHSans Lt"/>
                <w:sz w:val="19"/>
                <w:szCs w:val="19"/>
              </w:rPr>
              <w:t>,</w:t>
            </w:r>
            <w:r w:rsidRPr="007B445F">
              <w:rPr>
                <w:rFonts w:ascii="VladaRHSans Lt" w:hAnsi="VladaRHSans Lt"/>
                <w:i/>
                <w:sz w:val="19"/>
                <w:szCs w:val="19"/>
              </w:rPr>
              <w:t xml:space="preserve"> </w:t>
            </w:r>
            <w:proofErr w:type="spellStart"/>
            <w:r w:rsidRPr="007B445F">
              <w:rPr>
                <w:rFonts w:ascii="VladaRHSans Lt" w:hAnsi="VladaRHSans Lt"/>
                <w:i/>
                <w:sz w:val="19"/>
                <w:szCs w:val="19"/>
              </w:rPr>
              <w:t>Gulliverova</w:t>
            </w:r>
            <w:proofErr w:type="spellEnd"/>
            <w:r w:rsidRPr="007B445F">
              <w:rPr>
                <w:rFonts w:ascii="VladaRHSans Lt" w:hAnsi="VladaRHSans Lt"/>
                <w:i/>
                <w:sz w:val="19"/>
                <w:szCs w:val="19"/>
              </w:rPr>
              <w:t xml:space="preserve"> putovanja; </w:t>
            </w:r>
            <w:proofErr w:type="spellStart"/>
            <w:r w:rsidRPr="007B445F">
              <w:rPr>
                <w:rFonts w:ascii="VladaRHSans Lt" w:hAnsi="VladaRHSans Lt"/>
                <w:sz w:val="19"/>
                <w:szCs w:val="19"/>
              </w:rPr>
              <w:t>Alfonse</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Daudet</w:t>
            </w:r>
            <w:proofErr w:type="spellEnd"/>
            <w:r w:rsidRPr="007B445F">
              <w:rPr>
                <w:rFonts w:ascii="VladaRHSans Lt" w:hAnsi="VladaRHSans Lt"/>
                <w:sz w:val="19"/>
                <w:szCs w:val="19"/>
              </w:rPr>
              <w:t>:</w:t>
            </w:r>
            <w:r w:rsidRPr="007B445F">
              <w:rPr>
                <w:rFonts w:ascii="VladaRHSans Lt" w:hAnsi="VladaRHSans Lt"/>
                <w:i/>
                <w:sz w:val="19"/>
                <w:szCs w:val="19"/>
              </w:rPr>
              <w:t xml:space="preserve"> Pisma iz moga mlina.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Uspoređivati proročke likove: predstaviti lik, opisati religiozno i društveno okružje te njegovo djelovanje. Sastaviti teksta na temu prepoznavanja lažnih proroka danas -  aktualizirati proročko djelovanje na temelju suvremenih primjera.</w:t>
            </w:r>
          </w:p>
        </w:tc>
      </w:tr>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A.7.3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dublje upoznaje i razumije druge religije (monoteističke i politeističke) i objašnjava sličnosti i razlike, a osobito opisuje temeljne odrednice zajedničke baštine židovstva i kršćanstva.</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temeljne pojmove religija.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sličnosti i razlike među različitim religijama.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temeljne odrednice zajedničke baštine židovstva i kršćanstva (vjera i pobožnost u židovstvu, oblici molitve, židovski blagdani…).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Argumentirano objašnjava važnost međureligijskoga dijaloga.</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neke sličnosti i razlike među različitim religijama, navodi neke temeljne odrednice zajedničke baštine židovstva i kršćanstva te prepoznaje važnost međureligijskoga dijaloga.</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Uspoređuje neke sličnosti i razlike među različitim religijama, analizira i tumači neke temeljne odrednice zajedničke baštine židovstva i kršćanstva te objašnjava </w:t>
            </w:r>
            <w:r w:rsidRPr="007B445F">
              <w:rPr>
                <w:rFonts w:ascii="VladaRHSans Lt" w:hAnsi="VladaRHSans Lt"/>
                <w:sz w:val="19"/>
                <w:szCs w:val="19"/>
              </w:rPr>
              <w:lastRenderedPageBreak/>
              <w:t>važnost međureligijskoga dijaloga.</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Analizira i tumači neke sličnosti i razlike među različitim religijama, objašnjava neke temeljne odrednice zajedničke baštine židovstva i kršćanstva te </w:t>
            </w:r>
            <w:r w:rsidRPr="007B445F">
              <w:rPr>
                <w:rFonts w:ascii="VladaRHSans Lt" w:hAnsi="VladaRHSans Lt"/>
                <w:sz w:val="19"/>
                <w:szCs w:val="19"/>
              </w:rPr>
              <w:lastRenderedPageBreak/>
              <w:t>obrazlaže važnost međureligijskoga dijaloga.</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Kritički vrednuje neke sličnosti i razlike među različitim religijama, tumači neke temeljne odrednice zajedničke baštine židovstva i kršćanstva </w:t>
            </w:r>
            <w:r w:rsidRPr="007B445F">
              <w:rPr>
                <w:rFonts w:ascii="VladaRHSans Lt" w:hAnsi="VladaRHSans Lt"/>
                <w:sz w:val="19"/>
                <w:szCs w:val="19"/>
              </w:rPr>
              <w:lastRenderedPageBreak/>
              <w:t>te kritički vrednuje važnost međureligijskoga dijaloga.</w:t>
            </w:r>
          </w:p>
        </w:tc>
      </w:tr>
      <w:tr w:rsidR="00EE5844" w:rsidRPr="007B445F" w:rsidTr="00C95455">
        <w:trPr>
          <w:trHeight w:val="20"/>
        </w:trPr>
        <w:tc>
          <w:tcPr>
            <w:tcW w:w="14175"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I. B. Singer, </w:t>
            </w:r>
            <w:r w:rsidRPr="007B445F">
              <w:rPr>
                <w:rFonts w:ascii="VladaRHSans Lt" w:hAnsi="VladaRHSans Lt"/>
                <w:i/>
                <w:sz w:val="19"/>
                <w:szCs w:val="19"/>
              </w:rPr>
              <w:t>Priče za djecu</w:t>
            </w:r>
            <w:r w:rsidRPr="007B445F">
              <w:rPr>
                <w:rFonts w:ascii="VladaRHSans Lt" w:hAnsi="VladaRHSans Lt"/>
                <w:sz w:val="19"/>
                <w:szCs w:val="19"/>
              </w:rPr>
              <w:t xml:space="preserve">; L. M. </w:t>
            </w:r>
            <w:proofErr w:type="spellStart"/>
            <w:r w:rsidRPr="007B445F">
              <w:rPr>
                <w:rFonts w:ascii="VladaRHSans Lt" w:hAnsi="VladaRHSans Lt"/>
                <w:sz w:val="19"/>
                <w:szCs w:val="19"/>
              </w:rPr>
              <w:t>Montgommery</w:t>
            </w:r>
            <w:proofErr w:type="spellEnd"/>
            <w:r w:rsidRPr="007B445F">
              <w:rPr>
                <w:rFonts w:ascii="VladaRHSans Lt" w:hAnsi="VladaRHSans Lt"/>
                <w:sz w:val="19"/>
                <w:szCs w:val="19"/>
              </w:rPr>
              <w:t xml:space="preserve">, </w:t>
            </w:r>
            <w:proofErr w:type="spellStart"/>
            <w:r w:rsidRPr="007B445F">
              <w:rPr>
                <w:rFonts w:ascii="VladaRHSans Lt" w:hAnsi="VladaRHSans Lt"/>
                <w:i/>
                <w:sz w:val="19"/>
                <w:szCs w:val="19"/>
              </w:rPr>
              <w:t>Anne</w:t>
            </w:r>
            <w:proofErr w:type="spellEnd"/>
            <w:r w:rsidRPr="007B445F">
              <w:rPr>
                <w:rFonts w:ascii="VladaRHSans Lt" w:hAnsi="VladaRHSans Lt"/>
                <w:i/>
                <w:sz w:val="19"/>
                <w:szCs w:val="19"/>
              </w:rPr>
              <w:t xml:space="preserve"> od Zelenih zabata.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Sastaviti kronologiju najvažnijih događaja izraelske povijesti.</w:t>
            </w:r>
          </w:p>
        </w:tc>
      </w:tr>
      <w:tr w:rsidR="00EE5844" w:rsidRPr="007B445F" w:rsidTr="00C95455">
        <w:trPr>
          <w:trHeight w:val="20"/>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trPr>
        <w:tc>
          <w:tcPr>
            <w:tcW w:w="3273"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7.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7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7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61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73"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B.7.1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b/>
                <w:smallCaps/>
                <w:color w:val="D60C8C"/>
                <w:sz w:val="19"/>
                <w:szCs w:val="19"/>
              </w:rPr>
            </w:pPr>
            <w:r w:rsidRPr="008020DC">
              <w:rPr>
                <w:rFonts w:ascii="VladaRHSans Lt" w:hAnsi="VladaRHSans Lt"/>
                <w:smallCaps/>
                <w:color w:val="D60C8C"/>
                <w:sz w:val="19"/>
                <w:szCs w:val="19"/>
              </w:rPr>
              <w:t>učenik opisuje osnove proročke objave i tumači poziv, poslanje i ulogu starozavjetnih proroka.</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Bibliju kao svetu knjigu izraelskoga naroda.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objašnjava neke temeljne izričaje vjere u jednoga i pravoga Boga u starozavjetnim knjigama, osobito u izabranim tekstovima Petoknjižja i proročkim spisima.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važnije proročke poruke koje govore o vjeri, duhovnome i moralnome životu židovskoga naroda i njegova odnosa s Bogom.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temeljne odrednice judaizma, vjere u jednoga Boga.</w:t>
            </w:r>
          </w:p>
        </w:tc>
        <w:tc>
          <w:tcPr>
            <w:tcW w:w="304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poziv, poslanje i ulogu starozavjetnih proroka.</w:t>
            </w:r>
          </w:p>
        </w:tc>
        <w:tc>
          <w:tcPr>
            <w:tcW w:w="169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poziv, poslanje i ulogu starozavjetnih proroka te prepoznaje aktualnost njihove poruke i za današnjega čovjeka.</w:t>
            </w:r>
          </w:p>
        </w:tc>
        <w:tc>
          <w:tcPr>
            <w:tcW w:w="162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poziv, poslanje i ulogu starozavjetnih proroka te objašnjava aktualnost njihove poruke i za današnjega čovjeka.</w:t>
            </w:r>
          </w:p>
        </w:tc>
        <w:tc>
          <w:tcPr>
            <w:tcW w:w="161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poziv, poslanje i ulogu starozavjetnih proroka te kritički vrednuje aktualnost njihove poruke i za današnjega čovjeka.</w:t>
            </w:r>
          </w:p>
        </w:tc>
      </w:tr>
      <w:tr w:rsidR="00EE5844" w:rsidRPr="007B445F" w:rsidTr="00C95455">
        <w:trPr>
          <w:trHeight w:val="30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3273"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B.7.2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obrazlaže kršćanski odgovor na pitanje smrti i života nakon smrti.</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Promišljajući o svakodnevnim činjenicama i iskustvima bolesti, patnje i smrti, analizira i tumači ih u svjetlu vjere, odnosno života, smrti i uskrsnuća Isusa Krista, njegova nauka i vjere Crkve o vječnome životu (raj, pakao, čistilište) u svjetlu Kristova ponovnoga dolaska.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Tumači biblijske slike i usporedbe o životu nakon smrti u Novome zavjetu (svadbena gozba: Mt 22,1-14; stanovati kod Boga: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14,1-3; grad Božji; </w:t>
            </w:r>
            <w:proofErr w:type="spellStart"/>
            <w:r w:rsidRPr="007B445F">
              <w:rPr>
                <w:rFonts w:ascii="VladaRHSans Lt" w:hAnsi="VladaRHSans Lt"/>
                <w:sz w:val="19"/>
                <w:szCs w:val="19"/>
              </w:rPr>
              <w:t>Otk</w:t>
            </w:r>
            <w:proofErr w:type="spellEnd"/>
            <w:r w:rsidRPr="007B445F">
              <w:rPr>
                <w:rFonts w:ascii="VladaRHSans Lt" w:hAnsi="VladaRHSans Lt"/>
                <w:sz w:val="19"/>
                <w:szCs w:val="19"/>
              </w:rPr>
              <w:t xml:space="preserve"> 21,9-22).</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Ispravno shvaća i tumači ključne pojmove: </w:t>
            </w:r>
            <w:r w:rsidRPr="007B445F">
              <w:rPr>
                <w:rFonts w:ascii="VladaRHSans Lt" w:hAnsi="VladaRHSans Lt"/>
                <w:i/>
                <w:sz w:val="19"/>
                <w:szCs w:val="19"/>
              </w:rPr>
              <w:t>raj, pakao, čistilište, posljednji sud, uskrsnuće tijela, život vječni.</w:t>
            </w:r>
          </w:p>
        </w:tc>
        <w:tc>
          <w:tcPr>
            <w:tcW w:w="3042"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Opisuje kršćanski odgovor na pitanje smrti i života nakon smrti.</w:t>
            </w:r>
          </w:p>
        </w:tc>
        <w:tc>
          <w:tcPr>
            <w:tcW w:w="169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kršćanski odgovor na pitanje smrti i života nakon smrti.</w:t>
            </w:r>
          </w:p>
        </w:tc>
        <w:tc>
          <w:tcPr>
            <w:tcW w:w="1625"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kršćanski odgovor na pitanje smrti i života nakon smrti.</w:t>
            </w:r>
          </w:p>
        </w:tc>
        <w:tc>
          <w:tcPr>
            <w:tcW w:w="161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promišlja te obrazlaže kršćanski odgovor na pitanje smrti i života nakon smrti.</w:t>
            </w:r>
          </w:p>
        </w:tc>
      </w:tr>
      <w:tr w:rsidR="00EE5844" w:rsidRPr="007B445F" w:rsidTr="00C95455">
        <w:trPr>
          <w:trHeight w:val="2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Uz biblijske i druge tekstove obraditi i kratke referentne tekstove iz KKC-a.</w:t>
            </w:r>
          </w:p>
        </w:tc>
      </w:tr>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B.7.3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kritički promišlja o grijehu i njegovim posljedicama te o važnosti sakramenta pomirenja i praštanja u životu pojedinca i u životu crkve; promišlja o sakramentu bolesničkoga pomazanja;</w:t>
            </w:r>
          </w:p>
          <w:p w:rsidR="00EE5844" w:rsidRPr="007B445F" w:rsidRDefault="00EE5844" w:rsidP="00C95455">
            <w:pPr>
              <w:pStyle w:val="Normal1"/>
              <w:spacing w:after="0"/>
              <w:jc w:val="left"/>
              <w:rPr>
                <w:rFonts w:ascii="VladaRHSans Lt" w:hAnsi="VladaRHSans Lt"/>
                <w:sz w:val="19"/>
                <w:szCs w:val="19"/>
              </w:rPr>
            </w:pPr>
            <w:r w:rsidRPr="008020DC">
              <w:rPr>
                <w:rFonts w:ascii="VladaRHSans Lt" w:hAnsi="VladaRHSans Lt"/>
                <w:smallCaps/>
                <w:color w:val="D60C8C"/>
                <w:sz w:val="19"/>
                <w:szCs w:val="19"/>
              </w:rPr>
              <w:t>objašnjava glavne oznake jedne, svete, katoličke i apostolske crkve, obilježja njezina jedinstva i ekumenskoga zalaganja.</w:t>
            </w:r>
            <w:r w:rsidRPr="007B445F">
              <w:rPr>
                <w:rFonts w:ascii="VladaRHSans Lt" w:hAnsi="VladaRHSans Lt"/>
                <w:sz w:val="19"/>
                <w:szCs w:val="19"/>
              </w:rPr>
              <w:t xml:space="preserve"> </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Promišlja o različitim promašajima i pogreškama prema čovjeku i prema Bogu te vrednuje posljedice tih činova.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da promašaj i krivnja pripadaju životnoj stvarnosti.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i tumači kako Isus susreće ljude koji su opterećeni grijehom (Isus i grešnica: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 Isus i preljubnica: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8,1-11; milosrdni otac: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15,11-32).</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Promišlja o oproštenju kao temeljnome kršćanskom iskustvu.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objašnjava sakrament pomirenja u svjetlu biblijskih tekstova o zlu, grijehu i krivnji, posebno u svjetlu Božjega praštanja i čovjekova pomirenja s Bogom.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Promatra i analizira glavne oznake jedne, svete, katoličke i apostolske Crkve, s naglaskom na ostvarenje njezina poslanja u svijetu, potom izgradnju crkvenoga </w:t>
            </w:r>
            <w:r w:rsidRPr="007B445F">
              <w:rPr>
                <w:rFonts w:ascii="VladaRHSans Lt" w:hAnsi="VladaRHSans Lt"/>
                <w:sz w:val="19"/>
                <w:szCs w:val="19"/>
              </w:rPr>
              <w:lastRenderedPageBreak/>
              <w:t xml:space="preserve">jedinstva i promišljanje granica i mogućnosti ekumenskoga zajedništva. </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Opisuje posljedice grijeha te važnost sakramenta pomirenja i praštanja u životu pojedinca i Crkve; opisuje sakrament bolesničkoga pomazanja.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značenje vlastitosti Crkve: jedna, sveta, katolička i apostolska te Kristov poziv da svi kršćani budu jedno srce i jedna duša, da budu jedno.</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posljedice grijeha te važnost sakramenta pomirenja i praštanja u životu pojedinca i Crkve; objašnjava sakrament bolesničkoga pomazanja.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značenje vlastitosti Crkve: jedna, sveta, katolička i apostolska te Kristov poziv da svi kršćani budu jedno srce i jedna duša, da budu jedno.  </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posljedice grijeha te važnost sakramenta pomirenja i praštanja u životu pojedinca i Crkve; analizira i tumači važnost sakramenta bolesničkoga pomazanja.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vlastitosti jedne, svete, katoličke i apostolske Crkve.</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promišlja te obrazlaže posljedice grijeha te važnost sakramenta pomirenja i praštanja u životu pojedinca i Crkve; vrednuje važnost sakramenta bolesničkoga pomazanja.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prosuđuje načine i putove ekumenskoga zajedništva među razdijeljenim kršćanima.</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Uz biblijske, kratki referentni saborski i papinski dokumenti; KKC.</w:t>
            </w:r>
          </w:p>
        </w:tc>
      </w:tr>
    </w:tbl>
    <w:p w:rsidR="00EE5844" w:rsidRDefault="00EE5844" w:rsidP="00EE5844"/>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2926"/>
        <w:gridCol w:w="3042"/>
        <w:gridCol w:w="1693"/>
        <w:gridCol w:w="1625"/>
        <w:gridCol w:w="1616"/>
      </w:tblGrid>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trPr>
        <w:tc>
          <w:tcPr>
            <w:tcW w:w="3273"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7.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7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7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61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73"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C.7.1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analizira i vrednuje čovjekovo ponašanje u svjetlu deset božjih zapovijedi, objašnjava i vrednuje originalnost </w:t>
            </w:r>
            <w:proofErr w:type="spellStart"/>
            <w:r w:rsidRPr="008020DC">
              <w:rPr>
                <w:rFonts w:ascii="VladaRHSans Lt" w:hAnsi="VladaRHSans Lt"/>
                <w:smallCaps/>
                <w:color w:val="D60C8C"/>
                <w:sz w:val="19"/>
                <w:szCs w:val="19"/>
              </w:rPr>
              <w:t>isusova</w:t>
            </w:r>
            <w:proofErr w:type="spellEnd"/>
            <w:r w:rsidRPr="008020DC">
              <w:rPr>
                <w:rFonts w:ascii="VladaRHSans Lt" w:hAnsi="VladaRHSans Lt"/>
                <w:smallCaps/>
                <w:color w:val="D60C8C"/>
                <w:sz w:val="19"/>
                <w:szCs w:val="19"/>
              </w:rPr>
              <w:t xml:space="preserve"> odnosa prema čovjeku.</w:t>
            </w:r>
          </w:p>
        </w:tc>
        <w:tc>
          <w:tcPr>
            <w:tcW w:w="292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analizira Božje zapovijedi kao one koje otkrivaju i čuvaju ljudsku slobodu te povezuje odnos Dekaloga i temeljnih ljudskih prava.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se zapovijedi temelje na ljubavi prema Bogu i bližnjemu.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objašnjava i vrednuje povezanost vrijednosti osobe, ljudskoga dostojanstva i ljudskih prava.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objašnjava pojam kreposti.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bogoslovne kreposti i objašnjava njihovu važnost za čovjekov odnos prema Bogu.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tumači važnost i vrijednost istine i istinoljubivosti u odnosu prema sebi i drugima, objašnjava da svaki čovjek ima pravo na priopćavanje istine.</w:t>
            </w:r>
          </w:p>
        </w:tc>
        <w:tc>
          <w:tcPr>
            <w:tcW w:w="304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analizira čovjekovo ponašanje u svjetlu Deset Božjih zapovijedi i objašnjava originalnost Isusova odnosa prema čovjeku.</w:t>
            </w:r>
          </w:p>
        </w:tc>
        <w:tc>
          <w:tcPr>
            <w:tcW w:w="169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čovjekovo ponašanje u svjetlu Deset Božjih zapovijedi i objašnjava originalnost Isusova odnosa prema čovjeku.</w:t>
            </w:r>
          </w:p>
        </w:tc>
        <w:tc>
          <w:tcPr>
            <w:tcW w:w="162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vrednuje čovjekovo ponašanje u svjetlu Deset Božjih zapovijedi i originalnost Isusova odnosa prema čovjeku.</w:t>
            </w:r>
          </w:p>
        </w:tc>
        <w:tc>
          <w:tcPr>
            <w:tcW w:w="161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Vrednuje čovjekovo ponašanje u svjetlu Deset Božjih zapovijedi i originalnost Isusova odnosa prema čovjeku.</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Deset zapovijedi – Božji Savez s ljudima (</w:t>
            </w:r>
            <w:proofErr w:type="spellStart"/>
            <w:r w:rsidRPr="007B445F">
              <w:rPr>
                <w:rFonts w:ascii="VladaRHSans Lt" w:hAnsi="VladaRHSans Lt"/>
                <w:sz w:val="19"/>
                <w:szCs w:val="19"/>
              </w:rPr>
              <w:t>Izl</w:t>
            </w:r>
            <w:proofErr w:type="spellEnd"/>
            <w:r w:rsidRPr="007B445F">
              <w:rPr>
                <w:rFonts w:ascii="VladaRHSans Lt" w:hAnsi="VladaRHSans Lt"/>
                <w:sz w:val="19"/>
                <w:szCs w:val="19"/>
              </w:rPr>
              <w:t xml:space="preserve"> 20,1-17).</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lastRenderedPageBreak/>
              <w:t>Analiza „Saveza” čovjeka s Bogom i saveza koje ljudi međusobno sklapaju: značenje, snaga, inicijativa, trajnost, vjernost, svjedočanstvo, poruka različitih saveza (npr. prijateljstvo).</w:t>
            </w:r>
          </w:p>
        </w:tc>
      </w:tr>
    </w:tbl>
    <w:p w:rsidR="00EE5844" w:rsidRDefault="00EE5844" w:rsidP="00EE5844">
      <w:r>
        <w:lastRenderedPageBreak/>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2926"/>
        <w:gridCol w:w="3042"/>
        <w:gridCol w:w="1693"/>
        <w:gridCol w:w="1625"/>
        <w:gridCol w:w="1616"/>
      </w:tblGrid>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C.7.2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analizira i kritički promišlja o nekim suvremenim moralnim dvojbama u svjetlu </w:t>
            </w:r>
            <w:proofErr w:type="spellStart"/>
            <w:r w:rsidRPr="008020DC">
              <w:rPr>
                <w:rFonts w:ascii="VladaRHSans Lt" w:hAnsi="VladaRHSans Lt"/>
                <w:smallCaps/>
                <w:color w:val="D60C8C"/>
                <w:sz w:val="19"/>
                <w:szCs w:val="19"/>
              </w:rPr>
              <w:t>dekaloga</w:t>
            </w:r>
            <w:proofErr w:type="spellEnd"/>
            <w:r w:rsidRPr="008020DC">
              <w:rPr>
                <w:rFonts w:ascii="VladaRHSans Lt" w:hAnsi="VladaRHSans Lt"/>
                <w:smallCaps/>
                <w:color w:val="D60C8C"/>
                <w:sz w:val="19"/>
                <w:szCs w:val="19"/>
              </w:rPr>
              <w:t xml:space="preserve"> i kršćanskih moralnih načela.</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Otkriva, analizira i tumači pojave koje dovode u pitanje svetost svakoga ljudskog života.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Argumentirano tumači da je Bog jedini gospodar svakoga ljudskog života od začeća do prirodne smrti.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kritički objašnjava najučestalije povrede ljudskoga života.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daje prijedloge brige za potrebe drugih (prihvaćanje, poštovanje, razumijevanje, pravednost, solidarnost, povjerenje, opraštanje).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važnost osjetljivosti i brige za potrebe drugih i navodi primjere brige za druge.</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neke suvremene moralne dvojbe u svjetlu Dekaloga i kršćanskih moralnih načela.</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neke suvremene moralne dvojbe u svjetlu Dekaloga i kršćanskih moralnih načela.</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neke suvremene moralne dvojbe u svjetlu Dekaloga i kršćanskih moralnih načela.</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promišlja o nekim suvremenim moralnim dvojbama u svjetlu Dekaloga i kršćanskih moralnih načela.</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Suvremene povrede Dekaloga: stvaranje idola, nepravda, siromaštvo, laž, manipulacija medija, ugrožavanje života, nebriga za okoliš…</w:t>
            </w:r>
          </w:p>
        </w:tc>
      </w:tr>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C.7.3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analizira i objašnjava pojam, ulogu i važnost savjesti u religijama i svjetonazorima.</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tumači da svaki čovjek ima pravo živjeti po svojoj savjesti.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raspravlja važnost trajnoga odgoja savjesti kako bi savjest bila ispravno formirana.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problemske situacije razlikovanja ispravnih postupaka prema savjesti u religijama i svjetonazorima (nepravda, siromaštvo, nepoštovanje ljudske osobe, nebriga za okoliš, ugrožavanje života).</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analizira pojam, ulogu i važnost savjesti u religijama i svjetonazorima.</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pojam, ulogu i važnost savjesti u religijama i svjetonazorima.</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Uz pomoć učitelja objašnjava pojam, ulogu i važnost savjesti u religijama i svjetonazorima.</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pojam, ulogu i važnost savjesti u religijama i svjetonazorima.</w:t>
            </w:r>
          </w:p>
        </w:tc>
      </w:tr>
      <w:tr w:rsidR="00EE5844" w:rsidRPr="007B445F" w:rsidTr="00C95455">
        <w:trPr>
          <w:trHeight w:val="20"/>
        </w:trPr>
        <w:tc>
          <w:tcPr>
            <w:tcW w:w="14175"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r>
              <w:rPr>
                <w:rFonts w:ascii="VladaRHSans Lt" w:hAnsi="VladaRHSans Lt"/>
                <w:sz w:val="19"/>
                <w:szCs w:val="19"/>
              </w:rPr>
              <w:t xml:space="preserve"> </w:t>
            </w:r>
            <w:r w:rsidRPr="007B445F">
              <w:rPr>
                <w:rFonts w:ascii="VladaRHSans Lt" w:hAnsi="VladaRHSans Lt"/>
                <w:sz w:val="19"/>
                <w:szCs w:val="19"/>
              </w:rPr>
              <w:t>Stvarati problemska pitanja, prizore, činjenice i događaje koji stavljaju na ispit čovjekovu savjest i njegov slobodan i odgovoran izbor (govoriti istinu ili lagati, ogovarati…).</w:t>
            </w:r>
          </w:p>
        </w:tc>
      </w:tr>
    </w:tbl>
    <w:p w:rsidR="00EE5844" w:rsidRDefault="00EE5844" w:rsidP="00EE5844">
      <w:r>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3"/>
        <w:gridCol w:w="2926"/>
        <w:gridCol w:w="3042"/>
        <w:gridCol w:w="1693"/>
        <w:gridCol w:w="1625"/>
        <w:gridCol w:w="1616"/>
      </w:tblGrid>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lastRenderedPageBreak/>
              <w:t>domena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3273"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7. godine učenja i poučavanja:</w:t>
            </w:r>
          </w:p>
        </w:tc>
        <w:tc>
          <w:tcPr>
            <w:tcW w:w="2926"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97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7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6"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3042"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93"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625"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61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73"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D.7.1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tumači nastanak, temeljna obilježja i nauk kršćanskih crkava i zajednica te obrazlaže primjere ekumenizma. </w:t>
            </w:r>
          </w:p>
        </w:tc>
        <w:tc>
          <w:tcPr>
            <w:tcW w:w="29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posebnosti Pravoslavne crkve, crkvenu strukturu i navodi što je zajedničko s Katoličkom crkvom.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nastanak grkokatolika i prepoznaje mogućnost jedinstva Crkve u raznolikosti.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temeljne postavke protestantskoga nauka; imenuje važnije protestantske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važnost i potrebu odnosa poštovanja i uvažavanja drugih kršćanskih vjeroispovijesti i njihovih pripadnika.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početak i razvoj ekumenskoga pokreta i ekumenizam kao jednu od najvažnijih zadaća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kako možemo promicati jedinstvo kršćana u svojoj sredini.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i zastupa stav poštovanja prema pripadnicima drugih kršćanskih crkava.</w:t>
            </w:r>
          </w:p>
        </w:tc>
        <w:tc>
          <w:tcPr>
            <w:tcW w:w="3042"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kršćanske crkve te prepoznaje neka obilježja Pravoslavne, Grkokatoličke i protestantskih crkava.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Definira ekumenizam, opisuje kako ga ostvarivati u svojoj sredini te izražava stav poštovanja prema pripadnicima drugih kršćanskih crkava.</w:t>
            </w:r>
          </w:p>
        </w:tc>
        <w:tc>
          <w:tcPr>
            <w:tcW w:w="169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neka obilježja Pravoslavne, Grkokatoličke i protestantskih crkava.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potrebu i važnost ekumenizma te mogućnosti i poteškoće u ostvarivanju ekumenizma.</w:t>
            </w:r>
          </w:p>
        </w:tc>
        <w:tc>
          <w:tcPr>
            <w:tcW w:w="1625"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neka obilježja Pravoslavne, Grkokatoličke i protestantskih crkava (nastanak, nauk).</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i tumači mogućnosti i poteškoće u ostvarivanju ekumenizma. </w:t>
            </w:r>
          </w:p>
        </w:tc>
        <w:tc>
          <w:tcPr>
            <w:tcW w:w="161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sličnosti i razlike između Rimokatoličke i Pravoslavne, Grkokatoličke i protestantskih crkava i nauka te kritički vrednuje mogućnosti i poteškoće u ostvarivanju ekumenizma.</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Preporučuje se </w:t>
            </w:r>
            <w:proofErr w:type="spellStart"/>
            <w:r w:rsidRPr="007B445F">
              <w:rPr>
                <w:rFonts w:ascii="VladaRHSans Lt" w:hAnsi="VladaRHSans Lt"/>
                <w:sz w:val="19"/>
                <w:szCs w:val="19"/>
              </w:rPr>
              <w:t>izvanučionička</w:t>
            </w:r>
            <w:proofErr w:type="spellEnd"/>
            <w:r w:rsidRPr="007B445F">
              <w:rPr>
                <w:rFonts w:ascii="VladaRHSans Lt" w:hAnsi="VladaRHSans Lt"/>
                <w:sz w:val="19"/>
                <w:szCs w:val="19"/>
              </w:rPr>
              <w:t xml:space="preserve"> nastava, posjet kršćanskoj zajednici u svome mjestu.</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Prepoznati i navesti primjere kršćanske solidarnosti, poštovanja i zajedničkih aktivnosti među kršćanskim konfesijama.</w:t>
            </w:r>
          </w:p>
        </w:tc>
      </w:tr>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D.7.2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objašnjava utjecaj kršćanstva na hrvatsko društvo, na hrvatsku kulturu, tradiciju, umjetnost, književnost, znanost.</w:t>
            </w:r>
          </w:p>
          <w:p w:rsidR="00EE5844" w:rsidRPr="007B445F" w:rsidRDefault="00EE5844" w:rsidP="00C95455">
            <w:pPr>
              <w:pStyle w:val="Normal1"/>
              <w:spacing w:after="0"/>
              <w:jc w:val="left"/>
              <w:rPr>
                <w:rFonts w:ascii="VladaRHSans Lt" w:hAnsi="VladaRHSans Lt"/>
                <w:sz w:val="19"/>
                <w:szCs w:val="19"/>
              </w:rPr>
            </w:pP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w:t>
            </w:r>
            <w:proofErr w:type="spellStart"/>
            <w:r w:rsidRPr="007B445F">
              <w:rPr>
                <w:rFonts w:ascii="VladaRHSans Lt" w:hAnsi="VladaRHSans Lt"/>
                <w:sz w:val="19"/>
                <w:szCs w:val="19"/>
              </w:rPr>
              <w:t>književnoumjetničke</w:t>
            </w:r>
            <w:proofErr w:type="spellEnd"/>
            <w:r w:rsidRPr="007B445F">
              <w:rPr>
                <w:rFonts w:ascii="VladaRHSans Lt" w:hAnsi="VladaRHSans Lt"/>
                <w:sz w:val="19"/>
                <w:szCs w:val="19"/>
              </w:rPr>
              <w:t xml:space="preserve"> tekstove s temom savjesti, vjere, nade, ljubavi, kreposti…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umjetnička djela.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likovni jezik kao poseban način izražavanja.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Vrednuje doprinos Crkve razvoju školstva, kulture i znanosti.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Pokazuje zanimanje za sadržaje, sudjeluje u raspravi, pokazuje poštovanje prema umjetnosti.</w:t>
            </w:r>
          </w:p>
        </w:tc>
        <w:tc>
          <w:tcPr>
            <w:tcW w:w="3042"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lastRenderedPageBreak/>
              <w:t>- Imenuje primjere u kojima je vidljiv utjecaj kršćanstva na hrvatsko društvo, na hrvatsku kulturu, tradiciju, umjetnost, književnost, znanost</w:t>
            </w:r>
            <w:r w:rsidRPr="007B445F">
              <w:rPr>
                <w:rFonts w:ascii="VladaRHSans Lt" w:hAnsi="VladaRHSans Lt"/>
                <w:color w:val="FF0000"/>
                <w:sz w:val="19"/>
                <w:szCs w:val="19"/>
              </w:rPr>
              <w:t>.</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Opisuje primjere u kojima je vidljiv utjecaj kršćanstva na hrvatsko društvo, na </w:t>
            </w:r>
            <w:r w:rsidRPr="007B445F">
              <w:rPr>
                <w:rFonts w:ascii="VladaRHSans Lt" w:hAnsi="VladaRHSans Lt"/>
                <w:sz w:val="19"/>
                <w:szCs w:val="19"/>
              </w:rPr>
              <w:lastRenderedPageBreak/>
              <w:t>hrvatsku kulturu, tradiciju, umjetnost, književnost, znanost</w:t>
            </w:r>
            <w:r w:rsidRPr="007B445F">
              <w:rPr>
                <w:rFonts w:ascii="VladaRHSans Lt" w:hAnsi="VladaRHSans Lt"/>
                <w:color w:val="FF0000"/>
                <w:sz w:val="19"/>
                <w:szCs w:val="19"/>
              </w:rPr>
              <w:t>.</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Analizira primjere u kojima je vidljiv utjecaj kršćanstva na hrvatsko društvo, na </w:t>
            </w:r>
            <w:r w:rsidRPr="007B445F">
              <w:rPr>
                <w:rFonts w:ascii="VladaRHSans Lt" w:hAnsi="VladaRHSans Lt"/>
                <w:sz w:val="19"/>
                <w:szCs w:val="19"/>
              </w:rPr>
              <w:lastRenderedPageBreak/>
              <w:t>hrvatsku kulturu, tradiciju, umjetnost, književnost, znanost</w:t>
            </w:r>
            <w:r w:rsidRPr="007B445F">
              <w:rPr>
                <w:rFonts w:ascii="VladaRHSans Lt" w:hAnsi="VladaRHSans Lt"/>
                <w:color w:val="FF0000"/>
                <w:sz w:val="19"/>
                <w:szCs w:val="19"/>
              </w:rPr>
              <w:t>.</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Tumači primjere u kojima je vidljiv utjecaj kršćanstva na hrvatsko društvo, na </w:t>
            </w:r>
            <w:r w:rsidRPr="007B445F">
              <w:rPr>
                <w:rFonts w:ascii="VladaRHSans Lt" w:hAnsi="VladaRHSans Lt"/>
                <w:sz w:val="19"/>
                <w:szCs w:val="19"/>
              </w:rPr>
              <w:lastRenderedPageBreak/>
              <w:t>hrvatsku kulturu, tradiciju, umjetnost, književnost, znanost</w:t>
            </w:r>
            <w:r w:rsidRPr="007B445F">
              <w:rPr>
                <w:rFonts w:ascii="VladaRHSans Lt" w:hAnsi="VladaRHSans Lt"/>
                <w:color w:val="FF0000"/>
                <w:sz w:val="19"/>
                <w:szCs w:val="19"/>
              </w:rPr>
              <w:t>.</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Tijekom obrade biblijskih tekstova valja potaknuti učenike na </w:t>
            </w:r>
            <w:proofErr w:type="spellStart"/>
            <w:r w:rsidRPr="007B445F">
              <w:rPr>
                <w:rFonts w:ascii="VladaRHSans Lt" w:hAnsi="VladaRHSans Lt"/>
                <w:sz w:val="19"/>
                <w:szCs w:val="19"/>
              </w:rPr>
              <w:t>promotranje</w:t>
            </w:r>
            <w:proofErr w:type="spellEnd"/>
            <w:r w:rsidRPr="007B445F">
              <w:rPr>
                <w:rFonts w:ascii="VladaRHSans Lt" w:hAnsi="VladaRHSans Lt"/>
                <w:sz w:val="19"/>
                <w:szCs w:val="19"/>
              </w:rPr>
              <w:t xml:space="preserve"> umjetnička djela: prepoznaju motive koje prikazuju, iznose svoja zapažanja, prepoznaju osnovne elemente likovnoga jezika…</w:t>
            </w:r>
          </w:p>
        </w:tc>
      </w:tr>
      <w:tr w:rsidR="00EE5844" w:rsidRPr="007B445F" w:rsidTr="00C95455">
        <w:trPr>
          <w:trHeight w:val="20"/>
        </w:trPr>
        <w:tc>
          <w:tcPr>
            <w:tcW w:w="3273"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D.7.3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opi</w:t>
            </w:r>
            <w:r>
              <w:rPr>
                <w:rFonts w:ascii="VladaRHSans Lt" w:hAnsi="VladaRHSans Lt"/>
                <w:smallCaps/>
                <w:color w:val="D60C8C"/>
                <w:sz w:val="19"/>
                <w:szCs w:val="19"/>
              </w:rPr>
              <w:t>suje i navodi primjere</w:t>
            </w:r>
            <w:r w:rsidRPr="008020DC">
              <w:rPr>
                <w:rFonts w:ascii="VladaRHSans Lt" w:hAnsi="VladaRHSans Lt"/>
                <w:smallCaps/>
                <w:color w:val="D60C8C"/>
                <w:sz w:val="19"/>
                <w:szCs w:val="19"/>
              </w:rPr>
              <w:t xml:space="preserve"> kako su svjetske religije i druge kršćanske zajednice pridonijele promjeni hrvatskoga i drugih društava. </w:t>
            </w:r>
          </w:p>
        </w:tc>
        <w:tc>
          <w:tcPr>
            <w:tcW w:w="29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ikone kao poseban vid likovne umjetnosti i navodi osnovne karakteristike.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utjecaj i doprinos protestantizma (Martin Luther kao prevoditelj Biblije, uvođenje narodnoga jezika).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sličnosti i razlike u arhitekturi i unutrašnjemu uređenju kršćanskih crkava.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i zastupa stav poštovanja prema pripadnicima drugih religija i kršćanskih crkava.</w:t>
            </w:r>
          </w:p>
        </w:tc>
        <w:tc>
          <w:tcPr>
            <w:tcW w:w="3042"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primjere u kojima je vidljiv utjecaj svjetskih religija i drugih kršćanskih zajednica na hrvatsko društvo.</w:t>
            </w:r>
          </w:p>
        </w:tc>
        <w:tc>
          <w:tcPr>
            <w:tcW w:w="169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primjere u kojima je vidljiv utjecaj svjetskih religija i drugih kršćanskih zajednica na hrvatsko društvo.</w:t>
            </w:r>
          </w:p>
        </w:tc>
        <w:tc>
          <w:tcPr>
            <w:tcW w:w="1625"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primjere u kojima je vidljiv utjecaj svjetskih religija i drugih kršćanskih zajednica na hrvatsko društvo.</w:t>
            </w:r>
          </w:p>
        </w:tc>
        <w:tc>
          <w:tcPr>
            <w:tcW w:w="161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primjere u kojima je vidljiv utjecaj svjetskih religija i drugih kršćanskih zajednica na hrvatsko društvo.</w:t>
            </w:r>
          </w:p>
        </w:tc>
      </w:tr>
      <w:tr w:rsidR="00EE5844" w:rsidRPr="007B445F" w:rsidTr="00C95455">
        <w:trPr>
          <w:trHeight w:val="20"/>
        </w:trPr>
        <w:tc>
          <w:tcPr>
            <w:tcW w:w="14175" w:type="dxa"/>
            <w:gridSpan w:val="6"/>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Pr="00507190" w:rsidRDefault="00EE5844" w:rsidP="00EE5844">
      <w:pPr>
        <w:pStyle w:val="Normal1"/>
        <w:spacing w:after="0"/>
        <w:rPr>
          <w:rFonts w:ascii="VladaRHSans Lt" w:hAnsi="VladaRHSans Lt"/>
        </w:rPr>
      </w:pPr>
    </w:p>
    <w:p w:rsidR="00EE5844" w:rsidRPr="00507190" w:rsidRDefault="00EE5844" w:rsidP="00EE5844">
      <w:pPr>
        <w:pStyle w:val="Normal1"/>
        <w:rPr>
          <w:rFonts w:ascii="VladaRHSans Lt" w:hAnsi="VladaRHSans Lt"/>
        </w:rPr>
      </w:pPr>
      <w:r w:rsidRPr="00507190">
        <w:rPr>
          <w:rFonts w:ascii="VladaRHSans Lt" w:hAnsi="VladaRHSans Lt"/>
        </w:rPr>
        <w:br w:type="page"/>
      </w:r>
    </w:p>
    <w:p w:rsidR="00EE5844" w:rsidRPr="00507190" w:rsidRDefault="00EE5844" w:rsidP="00EE5844">
      <w:pPr>
        <w:pStyle w:val="Heading3"/>
      </w:pPr>
      <w:r w:rsidRPr="00507190">
        <w:lastRenderedPageBreak/>
        <w:t xml:space="preserve">Život u Duhu - vjera u </w:t>
      </w:r>
      <w:proofErr w:type="spellStart"/>
      <w:r w:rsidRPr="00507190">
        <w:t>Trojedinoga</w:t>
      </w:r>
      <w:proofErr w:type="spellEnd"/>
      <w:r w:rsidRPr="00507190">
        <w:t xml:space="preserve"> Boga - učenici u svjetlu kršćanske vjere dublje upoznaju i razumiju sebe i svijet oko sebe te razumiju vrijednost kršćanske vjere i kršćanskoga života za život pojedinca i zajednice.</w:t>
      </w:r>
    </w:p>
    <w:p w:rsidR="00EE5844" w:rsidRPr="00507190" w:rsidRDefault="00EE5844" w:rsidP="00EE5844">
      <w:pPr>
        <w:pStyle w:val="Normal1"/>
        <w:rPr>
          <w:rFonts w:ascii="VladaRHSans Lt" w:hAnsi="VladaRHSans Lt"/>
        </w:rPr>
      </w:pPr>
    </w:p>
    <w:tbl>
      <w:tblPr>
        <w:tblW w:w="14175" w:type="dxa"/>
        <w:tblInd w:w="-230"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4"/>
        <w:gridCol w:w="2928"/>
        <w:gridCol w:w="1263"/>
        <w:gridCol w:w="405"/>
        <w:gridCol w:w="1657"/>
        <w:gridCol w:w="2898"/>
        <w:gridCol w:w="119"/>
        <w:gridCol w:w="1611"/>
      </w:tblGrid>
      <w:tr w:rsidR="00EE5844" w:rsidRPr="007B445F" w:rsidTr="00C95455">
        <w:trPr>
          <w:trHeight w:val="20"/>
        </w:trPr>
        <w:tc>
          <w:tcPr>
            <w:tcW w:w="14175" w:type="dxa"/>
            <w:gridSpan w:val="8"/>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8. razred osnovne škole</w:t>
            </w:r>
          </w:p>
        </w:tc>
      </w:tr>
      <w:tr w:rsidR="00EE5844" w:rsidRPr="007B445F" w:rsidTr="00C95455">
        <w:trPr>
          <w:trHeight w:val="20"/>
        </w:trPr>
        <w:tc>
          <w:tcPr>
            <w:tcW w:w="14175" w:type="dxa"/>
            <w:gridSpan w:val="8"/>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trPr>
        <w:tc>
          <w:tcPr>
            <w:tcW w:w="3294"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8. godine učenja i poučavanja:</w:t>
            </w:r>
          </w:p>
        </w:tc>
        <w:tc>
          <w:tcPr>
            <w:tcW w:w="2928"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7953"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94"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928"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668" w:type="dxa"/>
            <w:gridSpan w:val="2"/>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57"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2898"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1730" w:type="dxa"/>
            <w:gridSpan w:val="2"/>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94"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A.8.1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dublje upoznaje i razumije sebe, svoj poziv, razvija duh zajedništva, prijateljstva i ljubavi te se odgovorno odnosi prema vlastitoj spolnosti.</w:t>
            </w:r>
          </w:p>
        </w:tc>
        <w:tc>
          <w:tcPr>
            <w:tcW w:w="2928"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iskustva zajedništva koja izgrađuju, daju sigurnost i pružaju osjećaj radosti i dobra.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temeljne izazove </w:t>
            </w:r>
            <w:proofErr w:type="spellStart"/>
            <w:r w:rsidRPr="007B445F">
              <w:rPr>
                <w:rFonts w:ascii="VladaRHSans Lt" w:hAnsi="VladaRHSans Lt"/>
                <w:sz w:val="19"/>
                <w:szCs w:val="19"/>
              </w:rPr>
              <w:t>predadolescencije</w:t>
            </w:r>
            <w:proofErr w:type="spellEnd"/>
            <w:r w:rsidRPr="007B445F">
              <w:rPr>
                <w:rFonts w:ascii="VladaRHSans Lt" w:hAnsi="VladaRHSans Lt"/>
                <w:sz w:val="19"/>
                <w:szCs w:val="19"/>
              </w:rPr>
              <w:t xml:space="preserve"> i mladenaštva (vrijeme prijelaza, izazovi, sukobi, kriza odrastanja, radost prijateljstva, prava ljubav i smisao ljudske spolnosti…).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spolnost kao Božji dar i zadatak (ljudska spolnost u svjetlu Biblije i Crkve).</w:t>
            </w:r>
          </w:p>
        </w:tc>
        <w:tc>
          <w:tcPr>
            <w:tcW w:w="1668"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iskustva koja izgrađuju, daju sigurnost i pružaju osjećaj radosti i dobra; izražava spremnost odgovorno se odnositi prema tim iskustvima.</w:t>
            </w:r>
          </w:p>
        </w:tc>
        <w:tc>
          <w:tcPr>
            <w:tcW w:w="1657"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iskustva koja izgrađuju, daju sigurnost i pružaju osjećaj radosti i dobra.</w:t>
            </w:r>
          </w:p>
        </w:tc>
        <w:tc>
          <w:tcPr>
            <w:tcW w:w="2898"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iskustva koja izgrađuju, daju sigurnost i pružaju osjećaj radosti i dobra.</w:t>
            </w:r>
          </w:p>
        </w:tc>
        <w:tc>
          <w:tcPr>
            <w:tcW w:w="1730"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promišlja i vrednuje iskustva koja izgrađuju, daju sigurnost i pružaju osjećaj radosti i dobra.</w:t>
            </w:r>
          </w:p>
        </w:tc>
      </w:tr>
      <w:tr w:rsidR="00EE5844" w:rsidRPr="007B445F" w:rsidTr="00C95455">
        <w:trPr>
          <w:trHeight w:val="20"/>
        </w:trPr>
        <w:tc>
          <w:tcPr>
            <w:tcW w:w="14175" w:type="dxa"/>
            <w:gridSpan w:val="8"/>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Kritički analizirati tekstove o ljubavi, sukobima, odrastanju i sl. iz časopisa za mlade. Kritički analizirati „komercijaliziranja” ljudske spolnosti, B. </w:t>
            </w:r>
            <w:proofErr w:type="spellStart"/>
            <w:r w:rsidRPr="007B445F">
              <w:rPr>
                <w:rFonts w:ascii="VladaRHSans Lt" w:hAnsi="VladaRHSans Lt"/>
                <w:sz w:val="19"/>
                <w:szCs w:val="19"/>
              </w:rPr>
              <w:t>Prosenjak</w:t>
            </w:r>
            <w:proofErr w:type="spellEnd"/>
            <w:r w:rsidRPr="007B445F">
              <w:rPr>
                <w:rFonts w:ascii="VladaRHSans Lt" w:hAnsi="VladaRHSans Lt"/>
                <w:sz w:val="19"/>
                <w:szCs w:val="19"/>
              </w:rPr>
              <w:t xml:space="preserve">, </w:t>
            </w:r>
            <w:r w:rsidRPr="007B445F">
              <w:rPr>
                <w:rFonts w:ascii="VladaRHSans Lt" w:hAnsi="VladaRHSans Lt"/>
                <w:i/>
                <w:sz w:val="19"/>
                <w:szCs w:val="19"/>
              </w:rPr>
              <w:t>Divlji konj;</w:t>
            </w:r>
            <w:r w:rsidRPr="007B445F">
              <w:rPr>
                <w:rFonts w:ascii="VladaRHSans Lt" w:hAnsi="VladaRHSans Lt"/>
                <w:sz w:val="19"/>
                <w:szCs w:val="19"/>
              </w:rPr>
              <w:t xml:space="preserve"> Saint </w:t>
            </w:r>
            <w:proofErr w:type="spellStart"/>
            <w:r w:rsidRPr="007B445F">
              <w:rPr>
                <w:rFonts w:ascii="VladaRHSans Lt" w:hAnsi="VladaRHSans Lt"/>
                <w:sz w:val="19"/>
                <w:szCs w:val="19"/>
              </w:rPr>
              <w:t>Exupery</w:t>
            </w:r>
            <w:proofErr w:type="spellEnd"/>
            <w:r w:rsidRPr="007B445F">
              <w:rPr>
                <w:rFonts w:ascii="VladaRHSans Lt" w:hAnsi="VladaRHSans Lt"/>
                <w:sz w:val="19"/>
                <w:szCs w:val="19"/>
              </w:rPr>
              <w:t>,</w:t>
            </w:r>
            <w:r w:rsidRPr="007B445F">
              <w:rPr>
                <w:rFonts w:ascii="VladaRHSans Lt" w:hAnsi="VladaRHSans Lt"/>
                <w:i/>
                <w:sz w:val="19"/>
                <w:szCs w:val="19"/>
              </w:rPr>
              <w:t xml:space="preserve"> Mali princ.</w:t>
            </w:r>
          </w:p>
        </w:tc>
      </w:tr>
      <w:tr w:rsidR="00EE5844" w:rsidRPr="007B445F" w:rsidTr="00C95455">
        <w:tblPrEx>
          <w:tblBorders>
            <w:bottom w:val="single" w:sz="4" w:space="0" w:color="000000"/>
          </w:tblBorders>
        </w:tblPrEx>
        <w:trPr>
          <w:trHeight w:val="20"/>
        </w:trPr>
        <w:tc>
          <w:tcPr>
            <w:tcW w:w="3294"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A.8.2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se može služiti biblijom kao povijesno-kulturnim dokumentom, kao vjerodostojnim interpretacijskim ključem egzistencije i zna da je za crkvu biblija prihvaćena božja riječ.</w:t>
            </w:r>
          </w:p>
        </w:tc>
        <w:tc>
          <w:tcPr>
            <w:tcW w:w="292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Samostalno pronalazi tekstove u Bibliji.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i analizira prisutnost biblijskih motiva u različitim područjima života.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tumači središnje sadržaje nekih biblijskih tekstova.</w:t>
            </w:r>
          </w:p>
          <w:p w:rsidR="00EE5844" w:rsidRPr="007B445F" w:rsidRDefault="00EE5844" w:rsidP="00C95455">
            <w:pPr>
              <w:pStyle w:val="Normal1"/>
              <w:numPr>
                <w:ilvl w:val="0"/>
                <w:numId w:val="21"/>
              </w:numPr>
              <w:spacing w:after="0"/>
              <w:jc w:val="left"/>
              <w:rPr>
                <w:rFonts w:ascii="VladaRHSans Lt" w:hAnsi="VladaRHSans Lt"/>
                <w:i/>
                <w:sz w:val="19"/>
                <w:szCs w:val="19"/>
              </w:rPr>
            </w:pPr>
            <w:r w:rsidRPr="007B445F">
              <w:rPr>
                <w:rFonts w:ascii="VladaRHSans Lt" w:hAnsi="VladaRHSans Lt"/>
                <w:sz w:val="19"/>
                <w:szCs w:val="19"/>
              </w:rPr>
              <w:t xml:space="preserve">Tumači tvrdnju: </w:t>
            </w:r>
            <w:r w:rsidRPr="007B445F">
              <w:rPr>
                <w:rFonts w:ascii="VladaRHSans Lt" w:hAnsi="VladaRHSans Lt"/>
                <w:i/>
                <w:sz w:val="19"/>
                <w:szCs w:val="19"/>
              </w:rPr>
              <w:t>Biblija je riječ Božja.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i tumači biblijske tekstove koji nude odgovore na najvažnija egzistencijalna pitanja, te odgovore </w:t>
            </w:r>
            <w:r w:rsidRPr="007B445F">
              <w:rPr>
                <w:rFonts w:ascii="VladaRHSans Lt" w:hAnsi="VladaRHSans Lt"/>
                <w:sz w:val="19"/>
                <w:szCs w:val="19"/>
              </w:rPr>
              <w:lastRenderedPageBreak/>
              <w:t>uspoređuje s odgovorima drugih velikih religija.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prožetost suvremene kulture biblijskim motivima i navodi primjere iz književnosti, umjetnosti, arhitekture.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biblijske tekstove koji su nadahnuli temeljna umjetnička djela (književna, glazbena, likovna), hrvatska i europska.</w:t>
            </w:r>
          </w:p>
        </w:tc>
        <w:tc>
          <w:tcPr>
            <w:tcW w:w="126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Prepoznaje zašto Bibliju smatramo povijesno-kulturnim dokumentom, vjerodostojnim interpretacijskim </w:t>
            </w:r>
            <w:r w:rsidRPr="007B445F">
              <w:rPr>
                <w:rFonts w:ascii="VladaRHSans Lt" w:hAnsi="VladaRHSans Lt"/>
                <w:sz w:val="19"/>
                <w:szCs w:val="19"/>
              </w:rPr>
              <w:lastRenderedPageBreak/>
              <w:t>ključem egzistencije i Božjom riječju.</w:t>
            </w:r>
          </w:p>
        </w:tc>
        <w:tc>
          <w:tcPr>
            <w:tcW w:w="2062"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 xml:space="preserve">Opisuje zašto Bibliju smatramo povijesno-kulturnim dokumentom, vjerodostojnim interpretacijskim ključem egzistencije i Božjom riječju. </w:t>
            </w:r>
          </w:p>
        </w:tc>
        <w:tc>
          <w:tcPr>
            <w:tcW w:w="3017"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zašto Bibliju smatramo povijesno-kulturnim dokumentom, vjerodostojnim interpretacijskim ključem egzistencije i Božjom riječju. </w:t>
            </w:r>
          </w:p>
        </w:tc>
        <w:tc>
          <w:tcPr>
            <w:tcW w:w="161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Samostalno tumači, uz navođenje primjera, zašto Bibliju smatramo povijesno-kulturnim dokumentom, vjerodostojnim interpretacijskim ključem egzistencije i </w:t>
            </w:r>
            <w:r w:rsidRPr="007B445F">
              <w:rPr>
                <w:rFonts w:ascii="VladaRHSans Lt" w:hAnsi="VladaRHSans Lt"/>
                <w:sz w:val="19"/>
                <w:szCs w:val="19"/>
              </w:rPr>
              <w:lastRenderedPageBreak/>
              <w:t xml:space="preserve">Božjom riječju. </w:t>
            </w:r>
          </w:p>
        </w:tc>
      </w:tr>
      <w:tr w:rsidR="00EE5844" w:rsidRPr="007B445F" w:rsidTr="00C95455">
        <w:tblPrEx>
          <w:tblBorders>
            <w:bottom w:val="single" w:sz="4" w:space="0" w:color="000000"/>
          </w:tblBorders>
        </w:tblPrEx>
        <w:trPr>
          <w:trHeight w:val="20"/>
        </w:trPr>
        <w:tc>
          <w:tcPr>
            <w:tcW w:w="14175" w:type="dxa"/>
            <w:gridSpan w:val="8"/>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Odabrana književna, likovna, glazbena i filmska djela hrvatskih, poznatih i nepoznatih umjetnika: romanički reljefi, renesansne crkve i slike, pučke popijevke itd.</w:t>
            </w:r>
          </w:p>
        </w:tc>
      </w:tr>
      <w:tr w:rsidR="00EE5844" w:rsidRPr="007B445F" w:rsidTr="00C95455">
        <w:tblPrEx>
          <w:tblBorders>
            <w:bottom w:val="single" w:sz="4" w:space="0" w:color="000000"/>
          </w:tblBorders>
        </w:tblPrEx>
        <w:trPr>
          <w:trHeight w:val="20"/>
        </w:trPr>
        <w:tc>
          <w:tcPr>
            <w:tcW w:w="3294"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A.8.3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tumači i vrednuje važnost religije u ljudskome životu te argumentirano tumači različite načine čovjekova traganja za bogom i različite oblike religioznosti.</w:t>
            </w:r>
          </w:p>
        </w:tc>
        <w:tc>
          <w:tcPr>
            <w:tcW w:w="2928"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da je čovjek religiozno biće.</w:t>
            </w:r>
          </w:p>
          <w:p w:rsidR="00EE5844" w:rsidRPr="007B445F" w:rsidRDefault="00EE5844" w:rsidP="00C95455">
            <w:pPr>
              <w:pStyle w:val="Normal1"/>
              <w:numPr>
                <w:ilvl w:val="0"/>
                <w:numId w:val="21"/>
              </w:numPr>
              <w:spacing w:after="0"/>
              <w:jc w:val="left"/>
              <w:rPr>
                <w:rFonts w:ascii="VladaRHSans Lt" w:hAnsi="VladaRHSans Lt"/>
                <w:i/>
                <w:sz w:val="19"/>
                <w:szCs w:val="19"/>
              </w:rPr>
            </w:pPr>
            <w:r w:rsidRPr="007B445F">
              <w:rPr>
                <w:rFonts w:ascii="VladaRHSans Lt" w:hAnsi="VladaRHSans Lt"/>
                <w:sz w:val="19"/>
                <w:szCs w:val="19"/>
              </w:rPr>
              <w:t xml:space="preserve">Razlikuje i objašnjava pojmove </w:t>
            </w:r>
            <w:r w:rsidRPr="007B445F">
              <w:rPr>
                <w:rFonts w:ascii="VladaRHSans Lt" w:hAnsi="VladaRHSans Lt"/>
                <w:i/>
                <w:sz w:val="19"/>
                <w:szCs w:val="19"/>
              </w:rPr>
              <w:t>vjera, religija, religioznost, religiozni pokreti, vjerska ravnodušnost, ateizam.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Razlikuje i objašnjava pravu religioznost od krivih oblika religioznosti.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Razumije i objašnjava na koja pitanja religija daje odgovor.</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Argumentirano iznosi svoje iskustvo o čovjeku i religiji.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i vrednuje različite načine traženja Boga te objašnjava kriva shvaćanja Boga te krive oblike traženja Boga.</w:t>
            </w:r>
          </w:p>
        </w:tc>
        <w:tc>
          <w:tcPr>
            <w:tcW w:w="126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važnost religije u ljudskome životu te navodi različite načine čovjekova traganja za Bogom i različite oblike religioznosti.</w:t>
            </w:r>
          </w:p>
        </w:tc>
        <w:tc>
          <w:tcPr>
            <w:tcW w:w="2062"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Objašnjava važnost religije u ljudskome životu te opisuje različite načine čovjekova traganja za Bogom i različite oblike religioznosti. </w:t>
            </w:r>
          </w:p>
        </w:tc>
        <w:tc>
          <w:tcPr>
            <w:tcW w:w="3017"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Analizira i tumači važnost religije u ljudskome životu te objašnjava različite načine čovjekova traganja za Bogom i različite oblike religioznosti. </w:t>
            </w:r>
          </w:p>
        </w:tc>
        <w:tc>
          <w:tcPr>
            <w:tcW w:w="1611"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Vrednuje važnost religije u ljudskome životu te tumači različite načine čovjekova traganja za Bogom i različite oblike religioznosti. </w:t>
            </w:r>
          </w:p>
        </w:tc>
      </w:tr>
      <w:tr w:rsidR="00EE5844" w:rsidRPr="007B445F" w:rsidTr="00C95455">
        <w:tblPrEx>
          <w:tblBorders>
            <w:bottom w:val="single" w:sz="4" w:space="0" w:color="000000"/>
          </w:tblBorders>
        </w:tblPrEx>
        <w:trPr>
          <w:trHeight w:val="20"/>
        </w:trPr>
        <w:tc>
          <w:tcPr>
            <w:tcW w:w="14175" w:type="dxa"/>
            <w:gridSpan w:val="8"/>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Iznositi i vrednovati statističke podatke s obzirom na religioznost i nereligioznost. Analizirati tekstove i slike koji govore o religioznome ponašanju u različitim kulturama i vremenima.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Tekstovi i dokumentarni filmovi o hrvatskim svetcima, blaženicima, misionarima i sl.</w:t>
            </w:r>
          </w:p>
        </w:tc>
      </w:tr>
    </w:tbl>
    <w:p w:rsidR="00EE5844" w:rsidRDefault="00EE5844" w:rsidP="00EE5844"/>
    <w:p w:rsidR="00EE5844" w:rsidRDefault="00EE5844" w:rsidP="00EE5844">
      <w:r>
        <w:br w:type="page"/>
      </w:r>
    </w:p>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5"/>
        <w:gridCol w:w="2884"/>
        <w:gridCol w:w="1877"/>
        <w:gridCol w:w="1667"/>
        <w:gridCol w:w="2126"/>
        <w:gridCol w:w="2326"/>
      </w:tblGrid>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trPr>
        <w:tc>
          <w:tcPr>
            <w:tcW w:w="3295"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8. godine učenja i poučavanja:</w:t>
            </w:r>
          </w:p>
        </w:tc>
        <w:tc>
          <w:tcPr>
            <w:tcW w:w="2884"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jc w:val="center"/>
              <w:rPr>
                <w:rFonts w:ascii="VladaRHSans Lt" w:hAnsi="VladaRHSans Lt"/>
                <w:sz w:val="19"/>
                <w:szCs w:val="19"/>
              </w:rPr>
            </w:pPr>
          </w:p>
        </w:tc>
        <w:tc>
          <w:tcPr>
            <w:tcW w:w="799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95"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884"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877"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667"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212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2326"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95"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B.8.1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opisuje osnovne izričaje vjere u jednoga boga kako ga je oblikovala apostolska i prva kršćanska zajednica – crkva.</w:t>
            </w:r>
          </w:p>
        </w:tc>
        <w:tc>
          <w:tcPr>
            <w:tcW w:w="2884"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Svjetlu svakodnevnih temeljnih iskustava i spoznaja vjere pridružuje biblijska svjedočanstava i slike koje govore o vjeri u jednoga i pravoga Boga i te spoznaje propitkuje u poveznici s izričajima te vjere sadržanima u Apostolskome vjerovanju i životu kršćanske zajednice.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temeljne dimenzije iskustva vjere kod pojedinih biblijskih likova.</w:t>
            </w:r>
          </w:p>
        </w:tc>
        <w:tc>
          <w:tcPr>
            <w:tcW w:w="1877"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Poznaje osnovne biblijske slike o pravome Bogu i opisuje izričaje vjere u jednoga Boga u otajstvu Oca, Sina i Duha Svetoga. </w:t>
            </w:r>
          </w:p>
        </w:tc>
        <w:tc>
          <w:tcPr>
            <w:tcW w:w="1667"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Povezuje i opisuje biblijske slike o Bogu s izričajima vjere u Oca, Sina i Duha Svetoga kako ih je oblikovala Crkva i uočava važnost klanjanja i molitve Presvetomu Trojstvu.</w:t>
            </w:r>
          </w:p>
        </w:tc>
        <w:tc>
          <w:tcPr>
            <w:tcW w:w="21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i objašnjava poveznicu ljudskih iskustava i biblijskih slika o Bogu koje govore o tajni Presvetoga Trojstva i opisuje Božje vlastitosti.</w:t>
            </w:r>
          </w:p>
        </w:tc>
        <w:tc>
          <w:tcPr>
            <w:tcW w:w="232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Uspoređuje i objašnjava ljudske predodžbe, biblijske slike i izričaje vjere Crkve o otajstvu Presvetoga Trojstva i izdvaja bitna obilježja vjere u jednoga pravog Boga. </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b/>
                <w:sz w:val="19"/>
                <w:szCs w:val="19"/>
              </w:rPr>
            </w:pPr>
            <w:r w:rsidRPr="007B445F">
              <w:rPr>
                <w:rFonts w:ascii="VladaRHSans Lt" w:hAnsi="VladaRHSans Lt"/>
                <w:sz w:val="19"/>
                <w:szCs w:val="19"/>
              </w:rPr>
              <w:t>KKC i YOUCAT</w:t>
            </w:r>
          </w:p>
        </w:tc>
      </w:tr>
      <w:tr w:rsidR="00EE5844" w:rsidRPr="007B445F" w:rsidTr="00C95455">
        <w:trPr>
          <w:trHeight w:val="20"/>
        </w:trPr>
        <w:tc>
          <w:tcPr>
            <w:tcW w:w="3295"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B.8.2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tumači </w:t>
            </w:r>
            <w:proofErr w:type="spellStart"/>
            <w:r w:rsidRPr="008020DC">
              <w:rPr>
                <w:rFonts w:ascii="VladaRHSans Lt" w:hAnsi="VladaRHSans Lt"/>
                <w:smallCaps/>
                <w:color w:val="D60C8C"/>
                <w:sz w:val="19"/>
                <w:szCs w:val="19"/>
              </w:rPr>
              <w:t>isusa</w:t>
            </w:r>
            <w:proofErr w:type="spellEnd"/>
            <w:r w:rsidRPr="008020DC">
              <w:rPr>
                <w:rFonts w:ascii="VladaRHSans Lt" w:hAnsi="VladaRHSans Lt"/>
                <w:smallCaps/>
                <w:color w:val="D60C8C"/>
                <w:sz w:val="19"/>
                <w:szCs w:val="19"/>
              </w:rPr>
              <w:t xml:space="preserve"> </w:t>
            </w:r>
            <w:proofErr w:type="spellStart"/>
            <w:r w:rsidRPr="008020DC">
              <w:rPr>
                <w:rFonts w:ascii="VladaRHSans Lt" w:hAnsi="VladaRHSans Lt"/>
                <w:smallCaps/>
                <w:color w:val="D60C8C"/>
                <w:sz w:val="19"/>
                <w:szCs w:val="19"/>
              </w:rPr>
              <w:t>krista</w:t>
            </w:r>
            <w:proofErr w:type="spellEnd"/>
            <w:r w:rsidRPr="008020DC">
              <w:rPr>
                <w:rFonts w:ascii="VladaRHSans Lt" w:hAnsi="VladaRHSans Lt"/>
                <w:smallCaps/>
                <w:color w:val="D60C8C"/>
                <w:sz w:val="19"/>
                <w:szCs w:val="19"/>
              </w:rPr>
              <w:t xml:space="preserve"> kao pravoga boga i pravoga čovjeka.</w:t>
            </w:r>
          </w:p>
        </w:tc>
        <w:tc>
          <w:tcPr>
            <w:tcW w:w="28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Pronalazi, analizira i prosuđuje biblijske tekstove i izričaje koji donose Isusove riječi o njegovu božanskom dostojanstvu i poslanju, njegovu odnosu s Ocem nebeskim i Duhom Svetim te ih produbljuje u poveznici s izričajima i naukom Crkve o Isusu Kristu. </w:t>
            </w:r>
          </w:p>
        </w:tc>
        <w:tc>
          <w:tcPr>
            <w:tcW w:w="187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Poznaje i opisuje osnovne biblijske izjave vjere u Isusa Krista, od njegova utjelovljenja do vjere prve kršćanske zajednice nakon njegova uskrsnuća.</w:t>
            </w:r>
          </w:p>
        </w:tc>
        <w:tc>
          <w:tcPr>
            <w:tcW w:w="166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Razlikuje i opisuje različite biblijske slike i izričaje vjere o Isusu Kristu koji je pravi Bog i pravi čovjek i prepoznaje njegovu ulogu u otkupljenju i konačnome spasenju svih ljudi. </w:t>
            </w:r>
          </w:p>
        </w:tc>
        <w:tc>
          <w:tcPr>
            <w:tcW w:w="21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Određuje i objašnjava, u svjetlu biblijskih izričaja, temeljne oznake Kristova čovještva i božanstva,  tumači njegovu ulogu u povijesti spasenja ljudi, potrebu vjere u Krista Spasitelja i nasljedovanja Krista.  </w:t>
            </w:r>
          </w:p>
        </w:tc>
        <w:tc>
          <w:tcPr>
            <w:tcW w:w="23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Uspoređuje, u svjetlu biblijskih i crkvenih izričaja, obilježja i poveznicu između Kristove ljudske i božanske naravi i opisuje tajnu Isusa Krista kao druge božanske Osobe te njegovu ulogu u povijesti spasenja i životu vjernika. </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Uz biblijske tekstove koristiti se i kratkim izričajima YOUCAT-a.</w:t>
            </w:r>
          </w:p>
        </w:tc>
      </w:tr>
    </w:tbl>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5"/>
        <w:gridCol w:w="2884"/>
        <w:gridCol w:w="1877"/>
        <w:gridCol w:w="1667"/>
        <w:gridCol w:w="2126"/>
        <w:gridCol w:w="2326"/>
      </w:tblGrid>
      <w:tr w:rsidR="00EE5844" w:rsidRPr="007B445F" w:rsidTr="00C95455">
        <w:trPr>
          <w:trHeight w:val="20"/>
        </w:trPr>
        <w:tc>
          <w:tcPr>
            <w:tcW w:w="3295"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B.8.3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obrazlaže smisao sakramenta ženidbe te tumači vrednote braka i obitelji.</w:t>
            </w:r>
          </w:p>
        </w:tc>
        <w:tc>
          <w:tcPr>
            <w:tcW w:w="2884"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stvaranje muškarca i žene na temelju biblijskih svjedočanstava i kršćanske tradicije.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Poznaje osnovne teološke teze stvaranja čovjeka.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Razumije i kritički se osvrće na suvremeno ophođenje prema pojmovima </w:t>
            </w:r>
            <w:r w:rsidRPr="007B445F">
              <w:rPr>
                <w:rFonts w:ascii="VladaRHSans Lt" w:hAnsi="VladaRHSans Lt"/>
                <w:i/>
                <w:sz w:val="19"/>
                <w:szCs w:val="19"/>
              </w:rPr>
              <w:t>muž</w:t>
            </w:r>
            <w:r w:rsidRPr="007B445F">
              <w:rPr>
                <w:rFonts w:ascii="VladaRHSans Lt" w:hAnsi="VladaRHSans Lt"/>
                <w:sz w:val="19"/>
                <w:szCs w:val="19"/>
              </w:rPr>
              <w:t xml:space="preserve"> i </w:t>
            </w:r>
            <w:r w:rsidRPr="007B445F">
              <w:rPr>
                <w:rFonts w:ascii="VladaRHSans Lt" w:hAnsi="VladaRHSans Lt"/>
                <w:i/>
                <w:sz w:val="19"/>
                <w:szCs w:val="19"/>
              </w:rPr>
              <w:t>žena</w:t>
            </w:r>
            <w:r w:rsidRPr="007B445F">
              <w:rPr>
                <w:rFonts w:ascii="VladaRHSans Lt" w:hAnsi="VladaRHSans Lt"/>
                <w:sz w:val="19"/>
                <w:szCs w:val="19"/>
              </w:rPr>
              <w: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smisao sakramenta ženidbe.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i obrazlaže vrednote obitelji.</w:t>
            </w:r>
          </w:p>
          <w:p w:rsidR="00EE5844" w:rsidRPr="007B445F" w:rsidRDefault="00EE5844" w:rsidP="00C95455">
            <w:pPr>
              <w:pStyle w:val="Normal1"/>
              <w:spacing w:after="0"/>
              <w:jc w:val="left"/>
              <w:rPr>
                <w:rFonts w:ascii="VladaRHSans Lt" w:hAnsi="VladaRHSans Lt"/>
                <w:sz w:val="19"/>
                <w:szCs w:val="19"/>
              </w:rPr>
            </w:pPr>
          </w:p>
        </w:tc>
        <w:tc>
          <w:tcPr>
            <w:tcW w:w="187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 biblijskim događajima prepoznaje Duha Svetoga kao treću božansku osobu i opisuje njegovo djelovanje u životu vjernika i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darove Duha Svetoga koji se primaju u sakramentu Potvrde i opisuje njihovu važnost u vlastitome životu i vjeri. </w:t>
            </w:r>
          </w:p>
        </w:tc>
        <w:tc>
          <w:tcPr>
            <w:tcW w:w="1667"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Određuje i opisuje neka bitna biblijska izvješća o Duhu Svetome u Marijinu i Isusovu životu i životu prve kršćanske zajednice.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objašnjava darove Duha Svetoga i opisuje njihovo značenje u osobnome životu i izgradnji zrele kršćanske vjere.</w:t>
            </w:r>
          </w:p>
        </w:tc>
        <w:tc>
          <w:tcPr>
            <w:tcW w:w="21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uspoređuje različita očitovanja Duha Svetoga u životu vjernika i Crkve.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Tumači znakove i darove Duha Svetoga koji se primaju u sakramentu potvrde i opisuje njihovo značenje u osobnome životu i životu vjerničke zajednice.</w:t>
            </w:r>
          </w:p>
        </w:tc>
        <w:tc>
          <w:tcPr>
            <w:tcW w:w="232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Raspravlja o djelovanju Duha Svetoga u životu vjernika i Crkve i tumači važnost molitve Duhu Svetomu. </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Uspoređuje i prosuđuje različite darove Duha Svetoga primljene u sakramentu potvrde i vrednuje njihovo značenje u životu odrasla vjernika i životu zajednice. </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p w:rsidR="00EE5844" w:rsidRDefault="00EE5844" w:rsidP="00EE5844">
      <w:r>
        <w:br w:type="page"/>
      </w:r>
    </w:p>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5"/>
        <w:gridCol w:w="2373"/>
        <w:gridCol w:w="936"/>
        <w:gridCol w:w="1559"/>
        <w:gridCol w:w="254"/>
        <w:gridCol w:w="1447"/>
        <w:gridCol w:w="238"/>
        <w:gridCol w:w="1747"/>
        <w:gridCol w:w="150"/>
        <w:gridCol w:w="2176"/>
      </w:tblGrid>
      <w:tr w:rsidR="00EE5844" w:rsidRPr="007B445F" w:rsidTr="00C95455">
        <w:trPr>
          <w:trHeight w:val="20"/>
        </w:trPr>
        <w:tc>
          <w:tcPr>
            <w:tcW w:w="14175" w:type="dxa"/>
            <w:gridSpan w:val="10"/>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trPr>
        <w:tc>
          <w:tcPr>
            <w:tcW w:w="3295"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8. godine učenja i poučavanja:</w:t>
            </w:r>
          </w:p>
        </w:tc>
        <w:tc>
          <w:tcPr>
            <w:tcW w:w="3309"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7571"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95"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309"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559" w:type="dxa"/>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zadovoljavajuća</w:t>
            </w:r>
          </w:p>
        </w:tc>
        <w:tc>
          <w:tcPr>
            <w:tcW w:w="1701" w:type="dxa"/>
            <w:gridSpan w:val="2"/>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dobra</w:t>
            </w:r>
          </w:p>
        </w:tc>
        <w:tc>
          <w:tcPr>
            <w:tcW w:w="1985" w:type="dxa"/>
            <w:gridSpan w:val="2"/>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vrlo dobra</w:t>
            </w:r>
          </w:p>
        </w:tc>
        <w:tc>
          <w:tcPr>
            <w:tcW w:w="2326" w:type="dxa"/>
            <w:gridSpan w:val="2"/>
            <w:shd w:val="clear" w:color="auto" w:fill="F2F2F2" w:themeFill="background1" w:themeFillShade="F2"/>
            <w:vAlign w:val="center"/>
          </w:tcPr>
          <w:p w:rsidR="00EE5844" w:rsidRPr="00B8629E" w:rsidRDefault="00EE5844" w:rsidP="00C95455">
            <w:pPr>
              <w:pStyle w:val="Normal1"/>
              <w:spacing w:after="0"/>
              <w:jc w:val="center"/>
              <w:rPr>
                <w:rFonts w:ascii="VladaRHSans Lt" w:hAnsi="VladaRHSans Lt"/>
                <w:smallCaps/>
                <w:sz w:val="19"/>
                <w:szCs w:val="19"/>
              </w:rPr>
            </w:pPr>
            <w:r w:rsidRPr="00B8629E">
              <w:rPr>
                <w:rFonts w:ascii="VladaRHSans Lt" w:hAnsi="VladaRHSans Lt"/>
                <w:b/>
                <w:smallCaps/>
                <w:sz w:val="19"/>
                <w:szCs w:val="19"/>
              </w:rPr>
              <w:t>iznimna</w:t>
            </w:r>
          </w:p>
        </w:tc>
      </w:tr>
      <w:tr w:rsidR="00EE5844" w:rsidRPr="007B445F" w:rsidTr="00C95455">
        <w:trPr>
          <w:trHeight w:val="20"/>
        </w:trPr>
        <w:tc>
          <w:tcPr>
            <w:tcW w:w="3295" w:type="dxa"/>
            <w:shd w:val="clear" w:color="auto" w:fill="auto"/>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 xml:space="preserve">C.8.1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prepoznaje i analizira današnje predrasude te u svjetlu </w:t>
            </w:r>
            <w:proofErr w:type="spellStart"/>
            <w:r w:rsidRPr="008020DC">
              <w:rPr>
                <w:rFonts w:ascii="VladaRHSans Lt" w:hAnsi="VladaRHSans Lt"/>
                <w:smallCaps/>
                <w:color w:val="D60C8C"/>
                <w:sz w:val="19"/>
                <w:szCs w:val="19"/>
              </w:rPr>
              <w:t>isusova</w:t>
            </w:r>
            <w:proofErr w:type="spellEnd"/>
            <w:r w:rsidRPr="008020DC">
              <w:rPr>
                <w:rFonts w:ascii="VladaRHSans Lt" w:hAnsi="VladaRHSans Lt"/>
                <w:smallCaps/>
                <w:color w:val="D60C8C"/>
                <w:sz w:val="19"/>
                <w:szCs w:val="19"/>
              </w:rPr>
              <w:t xml:space="preserve"> odnosa prema ljudima vrednuje vlastite stavove i vladanje te ponašanja i stavove u svojoj sredini.</w:t>
            </w:r>
          </w:p>
        </w:tc>
        <w:tc>
          <w:tcPr>
            <w:tcW w:w="3309" w:type="dxa"/>
            <w:gridSpan w:val="2"/>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 temelju novozavjetnih tekstova prepoznaje i analizira Isusov odnosu prema ljudima (prema grešnicima,(</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 susret s bolesnima,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5,12-16; ljubav prema odbačenima i prezrenima,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10,46-52.</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Iznosi argumente i daje primjere o potrebi prihvaćanja, poštovanja i uvažavanja svakoga čovjeka po uzoru na Isusa Krista.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analizira današnje predrasude te u svjetlu Isusova odnosa prema ljudima vrednuje vlastita ponašanja i stavove te ponašanja i stavove u svojoj sredini.</w:t>
            </w:r>
          </w:p>
        </w:tc>
        <w:tc>
          <w:tcPr>
            <w:tcW w:w="1559"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na temelju biblijskih tekstova, neka važnija obilježja Isusova ponašanja prema ljudima.</w:t>
            </w:r>
          </w:p>
        </w:tc>
        <w:tc>
          <w:tcPr>
            <w:tcW w:w="1701"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na temelju biblijskih tekstova, neka važnija obilježja Isusova ponašanja prema ljudima i u njihovu svjetlu analizira vlastite životne stavove i vladanje.</w:t>
            </w:r>
          </w:p>
        </w:tc>
        <w:tc>
          <w:tcPr>
            <w:tcW w:w="1985"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na temelju biblijskih tekstova, neka važnija obilježja Isusova ponašanja prema ljudima i u njihovu svjetlu tumači vlastite životne stavove i vladanje.</w:t>
            </w:r>
          </w:p>
        </w:tc>
        <w:tc>
          <w:tcPr>
            <w:tcW w:w="2326"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na temelju biblijskih tekstova, neka važnija obilježja Isusova ponašanja prema ljudima i u njihovu svjetlu promišlja i vrednuje vlastite životne stavove i vladanje.</w:t>
            </w:r>
          </w:p>
        </w:tc>
      </w:tr>
      <w:tr w:rsidR="00EE5844" w:rsidRPr="007B445F" w:rsidTr="00C95455">
        <w:trPr>
          <w:trHeight w:val="20"/>
        </w:trPr>
        <w:tc>
          <w:tcPr>
            <w:tcW w:w="14175"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Imenovati rubne skupine u društvu (ovisnici, beskućnici, siromasi, osamljeni…), dati prijedloge kako te skupine uključiti u društvo; poticati na uključivanje u ostvarivanju prijedloga.</w:t>
            </w:r>
          </w:p>
        </w:tc>
      </w:tr>
      <w:tr w:rsidR="00EE5844" w:rsidRPr="007B445F" w:rsidTr="00C95455">
        <w:trPr>
          <w:trHeight w:val="20"/>
        </w:trPr>
        <w:tc>
          <w:tcPr>
            <w:tcW w:w="3295"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C.8.2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analizira i vrednuje značenje i vrijednost rada za ljudski život te navodi i tumači različite oblike suodgovornoga angažmana za pravedan i miran suživot u društvu.</w:t>
            </w:r>
          </w:p>
        </w:tc>
        <w:tc>
          <w:tcPr>
            <w:tcW w:w="3309"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analizira poziv i potrebu čovjeka za radom te pravo svakoga čovjeka na rad.</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tumači i vrednuje kršćansko shvaćanje rada (rad kao mogućnost vlastitoga razvitka i stvaranja primjerenih životnih uvjeta, rad kao suodgovornost za blagostanje obitelji i društva, rad kao služenje i sudjelovanje u Božjoj brizi za čovjeka i svijet).</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analizira i kritički raspravlja oblike društvene nepravde i navodi njezine uzroke te oblike primjerena kršćanskog odgovora na njih.</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Objašnjava i tumači dostojanstvo ljudske osobe, ljudska prava, opće dobro, solidarnost, brigu za siromašne.</w:t>
            </w:r>
          </w:p>
        </w:tc>
        <w:tc>
          <w:tcPr>
            <w:tcW w:w="155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Prepoznaje poziv i potrebu čovjeka za radom, pravo svakoga čovjeka na rad te suodgovornost svih za pravedan i miran suživot u društvu.</w:t>
            </w:r>
          </w:p>
        </w:tc>
        <w:tc>
          <w:tcPr>
            <w:tcW w:w="1701"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poziv i potrebu čovjeka za radom, pravo svakoga čovjeka na rad te suodgovornost svih za pravedan i miran suživot u društvu.</w:t>
            </w:r>
          </w:p>
        </w:tc>
        <w:tc>
          <w:tcPr>
            <w:tcW w:w="1985"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poziv i potrebu čovjeka za radom, pravo svakoga čovjeka na rad te suodgovornost svih za pravedan i miran suživot u društvu.</w:t>
            </w:r>
          </w:p>
          <w:p w:rsidR="00EE5844" w:rsidRPr="007B445F" w:rsidRDefault="00EE5844" w:rsidP="00C95455">
            <w:pPr>
              <w:pStyle w:val="Normal1"/>
              <w:spacing w:after="0"/>
              <w:jc w:val="left"/>
              <w:rPr>
                <w:rFonts w:ascii="VladaRHSans Lt" w:hAnsi="VladaRHSans Lt"/>
                <w:sz w:val="19"/>
                <w:szCs w:val="19"/>
              </w:rPr>
            </w:pPr>
          </w:p>
        </w:tc>
        <w:tc>
          <w:tcPr>
            <w:tcW w:w="2326"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Kritički promišlja i vrednuje poziv i potrebu čovjeka za radom, pravo svakoga čovjeka na rad te suodgovornost svih za pravedan i miran suživot u društvu.</w:t>
            </w:r>
          </w:p>
        </w:tc>
      </w:tr>
      <w:tr w:rsidR="00EE5844" w:rsidRPr="007B445F" w:rsidTr="00C95455">
        <w:trPr>
          <w:trHeight w:val="20"/>
        </w:trPr>
        <w:tc>
          <w:tcPr>
            <w:tcW w:w="14175"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Rasprava: različita stajališta o ljudskome radu (osiguranje egzistencije, stjecanje novca i ugleda, kao prisila i teret, kao služenje i sredstvo samoostvarenja...). Kršćansko shvaćanje rada: rad kao mogućnost vlastitoga razvitka i stvaranja prikladnih životnih uvjeta, rad kao suodgovornost za blagostanje obitelji i društva, rad kao služenje i sudjelovanje u Božjoj brizi za čovjeka i svijet.</w:t>
            </w:r>
          </w:p>
        </w:tc>
      </w:tr>
      <w:tr w:rsidR="00EE5844" w:rsidRPr="007B445F" w:rsidTr="00C95455">
        <w:trPr>
          <w:trHeight w:val="20"/>
        </w:trPr>
        <w:tc>
          <w:tcPr>
            <w:tcW w:w="3295"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C.8.3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tumači, analizira i uspoređuje značenje patnje i zla u kršćanstvu i drugim religijama i svjetonazorima te način suočavanja sa suvremenim oblicima zla (smisao/besmisao života, bolest, zlo, patnja, smrt). </w:t>
            </w:r>
          </w:p>
        </w:tc>
        <w:tc>
          <w:tcPr>
            <w:tcW w:w="3309"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Prepoznaje, objašnjava i tumači glavne izvore čovjekova grijeha, oholost i zavist prema biblijskim tekstovima (Istočni grijeh: Post 3,16, </w:t>
            </w:r>
            <w:proofErr w:type="spellStart"/>
            <w:r w:rsidRPr="007B445F">
              <w:rPr>
                <w:rFonts w:ascii="VladaRHSans Lt" w:hAnsi="VladaRHSans Lt"/>
                <w:sz w:val="19"/>
                <w:szCs w:val="19"/>
              </w:rPr>
              <w:t>Kain</w:t>
            </w:r>
            <w:proofErr w:type="spellEnd"/>
            <w:r w:rsidRPr="007B445F">
              <w:rPr>
                <w:rFonts w:ascii="VladaRHSans Lt" w:hAnsi="VladaRHSans Lt"/>
                <w:sz w:val="19"/>
                <w:szCs w:val="19"/>
              </w:rPr>
              <w:t xml:space="preserve"> i </w:t>
            </w:r>
            <w:proofErr w:type="spellStart"/>
            <w:r w:rsidRPr="007B445F">
              <w:rPr>
                <w:rFonts w:ascii="VladaRHSans Lt" w:hAnsi="VladaRHSans Lt"/>
                <w:sz w:val="19"/>
                <w:szCs w:val="19"/>
              </w:rPr>
              <w:t>Abel</w:t>
            </w:r>
            <w:proofErr w:type="spellEnd"/>
            <w:r w:rsidRPr="007B445F">
              <w:rPr>
                <w:rFonts w:ascii="VladaRHSans Lt" w:hAnsi="VladaRHSans Lt"/>
                <w:sz w:val="19"/>
                <w:szCs w:val="19"/>
              </w:rPr>
              <w:t>: Post 4,11-6).</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Uočava, objašnjava i kritički analizira odnos između slobode i grijeha, objašnjava kršćansko shvaćanje zla i patnje i uspoređuje ga sa shvaćanjima u drugim religijama.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uspoređuje uzroke zla u drugim religijama i svjetonazorima.</w:t>
            </w:r>
          </w:p>
        </w:tc>
        <w:tc>
          <w:tcPr>
            <w:tcW w:w="1559"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Promatra i definira zlo i patnju iz različitih filozofskih, svjetonazorskih i religijskih kutova.</w:t>
            </w:r>
          </w:p>
        </w:tc>
        <w:tc>
          <w:tcPr>
            <w:tcW w:w="1701"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Promatra i opisuje zlo i patnju iz različitih filozofskih, svjetonazorskih i religijskih kutova.</w:t>
            </w:r>
          </w:p>
          <w:p w:rsidR="00EE5844" w:rsidRPr="007B445F" w:rsidRDefault="00EE5844" w:rsidP="00C95455">
            <w:pPr>
              <w:pStyle w:val="Normal1"/>
              <w:spacing w:after="0"/>
              <w:jc w:val="left"/>
              <w:rPr>
                <w:rFonts w:ascii="VladaRHSans Lt" w:hAnsi="VladaRHSans Lt"/>
                <w:sz w:val="19"/>
                <w:szCs w:val="19"/>
              </w:rPr>
            </w:pPr>
          </w:p>
        </w:tc>
        <w:tc>
          <w:tcPr>
            <w:tcW w:w="1985"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i tumači zlo i patnju iz različitih filozofskih, svjetonazorskih i religijskih kutova.</w:t>
            </w:r>
          </w:p>
          <w:p w:rsidR="00EE5844" w:rsidRPr="007B445F" w:rsidRDefault="00EE5844" w:rsidP="00C95455">
            <w:pPr>
              <w:pStyle w:val="Normal1"/>
              <w:spacing w:after="0"/>
              <w:jc w:val="left"/>
              <w:rPr>
                <w:rFonts w:ascii="VladaRHSans Lt" w:hAnsi="VladaRHSans Lt"/>
                <w:sz w:val="19"/>
                <w:szCs w:val="19"/>
              </w:rPr>
            </w:pPr>
          </w:p>
        </w:tc>
        <w:tc>
          <w:tcPr>
            <w:tcW w:w="2326"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Analizira, uspoređuje, tumači i definira zlo i patnju iz različitih filozofskih, svjetonazorskih i religijskih kutova.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10"/>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 xml:space="preserve">Prijedlozi: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Na primjerima iz medija analizirati probleme u društvu koji uzrokuju patnju (nasilje, siromaštvo, osamljenost, nepravdu, bolest....) i usporediti različite odgovore na patnju (</w:t>
            </w:r>
            <w:proofErr w:type="spellStart"/>
            <w:r w:rsidRPr="007B445F">
              <w:rPr>
                <w:rFonts w:ascii="VladaRHSans Lt" w:hAnsi="VladaRHSans Lt"/>
                <w:sz w:val="19"/>
                <w:szCs w:val="19"/>
              </w:rPr>
              <w:t>Job</w:t>
            </w:r>
            <w:proofErr w:type="spellEnd"/>
            <w:r w:rsidRPr="007B445F">
              <w:rPr>
                <w:rFonts w:ascii="VladaRHSans Lt" w:hAnsi="VladaRHSans Lt"/>
                <w:sz w:val="19"/>
                <w:szCs w:val="19"/>
              </w:rPr>
              <w:t xml:space="preserve"> 17,1-2.11-13;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10,1.12).</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Isus ohrabruje one koji trpe (Mt 11,28: „Dođite k meni svi koji ste izmoreni i opterećeni…”).</w:t>
            </w:r>
          </w:p>
        </w:tc>
      </w:tr>
      <w:tr w:rsidR="00EE5844" w:rsidRPr="007B445F" w:rsidTr="00C95455">
        <w:trPr>
          <w:trHeight w:val="20"/>
        </w:trPr>
        <w:tc>
          <w:tcPr>
            <w:tcW w:w="14175" w:type="dxa"/>
            <w:gridSpan w:val="10"/>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3295"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8. godine učenja i poučavanja:</w:t>
            </w:r>
          </w:p>
        </w:tc>
        <w:tc>
          <w:tcPr>
            <w:tcW w:w="2373"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jc w:val="center"/>
              <w:rPr>
                <w:rFonts w:ascii="VladaRHSans Lt" w:hAnsi="VladaRHSans Lt"/>
                <w:sz w:val="19"/>
                <w:szCs w:val="19"/>
              </w:rPr>
            </w:pPr>
          </w:p>
        </w:tc>
        <w:tc>
          <w:tcPr>
            <w:tcW w:w="8507" w:type="dxa"/>
            <w:gridSpan w:val="8"/>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3295"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373"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2749" w:type="dxa"/>
            <w:gridSpan w:val="3"/>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zadovoljavajuća</w:t>
            </w:r>
          </w:p>
        </w:tc>
        <w:tc>
          <w:tcPr>
            <w:tcW w:w="1685" w:type="dxa"/>
            <w:gridSpan w:val="2"/>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dobra</w:t>
            </w:r>
          </w:p>
        </w:tc>
        <w:tc>
          <w:tcPr>
            <w:tcW w:w="1897" w:type="dxa"/>
            <w:gridSpan w:val="2"/>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vrlo dobra</w:t>
            </w:r>
          </w:p>
        </w:tc>
        <w:tc>
          <w:tcPr>
            <w:tcW w:w="2176"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iznimna</w:t>
            </w:r>
          </w:p>
        </w:tc>
      </w:tr>
      <w:tr w:rsidR="00EE5844" w:rsidRPr="007B445F" w:rsidTr="00C95455">
        <w:trPr>
          <w:trHeight w:val="20"/>
        </w:trPr>
        <w:tc>
          <w:tcPr>
            <w:tcW w:w="3295"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D.8.1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prepoznaje djelovanje duha svetoga u crkvi od nastanka crkve pa sve do danas, osobito u životima svetaca.</w:t>
            </w:r>
          </w:p>
        </w:tc>
        <w:tc>
          <w:tcPr>
            <w:tcW w:w="2373"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Tumači novozavjetni tekst o djelovanju Duha Svetoga u Crkvi (Različiti su </w:t>
            </w:r>
            <w:proofErr w:type="spellStart"/>
            <w:r w:rsidRPr="007B445F">
              <w:rPr>
                <w:rFonts w:ascii="VladaRHSans Lt" w:hAnsi="VladaRHSans Lt"/>
                <w:sz w:val="19"/>
                <w:szCs w:val="19"/>
              </w:rPr>
              <w:t>dari</w:t>
            </w:r>
            <w:proofErr w:type="spellEnd"/>
            <w:r w:rsidRPr="007B445F">
              <w:rPr>
                <w:rFonts w:ascii="VladaRHSans Lt" w:hAnsi="VladaRHSans Lt"/>
                <w:sz w:val="19"/>
                <w:szCs w:val="19"/>
              </w:rPr>
              <w:t>, a isti Duh, 1 Kor 12,4-13).</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živote nekih svetaca i prepoznaje djelovanje Duha Svetoga u njihovu životu i djelovanju.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Imenuje i navodi u čemu uočava Duha Svetoga u životu </w:t>
            </w:r>
            <w:r w:rsidRPr="007B445F">
              <w:rPr>
                <w:rFonts w:ascii="VladaRHSans Lt" w:hAnsi="VladaRHSans Lt"/>
                <w:sz w:val="19"/>
                <w:szCs w:val="19"/>
              </w:rPr>
              <w:lastRenderedPageBreak/>
              <w:t>Crkve i u svome životu na temelju biblijskoga teksta Gal 5, 16-17; 19-21a; 22-25.</w:t>
            </w:r>
          </w:p>
        </w:tc>
        <w:tc>
          <w:tcPr>
            <w:tcW w:w="2749" w:type="dxa"/>
            <w:gridSpan w:val="3"/>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Prepričava novozavjetni tekst o djelovanju Duha Svetoga u prvoj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nekoliko svetaca.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 što znači djelovati po Duhu Svetome u svome životu.</w:t>
            </w:r>
          </w:p>
        </w:tc>
        <w:tc>
          <w:tcPr>
            <w:tcW w:w="1685" w:type="dxa"/>
            <w:gridSpan w:val="2"/>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Prepričava novozavjetni tekst o djelovanju Duha Svetoga u prvoj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nekoliko svetaca, prepoznaje u čemu mogu biti uzor.</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primjer što znači djelovati po Duhu Svetome u svome životu.</w:t>
            </w:r>
          </w:p>
        </w:tc>
        <w:tc>
          <w:tcPr>
            <w:tcW w:w="1897" w:type="dxa"/>
            <w:gridSpan w:val="2"/>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Prepričava i svojim riječima objašnjava primjer djelovanja Duha Svetoga u prvoj Crkvi.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nekoliko svetaca.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Samostalno istražuje i opisuje život </w:t>
            </w:r>
            <w:r w:rsidRPr="007B445F">
              <w:rPr>
                <w:rFonts w:ascii="VladaRHSans Lt" w:hAnsi="VladaRHSans Lt"/>
                <w:sz w:val="19"/>
                <w:szCs w:val="19"/>
              </w:rPr>
              <w:lastRenderedPageBreak/>
              <w:t>nekoga svetca, navodi u čemu može biti uzor.</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 što znači djelovati po Duhu Svetome u svome životu.</w:t>
            </w:r>
          </w:p>
        </w:tc>
        <w:tc>
          <w:tcPr>
            <w:tcW w:w="2176" w:type="dxa"/>
            <w:shd w:val="clear" w:color="auto" w:fill="auto"/>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Analizira novozavjetni tekst i navodi poruku.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nekoliko svetaca.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Samostalno istražuje i detaljno opisuje život nekoga svetca, navodi u čemu može biti uzor.</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Navodi u čemu uočava Duha </w:t>
            </w:r>
            <w:r w:rsidRPr="007B445F">
              <w:rPr>
                <w:rFonts w:ascii="VladaRHSans Lt" w:hAnsi="VladaRHSans Lt"/>
                <w:sz w:val="19"/>
                <w:szCs w:val="19"/>
              </w:rPr>
              <w:lastRenderedPageBreak/>
              <w:t>Svetoga u životu svetaca, u životu Crkve i svome životu.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primjer što znači djelovati po Duhu Svetome u svome životu.</w:t>
            </w:r>
          </w:p>
        </w:tc>
      </w:tr>
      <w:tr w:rsidR="00EE5844" w:rsidRPr="007B445F" w:rsidTr="00C95455">
        <w:trPr>
          <w:trHeight w:val="20"/>
        </w:trPr>
        <w:tc>
          <w:tcPr>
            <w:tcW w:w="14175"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 xml:space="preserve">Prijedlozi: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upoznaje biblijske tekstove: 1 Kor 12,4-13 (različiti su </w:t>
            </w:r>
            <w:proofErr w:type="spellStart"/>
            <w:r w:rsidRPr="007B445F">
              <w:rPr>
                <w:rFonts w:ascii="VladaRHSans Lt" w:hAnsi="VladaRHSans Lt"/>
                <w:sz w:val="19"/>
                <w:szCs w:val="19"/>
              </w:rPr>
              <w:t>dari</w:t>
            </w:r>
            <w:proofErr w:type="spellEnd"/>
            <w:r w:rsidRPr="007B445F">
              <w:rPr>
                <w:rFonts w:ascii="VladaRHSans Lt" w:hAnsi="VladaRHSans Lt"/>
                <w:sz w:val="19"/>
                <w:szCs w:val="19"/>
              </w:rPr>
              <w:t>, a isti Duh), Gal 5,16-17; 19-21a; 22-25 (plodovi Duha, djela tijela).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Prijedlog za metodičku obradu: učenici samostalno pronalaze informacije o nekome od svetaca i izrađuju prezentaciju ili plakat (ovisno o njihovim mogućnostima i informatičkim znanjima) te prezentiraju.</w:t>
            </w:r>
          </w:p>
        </w:tc>
      </w:tr>
      <w:tr w:rsidR="00EE5844" w:rsidRPr="007B445F" w:rsidTr="00C95455">
        <w:trPr>
          <w:trHeight w:val="20"/>
        </w:trPr>
        <w:tc>
          <w:tcPr>
            <w:tcW w:w="3295"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D.8.2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objašnjava i vrednuje utjecaj kršćanstva na hrvatsko društvo, na hrvatsku kulturu, t</w:t>
            </w:r>
            <w:r>
              <w:rPr>
                <w:rFonts w:ascii="VladaRHSans Lt" w:hAnsi="VladaRHSans Lt"/>
                <w:smallCaps/>
                <w:color w:val="D60C8C"/>
                <w:sz w:val="19"/>
                <w:szCs w:val="19"/>
              </w:rPr>
              <w:t>radiciju, umjetnost,</w:t>
            </w:r>
            <w:r w:rsidRPr="008020DC">
              <w:rPr>
                <w:rFonts w:ascii="VladaRHSans Lt" w:hAnsi="VladaRHSans Lt"/>
                <w:smallCaps/>
                <w:color w:val="D60C8C"/>
                <w:sz w:val="19"/>
                <w:szCs w:val="19"/>
              </w:rPr>
              <w:t xml:space="preserve"> književnost</w:t>
            </w:r>
            <w:r>
              <w:rPr>
                <w:rFonts w:ascii="VladaRHSans Lt" w:hAnsi="VladaRHSans Lt"/>
                <w:smallCaps/>
                <w:color w:val="D60C8C"/>
                <w:sz w:val="19"/>
                <w:szCs w:val="19"/>
              </w:rPr>
              <w:t xml:space="preserve"> i znanost</w:t>
            </w:r>
            <w:r w:rsidRPr="008020DC">
              <w:rPr>
                <w:rFonts w:ascii="VladaRHSans Lt" w:hAnsi="VladaRHSans Lt"/>
                <w:smallCaps/>
                <w:color w:val="D60C8C"/>
                <w:sz w:val="19"/>
                <w:szCs w:val="19"/>
              </w:rPr>
              <w:t>.</w:t>
            </w:r>
          </w:p>
        </w:tc>
        <w:tc>
          <w:tcPr>
            <w:tcW w:w="2373"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početke kršćanstva na hrvatskim prostorima i povezuje početke pismenosti u Hrvata s pokrštavanjem.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i opisuje vrijednosti kojima je Crkva u Hrvata doprinijela u srednjemu vijeku.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zaslužne pojedince u Crkvi u izgradnji našega naroda na duhovnome, obrazovnome, kulturnome, gospodarskome i političkome području života (A. Kažotić, R. Bošković, A. Kačić Miošić, B. Kašić, J. J. Strossmayer) i prepoznaje u čemu su dali svoj doprinos.</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ulogu Crkve i istaknutih crkvenih ljudi u vrijeme hrvatskoga narodnog preporoda.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Opisuje oblike stradanja Crkve u Hrvata za vrijeme totalitarističkih sustava (nacizam i komunizam).</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 xml:space="preserve">Ispravno vrednuje ulogu </w:t>
            </w:r>
            <w:proofErr w:type="spellStart"/>
            <w:r w:rsidRPr="007B445F">
              <w:rPr>
                <w:rFonts w:ascii="VladaRHSans Lt" w:hAnsi="VladaRHSans Lt"/>
                <w:sz w:val="19"/>
                <w:szCs w:val="19"/>
              </w:rPr>
              <w:t>bl</w:t>
            </w:r>
            <w:proofErr w:type="spellEnd"/>
            <w:r w:rsidRPr="007B445F">
              <w:rPr>
                <w:rFonts w:ascii="VladaRHSans Lt" w:hAnsi="VladaRHSans Lt"/>
                <w:sz w:val="19"/>
                <w:szCs w:val="19"/>
              </w:rPr>
              <w:t>. Alojzija Stepinca u obrani Crkve za vrijeme i nakon II. svjetskog rata.</w:t>
            </w:r>
          </w:p>
        </w:tc>
        <w:tc>
          <w:tcPr>
            <w:tcW w:w="2749" w:type="dxa"/>
            <w:gridSpan w:val="3"/>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lastRenderedPageBreak/>
              <w:t>Navodi osnovne pojmove.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Imenuje najzaslužnije pojedince u Crkvi koji su doprinijeli izgradnji našega naroda.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osnovne podatke o A. Stepincu.</w:t>
            </w:r>
          </w:p>
        </w:tc>
        <w:tc>
          <w:tcPr>
            <w:tcW w:w="1685"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Jednostavno opisuje osnovne pojmove i utjecaje Crkve.</w:t>
            </w:r>
          </w:p>
        </w:tc>
        <w:tc>
          <w:tcPr>
            <w:tcW w:w="1897" w:type="dxa"/>
            <w:gridSpan w:val="2"/>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Opisuje i navodi utjecaj kršćanstva i pojedinaca, predstavnika Katoličke crkve u hrvatskome narodu.</w:t>
            </w:r>
          </w:p>
        </w:tc>
        <w:tc>
          <w:tcPr>
            <w:tcW w:w="2176" w:type="dxa"/>
            <w:tcBorders>
              <w:top w:val="single" w:sz="6" w:space="0" w:color="000000"/>
            </w:tcBorders>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Objašnjava i vrednuje utjecaj kršćanstva i pojedinaca, predstavnika Katoličke crkve u hrvatskome narodu.</w:t>
            </w:r>
          </w:p>
        </w:tc>
      </w:tr>
      <w:tr w:rsidR="00EE5844" w:rsidRPr="007B445F" w:rsidTr="00C95455">
        <w:trPr>
          <w:trHeight w:val="320"/>
        </w:trPr>
        <w:tc>
          <w:tcPr>
            <w:tcW w:w="14175"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 xml:space="preserve">Prijedlozi: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3295"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D.8.3</w:t>
            </w:r>
            <w:r w:rsidRPr="007B445F">
              <w:rPr>
                <w:rFonts w:ascii="VladaRHSans Lt" w:hAnsi="VladaRHSans Lt"/>
                <w:sz w:val="19"/>
                <w:szCs w:val="19"/>
              </w:rPr>
              <w:t xml:space="preserve"> </w:t>
            </w:r>
          </w:p>
          <w:p w:rsidR="00EE5844" w:rsidRPr="005160AA"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opisuje i navodi primjere kako su svjetske religije pridonijele promjen</w:t>
            </w:r>
            <w:r>
              <w:rPr>
                <w:rFonts w:ascii="VladaRHSans Lt" w:hAnsi="VladaRHSans Lt"/>
                <w:smallCaps/>
                <w:color w:val="D60C8C"/>
                <w:sz w:val="19"/>
                <w:szCs w:val="19"/>
              </w:rPr>
              <w:t>i hrvatskoga i drugih društava.</w:t>
            </w:r>
          </w:p>
        </w:tc>
        <w:tc>
          <w:tcPr>
            <w:tcW w:w="2373"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utjecaj židovstva u književnosti (</w:t>
            </w:r>
            <w:r w:rsidRPr="007B445F">
              <w:rPr>
                <w:rFonts w:ascii="VladaRHSans Lt" w:hAnsi="VladaRHSans Lt"/>
                <w:i/>
                <w:sz w:val="19"/>
                <w:szCs w:val="19"/>
              </w:rPr>
              <w:t>Dnevnik Ane Frank</w:t>
            </w:r>
            <w:r w:rsidRPr="007B445F">
              <w:rPr>
                <w:rFonts w:ascii="VladaRHSans Lt" w:hAnsi="VladaRHSans Lt"/>
                <w:sz w:val="19"/>
                <w:szCs w:val="19"/>
              </w:rPr>
              <w:t>) i filmskoj umjetnosti.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Prepoznaje utjecaje novih religioznih pokreta u književnosti, filmskoj umjetnosti, glazbi i drugim područjima (npr. joga).</w:t>
            </w:r>
          </w:p>
        </w:tc>
        <w:tc>
          <w:tcPr>
            <w:tcW w:w="2749" w:type="dxa"/>
            <w:gridSpan w:val="3"/>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Zna ponoviti neke elemente židovske religije prikazane u ulomku/isječku filma.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Zna ponoviti neke elemente novih religioznih pokreta u navedenome (analiziranome) ulomku / isječku iz filma, pjesmi ili nekome drugom primjeru.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Zapaža i obraća pozornost na sadržaje.</w:t>
            </w:r>
          </w:p>
        </w:tc>
        <w:tc>
          <w:tcPr>
            <w:tcW w:w="1685"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temeljne utjecaje i pojmove drugih religija / religioznih pokreta na konkretnome primjeru.</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Zapaža i obraća pozornost na sadržaj.</w:t>
            </w:r>
          </w:p>
        </w:tc>
        <w:tc>
          <w:tcPr>
            <w:tcW w:w="1897" w:type="dxa"/>
            <w:gridSpan w:val="2"/>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Navodi i opisuje neke utjecaje na konkretnome primjeru i povezuje s religijama i religioznim pokretima.</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Pokazuje zanimanje za sadržaje.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stav poštovanja prema drugim religijama.</w:t>
            </w:r>
          </w:p>
        </w:tc>
        <w:tc>
          <w:tcPr>
            <w:tcW w:w="2176" w:type="dxa"/>
          </w:tcPr>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Obrazlaže utjecaje religija i religioznih pokreta na poznatim primjerima i samostalno navodi nove primjere.</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Pokazuje zanimanje za sadržaje, sudjeluje u raspravi.</w:t>
            </w:r>
          </w:p>
          <w:p w:rsidR="00EE5844" w:rsidRPr="007B445F" w:rsidRDefault="00EE5844" w:rsidP="00C95455">
            <w:pPr>
              <w:pStyle w:val="Normal1"/>
              <w:numPr>
                <w:ilvl w:val="0"/>
                <w:numId w:val="21"/>
              </w:numPr>
              <w:spacing w:after="0"/>
              <w:jc w:val="left"/>
              <w:rPr>
                <w:rFonts w:ascii="VladaRHSans Lt" w:hAnsi="VladaRHSans Lt"/>
                <w:sz w:val="19"/>
                <w:szCs w:val="19"/>
              </w:rPr>
            </w:pPr>
            <w:r w:rsidRPr="007B445F">
              <w:rPr>
                <w:rFonts w:ascii="VladaRHSans Lt" w:hAnsi="VladaRHSans Lt"/>
                <w:sz w:val="19"/>
                <w:szCs w:val="19"/>
              </w:rPr>
              <w:t>Izražava stav poštovanja prema drugim religijama.</w:t>
            </w:r>
          </w:p>
        </w:tc>
      </w:tr>
      <w:tr w:rsidR="00EE5844" w:rsidRPr="007B445F" w:rsidTr="00C95455">
        <w:trPr>
          <w:trHeight w:val="20"/>
        </w:trPr>
        <w:tc>
          <w:tcPr>
            <w:tcW w:w="14175" w:type="dxa"/>
            <w:gridSpan w:val="10"/>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 xml:space="preserve">Prijedlozi: </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pPr>
        <w:pStyle w:val="Normal1"/>
        <w:tabs>
          <w:tab w:val="left" w:pos="765"/>
        </w:tabs>
        <w:rPr>
          <w:rFonts w:ascii="VladaRHSans Lt" w:hAnsi="VladaRHSans Lt"/>
          <w:b/>
        </w:rPr>
      </w:pPr>
    </w:p>
    <w:p w:rsidR="00EE5844" w:rsidRDefault="00EE5844" w:rsidP="00EE5844">
      <w:pPr>
        <w:rPr>
          <w:rFonts w:ascii="VladaRHSans Lt" w:hAnsi="VladaRHSans Lt"/>
          <w:b/>
        </w:rPr>
      </w:pPr>
      <w:r>
        <w:rPr>
          <w:rFonts w:ascii="VladaRHSans Lt" w:hAnsi="VladaRHSans Lt"/>
          <w:b/>
        </w:rPr>
        <w:br w:type="page"/>
      </w:r>
    </w:p>
    <w:p w:rsidR="00EE5844" w:rsidRDefault="00EE5844" w:rsidP="00EE5844">
      <w:pPr>
        <w:pStyle w:val="Normal1"/>
        <w:tabs>
          <w:tab w:val="left" w:pos="765"/>
        </w:tabs>
        <w:rPr>
          <w:rFonts w:ascii="VladaRHSans Lt" w:hAnsi="VladaRHSans Lt"/>
          <w:b/>
        </w:rPr>
      </w:pPr>
    </w:p>
    <w:p w:rsidR="00EE5844" w:rsidRPr="00507190" w:rsidRDefault="00EE5844" w:rsidP="00EE5844">
      <w:pPr>
        <w:pStyle w:val="Heading3"/>
      </w:pPr>
      <w:r w:rsidRPr="00507190">
        <w:t xml:space="preserve">Temeljna životna pitanja - učenici prepoznaju važnost životnih/religioznih pitanja, samostalno oblikuju odgovore na ta pitanja u svjetlu kršćanske objave te oblikuju svoje životne stavove uzimajući u obzir temeljne evanđeoske vrijednosti. </w:t>
      </w:r>
    </w:p>
    <w:p w:rsidR="00EE5844" w:rsidRPr="00507190" w:rsidRDefault="00EE5844" w:rsidP="00EE5844">
      <w:pPr>
        <w:pStyle w:val="Normal1"/>
        <w:spacing w:after="0"/>
        <w:rPr>
          <w:rFonts w:ascii="VladaRHSans Lt" w:hAnsi="VladaRHSans Lt"/>
        </w:rPr>
      </w:pP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9"/>
        <w:gridCol w:w="2790"/>
        <w:gridCol w:w="2126"/>
        <w:gridCol w:w="2268"/>
        <w:gridCol w:w="1843"/>
        <w:gridCol w:w="1989"/>
      </w:tblGrid>
      <w:tr w:rsidR="00EE5844" w:rsidRPr="007B445F" w:rsidTr="00C95455">
        <w:trPr>
          <w:trHeight w:val="20"/>
          <w:jc w:val="center"/>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1. razred srednje škole</w:t>
            </w:r>
          </w:p>
        </w:tc>
      </w:tr>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jc w:val="center"/>
        </w:trPr>
        <w:tc>
          <w:tcPr>
            <w:tcW w:w="3159"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1. godine učenja i poučavanja:</w:t>
            </w:r>
          </w:p>
        </w:tc>
        <w:tc>
          <w:tcPr>
            <w:tcW w:w="2790"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226"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159"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790"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2126"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zadovoljavajuća</w:t>
            </w:r>
          </w:p>
        </w:tc>
        <w:tc>
          <w:tcPr>
            <w:tcW w:w="2268"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dobra</w:t>
            </w:r>
          </w:p>
        </w:tc>
        <w:tc>
          <w:tcPr>
            <w:tcW w:w="184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vrlo dobra</w:t>
            </w:r>
          </w:p>
        </w:tc>
        <w:tc>
          <w:tcPr>
            <w:tcW w:w="1989"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iznimna</w:t>
            </w:r>
          </w:p>
        </w:tc>
      </w:tr>
      <w:tr w:rsidR="00EE5844" w:rsidRPr="007B445F" w:rsidTr="00C95455">
        <w:trPr>
          <w:trHeight w:val="20"/>
          <w:jc w:val="center"/>
        </w:trPr>
        <w:tc>
          <w:tcPr>
            <w:tcW w:w="3159"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A.1.1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razumije i objašnjava važnost nekih bitnih životnih pitanja te važnost traženja i pronalaženja odgovora na ta pitanja; prepoznaje u čovjekovim pitanjima i u mnogim njegovim</w:t>
            </w:r>
            <w:r>
              <w:rPr>
                <w:rFonts w:ascii="VladaRHSans Lt" w:hAnsi="VladaRHSans Lt"/>
                <w:smallCaps/>
                <w:color w:val="D60C8C"/>
                <w:sz w:val="19"/>
                <w:szCs w:val="19"/>
              </w:rPr>
              <w:t xml:space="preserve"> iskustvima tragove religijskoga</w:t>
            </w:r>
            <w:r w:rsidRPr="008020DC">
              <w:rPr>
                <w:rFonts w:ascii="VladaRHSans Lt" w:hAnsi="VladaRHSans Lt"/>
                <w:smallCaps/>
                <w:color w:val="D60C8C"/>
                <w:sz w:val="19"/>
                <w:szCs w:val="19"/>
              </w:rPr>
              <w:t xml:space="preserve"> traženja.</w:t>
            </w:r>
          </w:p>
        </w:tc>
        <w:tc>
          <w:tcPr>
            <w:tcW w:w="2790"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tumači čovjeka kao biće koje postavlja temeljna životna pitanja (smisao života, njegov početak, budućnost svemira, svijeta,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temeljne odgovore na ta pitanja koja proizlaze iz kršćanske vjere.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Otkriva i tumači jedinstvenost i originalnost svake ljudske osobe.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kriterije na temelju kojih život izgleda smislenim ili besmislenim.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tumači odgovore različitih znanosti (filozofije, teologije, psihologije, medicine) i svjetonazora na temeljna životna pitanja.</w:t>
            </w:r>
          </w:p>
        </w:tc>
        <w:tc>
          <w:tcPr>
            <w:tcW w:w="2126" w:type="dxa"/>
            <w:shd w:val="clear" w:color="auto" w:fill="auto"/>
          </w:tcPr>
          <w:p w:rsidR="00EE5844" w:rsidRPr="00D56F3E"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čovjeka kao biće koje postavlja temeljna životna pitanja (smisao života, njegov početak, budućnost svemira, svijeta, čovjeka…) i </w:t>
            </w:r>
            <w:r w:rsidRPr="00D56F3E">
              <w:rPr>
                <w:rFonts w:ascii="VladaRHSans Lt" w:hAnsi="VladaRHSans Lt"/>
                <w:sz w:val="19"/>
                <w:szCs w:val="19"/>
              </w:rPr>
              <w:t>navodi neke odgovore različitih znanosti (filozofije, teologije, psihologije, medicine) i svjetonazora na temeljna životna pitanja.</w:t>
            </w:r>
          </w:p>
        </w:tc>
        <w:tc>
          <w:tcPr>
            <w:tcW w:w="2268"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čovjeka kao biće koje postavlja temeljna životna pitanja (smisao života, njegov početak, budućnost svemira, svijeta, čovjeka…) i opisuje neke odgovore različitih znanosti (filozofije, teologije, psihologije, medicine) i svjetonazora na temeljna životna pitanja.</w:t>
            </w:r>
          </w:p>
        </w:tc>
        <w:tc>
          <w:tcPr>
            <w:tcW w:w="1843"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objašnjava čovjeka kao biće koje postavlja temeljna životna pitanja (smisao života, njegov početak, budućnost svemira, svijeta, čovjeka…) i opisuje neke odgovore različitih znanosti (filozofije, teologije, psihologije, medicine) i svjetonazora na temeljna životna pitanja.</w:t>
            </w:r>
          </w:p>
        </w:tc>
        <w:tc>
          <w:tcPr>
            <w:tcW w:w="1989"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tumači čovjeka kao biće koje postavlja temeljna životna pitanja (smisao života, njegov početak, budućnost svemira, svijeta, čovjeka…) i tumači odgovore različitih znanosti (filozofije, teologije, psihologije, medicine) i svjetonazora na temeljna životna pitanja.</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promišlja o iskustvu životnoga smisla/traženja (npr. iskustvo radosti, sreće, uspjeha, ispunjenoga života) te o iskustvu </w:t>
            </w:r>
            <w:proofErr w:type="spellStart"/>
            <w:r w:rsidRPr="007B445F">
              <w:rPr>
                <w:rFonts w:ascii="VladaRHSans Lt" w:hAnsi="VladaRHSans Lt"/>
                <w:sz w:val="19"/>
                <w:szCs w:val="19"/>
              </w:rPr>
              <w:t>besmisla</w:t>
            </w:r>
            <w:proofErr w:type="spellEnd"/>
            <w:r w:rsidRPr="007B445F">
              <w:rPr>
                <w:rFonts w:ascii="VladaRHSans Lt" w:hAnsi="VladaRHSans Lt"/>
                <w:sz w:val="19"/>
                <w:szCs w:val="19"/>
              </w:rPr>
              <w:t xml:space="preserve"> i ugroženosti života (bolest, nesreća, nepravda, trpljenje, smrt…). Prijedlozi tekstova: I. Andrić, </w:t>
            </w:r>
            <w:r w:rsidRPr="007B445F">
              <w:rPr>
                <w:rFonts w:ascii="VladaRHSans Lt" w:hAnsi="VladaRHSans Lt"/>
                <w:i/>
                <w:sz w:val="19"/>
                <w:szCs w:val="19"/>
              </w:rPr>
              <w:t>Ja moram noću da se dižem, da te tražim</w:t>
            </w:r>
            <w:r w:rsidRPr="007B445F">
              <w:rPr>
                <w:rFonts w:ascii="VladaRHSans Lt" w:hAnsi="VladaRHSans Lt"/>
                <w:sz w:val="19"/>
                <w:szCs w:val="19"/>
              </w:rPr>
              <w:t xml:space="preserve">…, M. Slaviček,  </w:t>
            </w:r>
            <w:r w:rsidRPr="007B445F">
              <w:rPr>
                <w:rFonts w:ascii="VladaRHSans Lt" w:hAnsi="VladaRHSans Lt"/>
                <w:i/>
                <w:sz w:val="19"/>
                <w:szCs w:val="19"/>
              </w:rPr>
              <w:t>Ljudi imaju</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Odabrane pjesme D. Cesarića, N. Šopa; H. Hesse, </w:t>
            </w:r>
            <w:proofErr w:type="spellStart"/>
            <w:r w:rsidRPr="007B445F">
              <w:rPr>
                <w:rFonts w:ascii="VladaRHSans Lt" w:hAnsi="VladaRHSans Lt"/>
                <w:i/>
                <w:sz w:val="19"/>
                <w:szCs w:val="19"/>
              </w:rPr>
              <w:t>Sidarta</w:t>
            </w:r>
            <w:proofErr w:type="spellEnd"/>
            <w:r w:rsidRPr="007B445F">
              <w:rPr>
                <w:rFonts w:ascii="VladaRHSans Lt" w:hAnsi="VladaRHSans Lt"/>
                <w:sz w:val="19"/>
                <w:szCs w:val="19"/>
              </w:rPr>
              <w:t xml:space="preserve">, </w:t>
            </w:r>
            <w:r w:rsidRPr="007B445F">
              <w:rPr>
                <w:rFonts w:ascii="VladaRHSans Lt" w:hAnsi="VladaRHSans Lt"/>
                <w:i/>
                <w:sz w:val="19"/>
                <w:szCs w:val="19"/>
              </w:rPr>
              <w:t>Narcis i Zlatousti.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Prijedlog za metodičku obradu: učenici navode primjere traženja životnoga smisla u glazbi, umjetnosti, književnosti, filmu, npr. U2: </w:t>
            </w:r>
            <w:r w:rsidRPr="007B445F">
              <w:rPr>
                <w:rFonts w:ascii="VladaRHSans Lt" w:hAnsi="VladaRHSans Lt"/>
                <w:i/>
                <w:sz w:val="19"/>
                <w:szCs w:val="19"/>
              </w:rPr>
              <w:t xml:space="preserve">I </w:t>
            </w:r>
            <w:proofErr w:type="spellStart"/>
            <w:r w:rsidRPr="007B445F">
              <w:rPr>
                <w:rFonts w:ascii="VladaRHSans Lt" w:hAnsi="VladaRHSans Lt"/>
                <w:i/>
                <w:sz w:val="19"/>
                <w:szCs w:val="19"/>
              </w:rPr>
              <w:t>still</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haven’t</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found</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what</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I’m</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looking</w:t>
            </w:r>
            <w:proofErr w:type="spellEnd"/>
            <w:r w:rsidRPr="007B445F">
              <w:rPr>
                <w:rFonts w:ascii="VladaRHSans Lt" w:hAnsi="VladaRHSans Lt"/>
                <w:i/>
                <w:sz w:val="19"/>
                <w:szCs w:val="19"/>
              </w:rPr>
              <w:t xml:space="preserve"> for</w:t>
            </w:r>
            <w:r w:rsidRPr="007B445F">
              <w:rPr>
                <w:rFonts w:ascii="VladaRHSans Lt" w:hAnsi="VladaRHSans Lt"/>
                <w:sz w:val="19"/>
                <w:szCs w:val="19"/>
              </w:rPr>
              <w:t xml:space="preserve">; Goran Bare i Plaćenici, </w:t>
            </w:r>
            <w:r w:rsidRPr="007B445F">
              <w:rPr>
                <w:rFonts w:ascii="VladaRHSans Lt" w:hAnsi="VladaRHSans Lt"/>
                <w:i/>
                <w:sz w:val="19"/>
                <w:szCs w:val="19"/>
              </w:rPr>
              <w:t>Put ka sreći</w:t>
            </w:r>
            <w:r w:rsidRPr="007B445F">
              <w:rPr>
                <w:rFonts w:ascii="VladaRHSans Lt" w:hAnsi="VladaRHSans Lt"/>
                <w:sz w:val="19"/>
                <w:szCs w:val="19"/>
              </w:rPr>
              <w:t xml:space="preserve">, film </w:t>
            </w:r>
            <w:r w:rsidRPr="007B445F">
              <w:rPr>
                <w:rFonts w:ascii="VladaRHSans Lt" w:hAnsi="VladaRHSans Lt"/>
                <w:i/>
                <w:sz w:val="19"/>
                <w:szCs w:val="19"/>
              </w:rPr>
              <w:t>Put</w:t>
            </w:r>
            <w:r w:rsidRPr="007B445F">
              <w:rPr>
                <w:rFonts w:ascii="VladaRHSans Lt" w:hAnsi="VladaRHSans Lt"/>
                <w:sz w:val="19"/>
                <w:szCs w:val="19"/>
              </w:rPr>
              <w:t xml:space="preserve"> (</w:t>
            </w:r>
            <w:proofErr w:type="spellStart"/>
            <w:r w:rsidRPr="007B445F">
              <w:rPr>
                <w:rFonts w:ascii="VladaRHSans Lt" w:hAnsi="VladaRHSans Lt"/>
                <w:sz w:val="19"/>
                <w:szCs w:val="19"/>
              </w:rPr>
              <w:t>Emilio</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Estavez</w:t>
            </w:r>
            <w:proofErr w:type="spellEnd"/>
            <w:r w:rsidRPr="007B445F">
              <w:rPr>
                <w:rFonts w:ascii="VladaRHSans Lt" w:hAnsi="VladaRHSans Lt"/>
                <w:sz w:val="19"/>
                <w:szCs w:val="19"/>
              </w:rPr>
              <w:t xml:space="preserve">, 2010.), </w:t>
            </w:r>
            <w:r w:rsidRPr="007B445F">
              <w:rPr>
                <w:rFonts w:ascii="VladaRHSans Lt" w:hAnsi="VladaRHSans Lt"/>
                <w:i/>
                <w:sz w:val="19"/>
                <w:szCs w:val="19"/>
              </w:rPr>
              <w:t>Društvo mrtvih pjesnika</w:t>
            </w:r>
            <w:r w:rsidRPr="007B445F">
              <w:rPr>
                <w:rFonts w:ascii="VladaRHSans Lt" w:hAnsi="VladaRHSans Lt"/>
                <w:sz w:val="19"/>
                <w:szCs w:val="19"/>
              </w:rPr>
              <w:t>.</w:t>
            </w:r>
          </w:p>
        </w:tc>
      </w:tr>
    </w:tbl>
    <w:p w:rsidR="00EE5844" w:rsidRDefault="00EE5844" w:rsidP="00EE5844"/>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2437"/>
        <w:gridCol w:w="693"/>
        <w:gridCol w:w="1433"/>
        <w:gridCol w:w="2268"/>
        <w:gridCol w:w="1843"/>
        <w:gridCol w:w="1989"/>
      </w:tblGrid>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A.1.2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razumije i tumači bibliju kao pisanu božju riječ, kao povijesno-kulturni dokument te kao vjerodostojan interpretacijski ključ egzistencije.</w:t>
            </w:r>
          </w:p>
        </w:tc>
        <w:tc>
          <w:tcPr>
            <w:tcW w:w="24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i/>
                <w:sz w:val="19"/>
                <w:szCs w:val="19"/>
              </w:rPr>
            </w:pPr>
            <w:r w:rsidRPr="007B445F">
              <w:rPr>
                <w:rFonts w:ascii="VladaRHSans Lt" w:hAnsi="VladaRHSans Lt"/>
                <w:sz w:val="19"/>
                <w:szCs w:val="19"/>
              </w:rPr>
              <w:t xml:space="preserve">Tumači tvrdnju: </w:t>
            </w:r>
            <w:r w:rsidRPr="007B445F">
              <w:rPr>
                <w:rFonts w:ascii="VladaRHSans Lt" w:hAnsi="VladaRHSans Lt"/>
                <w:i/>
                <w:sz w:val="19"/>
                <w:szCs w:val="19"/>
              </w:rPr>
              <w:t>Biblija je riječ Božja.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razlaže o Bibliji kao temeljnome dokumentu za židovsko-kršćanske tradicije.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nastanak, strukturu, povijesni i zemljopisni okvir Biblije.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Razvrstava i tumači biblijske knjige prema glavnim književnim vrstama.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tumači biblijske tekstove koji nude odgovore na najvažnija egzistencijalna pitanja; te odgovore uspoređuje s odgovorima drugih velikih religija.</w:t>
            </w:r>
          </w:p>
        </w:tc>
        <w:tc>
          <w:tcPr>
            <w:tcW w:w="212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osnovne elemente koji govore o Bibliji kao riječi Božjoj, elemente koji svjedoče o njoj kao povijesno-kulturnome dokumentu te elemente koji ju kvalificiraju vjerodostojnim interpretacijskim ključem egzistencije.</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osnovne elemente koji govore o Bibliji kao riječi Božjoj, elemente koji svjedoče o njoj kao povijesno-kulturnome dokumentu te elemente koji ju kvalificiraju vjerodostojnim interpretacijskim ključem egzistencije.</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osnovne elemente koji govore o Bibliji kao riječi Božjoj, elemente koji svjedoče o njoj kao povijesno-kulturnome dokumentu te elemente koji ju kvalificiraju vjerodostojnim interpretacijskim ključem egzistencije.</w:t>
            </w: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razlaže o Bibliji kao riječi Božjoj, o Bibliji kao povijesno-kulturnome dokumentu te o Bibliji kao vjerodostojnome interpretacijskom ključu egzistencije.</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Analizirati neka poznatija umjetnička djela nadahnuta Biblijom (u književnosti, likovnoj i glazbenoj umjetnosti, arhitekturi). Analizirati različite biblijske književne vrste i oblike.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Odabrane pjesme hrvatskih i svjetskih književnika, Marko Marulić – katoličke uspješnice njegova doba.</w:t>
            </w: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A.1.3</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tumači čovjeka kao religiozno biće te objašnjava i vrednuje njegov odnos prema nadnaravnome, prema bogu, prema religijskome fenomenu uopće. </w:t>
            </w:r>
          </w:p>
        </w:tc>
        <w:tc>
          <w:tcPr>
            <w:tcW w:w="24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i tumači da se sav ljudski život temelji na vjerovanju i povjerenju prema drugima (vjera i povjerenje prema sumnji i nevjeri).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Otkriva da je religiozna dimenzija svojevrsna antropološka datost i da čovjek ima potrebu izražavati vlastitu religioznost.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pojam religije, analizira i vrednuje različite oblike religioznosti tijekom povijesti.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usporedno predstavlja i tumači obilježja velikih svjetskih religija.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i interpretira posebnost i razlike kršćanstva u odnosu na druge religije.</w:t>
            </w:r>
          </w:p>
        </w:tc>
        <w:tc>
          <w:tcPr>
            <w:tcW w:w="212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 xml:space="preserve">Prepoznaje čovjeka kao religiozno biće, objašnjava pojam religije, navodi različite oblike religioznosti tijekom povijesti; navodi obilježja velikih svjetskih religija te posebnost i razlike kršćanstva u </w:t>
            </w:r>
            <w:r w:rsidRPr="007B445F">
              <w:rPr>
                <w:rFonts w:ascii="VladaRHSans Lt" w:hAnsi="VladaRHSans Lt"/>
                <w:sz w:val="19"/>
                <w:szCs w:val="19"/>
              </w:rPr>
              <w:lastRenderedPageBreak/>
              <w:t>odnosu na druge religije.</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Opisuje čovjeka kao religiozno biće, objašnjava pojam religije, opisuje različite oblike religioznosti tijekom povijesti; opisuje obilježja velikih svjetskih religija te posebnost i razlike kršćanstva u odnosu na druge religije.</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čovjeka kao religiozno biće, analizira i tumači različite oblike religioznosti tijekom povijesti; analizira i tumači obilježja velikih svjetskih religija te posebnost i </w:t>
            </w:r>
            <w:r w:rsidRPr="007B445F">
              <w:rPr>
                <w:rFonts w:ascii="VladaRHSans Lt" w:hAnsi="VladaRHSans Lt"/>
                <w:sz w:val="19"/>
                <w:szCs w:val="19"/>
              </w:rPr>
              <w:lastRenderedPageBreak/>
              <w:t>razlike kršćanstva u odnosu na druge religije</w:t>
            </w:r>
          </w:p>
          <w:p w:rsidR="00EE5844" w:rsidRPr="007B445F" w:rsidRDefault="00EE5844" w:rsidP="00C95455">
            <w:pPr>
              <w:pStyle w:val="Normal1"/>
              <w:spacing w:after="0"/>
              <w:jc w:val="left"/>
              <w:rPr>
                <w:rFonts w:ascii="VladaRHSans Lt" w:hAnsi="VladaRHSans Lt"/>
                <w:sz w:val="19"/>
                <w:szCs w:val="19"/>
              </w:rPr>
            </w:pP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Tumači čovjeka kao religiozno biće, kritički promišlja i vrednuje različite oblike religioznosti, obilježja velikih svjetskih religija te posebnost i razlike kršćanstva u odnosu na druge religije.</w:t>
            </w:r>
          </w:p>
        </w:tc>
      </w:tr>
      <w:tr w:rsidR="00EE5844" w:rsidRPr="007B445F" w:rsidTr="00C95455">
        <w:trPr>
          <w:trHeight w:val="20"/>
          <w:jc w:val="center"/>
        </w:trPr>
        <w:tc>
          <w:tcPr>
            <w:tcW w:w="14175" w:type="dxa"/>
            <w:gridSpan w:val="7"/>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Rasprava o religioznosti suvremenoga čovjeka.</w:t>
            </w:r>
          </w:p>
        </w:tc>
      </w:tr>
      <w:tr w:rsidR="00EE5844" w:rsidRPr="007B445F" w:rsidTr="00C95455">
        <w:trPr>
          <w:trHeight w:val="20"/>
          <w:jc w:val="center"/>
        </w:trPr>
        <w:tc>
          <w:tcPr>
            <w:tcW w:w="14175"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b:</w:t>
            </w:r>
            <w:r w:rsidRPr="007B445F">
              <w:rPr>
                <w:rFonts w:ascii="VladaRHSans Lt" w:hAnsi="VladaRHSans Lt"/>
                <w:b/>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jc w:val="center"/>
        </w:trPr>
        <w:tc>
          <w:tcPr>
            <w:tcW w:w="351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1. godine učenja i poučavanja:</w:t>
            </w:r>
          </w:p>
        </w:tc>
        <w:tc>
          <w:tcPr>
            <w:tcW w:w="3130"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533"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512"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130"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zadovoljavajuća</w:t>
            </w:r>
          </w:p>
        </w:tc>
        <w:tc>
          <w:tcPr>
            <w:tcW w:w="2268"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dobra</w:t>
            </w:r>
          </w:p>
        </w:tc>
        <w:tc>
          <w:tcPr>
            <w:tcW w:w="184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vrlo dobra</w:t>
            </w:r>
          </w:p>
        </w:tc>
        <w:tc>
          <w:tcPr>
            <w:tcW w:w="1989"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iznimna</w:t>
            </w:r>
          </w:p>
        </w:tc>
      </w:tr>
      <w:tr w:rsidR="00EE5844" w:rsidRPr="007B445F" w:rsidTr="00C95455">
        <w:trPr>
          <w:trHeight w:val="20"/>
          <w:jc w:val="center"/>
        </w:trPr>
        <w:tc>
          <w:tcPr>
            <w:tcW w:w="3512"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B.1.1</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učenik objašnjava objavu kao božji odgovor na temeljna čovjekova pitanja te analizira neke važnije događaje božje objave.</w:t>
            </w:r>
          </w:p>
        </w:tc>
        <w:tc>
          <w:tcPr>
            <w:tcW w:w="3130"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objavu kao Božji odgovor na temeljna čovjekova pitanja.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značenje pojma </w:t>
            </w:r>
            <w:r w:rsidRPr="007B445F">
              <w:rPr>
                <w:rFonts w:ascii="VladaRHSans Lt" w:hAnsi="VladaRHSans Lt"/>
                <w:i/>
                <w:sz w:val="19"/>
                <w:szCs w:val="19"/>
              </w:rPr>
              <w:t>objava</w:t>
            </w:r>
            <w:r w:rsidRPr="007B445F">
              <w:rPr>
                <w:rFonts w:ascii="VladaRHSans Lt" w:hAnsi="VladaRHSans Lt"/>
                <w:sz w:val="19"/>
                <w:szCs w:val="19"/>
              </w:rPr>
              <w: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uspoređuje i navodi vrste objave.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načine prenošenja biblijske objave.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povezuje nadahnuće i vjerodostojnost objave.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uspoređuje arheološka otkrića i objavu.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ulogu crkvenoga učiteljstva u razumijevanju objave.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Imenuje povijesnu crtu najvažnijih događaja biblijske objave.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Nabraja i analizira najvažnije događaje biblijske objave.</w:t>
            </w:r>
          </w:p>
        </w:tc>
        <w:tc>
          <w:tcPr>
            <w:tcW w:w="1433"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objavu kao Božji odgovor na temeljna čovjekova pitanja te imenuje povijesnu crtu važnijih događaja biblijske objave.</w:t>
            </w:r>
          </w:p>
        </w:tc>
        <w:tc>
          <w:tcPr>
            <w:tcW w:w="2268"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značenje pojma </w:t>
            </w:r>
            <w:r w:rsidRPr="007B445F">
              <w:rPr>
                <w:rFonts w:ascii="VladaRHSans Lt" w:hAnsi="VladaRHSans Lt"/>
                <w:i/>
                <w:sz w:val="19"/>
                <w:szCs w:val="19"/>
              </w:rPr>
              <w:t>objava</w:t>
            </w:r>
            <w:r w:rsidRPr="007B445F">
              <w:rPr>
                <w:rFonts w:ascii="VladaRHSans Lt" w:hAnsi="VladaRHSans Lt"/>
                <w:sz w:val="19"/>
                <w:szCs w:val="19"/>
              </w:rPr>
              <w:t xml:space="preserve"> te nabraja i analizira najvažnije događaje biblijske objave.</w:t>
            </w:r>
          </w:p>
        </w:tc>
        <w:tc>
          <w:tcPr>
            <w:tcW w:w="1843"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načine prenošenje objave te objašnjava ulogu crkvenoga učiteljstva u razumijevanju objave.</w:t>
            </w:r>
          </w:p>
        </w:tc>
        <w:tc>
          <w:tcPr>
            <w:tcW w:w="1989"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uspoređuje narav, temeljne sadržaje i obilježja biblijske objave; kritički propituje i argumentira istinitost objave te prepoznaje i objašnjava zašto je Isus Krist vrhunac i punina objave.</w:t>
            </w:r>
          </w:p>
        </w:tc>
      </w:tr>
      <w:tr w:rsidR="00EE5844" w:rsidRPr="007B445F" w:rsidTr="00C95455">
        <w:trPr>
          <w:trHeight w:val="20"/>
          <w:jc w:val="center"/>
        </w:trPr>
        <w:tc>
          <w:tcPr>
            <w:tcW w:w="14175" w:type="dxa"/>
            <w:gridSpan w:val="7"/>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B.1.2</w:t>
            </w:r>
            <w:r w:rsidRPr="007B445F">
              <w:rPr>
                <w:rFonts w:ascii="VladaRHSans Lt" w:hAnsi="VladaRHSans Lt"/>
                <w:sz w:val="19"/>
                <w:szCs w:val="19"/>
              </w:rPr>
              <w:t xml:space="preserve"> </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objašnjava događaj božjega utjelovljenja u osobi </w:t>
            </w:r>
            <w:proofErr w:type="spellStart"/>
            <w:r w:rsidRPr="008020DC">
              <w:rPr>
                <w:rFonts w:ascii="VladaRHSans Lt" w:hAnsi="VladaRHSans Lt"/>
                <w:smallCaps/>
                <w:color w:val="D60C8C"/>
                <w:sz w:val="19"/>
                <w:szCs w:val="19"/>
              </w:rPr>
              <w:t>isusa</w:t>
            </w:r>
            <w:proofErr w:type="spellEnd"/>
            <w:r w:rsidRPr="008020DC">
              <w:rPr>
                <w:rFonts w:ascii="VladaRHSans Lt" w:hAnsi="VladaRHSans Lt"/>
                <w:smallCaps/>
                <w:color w:val="D60C8C"/>
                <w:sz w:val="19"/>
                <w:szCs w:val="19"/>
              </w:rPr>
              <w:t xml:space="preserve"> </w:t>
            </w:r>
            <w:proofErr w:type="spellStart"/>
            <w:r w:rsidRPr="008020DC">
              <w:rPr>
                <w:rFonts w:ascii="VladaRHSans Lt" w:hAnsi="VladaRHSans Lt"/>
                <w:smallCaps/>
                <w:color w:val="D60C8C"/>
                <w:sz w:val="19"/>
                <w:szCs w:val="19"/>
              </w:rPr>
              <w:t>krista</w:t>
            </w:r>
            <w:proofErr w:type="spellEnd"/>
            <w:r w:rsidRPr="008020DC">
              <w:rPr>
                <w:rFonts w:ascii="VladaRHSans Lt" w:hAnsi="VladaRHSans Lt"/>
                <w:smallCaps/>
                <w:color w:val="D60C8C"/>
                <w:sz w:val="19"/>
                <w:szCs w:val="19"/>
              </w:rPr>
              <w:t xml:space="preserve"> (od povijesnoga </w:t>
            </w:r>
            <w:proofErr w:type="spellStart"/>
            <w:r w:rsidRPr="008020DC">
              <w:rPr>
                <w:rFonts w:ascii="VladaRHSans Lt" w:hAnsi="VladaRHSans Lt"/>
                <w:smallCaps/>
                <w:color w:val="D60C8C"/>
                <w:sz w:val="19"/>
                <w:szCs w:val="19"/>
              </w:rPr>
              <w:t>isusa</w:t>
            </w:r>
            <w:proofErr w:type="spellEnd"/>
            <w:r w:rsidRPr="008020DC">
              <w:rPr>
                <w:rFonts w:ascii="VladaRHSans Lt" w:hAnsi="VladaRHSans Lt"/>
                <w:smallCaps/>
                <w:color w:val="D60C8C"/>
                <w:sz w:val="19"/>
                <w:szCs w:val="19"/>
              </w:rPr>
              <w:t xml:space="preserve"> do uskrsnuloga </w:t>
            </w:r>
            <w:proofErr w:type="spellStart"/>
            <w:r w:rsidRPr="008020DC">
              <w:rPr>
                <w:rFonts w:ascii="VladaRHSans Lt" w:hAnsi="VladaRHSans Lt"/>
                <w:smallCaps/>
                <w:color w:val="D60C8C"/>
                <w:sz w:val="19"/>
                <w:szCs w:val="19"/>
              </w:rPr>
              <w:t>krista</w:t>
            </w:r>
            <w:proofErr w:type="spellEnd"/>
            <w:r w:rsidRPr="008020DC">
              <w:rPr>
                <w:rFonts w:ascii="VladaRHSans Lt" w:hAnsi="VladaRHSans Lt"/>
                <w:smallCaps/>
                <w:color w:val="D60C8C"/>
                <w:sz w:val="19"/>
                <w:szCs w:val="19"/>
              </w:rPr>
              <w:t>).</w:t>
            </w:r>
          </w:p>
        </w:tc>
        <w:tc>
          <w:tcPr>
            <w:tcW w:w="3130"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argumentirano raspravlja i vrednuje važnost Božjega utjelovljenja u osobi Isusa Krista za svakoga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analizira, uspoređuje i objašnjava povijesne, kršćanske i nekršćanske izvore i podatke o Isusu Kristu.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značenje imena i naziva Mesija, Isus Krist, Gospodin, Sin Čovječji, Spasitelj.</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stil i program Isusova djelovanja navodeći primjere iz evanđelja.</w:t>
            </w:r>
          </w:p>
        </w:tc>
        <w:tc>
          <w:tcPr>
            <w:tcW w:w="143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povijesne, kršćanske i nekršćanske izvore i podatke o Isusu Kristu.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crte osobnosti, način ponašanja i Isusov pristup ljudima.</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povijesne, kršćanske i nekršćanske izvore i podatke o Isusu Kristu.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stil i program Isusova djelovanja navodeći primjere iz evanđelja.</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povijesne, kršćanske i nekršćanske izvore i podatke o Isusu Kristu.</w:t>
            </w: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argumentirano raspravlja i vrednuje važnost Božjega utjelovljenja u osobi Isusa Krista za svakoga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objašnjava povijesne, kršćanske i nekršćanske izvore i podatke o Isusu Kristu.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Kristovu posebnost – božanstvo, utjelovljenje, otkupljenje.</w:t>
            </w:r>
          </w:p>
        </w:tc>
      </w:tr>
      <w:tr w:rsidR="00EE5844" w:rsidRPr="007B445F" w:rsidTr="00C95455">
        <w:trPr>
          <w:trHeight w:val="20"/>
          <w:jc w:val="center"/>
        </w:trPr>
        <w:tc>
          <w:tcPr>
            <w:tcW w:w="14175" w:type="dxa"/>
            <w:gridSpan w:val="7"/>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br/>
            </w: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B.1.3</w:t>
            </w:r>
          </w:p>
          <w:p w:rsidR="00EE5844" w:rsidRPr="008020DC"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razlikuje, analizira i objašnjava te vrednuje različite mogućnosti, oblike i načine kršćaninova susreta i života s bogom, osobito u liturgijskim i sakramentalnim </w:t>
            </w:r>
            <w:proofErr w:type="spellStart"/>
            <w:r w:rsidRPr="008020DC">
              <w:rPr>
                <w:rFonts w:ascii="VladaRHSans Lt" w:hAnsi="VladaRHSans Lt"/>
                <w:smallCaps/>
                <w:color w:val="D60C8C"/>
                <w:sz w:val="19"/>
                <w:szCs w:val="19"/>
              </w:rPr>
              <w:t>činima</w:t>
            </w:r>
            <w:proofErr w:type="spellEnd"/>
            <w:r w:rsidRPr="008020DC">
              <w:rPr>
                <w:rFonts w:ascii="VladaRHSans Lt" w:hAnsi="VladaRHSans Lt"/>
                <w:smallCaps/>
                <w:color w:val="D60C8C"/>
                <w:sz w:val="19"/>
                <w:szCs w:val="19"/>
              </w:rPr>
              <w:t>, molitvi i pobožnostima.</w:t>
            </w:r>
          </w:p>
        </w:tc>
        <w:tc>
          <w:tcPr>
            <w:tcW w:w="3130"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i/>
                <w:sz w:val="19"/>
                <w:szCs w:val="19"/>
              </w:rPr>
            </w:pPr>
            <w:r w:rsidRPr="007B445F">
              <w:rPr>
                <w:rFonts w:ascii="VladaRHSans Lt" w:hAnsi="VladaRHSans Lt"/>
                <w:sz w:val="19"/>
                <w:szCs w:val="19"/>
              </w:rPr>
              <w:t xml:space="preserve">Kritički razlaže sintagmu: </w:t>
            </w:r>
            <w:r w:rsidRPr="007B445F">
              <w:rPr>
                <w:rFonts w:ascii="VladaRHSans Lt" w:hAnsi="VladaRHSans Lt"/>
                <w:i/>
                <w:sz w:val="19"/>
                <w:szCs w:val="19"/>
              </w:rPr>
              <w:t>bližnji - mjesto susreta s Bogom.</w:t>
            </w:r>
          </w:p>
          <w:p w:rsidR="00EE5844" w:rsidRPr="007B445F" w:rsidRDefault="00EE5844" w:rsidP="00C95455">
            <w:pPr>
              <w:pStyle w:val="Normal1"/>
              <w:numPr>
                <w:ilvl w:val="0"/>
                <w:numId w:val="3"/>
              </w:numPr>
              <w:spacing w:after="0"/>
              <w:ind w:hanging="360"/>
              <w:jc w:val="left"/>
              <w:rPr>
                <w:rFonts w:ascii="VladaRHSans Lt" w:hAnsi="VladaRHSans Lt"/>
                <w:sz w:val="19"/>
                <w:szCs w:val="19"/>
              </w:rPr>
            </w:pPr>
            <w:r w:rsidRPr="007B445F">
              <w:rPr>
                <w:rFonts w:ascii="VladaRHSans Lt" w:hAnsi="VladaRHSans Lt"/>
                <w:sz w:val="19"/>
                <w:szCs w:val="19"/>
              </w:rPr>
              <w:t>Uspoređuje i vrednuje oblike i vrste molitava u kršćanstvu navodeći primjere iz Biblije i svakodnevnoga života.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važnost molitve u Isusovu životu navodeći primjere iz evanđelja.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kritički razlaže povezanost molitve i života.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narav, obilježja, strukturu i djelotvornost sakramenata kao znakova i simbola susreta s Bogom i ljudima.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tumači i vrednuje ulogu i važnost crkvenih slavlja i pučkih pobožnosti u životu kršćana.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važnost i ulogu religioznoga jezika, znakova i simbola u životu kršćana i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mogućnosti i doprinose mladih u liturgijskim slavljima i pobožnostima.</w:t>
            </w:r>
          </w:p>
        </w:tc>
        <w:tc>
          <w:tcPr>
            <w:tcW w:w="143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Prepoznaje i objašnjava različite mogućnosti, oblike i načine kršćaninova susreta i života s Bogom.</w:t>
            </w:r>
          </w:p>
          <w:p w:rsidR="00EE5844" w:rsidRPr="007B445F" w:rsidRDefault="00EE5844" w:rsidP="00C95455">
            <w:pPr>
              <w:pStyle w:val="Normal1"/>
              <w:spacing w:after="0"/>
              <w:jc w:val="left"/>
              <w:rPr>
                <w:rFonts w:ascii="VladaRHSans Lt" w:hAnsi="VladaRHSans Lt"/>
                <w:sz w:val="19"/>
                <w:szCs w:val="19"/>
              </w:rPr>
            </w:pP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Razlikuje i tumači različite mogućnosti, oblike i načine kršćaninova susreta i života s Bogom.</w:t>
            </w:r>
          </w:p>
          <w:p w:rsidR="00EE5844" w:rsidRPr="007B445F" w:rsidRDefault="00EE5844" w:rsidP="00C95455">
            <w:pPr>
              <w:pStyle w:val="Normal1"/>
              <w:spacing w:after="0"/>
              <w:jc w:val="left"/>
              <w:rPr>
                <w:rFonts w:ascii="VladaRHSans Lt" w:hAnsi="VladaRHSans Lt"/>
                <w:sz w:val="19"/>
                <w:szCs w:val="19"/>
              </w:rPr>
            </w:pP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različite mogućnosti, oblike i načine kršćaninova susreta i života s Bogom.</w:t>
            </w:r>
          </w:p>
          <w:p w:rsidR="00EE5844" w:rsidRPr="007B445F" w:rsidRDefault="00EE5844" w:rsidP="00C95455">
            <w:pPr>
              <w:pStyle w:val="Normal1"/>
              <w:spacing w:after="0"/>
              <w:jc w:val="left"/>
              <w:rPr>
                <w:rFonts w:ascii="VladaRHSans Lt" w:hAnsi="VladaRHSans Lt"/>
                <w:sz w:val="19"/>
                <w:szCs w:val="19"/>
              </w:rPr>
            </w:pP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razlaže i vrednuje različite mogućnosti, oblike i načine kršćaninova susreta i života s Bogom.</w:t>
            </w:r>
          </w:p>
        </w:tc>
      </w:tr>
      <w:tr w:rsidR="00EE5844" w:rsidRPr="007B445F" w:rsidTr="00C95455">
        <w:trPr>
          <w:trHeight w:val="20"/>
          <w:jc w:val="center"/>
        </w:trPr>
        <w:tc>
          <w:tcPr>
            <w:tcW w:w="14175" w:type="dxa"/>
            <w:gridSpan w:val="7"/>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tc>
      </w:tr>
      <w:tr w:rsidR="00EE5844" w:rsidRPr="007B445F" w:rsidTr="00C95455">
        <w:trPr>
          <w:trHeight w:val="20"/>
          <w:jc w:val="center"/>
        </w:trPr>
        <w:tc>
          <w:tcPr>
            <w:tcW w:w="14175"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jc w:val="center"/>
        </w:trPr>
        <w:tc>
          <w:tcPr>
            <w:tcW w:w="351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1. godine učenja i poučavanja:</w:t>
            </w:r>
          </w:p>
        </w:tc>
        <w:tc>
          <w:tcPr>
            <w:tcW w:w="3130"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533"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512"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130"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zadovoljavajuća</w:t>
            </w:r>
          </w:p>
        </w:tc>
        <w:tc>
          <w:tcPr>
            <w:tcW w:w="2268"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dobra</w:t>
            </w:r>
          </w:p>
        </w:tc>
        <w:tc>
          <w:tcPr>
            <w:tcW w:w="184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vrlo dobra</w:t>
            </w:r>
          </w:p>
        </w:tc>
        <w:tc>
          <w:tcPr>
            <w:tcW w:w="1989"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iznimna</w:t>
            </w:r>
          </w:p>
        </w:tc>
      </w:tr>
      <w:tr w:rsidR="00EE5844" w:rsidRPr="007B445F" w:rsidTr="00C95455">
        <w:trPr>
          <w:trHeight w:val="20"/>
          <w:jc w:val="center"/>
        </w:trPr>
        <w:tc>
          <w:tcPr>
            <w:tcW w:w="3512"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C.1.1</w:t>
            </w:r>
            <w:r w:rsidRPr="007B445F">
              <w:rPr>
                <w:rFonts w:ascii="VladaRHSans Lt" w:hAnsi="VladaRHSans Lt"/>
                <w:sz w:val="19"/>
                <w:szCs w:val="19"/>
              </w:rPr>
              <w:t xml:space="preserve"> </w:t>
            </w:r>
          </w:p>
          <w:p w:rsidR="00EE5844" w:rsidRPr="00DF5BF0" w:rsidRDefault="00EE5844" w:rsidP="00C95455">
            <w:pPr>
              <w:pStyle w:val="Normal1"/>
              <w:spacing w:after="0"/>
              <w:jc w:val="left"/>
              <w:rPr>
                <w:rFonts w:ascii="VladaRHSans Lt" w:hAnsi="VladaRHSans Lt"/>
                <w:smallCaps/>
                <w:color w:val="D60C8C"/>
                <w:sz w:val="19"/>
                <w:szCs w:val="19"/>
              </w:rPr>
            </w:pPr>
            <w:r w:rsidRPr="008020DC">
              <w:rPr>
                <w:rFonts w:ascii="VladaRHSans Lt" w:hAnsi="VladaRHSans Lt"/>
                <w:smallCaps/>
                <w:color w:val="D60C8C"/>
                <w:sz w:val="19"/>
                <w:szCs w:val="19"/>
              </w:rPr>
              <w:t xml:space="preserve">učenik objašnjava i vrednuje </w:t>
            </w:r>
            <w:proofErr w:type="spellStart"/>
            <w:r w:rsidRPr="008020DC">
              <w:rPr>
                <w:rFonts w:ascii="VladaRHSans Lt" w:hAnsi="VladaRHSans Lt"/>
                <w:smallCaps/>
                <w:color w:val="D60C8C"/>
                <w:sz w:val="19"/>
                <w:szCs w:val="19"/>
              </w:rPr>
              <w:t>isusov</w:t>
            </w:r>
            <w:proofErr w:type="spellEnd"/>
            <w:r w:rsidRPr="008020DC">
              <w:rPr>
                <w:rFonts w:ascii="VladaRHSans Lt" w:hAnsi="VladaRHSans Lt"/>
                <w:smallCaps/>
                <w:color w:val="D60C8C"/>
                <w:sz w:val="19"/>
                <w:szCs w:val="19"/>
              </w:rPr>
              <w:t xml:space="preserve"> odnos prema čovjeku uspoređujući ga s načinima na koji suvremeno društvo prikazuje i vrednuje čovjeka.</w:t>
            </w:r>
          </w:p>
        </w:tc>
        <w:tc>
          <w:tcPr>
            <w:tcW w:w="3130" w:type="dxa"/>
            <w:gridSpan w:val="2"/>
            <w:shd w:val="clear" w:color="auto" w:fill="auto"/>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Na temelju biblijskih tekstova objašnjava Isusov pristup i vrednovanje čovjeka.</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Istražuje, analizira i uspoređuje vrednovanje čovjeka u društvu te osobito u medijima (slika o čovjeku, vrijednosti…).</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Navodi i objašnjava kršćanske temelje za prihvaćanje, poštovanje i uvažavanje svih ljudi u zajednici.</w:t>
            </w:r>
          </w:p>
        </w:tc>
        <w:tc>
          <w:tcPr>
            <w:tcW w:w="1433" w:type="dxa"/>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Prepoznaje i opisuje razliku između Isusova odnosa prema čovjeku i načina na koji suvremeno društvo prikazuje i vrednuje čovjeka.</w:t>
            </w:r>
          </w:p>
          <w:p w:rsidR="00EE5844" w:rsidRPr="007B445F" w:rsidRDefault="00EE5844" w:rsidP="00C95455">
            <w:pPr>
              <w:pStyle w:val="Normal1"/>
              <w:spacing w:after="0"/>
              <w:jc w:val="left"/>
              <w:rPr>
                <w:rFonts w:ascii="VladaRHSans Lt" w:hAnsi="VladaRHSans Lt"/>
                <w:sz w:val="19"/>
                <w:szCs w:val="19"/>
              </w:rPr>
            </w:pPr>
          </w:p>
        </w:tc>
        <w:tc>
          <w:tcPr>
            <w:tcW w:w="2268" w:type="dxa"/>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Objašnjava razliku između Isusova odnosa prema čovjeku i načina na koji suvremeno društvo prikazuje i vrednuje čovjeka.</w:t>
            </w:r>
          </w:p>
          <w:p w:rsidR="00EE5844" w:rsidRPr="007B445F" w:rsidRDefault="00EE5844" w:rsidP="00C95455">
            <w:pPr>
              <w:pStyle w:val="Normal1"/>
              <w:spacing w:after="0"/>
              <w:jc w:val="left"/>
              <w:rPr>
                <w:rFonts w:ascii="VladaRHSans Lt" w:hAnsi="VladaRHSans Lt"/>
                <w:sz w:val="19"/>
                <w:szCs w:val="19"/>
              </w:rPr>
            </w:pPr>
          </w:p>
        </w:tc>
        <w:tc>
          <w:tcPr>
            <w:tcW w:w="1843" w:type="dxa"/>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Analizira i tumači razliku između Isusova odnosa prema čovjeku i načina na koji suvremeno društvo prikazuje i vrednuje čovjeka.</w:t>
            </w:r>
          </w:p>
          <w:p w:rsidR="00EE5844" w:rsidRPr="007B445F" w:rsidRDefault="00EE5844" w:rsidP="00C95455">
            <w:pPr>
              <w:pStyle w:val="Normal1"/>
              <w:spacing w:after="0"/>
              <w:jc w:val="left"/>
              <w:rPr>
                <w:rFonts w:ascii="VladaRHSans Lt" w:hAnsi="VladaRHSans Lt"/>
                <w:sz w:val="19"/>
                <w:szCs w:val="19"/>
              </w:rPr>
            </w:pPr>
          </w:p>
        </w:tc>
        <w:tc>
          <w:tcPr>
            <w:tcW w:w="1989" w:type="dxa"/>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Kritički vrednuje razliku između Isusova odnosa prema čovjeku i načina na koji suvremeno društvo prikazuje i vrednuje čovjeka.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 xml:space="preserve">Prijedlozi: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2,13-17;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7,31-37;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46-52; Mt 20,29-34;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Istraživanje slike čovjeka u različitim medijima.</w:t>
            </w: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C.1.2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se sučeljava s različitim ponudama smisla i vrijednosti društva te tumači </w:t>
            </w:r>
            <w:proofErr w:type="spellStart"/>
            <w:r w:rsidRPr="00860B24">
              <w:rPr>
                <w:rFonts w:ascii="VladaRHSans Lt" w:hAnsi="VladaRHSans Lt"/>
                <w:smallCaps/>
                <w:color w:val="D60C8C"/>
                <w:sz w:val="19"/>
                <w:szCs w:val="19"/>
              </w:rPr>
              <w:t>kristovu</w:t>
            </w:r>
            <w:proofErr w:type="spellEnd"/>
            <w:r w:rsidRPr="00860B24">
              <w:rPr>
                <w:rFonts w:ascii="VladaRHSans Lt" w:hAnsi="VladaRHSans Lt"/>
                <w:smallCaps/>
                <w:color w:val="D60C8C"/>
                <w:sz w:val="19"/>
                <w:szCs w:val="19"/>
              </w:rPr>
              <w:t xml:space="preserve"> poruku o kraljevstvu božjemu kao jamstvu uspješnoga i sretnoga života.</w:t>
            </w:r>
          </w:p>
        </w:tc>
        <w:tc>
          <w:tcPr>
            <w:tcW w:w="3130" w:type="dxa"/>
            <w:gridSpan w:val="2"/>
            <w:tcBorders>
              <w:top w:val="single" w:sz="6" w:space="0" w:color="000000"/>
            </w:tcBorders>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Objašnjava, analizira i vrednuje pojam i vrijednosti kraljevstva Božjega: milost, istina, pravda, ljubav i mir.</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Analizira i objašnjava prispodobe o kraljevstvu Božjemu.</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Uspoređuje i vrednuje temeljne ljudske težnje s vrijednostima kraljevstva Božjega.</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 xml:space="preserve">Uspoređuje i vrednuje različite ponude smisla i </w:t>
            </w:r>
            <w:r w:rsidRPr="007B445F">
              <w:rPr>
                <w:rFonts w:ascii="VladaRHSans Lt" w:hAnsi="VladaRHSans Lt"/>
                <w:sz w:val="19"/>
                <w:szCs w:val="19"/>
              </w:rPr>
              <w:lastRenderedPageBreak/>
              <w:t>vrijednosti u društvu s vrijednostima kraljevstva Božjega.</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Povezuje i objašnjava Isusov govor o kraljevstvu Božjemu s njegovim djelovanjem u korist čovjeka.</w:t>
            </w:r>
          </w:p>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Objašnjava i kritički vrednuje važnost otvorenosti i osobnoga prihvaćanja vrijednosti kraljevstva Božjega u osobnome i društvenome životu.</w:t>
            </w:r>
          </w:p>
        </w:tc>
        <w:tc>
          <w:tcPr>
            <w:tcW w:w="1433" w:type="dxa"/>
            <w:tcBorders>
              <w:top w:val="single" w:sz="6" w:space="0" w:color="000000"/>
            </w:tcBorders>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lastRenderedPageBreak/>
              <w:t>Prepoznaje povezanost temeljnih ljudskih težnji i vrijednosti kraljevstva Božjeg.</w:t>
            </w:r>
          </w:p>
          <w:p w:rsidR="00EE5844" w:rsidRPr="007B445F" w:rsidRDefault="00EE5844" w:rsidP="00C95455">
            <w:pPr>
              <w:pStyle w:val="Normal1"/>
              <w:spacing w:after="0"/>
              <w:jc w:val="left"/>
              <w:rPr>
                <w:rFonts w:ascii="VladaRHSans Lt" w:hAnsi="VladaRHSans Lt"/>
                <w:sz w:val="19"/>
                <w:szCs w:val="19"/>
              </w:rPr>
            </w:pPr>
          </w:p>
        </w:tc>
        <w:tc>
          <w:tcPr>
            <w:tcW w:w="2268" w:type="dxa"/>
            <w:tcBorders>
              <w:top w:val="single" w:sz="6" w:space="0" w:color="000000"/>
            </w:tcBorders>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Analizira različite ponude smisla i različite sustave vrijednosti u društvu te vrijednosti kraljevstva Božjega; uočava povezanost vrijednosti kraljevstva Božjega i uspješnoga i sretnoga života.</w:t>
            </w:r>
          </w:p>
          <w:p w:rsidR="00EE5844" w:rsidRPr="007B445F" w:rsidRDefault="00EE5844" w:rsidP="00C95455">
            <w:pPr>
              <w:pStyle w:val="Normal1"/>
              <w:spacing w:after="0"/>
              <w:jc w:val="left"/>
              <w:rPr>
                <w:rFonts w:ascii="VladaRHSans Lt" w:hAnsi="VladaRHSans Lt"/>
                <w:sz w:val="19"/>
                <w:szCs w:val="19"/>
              </w:rPr>
            </w:pPr>
          </w:p>
        </w:tc>
        <w:tc>
          <w:tcPr>
            <w:tcW w:w="1843" w:type="dxa"/>
            <w:tcBorders>
              <w:top w:val="single" w:sz="6" w:space="0" w:color="000000"/>
            </w:tcBorders>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t xml:space="preserve">Analizira i tumači različite ponude smisla i različite sustave vrijednosti u društvu te vrijednosti kraljevstva Božjega; analizira i tumači povezanost vrijednosti </w:t>
            </w:r>
            <w:r w:rsidRPr="007B445F">
              <w:rPr>
                <w:rFonts w:ascii="VladaRHSans Lt" w:hAnsi="VladaRHSans Lt"/>
                <w:sz w:val="19"/>
                <w:szCs w:val="19"/>
              </w:rPr>
              <w:lastRenderedPageBreak/>
              <w:t>kraljevstva Božjega i uspješnoga i sretnoga života.</w:t>
            </w:r>
          </w:p>
          <w:p w:rsidR="00EE5844" w:rsidRPr="007B445F" w:rsidRDefault="00EE5844" w:rsidP="00C95455">
            <w:pPr>
              <w:pStyle w:val="Normal1"/>
              <w:spacing w:after="0"/>
              <w:jc w:val="left"/>
              <w:rPr>
                <w:rFonts w:ascii="VladaRHSans Lt" w:hAnsi="VladaRHSans Lt"/>
                <w:sz w:val="19"/>
                <w:szCs w:val="19"/>
              </w:rPr>
            </w:pPr>
          </w:p>
        </w:tc>
        <w:tc>
          <w:tcPr>
            <w:tcW w:w="1989" w:type="dxa"/>
            <w:tcBorders>
              <w:top w:val="single" w:sz="6" w:space="0" w:color="000000"/>
            </w:tcBorders>
          </w:tcPr>
          <w:p w:rsidR="00EE5844" w:rsidRPr="007B445F" w:rsidRDefault="00EE5844" w:rsidP="00C95455">
            <w:pPr>
              <w:pStyle w:val="Normal1"/>
              <w:numPr>
                <w:ilvl w:val="0"/>
                <w:numId w:val="33"/>
              </w:numPr>
              <w:spacing w:after="0"/>
              <w:ind w:left="0" w:firstLine="0"/>
              <w:jc w:val="left"/>
              <w:rPr>
                <w:rFonts w:ascii="VladaRHSans Lt" w:hAnsi="VladaRHSans Lt"/>
                <w:sz w:val="19"/>
                <w:szCs w:val="19"/>
              </w:rPr>
            </w:pPr>
            <w:r w:rsidRPr="007B445F">
              <w:rPr>
                <w:rFonts w:ascii="VladaRHSans Lt" w:hAnsi="VladaRHSans Lt"/>
                <w:sz w:val="19"/>
                <w:szCs w:val="19"/>
              </w:rPr>
              <w:lastRenderedPageBreak/>
              <w:t xml:space="preserve">Kritički propituje i vrednuje različite ponude smisla i različite sustave vrijednosti u društvu te vrijednosti kraljevstva Božjega; argumentirano razlaže povezanost vrijednosti kraljevstva Božjega i </w:t>
            </w:r>
            <w:r w:rsidRPr="007B445F">
              <w:rPr>
                <w:rFonts w:ascii="VladaRHSans Lt" w:hAnsi="VladaRHSans Lt"/>
                <w:sz w:val="19"/>
                <w:szCs w:val="19"/>
              </w:rPr>
              <w:lastRenderedPageBreak/>
              <w:t xml:space="preserve">uspješnoga i sretnoga života. </w:t>
            </w:r>
          </w:p>
        </w:tc>
      </w:tr>
      <w:tr w:rsidR="00EE5844" w:rsidRPr="007B445F" w:rsidTr="00C95455">
        <w:trPr>
          <w:trHeight w:val="20"/>
          <w:jc w:val="center"/>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1 i 2 Mak: ljubav prema Bogu i domovini.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Briga za bližnjega: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16,19-31)Lazar i bogataš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MIR: (Iz 2,1-5) Viđenje Izaije, sina </w:t>
            </w:r>
            <w:proofErr w:type="spellStart"/>
            <w:r w:rsidRPr="007B445F">
              <w:rPr>
                <w:rFonts w:ascii="VladaRHSans Lt" w:hAnsi="VladaRHSans Lt"/>
                <w:sz w:val="19"/>
                <w:szCs w:val="19"/>
              </w:rPr>
              <w:t>Amosova</w:t>
            </w:r>
            <w:proofErr w:type="spellEnd"/>
            <w:r w:rsidRPr="007B445F">
              <w:rPr>
                <w:rFonts w:ascii="VladaRHSans Lt" w:hAnsi="VladaRHSans Lt"/>
                <w:sz w:val="19"/>
                <w:szCs w:val="19"/>
              </w:rPr>
              <w:t>, o Judeji i Jeruzalemu: (2) Dogodit će se na kraju dana: Gora Doma Jahvina bit će postavljena vrh svih gora, uzvišena iznad svih bregova. K njoj će se stjecati svi narodi, (3) nagrnut će mnoga plemena i reći: „Hajde, uziđimo na Goru Jahvinu, pođimo u Dom Boga Jakovljeva! On će nas naučiti svojim putovima, hodit ćemo stazama njegovim. Jer će iz Siona Zakon doći, iz Jeruzalema riječ Jahvina." (4) On će biti sudac narodima, mnogim će sudit' plemenima, koji će mačeve prekovati u plugove, a koplja u srpove. Neće više narod dizat' mača protiv naroda nit' se više učit' ratovanju. (5) Hajde, dome Jakovljev, u Jahvinoj hodimo svjetlosti! (tekst u zgradi UN-a u New Yorku).</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RADOST i MIR: (</w:t>
            </w:r>
            <w:proofErr w:type="spellStart"/>
            <w:r w:rsidRPr="007B445F">
              <w:rPr>
                <w:rFonts w:ascii="VladaRHSans Lt" w:hAnsi="VladaRHSans Lt"/>
                <w:sz w:val="19"/>
                <w:szCs w:val="19"/>
              </w:rPr>
              <w:t>Fil</w:t>
            </w:r>
            <w:proofErr w:type="spellEnd"/>
            <w:r w:rsidRPr="007B445F">
              <w:rPr>
                <w:rFonts w:ascii="VladaRHSans Lt" w:hAnsi="VladaRHSans Lt"/>
                <w:sz w:val="19"/>
                <w:szCs w:val="19"/>
              </w:rPr>
              <w:t xml:space="preserve"> 4,4-9) Radujte se u Gospodinu uvijek! Ponavljam: radujte se! (5) Blagost vaša neka je znana svim ljudima! Gospodin je blizu! (6) Ne budite zabrinuti ni za što, nego u svemu - molitvom i prošnjom, sa zahvaljivanjem - očitujte svoje molbe Bogu. (7) I mir Božji koji je iznad svakog razuma čuvat će srca vaša i vaše misli u Kristu Isusu. (8) Uostalom, braćo, što je god istinito, što god časno, što god pravedno, što god čisto, što god ljubazno, što god hvalevrijedno; je li što krepost, je li što pohvala - to </w:t>
            </w:r>
            <w:proofErr w:type="spellStart"/>
            <w:r w:rsidRPr="007B445F">
              <w:rPr>
                <w:rFonts w:ascii="VladaRHSans Lt" w:hAnsi="VladaRHSans Lt"/>
                <w:sz w:val="19"/>
                <w:szCs w:val="19"/>
              </w:rPr>
              <w:t>nek</w:t>
            </w:r>
            <w:proofErr w:type="spellEnd"/>
            <w:r w:rsidRPr="007B445F">
              <w:rPr>
                <w:rFonts w:ascii="VladaRHSans Lt" w:hAnsi="VladaRHSans Lt"/>
                <w:sz w:val="19"/>
                <w:szCs w:val="19"/>
              </w:rPr>
              <w:t xml:space="preserve"> vam je na srcu! (9) Što ste naučili, i primili, i čuli, i vidjeli na meni - to činite i Bog mira bit će s vama!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Ljubav – temeljni zakon Isusova novog Kraljevstva (Mt 22,34-44 i 5,43-48;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6,37-38.41-42).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Analiza i prosudba izabranih poruka Govora na gori i njihova aktualnost za naše vrijeme.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Aktivno sudjelovati u ostvarivanju vrijednosti kraljevstva Božjega u razredu, školi, obitelji…</w:t>
            </w: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C.1.3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u svjetlu kršćanskih moralnih načela kritički propituje i uspoređuje moralna načela drugih religija.</w:t>
            </w:r>
          </w:p>
        </w:tc>
        <w:tc>
          <w:tcPr>
            <w:tcW w:w="3130"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i kritički propituje temeljna moralna načela različitih religija: islam, židovstvo, hinduizam, budizam, </w:t>
            </w:r>
            <w:proofErr w:type="spellStart"/>
            <w:r w:rsidRPr="007B445F">
              <w:rPr>
                <w:rFonts w:ascii="VladaRHSans Lt" w:hAnsi="VladaRHSans Lt"/>
                <w:sz w:val="19"/>
                <w:szCs w:val="19"/>
              </w:rPr>
              <w:t>konfucijanizam</w:t>
            </w:r>
            <w:proofErr w:type="spellEnd"/>
            <w:r w:rsidRPr="007B445F">
              <w:rPr>
                <w:rFonts w:ascii="VladaRHSans Lt" w:hAnsi="VladaRHSans Lt"/>
                <w:sz w:val="19"/>
                <w:szCs w:val="19"/>
              </w:rPr>
              <w:t>, taoizam.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moralna načela različitih religija.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sličnosti i razlike između temeljnih moralnih zahtjeva u različitim religijama.</w:t>
            </w:r>
          </w:p>
        </w:tc>
        <w:tc>
          <w:tcPr>
            <w:tcW w:w="143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temeljna moralna načela velikih religija.</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temeljna moralna načela različitih religija: islam, židovstvo, hinduizam, budizam, </w:t>
            </w:r>
            <w:proofErr w:type="spellStart"/>
            <w:r w:rsidRPr="007B445F">
              <w:rPr>
                <w:rFonts w:ascii="VladaRHSans Lt" w:hAnsi="VladaRHSans Lt"/>
                <w:sz w:val="19"/>
                <w:szCs w:val="19"/>
              </w:rPr>
              <w:t>konfucijanizam</w:t>
            </w:r>
            <w:proofErr w:type="spellEnd"/>
            <w:r w:rsidRPr="007B445F">
              <w:rPr>
                <w:rFonts w:ascii="VladaRHSans Lt" w:hAnsi="VladaRHSans Lt"/>
                <w:sz w:val="19"/>
                <w:szCs w:val="19"/>
              </w:rPr>
              <w:t>, taoizam.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sličnosti i razlike između temeljnih moralnih zahtjeva u različitim religijama.</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temeljna moralna načela različitih religija i uspoređuje ih s kršćanskim moralnim načelima.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sličnosti i razlike između temeljnih moralnih zahtjeva u različitim religijama.</w:t>
            </w: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sličnosti i razlike između temeljnih moralnih načela u različitim religijama, uspoređuje ih s kršćanskim moralnim načelima i vrednuje.</w:t>
            </w:r>
          </w:p>
        </w:tc>
      </w:tr>
      <w:tr w:rsidR="00EE5844" w:rsidRPr="007B445F" w:rsidTr="00C95455">
        <w:trPr>
          <w:trHeight w:val="20"/>
          <w:jc w:val="center"/>
        </w:trPr>
        <w:tc>
          <w:tcPr>
            <w:tcW w:w="14175" w:type="dxa"/>
            <w:gridSpan w:val="7"/>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lastRenderedPageBreak/>
        <w:br w:type="page"/>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3130"/>
        <w:gridCol w:w="1433"/>
        <w:gridCol w:w="2268"/>
        <w:gridCol w:w="1843"/>
        <w:gridCol w:w="1989"/>
      </w:tblGrid>
      <w:tr w:rsidR="00EE5844" w:rsidRPr="007B445F" w:rsidTr="00C95455">
        <w:trPr>
          <w:trHeight w:val="20"/>
          <w:jc w:val="center"/>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lastRenderedPageBreak/>
              <w:t xml:space="preserve">dom </w:t>
            </w:r>
            <w:proofErr w:type="spellStart"/>
            <w:r w:rsidRPr="00232074">
              <w:rPr>
                <w:rFonts w:ascii="VladaRHSans Lt" w:hAnsi="VladaRHSans Lt"/>
                <w:b/>
                <w:smallCaps/>
                <w:color w:val="25408F"/>
                <w:sz w:val="19"/>
                <w:szCs w:val="19"/>
              </w:rPr>
              <w:t>ena</w:t>
            </w:r>
            <w:proofErr w:type="spellEnd"/>
            <w:r w:rsidRPr="00232074">
              <w:rPr>
                <w:rFonts w:ascii="VladaRHSans Lt" w:hAnsi="VladaRHSans Lt"/>
                <w:b/>
                <w:smallCaps/>
                <w:color w:val="25408F"/>
                <w:sz w:val="19"/>
                <w:szCs w:val="19"/>
              </w:rPr>
              <w:t xml:space="preserve"> d:</w:t>
            </w:r>
            <w:r w:rsidRPr="007B445F">
              <w:rPr>
                <w:rFonts w:ascii="VladaRHSans Lt" w:hAnsi="VladaRHSans Lt"/>
                <w:b/>
                <w:sz w:val="19"/>
                <w:szCs w:val="19"/>
              </w:rPr>
              <w:t xml:space="preserve"> </w:t>
            </w:r>
            <w:r w:rsidRPr="00232074">
              <w:rPr>
                <w:rFonts w:ascii="VladaRHSans Lt" w:hAnsi="VladaRHSans Lt"/>
                <w:b/>
                <w:smallCaps/>
                <w:color w:val="D60C8C"/>
                <w:sz w:val="19"/>
                <w:szCs w:val="19"/>
              </w:rPr>
              <w:t>crkva u međukulturnome i međureligijskome dijalogu</w:t>
            </w:r>
          </w:p>
        </w:tc>
      </w:tr>
      <w:tr w:rsidR="00EE5844" w:rsidRPr="007B445F" w:rsidTr="00C95455">
        <w:trPr>
          <w:trHeight w:val="20"/>
          <w:jc w:val="center"/>
        </w:trPr>
        <w:tc>
          <w:tcPr>
            <w:tcW w:w="3512"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1. godine učenja i poučavanja:</w:t>
            </w:r>
          </w:p>
        </w:tc>
        <w:tc>
          <w:tcPr>
            <w:tcW w:w="3130"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tc>
        <w:tc>
          <w:tcPr>
            <w:tcW w:w="7533"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jc w:val="center"/>
        </w:trPr>
        <w:tc>
          <w:tcPr>
            <w:tcW w:w="3512"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3130"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43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zadovoljavajuća</w:t>
            </w:r>
          </w:p>
        </w:tc>
        <w:tc>
          <w:tcPr>
            <w:tcW w:w="2268"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dobra</w:t>
            </w:r>
          </w:p>
        </w:tc>
        <w:tc>
          <w:tcPr>
            <w:tcW w:w="1843"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vrlo dobra</w:t>
            </w:r>
          </w:p>
        </w:tc>
        <w:tc>
          <w:tcPr>
            <w:tcW w:w="1989" w:type="dxa"/>
            <w:shd w:val="clear" w:color="auto" w:fill="F2F2F2" w:themeFill="background1" w:themeFillShade="F2"/>
            <w:vAlign w:val="center"/>
          </w:tcPr>
          <w:p w:rsidR="00EE5844" w:rsidRPr="004D5901" w:rsidRDefault="00EE5844" w:rsidP="00C95455">
            <w:pPr>
              <w:pStyle w:val="Normal1"/>
              <w:spacing w:after="0"/>
              <w:jc w:val="center"/>
              <w:rPr>
                <w:rFonts w:ascii="VladaRHSans Lt" w:hAnsi="VladaRHSans Lt"/>
                <w:smallCaps/>
                <w:sz w:val="19"/>
                <w:szCs w:val="19"/>
              </w:rPr>
            </w:pPr>
            <w:r w:rsidRPr="004D5901">
              <w:rPr>
                <w:rFonts w:ascii="VladaRHSans Lt" w:hAnsi="VladaRHSans Lt"/>
                <w:b/>
                <w:smallCaps/>
                <w:sz w:val="19"/>
                <w:szCs w:val="19"/>
              </w:rPr>
              <w:t>iznimna</w:t>
            </w:r>
          </w:p>
        </w:tc>
      </w:tr>
      <w:tr w:rsidR="00EE5844" w:rsidRPr="007B445F" w:rsidTr="00C95455">
        <w:trPr>
          <w:trHeight w:val="20"/>
          <w:jc w:val="center"/>
        </w:trPr>
        <w:tc>
          <w:tcPr>
            <w:tcW w:w="3512"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D.1.1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poznaje i sučeljava se s nekim izabranim temama iz povijesti crkve te se kritički osvrće na njih u smislu „zajedničke“ i „kolektivne“ baštine kojoj i sam pripada.</w:t>
            </w:r>
          </w:p>
        </w:tc>
        <w:tc>
          <w:tcPr>
            <w:tcW w:w="3130"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nove vrijednosti koje donosi kršćanstvo u antičko doba (</w:t>
            </w:r>
            <w:proofErr w:type="spellStart"/>
            <w:r w:rsidRPr="007B445F">
              <w:rPr>
                <w:rFonts w:ascii="VladaRHSans Lt" w:hAnsi="VladaRHSans Lt"/>
                <w:sz w:val="19"/>
                <w:szCs w:val="19"/>
              </w:rPr>
              <w:t>judeokršćanski</w:t>
            </w:r>
            <w:proofErr w:type="spellEnd"/>
            <w:r w:rsidRPr="007B445F">
              <w:rPr>
                <w:rFonts w:ascii="VladaRHSans Lt" w:hAnsi="VladaRHSans Lt"/>
                <w:sz w:val="19"/>
                <w:szCs w:val="19"/>
              </w:rPr>
              <w:t xml:space="preserve"> pogled) kao što su univerzalnost, pojam osobe i dostojanstvo ljudske osobe, bratstvo, dostojanstvo i položaj žene, vrijednost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uzroke, posljedice i značenje progona Crkve u Rimskome Carstvu.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Povezuje primjere ranokršćanske hrabrosti i vjere s vlastitim životnim situacijama i situacijama u društvu i Crkvi kad je potreban integritet, tj. ponašanje u skladu s moralnim vrijednostima i hrabro javno iskazivanje mišljenja.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objašnjava doprinos Crkve u očuvanju kulture i civilizacije na prostoru Europe nakon dolaska barbarskih naroda (sv. Benedikt i benediktinci).</w:t>
            </w:r>
          </w:p>
        </w:tc>
        <w:tc>
          <w:tcPr>
            <w:tcW w:w="1433"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nove vrijednosti koje kršćanstvo donosi, osobito u antičko doba.</w:t>
            </w:r>
          </w:p>
          <w:p w:rsidR="00EE5844" w:rsidRPr="007B445F" w:rsidRDefault="00EE5844" w:rsidP="00C95455">
            <w:pPr>
              <w:pStyle w:val="Normal1"/>
              <w:spacing w:after="0"/>
              <w:jc w:val="left"/>
              <w:rPr>
                <w:rFonts w:ascii="VladaRHSans Lt" w:hAnsi="VladaRHSans Lt"/>
                <w:sz w:val="19"/>
                <w:szCs w:val="19"/>
              </w:rPr>
            </w:pPr>
          </w:p>
        </w:tc>
        <w:tc>
          <w:tcPr>
            <w:tcW w:w="2268"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nove vrijednosti koje kršćanstvo donosi, osobito u antičko doba.</w:t>
            </w:r>
          </w:p>
          <w:p w:rsidR="00EE5844" w:rsidRPr="007B445F" w:rsidRDefault="00EE5844" w:rsidP="00C95455">
            <w:pPr>
              <w:pStyle w:val="Normal1"/>
              <w:spacing w:after="0"/>
              <w:jc w:val="left"/>
              <w:rPr>
                <w:rFonts w:ascii="VladaRHSans Lt" w:hAnsi="VladaRHSans Lt"/>
                <w:sz w:val="19"/>
                <w:szCs w:val="19"/>
              </w:rPr>
            </w:pPr>
          </w:p>
        </w:tc>
        <w:tc>
          <w:tcPr>
            <w:tcW w:w="1843"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nove vrijednosti koje kršćanstvo donosi, osobito u antičko doba.</w:t>
            </w:r>
          </w:p>
          <w:p w:rsidR="00EE5844" w:rsidRPr="007B445F" w:rsidRDefault="00EE5844" w:rsidP="00C95455">
            <w:pPr>
              <w:pStyle w:val="Normal1"/>
              <w:spacing w:after="0"/>
              <w:jc w:val="left"/>
              <w:rPr>
                <w:rFonts w:ascii="VladaRHSans Lt" w:hAnsi="VladaRHSans Lt"/>
                <w:sz w:val="19"/>
                <w:szCs w:val="19"/>
              </w:rPr>
            </w:pPr>
          </w:p>
        </w:tc>
        <w:tc>
          <w:tcPr>
            <w:tcW w:w="1989"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i vrednuje, argumentirajući na konkretnim primjerima, nove vrijednosti koje kršćanstvo donosi, osobito u antičko doba.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Prijedlog: zadani odgojno-obrazovni ishod vjeroučitelj ostvaruje konkretnim primjerima životopisa prvih kršćanskih mučenika vodeći računa o važnosti pojedinoga mučenika za (nad)biskupiju, npr. sv. Dujam za Splitsko-makarsku nadbiskupiju, sv. </w:t>
            </w:r>
            <w:proofErr w:type="spellStart"/>
            <w:r w:rsidRPr="007B445F">
              <w:rPr>
                <w:rFonts w:ascii="VladaRHSans Lt" w:hAnsi="VladaRHSans Lt"/>
                <w:sz w:val="19"/>
                <w:szCs w:val="19"/>
              </w:rPr>
              <w:t>Kvirin</w:t>
            </w:r>
            <w:proofErr w:type="spellEnd"/>
            <w:r w:rsidRPr="007B445F">
              <w:rPr>
                <w:rFonts w:ascii="VladaRHSans Lt" w:hAnsi="VladaRHSans Lt"/>
                <w:sz w:val="19"/>
                <w:szCs w:val="19"/>
              </w:rPr>
              <w:t xml:space="preserve"> za Sisačku biskupiju.</w:t>
            </w:r>
          </w:p>
        </w:tc>
      </w:tr>
    </w:tbl>
    <w:p w:rsidR="00EE5844" w:rsidRDefault="00EE5844" w:rsidP="00EE5844">
      <w:r>
        <w:br w:type="page"/>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3130"/>
        <w:gridCol w:w="1433"/>
        <w:gridCol w:w="2268"/>
        <w:gridCol w:w="1843"/>
        <w:gridCol w:w="1989"/>
      </w:tblGrid>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D.1.2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vrednuje utjecaj kršćanstva na hrvatsko društvo, na hrvatsku kulturu, tradiciju, umjetnost i književnost.</w:t>
            </w:r>
          </w:p>
        </w:tc>
        <w:tc>
          <w:tcPr>
            <w:tcW w:w="3130"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ranokršćanske spomenike na prostoru Hrvatske i objašnjava utjecaj kršćanstva na kulturu i društvo.</w:t>
            </w:r>
          </w:p>
          <w:p w:rsidR="00EE5844" w:rsidRPr="007B445F" w:rsidRDefault="00EE5844" w:rsidP="00C95455">
            <w:pPr>
              <w:pStyle w:val="Normal1"/>
              <w:numPr>
                <w:ilvl w:val="0"/>
                <w:numId w:val="30"/>
              </w:numPr>
              <w:spacing w:after="0"/>
              <w:ind w:right="-60"/>
              <w:jc w:val="left"/>
              <w:rPr>
                <w:rFonts w:ascii="VladaRHSans Lt" w:hAnsi="VladaRHSans Lt"/>
                <w:sz w:val="19"/>
                <w:szCs w:val="19"/>
              </w:rPr>
            </w:pPr>
            <w:r w:rsidRPr="007B445F">
              <w:rPr>
                <w:rFonts w:ascii="VladaRHSans Lt" w:hAnsi="VladaRHSans Lt"/>
                <w:sz w:val="19"/>
                <w:szCs w:val="19"/>
              </w:rPr>
              <w:t>Prepoznaje i opisuje kršćanske motive na starokršćanskim spomenicima.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Povezuje umjetnička djela i motive s biblijskim tekstovima.</w:t>
            </w:r>
          </w:p>
        </w:tc>
        <w:tc>
          <w:tcPr>
            <w:tcW w:w="143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biblijske motive koji su nadahnuli umjetničko djelo.</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biblijske motive koji su nadahnuli umjetničko djelo.</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biblijske motive koji su nadahnuli umjetničko djelo.</w:t>
            </w: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biblijske motive koji su nadahnuli umjetničko djelo, prepoznaje poruke/doživljaj koji umjetnik želi prenijeti.</w:t>
            </w:r>
          </w:p>
        </w:tc>
      </w:tr>
      <w:tr w:rsidR="00EE5844" w:rsidRPr="007B445F" w:rsidTr="00C95455">
        <w:trPr>
          <w:trHeight w:val="20"/>
          <w:jc w:val="center"/>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 xml:space="preserve">Prijedlozi: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3512"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D.1.3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predstavlja i vrednuje doprinose i utjecaje vjerovanja i temeljnih vrijednosti svjetskih religija na društveni i kulturni život u hrvatskoj u prošlosti i danas.</w:t>
            </w:r>
          </w:p>
        </w:tc>
        <w:tc>
          <w:tcPr>
            <w:tcW w:w="3130"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temeljna pitanja na koja religije nastoje odgovoriti.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razvojni put religija tijekom povijesti.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važnost i smisao religijskih obreda, molitava i žrtava.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odnos pojedinih religija prema socijalnoj, kulturnoj i političkoj stvarnosti.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Izgrađuje stav poštovanja duhovnih vrijednosti različitih religija, kultura i civilizacija.</w:t>
            </w:r>
          </w:p>
        </w:tc>
        <w:tc>
          <w:tcPr>
            <w:tcW w:w="143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temeljne odrednice pojedinih religija.</w:t>
            </w:r>
          </w:p>
        </w:tc>
        <w:tc>
          <w:tcPr>
            <w:tcW w:w="226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temeljne odrednice pojedinih religija.</w:t>
            </w:r>
          </w:p>
        </w:tc>
        <w:tc>
          <w:tcPr>
            <w:tcW w:w="184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odnos pojedinih religija prema socijalnoj, kulturnoj i političkoj stvarnosti.</w:t>
            </w:r>
          </w:p>
        </w:tc>
        <w:tc>
          <w:tcPr>
            <w:tcW w:w="198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doprinose i utjecaje vjerovanja i temeljnih vrijednosti svjetskih religija na društveni i kulturni život u Hrvatskoj u prošlost i danas.</w:t>
            </w:r>
          </w:p>
        </w:tc>
      </w:tr>
      <w:tr w:rsidR="00EE5844" w:rsidRPr="007B445F" w:rsidTr="00C95455">
        <w:trPr>
          <w:trHeight w:val="20"/>
          <w:jc w:val="center"/>
        </w:trPr>
        <w:tc>
          <w:tcPr>
            <w:tcW w:w="14175"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 xml:space="preserve">Prijedlozi: </w:t>
            </w:r>
            <w:r>
              <w:rPr>
                <w:rFonts w:ascii="VladaRHSans Lt" w:hAnsi="VladaRHSans Lt"/>
                <w:sz w:val="19"/>
                <w:szCs w:val="19"/>
              </w:rPr>
              <w:t xml:space="preserve"> </w:t>
            </w:r>
            <w:r w:rsidRPr="007B445F">
              <w:rPr>
                <w:rFonts w:ascii="VladaRHSans Lt" w:hAnsi="VladaRHSans Lt"/>
                <w:sz w:val="19"/>
                <w:szCs w:val="19"/>
              </w:rPr>
              <w:t xml:space="preserve">Pronaći primjere i mjesta susreta s vjernicima </w:t>
            </w:r>
            <w:proofErr w:type="spellStart"/>
            <w:r w:rsidRPr="007B445F">
              <w:rPr>
                <w:rFonts w:ascii="VladaRHSans Lt" w:hAnsi="VladaRHSans Lt"/>
                <w:sz w:val="19"/>
                <w:szCs w:val="19"/>
              </w:rPr>
              <w:t>židovima</w:t>
            </w:r>
            <w:proofErr w:type="spellEnd"/>
            <w:r w:rsidRPr="007B445F">
              <w:rPr>
                <w:rFonts w:ascii="VladaRHSans Lt" w:hAnsi="VladaRHSans Lt"/>
                <w:sz w:val="19"/>
                <w:szCs w:val="19"/>
              </w:rPr>
              <w:t xml:space="preserve"> i muslimanima. Izraditi tablicu sličnosti i razlika monoteističkih religija; pripremiti i organizirati posjet zajednici neke od objavljenih religija. Napraviti usporednu crtu razvoja svjetskih religija i civilizacija. Izraditi tablicu sličnosti i razlika politeističkih religija. Vođeni razgovor o povezanosti religijskih tradicija s kulturom velikih naroda koje su kolijevka velikim religijama.</w:t>
            </w:r>
          </w:p>
        </w:tc>
      </w:tr>
    </w:tbl>
    <w:p w:rsidR="00EE5844" w:rsidRDefault="00EE5844" w:rsidP="00EE5844">
      <w:pPr>
        <w:pStyle w:val="Normal1"/>
        <w:spacing w:after="0"/>
        <w:rPr>
          <w:rFonts w:ascii="VladaRHSans Lt" w:hAnsi="VladaRHSans Lt"/>
        </w:rPr>
      </w:pPr>
    </w:p>
    <w:p w:rsidR="00EE5844" w:rsidRDefault="00EE5844" w:rsidP="00EE5844">
      <w:pPr>
        <w:rPr>
          <w:rFonts w:ascii="VladaRHSans Lt" w:hAnsi="VladaRHSans Lt"/>
        </w:rPr>
      </w:pPr>
      <w:r>
        <w:rPr>
          <w:rFonts w:ascii="VladaRHSans Lt" w:hAnsi="VladaRHSans Lt"/>
        </w:rPr>
        <w:br w:type="page"/>
      </w:r>
    </w:p>
    <w:p w:rsidR="00EE5844" w:rsidRPr="00507190" w:rsidRDefault="00EE5844" w:rsidP="00EE5844">
      <w:pPr>
        <w:pStyle w:val="Normal1"/>
        <w:spacing w:after="0"/>
        <w:rPr>
          <w:rFonts w:ascii="VladaRHSans Lt" w:hAnsi="VladaRHSans Lt"/>
        </w:rPr>
      </w:pPr>
    </w:p>
    <w:p w:rsidR="00EE5844" w:rsidRPr="00507190" w:rsidRDefault="00EE5844" w:rsidP="00EE5844">
      <w:pPr>
        <w:pStyle w:val="Heading3"/>
      </w:pPr>
      <w:r w:rsidRPr="00507190">
        <w:t xml:space="preserve">Sloboda i odgovornost - učenici promišljaju o značenju slobode i odgovornosti u svakodnevnome životu, uočavaju različita tumačenja pojmova i odnosa slobode i odgovornosti, ali i sličnosti u religijskim i </w:t>
      </w:r>
      <w:proofErr w:type="spellStart"/>
      <w:r w:rsidRPr="00507190">
        <w:t>nereligijskim</w:t>
      </w:r>
      <w:proofErr w:type="spellEnd"/>
      <w:r w:rsidRPr="00507190">
        <w:t xml:space="preserve"> svjetonazorima, biblijskim primjerima, naročito u Isusovu življenju slobode te uočavaju kako se razumijevanje tih pojmova odražava na društvena, umjetnička i znanstvena dostignuća.</w:t>
      </w:r>
    </w:p>
    <w:p w:rsidR="00EE5844" w:rsidRPr="00507190" w:rsidRDefault="00EE5844" w:rsidP="00EE5844">
      <w:pPr>
        <w:pStyle w:val="Normal1"/>
        <w:spacing w:after="0"/>
        <w:rPr>
          <w:rFonts w:ascii="VladaRHSans Lt" w:hAnsi="VladaRHSans Lt"/>
        </w:rPr>
      </w:pP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2575"/>
        <w:gridCol w:w="1656"/>
        <w:gridCol w:w="1442"/>
        <w:gridCol w:w="2159"/>
        <w:gridCol w:w="3603"/>
      </w:tblGrid>
      <w:tr w:rsidR="00EE5844" w:rsidRPr="007B445F" w:rsidTr="00C95455">
        <w:trPr>
          <w:trHeight w:val="20"/>
        </w:trPr>
        <w:tc>
          <w:tcPr>
            <w:tcW w:w="14175"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2. razred srednje škole</w:t>
            </w:r>
          </w:p>
        </w:tc>
      </w:tr>
      <w:tr w:rsidR="00EE5844" w:rsidRPr="007B445F" w:rsidTr="00C95455">
        <w:trPr>
          <w:trHeight w:val="20"/>
        </w:trPr>
        <w:tc>
          <w:tcPr>
            <w:tcW w:w="14175"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32074">
              <w:rPr>
                <w:rFonts w:ascii="VladaRHSans Lt" w:hAnsi="VladaRHSans Lt"/>
                <w:b/>
                <w:smallCaps/>
                <w:color w:val="D60C8C"/>
                <w:sz w:val="19"/>
                <w:szCs w:val="19"/>
              </w:rPr>
              <w:t>čovjek pred pitanjem boga i smisla života</w:t>
            </w:r>
          </w:p>
        </w:tc>
      </w:tr>
      <w:tr w:rsidR="00EE5844" w:rsidRPr="007B445F" w:rsidTr="00C95455">
        <w:trPr>
          <w:trHeight w:val="20"/>
        </w:trPr>
        <w:tc>
          <w:tcPr>
            <w:tcW w:w="2740" w:type="dxa"/>
            <w:vMerge w:val="restart"/>
            <w:shd w:val="clear" w:color="auto" w:fill="F2F2F2" w:themeFill="background1" w:themeFillShade="F2"/>
            <w:vAlign w:val="center"/>
          </w:tcPr>
          <w:p w:rsidR="00EE5844" w:rsidRPr="00232074" w:rsidRDefault="00EE5844" w:rsidP="00C95455">
            <w:pPr>
              <w:pStyle w:val="Normal1"/>
              <w:spacing w:after="0"/>
              <w:jc w:val="center"/>
              <w:rPr>
                <w:rFonts w:ascii="VladaRHSans Lt" w:hAnsi="VladaRHSans Lt"/>
                <w:b/>
                <w:smallCaps/>
                <w:color w:val="25408F"/>
                <w:sz w:val="19"/>
                <w:szCs w:val="19"/>
              </w:rPr>
            </w:pPr>
            <w:r w:rsidRPr="00232074">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2575"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860"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32074">
              <w:rPr>
                <w:rFonts w:ascii="VladaRHSans Lt" w:hAnsi="VladaRHSans Lt"/>
                <w:b/>
                <w:smallCaps/>
                <w:color w:val="25408F"/>
                <w:sz w:val="19"/>
                <w:szCs w:val="19"/>
              </w:rPr>
              <w:t>razine usvojenosti</w:t>
            </w:r>
          </w:p>
        </w:tc>
      </w:tr>
      <w:tr w:rsidR="00EE5844" w:rsidRPr="007B445F" w:rsidTr="00C95455">
        <w:trPr>
          <w:trHeight w:val="20"/>
        </w:trPr>
        <w:tc>
          <w:tcPr>
            <w:tcW w:w="274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575"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656" w:type="dxa"/>
            <w:shd w:val="clear" w:color="auto" w:fill="F2F2F2" w:themeFill="background1" w:themeFillShade="F2"/>
            <w:vAlign w:val="center"/>
          </w:tcPr>
          <w:p w:rsidR="00EE5844" w:rsidRPr="006120C5" w:rsidRDefault="00EE5844" w:rsidP="00C95455">
            <w:pPr>
              <w:pStyle w:val="Normal1"/>
              <w:spacing w:after="0"/>
              <w:jc w:val="center"/>
              <w:rPr>
                <w:rFonts w:ascii="VladaRHSans Lt" w:hAnsi="VladaRHSans Lt"/>
                <w:smallCaps/>
                <w:sz w:val="19"/>
                <w:szCs w:val="19"/>
              </w:rPr>
            </w:pPr>
            <w:r w:rsidRPr="006120C5">
              <w:rPr>
                <w:rFonts w:ascii="VladaRHSans Lt" w:hAnsi="VladaRHSans Lt"/>
                <w:b/>
                <w:smallCaps/>
                <w:sz w:val="19"/>
                <w:szCs w:val="19"/>
              </w:rPr>
              <w:t>zadovoljavajuća</w:t>
            </w:r>
          </w:p>
        </w:tc>
        <w:tc>
          <w:tcPr>
            <w:tcW w:w="1442" w:type="dxa"/>
            <w:shd w:val="clear" w:color="auto" w:fill="F2F2F2" w:themeFill="background1" w:themeFillShade="F2"/>
            <w:vAlign w:val="center"/>
          </w:tcPr>
          <w:p w:rsidR="00EE5844" w:rsidRPr="006120C5" w:rsidRDefault="00EE5844" w:rsidP="00C95455">
            <w:pPr>
              <w:pStyle w:val="Normal1"/>
              <w:spacing w:after="0"/>
              <w:jc w:val="center"/>
              <w:rPr>
                <w:rFonts w:ascii="VladaRHSans Lt" w:hAnsi="VladaRHSans Lt"/>
                <w:smallCaps/>
                <w:sz w:val="19"/>
                <w:szCs w:val="19"/>
              </w:rPr>
            </w:pPr>
            <w:r w:rsidRPr="006120C5">
              <w:rPr>
                <w:rFonts w:ascii="VladaRHSans Lt" w:hAnsi="VladaRHSans Lt"/>
                <w:b/>
                <w:smallCaps/>
                <w:sz w:val="19"/>
                <w:szCs w:val="19"/>
              </w:rPr>
              <w:t>dobra</w:t>
            </w:r>
          </w:p>
        </w:tc>
        <w:tc>
          <w:tcPr>
            <w:tcW w:w="2159" w:type="dxa"/>
            <w:shd w:val="clear" w:color="auto" w:fill="F2F2F2" w:themeFill="background1" w:themeFillShade="F2"/>
            <w:vAlign w:val="center"/>
          </w:tcPr>
          <w:p w:rsidR="00EE5844" w:rsidRPr="006120C5" w:rsidRDefault="00EE5844" w:rsidP="00C95455">
            <w:pPr>
              <w:pStyle w:val="Normal1"/>
              <w:spacing w:after="0"/>
              <w:jc w:val="center"/>
              <w:rPr>
                <w:rFonts w:ascii="VladaRHSans Lt" w:hAnsi="VladaRHSans Lt"/>
                <w:smallCaps/>
                <w:sz w:val="19"/>
                <w:szCs w:val="19"/>
              </w:rPr>
            </w:pPr>
            <w:r w:rsidRPr="006120C5">
              <w:rPr>
                <w:rFonts w:ascii="VladaRHSans Lt" w:hAnsi="VladaRHSans Lt"/>
                <w:b/>
                <w:smallCaps/>
                <w:sz w:val="19"/>
                <w:szCs w:val="19"/>
              </w:rPr>
              <w:t>vrlo dobra</w:t>
            </w:r>
          </w:p>
        </w:tc>
        <w:tc>
          <w:tcPr>
            <w:tcW w:w="3603" w:type="dxa"/>
            <w:shd w:val="clear" w:color="auto" w:fill="F2F2F2" w:themeFill="background1" w:themeFillShade="F2"/>
            <w:vAlign w:val="center"/>
          </w:tcPr>
          <w:p w:rsidR="00EE5844" w:rsidRPr="006120C5" w:rsidRDefault="00EE5844" w:rsidP="00C95455">
            <w:pPr>
              <w:pStyle w:val="Normal1"/>
              <w:spacing w:after="0"/>
              <w:jc w:val="center"/>
              <w:rPr>
                <w:rFonts w:ascii="VladaRHSans Lt" w:hAnsi="VladaRHSans Lt"/>
                <w:smallCaps/>
                <w:sz w:val="19"/>
                <w:szCs w:val="19"/>
              </w:rPr>
            </w:pPr>
            <w:r w:rsidRPr="006120C5">
              <w:rPr>
                <w:rFonts w:ascii="VladaRHSans Lt" w:hAnsi="VladaRHSans Lt"/>
                <w:b/>
                <w:smallCaps/>
                <w:sz w:val="19"/>
                <w:szCs w:val="19"/>
              </w:rPr>
              <w:t>iznimna</w:t>
            </w:r>
          </w:p>
        </w:tc>
      </w:tr>
      <w:tr w:rsidR="00EE5844" w:rsidRPr="007B445F" w:rsidTr="00C95455">
        <w:trPr>
          <w:trHeight w:val="20"/>
        </w:trPr>
        <w:tc>
          <w:tcPr>
            <w:tcW w:w="2740"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A.2.1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analizira i tumači biblijski i znanstveni pogled na čovjeka i svijet.</w:t>
            </w:r>
          </w:p>
        </w:tc>
        <w:tc>
          <w:tcPr>
            <w:tcW w:w="2575"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i analizira dodirne i razlikovne točke biblijskoga i prirodoznanstvenoga pogleda na čovjeka i svijet.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imenuje različite znanstvene, religijske i svakodnevne poglede na čovjeka i svijet.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Ispravno tumači metaforički i simbolički govor Biblije (Post 1,12.41 i Post 2,4b-25).</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utjecaj starih istočnjačkih mitova na nastajanje prvih jedanaest poglavlja Knjige Postanka (stvaranje svijeta i čovjeka, prvi grijeh i njegove posljedice za ljudski rod).</w:t>
            </w:r>
          </w:p>
        </w:tc>
        <w:tc>
          <w:tcPr>
            <w:tcW w:w="1656"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biblijski i znanstveni pogled kao dva različita, ali nekonfliktna pristupa tumačenju čovjeka i svijeta.</w:t>
            </w:r>
          </w:p>
        </w:tc>
        <w:tc>
          <w:tcPr>
            <w:tcW w:w="1442"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biblijski i znanstveni pogled kao dva različita, ali nekonfliktna pristupa tumačenju čovjeka i svijeta.</w:t>
            </w:r>
          </w:p>
          <w:p w:rsidR="00EE5844" w:rsidRPr="007B445F" w:rsidRDefault="00EE5844" w:rsidP="00C95455">
            <w:pPr>
              <w:pStyle w:val="Normal1"/>
              <w:spacing w:after="0"/>
              <w:jc w:val="left"/>
              <w:rPr>
                <w:rFonts w:ascii="VladaRHSans Lt" w:hAnsi="VladaRHSans Lt"/>
                <w:sz w:val="19"/>
                <w:szCs w:val="19"/>
              </w:rPr>
            </w:pPr>
          </w:p>
        </w:tc>
        <w:tc>
          <w:tcPr>
            <w:tcW w:w="2159"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biblijski i znanstveni pogled kao dva različita, ali nekonfliktna pristupa tumačenju čovjeka i svijeta.</w:t>
            </w:r>
          </w:p>
        </w:tc>
        <w:tc>
          <w:tcPr>
            <w:tcW w:w="3603"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vrednuje biblijski i znanstveni pogled kao dva različita, ali nekonfliktna pristupa tumačenju čovjeka i svijeta.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Učenik će analizirati prirodoznanstvena tumačenja nastanka svijeta (čudesnost stvorene zbilje; veliki prasak, teorija evolucije, prag </w:t>
            </w:r>
            <w:proofErr w:type="spellStart"/>
            <w:r w:rsidRPr="007B445F">
              <w:rPr>
                <w:rFonts w:ascii="VladaRHSans Lt" w:hAnsi="VladaRHSans Lt"/>
                <w:sz w:val="19"/>
                <w:szCs w:val="19"/>
              </w:rPr>
              <w:t>hominizacije</w:t>
            </w:r>
            <w:proofErr w:type="spellEnd"/>
            <w:r w:rsidRPr="007B445F">
              <w:rPr>
                <w:rFonts w:ascii="VladaRHSans Lt" w:hAnsi="VladaRHSans Lt"/>
                <w:sz w:val="19"/>
                <w:szCs w:val="19"/>
              </w:rPr>
              <w:t xml:space="preserve">…) i biblijsko-vjernički pristup stvaranju (metaforički i simbolički govor Biblije, Post 1,1-2.41 i Post 2,4b-25). </w:t>
            </w:r>
          </w:p>
        </w:tc>
      </w:tr>
    </w:tbl>
    <w:p w:rsidR="00EE5844" w:rsidRDefault="00EE5844" w:rsidP="00EE5844"/>
    <w:p w:rsidR="00EE5844" w:rsidRDefault="00EE5844" w:rsidP="00EE5844"/>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0"/>
        <w:gridCol w:w="2575"/>
        <w:gridCol w:w="1517"/>
        <w:gridCol w:w="1581"/>
        <w:gridCol w:w="2353"/>
        <w:gridCol w:w="3409"/>
      </w:tblGrid>
      <w:tr w:rsidR="00EE5844" w:rsidRPr="007B445F" w:rsidTr="00C95455">
        <w:trPr>
          <w:trHeight w:val="20"/>
        </w:trPr>
        <w:tc>
          <w:tcPr>
            <w:tcW w:w="274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A.2.2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zna da je za crkvu biblija prihvaćena kao božja riječ te se može služiti biblijom kao povijesno-kulturnim dokumentom i kao dokumentom koji je vjerodostojan interpretacijski ključ egzistencije.</w:t>
            </w:r>
          </w:p>
        </w:tc>
        <w:tc>
          <w:tcPr>
            <w:tcW w:w="257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duboku poveznicu kršćanske objave (Svetoga pisma) i života Crkve i u povijesti i danas.</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u suvremenoj kulturi plodove suživota Crkve i Božje riječi.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c>
          <w:tcPr>
            <w:tcW w:w="151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poveznicu kršćanske objave (Svetoga pisma) i života Crkve i u povijesti i danas.</w:t>
            </w:r>
          </w:p>
        </w:tc>
        <w:tc>
          <w:tcPr>
            <w:tcW w:w="158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opisuje poveznicu kršćanske objave (Svetoga pisma) i života Crkve i u povijesti i danas.</w:t>
            </w:r>
          </w:p>
          <w:p w:rsidR="00EE5844" w:rsidRPr="007B445F" w:rsidRDefault="00EE5844" w:rsidP="00C95455">
            <w:pPr>
              <w:pStyle w:val="Normal1"/>
              <w:spacing w:after="0"/>
              <w:jc w:val="left"/>
              <w:rPr>
                <w:rFonts w:ascii="VladaRHSans Lt" w:hAnsi="VladaRHSans Lt"/>
                <w:sz w:val="19"/>
                <w:szCs w:val="19"/>
              </w:rPr>
            </w:pPr>
          </w:p>
        </w:tc>
        <w:tc>
          <w:tcPr>
            <w:tcW w:w="235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objašnjava u suvremenoj kulturi plodove suživota Crkve i Božje riječi.</w:t>
            </w:r>
          </w:p>
          <w:p w:rsidR="00EE5844" w:rsidRPr="007B445F" w:rsidRDefault="00EE5844" w:rsidP="00C95455">
            <w:pPr>
              <w:pStyle w:val="Normal1"/>
              <w:spacing w:after="0"/>
              <w:jc w:val="left"/>
              <w:rPr>
                <w:rFonts w:ascii="VladaRHSans Lt" w:hAnsi="VladaRHSans Lt"/>
                <w:sz w:val="19"/>
                <w:szCs w:val="19"/>
              </w:rPr>
            </w:pPr>
          </w:p>
        </w:tc>
        <w:tc>
          <w:tcPr>
            <w:tcW w:w="340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r>
      <w:tr w:rsidR="00EE5844" w:rsidRPr="007B445F" w:rsidTr="00C95455">
        <w:trPr>
          <w:trHeight w:val="2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274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A.2.3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istražuje tragove religioznosti u umjetnosti, književnosti, glazbi i arhitekturi u velikim svjetskim religijama.</w:t>
            </w:r>
          </w:p>
        </w:tc>
        <w:tc>
          <w:tcPr>
            <w:tcW w:w="257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velikim svjetskim religijama upoznaje i interpretira značajna umjetnička i književna djela koja progovaraju o čovjekovoj dubokoj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kako su vrijednosti svjetskih religija pridonijele promjenama hrvatskoga i drugih društava.</w:t>
            </w:r>
          </w:p>
        </w:tc>
        <w:tc>
          <w:tcPr>
            <w:tcW w:w="151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značajna umjetnička i književna djela koja progovaraju o čovjekovoj dubokoj religioznosti.</w:t>
            </w:r>
          </w:p>
        </w:tc>
        <w:tc>
          <w:tcPr>
            <w:tcW w:w="158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značajna umjetnička i književna djela koja progovaraju o čovjekovoj dubokoj religioznosti.</w:t>
            </w:r>
          </w:p>
        </w:tc>
        <w:tc>
          <w:tcPr>
            <w:tcW w:w="235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značajna umjetnička i književna djela koja progovaraju o čovjekovoj dubokoj religioznosti.</w:t>
            </w:r>
          </w:p>
        </w:tc>
        <w:tc>
          <w:tcPr>
            <w:tcW w:w="340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značajna umjetnička i književna djela koja progovaraju o čovjekovoj dubokoj religioznosti.</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5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9"/>
        <w:gridCol w:w="2478"/>
        <w:gridCol w:w="2126"/>
        <w:gridCol w:w="1417"/>
        <w:gridCol w:w="2977"/>
        <w:gridCol w:w="2445"/>
      </w:tblGrid>
      <w:tr w:rsidR="00EE5844" w:rsidRPr="007B445F" w:rsidTr="00C95455">
        <w:trPr>
          <w:trHeight w:val="20"/>
        </w:trPr>
        <w:tc>
          <w:tcPr>
            <w:tcW w:w="14152" w:type="dxa"/>
            <w:gridSpan w:val="6"/>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lastRenderedPageBreak/>
              <w:t>domena b:</w:t>
            </w:r>
            <w:r w:rsidRPr="00911C69">
              <w:rPr>
                <w:rFonts w:ascii="VladaRHSans Lt" w:hAnsi="VladaRHSans Lt"/>
                <w:b/>
                <w:smallCaps/>
                <w:sz w:val="19"/>
                <w:szCs w:val="19"/>
              </w:rPr>
              <w:t xml:space="preserve"> </w:t>
            </w:r>
            <w:r w:rsidRPr="00232074">
              <w:rPr>
                <w:rFonts w:ascii="VladaRHSans Lt" w:hAnsi="VladaRHSans Lt"/>
                <w:b/>
                <w:smallCaps/>
                <w:color w:val="D60C8C"/>
                <w:sz w:val="19"/>
                <w:szCs w:val="19"/>
              </w:rPr>
              <w:t>kršćanska vjera i život</w:t>
            </w:r>
          </w:p>
        </w:tc>
      </w:tr>
      <w:tr w:rsidR="00EE5844" w:rsidRPr="007B445F" w:rsidTr="00C95455">
        <w:trPr>
          <w:trHeight w:val="20"/>
        </w:trPr>
        <w:tc>
          <w:tcPr>
            <w:tcW w:w="2709"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25408F"/>
                <w:sz w:val="19"/>
                <w:szCs w:val="19"/>
              </w:rPr>
            </w:pPr>
            <w:r w:rsidRPr="00911C6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2478"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t>razrada ishoda</w:t>
            </w:r>
          </w:p>
          <w:p w:rsidR="00EE5844" w:rsidRPr="00911C69" w:rsidRDefault="00EE5844" w:rsidP="00C95455">
            <w:pPr>
              <w:pStyle w:val="Normal1"/>
              <w:spacing w:after="0"/>
              <w:rPr>
                <w:rFonts w:ascii="VladaRHSans Lt" w:hAnsi="VladaRHSans Lt"/>
                <w:smallCaps/>
                <w:sz w:val="19"/>
                <w:szCs w:val="19"/>
              </w:rPr>
            </w:pPr>
          </w:p>
        </w:tc>
        <w:tc>
          <w:tcPr>
            <w:tcW w:w="8965" w:type="dxa"/>
            <w:gridSpan w:val="4"/>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t>razine usvojenosti</w:t>
            </w:r>
          </w:p>
        </w:tc>
      </w:tr>
      <w:tr w:rsidR="00EE5844" w:rsidRPr="007B445F" w:rsidTr="00C95455">
        <w:trPr>
          <w:trHeight w:val="20"/>
        </w:trPr>
        <w:tc>
          <w:tcPr>
            <w:tcW w:w="2709"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478" w:type="dxa"/>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2126"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zadovoljavajuća</w:t>
            </w:r>
          </w:p>
        </w:tc>
        <w:tc>
          <w:tcPr>
            <w:tcW w:w="141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dobra</w:t>
            </w:r>
          </w:p>
        </w:tc>
        <w:tc>
          <w:tcPr>
            <w:tcW w:w="297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vrlo dobra</w:t>
            </w:r>
          </w:p>
        </w:tc>
        <w:tc>
          <w:tcPr>
            <w:tcW w:w="2445"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iznimna</w:t>
            </w:r>
          </w:p>
        </w:tc>
      </w:tr>
      <w:tr w:rsidR="00EE5844" w:rsidRPr="007B445F" w:rsidTr="00C95455">
        <w:trPr>
          <w:trHeight w:val="20"/>
        </w:trPr>
        <w:tc>
          <w:tcPr>
            <w:tcW w:w="2709"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B.2.1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analizira, uspoređuje i vrednuje različite slike o bogu uspoređujući ih s kršćanskom objavom.</w:t>
            </w:r>
          </w:p>
        </w:tc>
        <w:tc>
          <w:tcPr>
            <w:tcW w:w="2478"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bitna obilježja starozavjetne slike o Bogu, osobito na temelju objave Božjega imena (</w:t>
            </w:r>
            <w:proofErr w:type="spellStart"/>
            <w:r w:rsidRPr="007B445F">
              <w:rPr>
                <w:rFonts w:ascii="VladaRHSans Lt" w:hAnsi="VladaRHSans Lt"/>
                <w:sz w:val="19"/>
                <w:szCs w:val="19"/>
              </w:rPr>
              <w:t>Izl</w:t>
            </w:r>
            <w:proofErr w:type="spellEnd"/>
            <w:r w:rsidRPr="007B445F">
              <w:rPr>
                <w:rFonts w:ascii="VladaRHSans Lt" w:hAnsi="VladaRHSans Lt"/>
                <w:sz w:val="19"/>
                <w:szCs w:val="19"/>
              </w:rPr>
              <w:t xml:space="preserve"> 3,13-15).</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pozadinu starozavjetne zabrane slika Boga i dovodi je u vezu s povijesnom borbom u umjetnosti i njezinu izražavanju lijepoga i istinitoga.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novost i jedinstvenost slike Boga koju objavljuje Isus u svojemu propovijedanju i djelovanju.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biblijsku objavu i iskustvo Boga s iskrivljenim predodžbama o Bogu.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vlastitu predodžbu o Bogu sučeljavanjem s kršćanskim i nekršćanskim iskustvima i interpretacijama Boga.</w:t>
            </w:r>
          </w:p>
          <w:p w:rsidR="00EE5844" w:rsidRPr="007B445F" w:rsidRDefault="00EE5844" w:rsidP="00C95455">
            <w:pPr>
              <w:pStyle w:val="Normal1"/>
              <w:spacing w:after="0"/>
              <w:jc w:val="left"/>
              <w:rPr>
                <w:rFonts w:ascii="VladaRHSans Lt" w:hAnsi="VladaRHSans Lt"/>
                <w:sz w:val="19"/>
                <w:szCs w:val="19"/>
              </w:rPr>
            </w:pPr>
            <w:r>
              <w:rPr>
                <w:rFonts w:ascii="VladaRHSans Lt" w:hAnsi="VladaRHSans Lt"/>
                <w:sz w:val="19"/>
                <w:szCs w:val="19"/>
              </w:rPr>
              <w:t xml:space="preserve">-     </w:t>
            </w:r>
            <w:r w:rsidRPr="007B445F">
              <w:rPr>
                <w:rFonts w:ascii="VladaRHSans Lt" w:hAnsi="VladaRHSans Lt"/>
                <w:sz w:val="19"/>
                <w:szCs w:val="19"/>
              </w:rPr>
              <w:t xml:space="preserve">Kritički vrednuje slike o </w:t>
            </w:r>
            <w:r>
              <w:rPr>
                <w:rFonts w:ascii="VladaRHSans Lt" w:hAnsi="VladaRHSans Lt"/>
                <w:sz w:val="19"/>
                <w:szCs w:val="19"/>
              </w:rPr>
              <w:t xml:space="preserve">         </w:t>
            </w:r>
            <w:r w:rsidRPr="007B445F">
              <w:rPr>
                <w:rFonts w:ascii="VladaRHSans Lt" w:hAnsi="VladaRHSans Lt"/>
                <w:sz w:val="19"/>
                <w:szCs w:val="19"/>
              </w:rPr>
              <w:t>Bogu prisutne kod današnjega čovjeka.</w:t>
            </w:r>
          </w:p>
        </w:tc>
        <w:tc>
          <w:tcPr>
            <w:tcW w:w="2126" w:type="dxa"/>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-Prepoznaje postojanje različitih slika o Bogu od kojih se mnoge razlikuju od slike koju objavljuje Isus Krist. </w:t>
            </w: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c>
          <w:tcPr>
            <w:tcW w:w="141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postojanje različitih slika o Bogu od kojih se mnoge razlikuju od slike koju objavljuje Isus Krist. </w:t>
            </w:r>
          </w:p>
        </w:tc>
        <w:tc>
          <w:tcPr>
            <w:tcW w:w="297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postojanje različitih slika o Bogu od kojih se mnoge razlikuju od slike koju objavljuje Isus Krist.</w:t>
            </w:r>
          </w:p>
        </w:tc>
        <w:tc>
          <w:tcPr>
            <w:tcW w:w="2445"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Vrednuje postojanje različitih slika o Bogu od kojih se mnoge razlikuju od slike koju objavljuje Isus Krist.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52"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 xml:space="preserve">Prijedlozi: </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p w:rsidR="00EE5844" w:rsidRDefault="00EE5844" w:rsidP="00EE5844"/>
    <w:tbl>
      <w:tblPr>
        <w:tblW w:w="1415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9"/>
        <w:gridCol w:w="2478"/>
        <w:gridCol w:w="280"/>
        <w:gridCol w:w="1846"/>
        <w:gridCol w:w="1417"/>
        <w:gridCol w:w="851"/>
        <w:gridCol w:w="746"/>
        <w:gridCol w:w="1380"/>
        <w:gridCol w:w="311"/>
        <w:gridCol w:w="223"/>
        <w:gridCol w:w="1911"/>
      </w:tblGrid>
      <w:tr w:rsidR="00EE5844" w:rsidRPr="007B445F" w:rsidTr="00C95455">
        <w:trPr>
          <w:trHeight w:val="20"/>
        </w:trPr>
        <w:tc>
          <w:tcPr>
            <w:tcW w:w="2709"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B.2.2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objašnjava novost i aktualnost </w:t>
            </w:r>
            <w:proofErr w:type="spellStart"/>
            <w:r w:rsidRPr="00860B24">
              <w:rPr>
                <w:rFonts w:ascii="VladaRHSans Lt" w:hAnsi="VladaRHSans Lt"/>
                <w:smallCaps/>
                <w:color w:val="D60C8C"/>
                <w:sz w:val="19"/>
                <w:szCs w:val="19"/>
              </w:rPr>
              <w:t>isusove</w:t>
            </w:r>
            <w:proofErr w:type="spellEnd"/>
            <w:r w:rsidRPr="00860B24">
              <w:rPr>
                <w:rFonts w:ascii="VladaRHSans Lt" w:hAnsi="VladaRHSans Lt"/>
                <w:smallCaps/>
                <w:color w:val="D60C8C"/>
                <w:sz w:val="19"/>
                <w:szCs w:val="19"/>
              </w:rPr>
              <w:t xml:space="preserve"> radosne vijesti te propituje putove i mogućnosti oblikovanja života u slobodi i odgovornosti prema kršćanskoj poruci.</w:t>
            </w:r>
          </w:p>
        </w:tc>
        <w:tc>
          <w:tcPr>
            <w:tcW w:w="247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novost i aktualnost Isusove Radosne vijesti.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različite načine izražavanja i prenošenja Radosne vijesti.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Propituje putove i mogućnosti oblikovanja života u slobodi i odgovornosti prema kršćanskoj poruci.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povezanost Radosne vijesti i životnoga svjedočenja.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Isusov govor o ljubavi prema neprijateljima.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temeljne poruke Govora na gori.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potrebu otvorenosti i prihvaćanja Isusove poruke s gore u osobnome i društvenome životu.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aktualnost Radosne vijesti u suvremenome svijetu.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promišlja i analizira motive, razloge i različite oblike nasljedovanja Isusa Krista navodeći primjere.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u Kristovoj poruci ispunjenje čovjekovih težnji.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potrebu osobnoga suočavanja s Isusom Kristom i njegovom porukom.</w:t>
            </w:r>
          </w:p>
        </w:tc>
        <w:tc>
          <w:tcPr>
            <w:tcW w:w="212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u čemu se sastoji novost i aktualnost Isusove Radosne vijesti te uočava neke mogućnosti oblikovanja života u slobodi i odgovornosti prema kršćanskoj poruci.</w:t>
            </w:r>
          </w:p>
        </w:tc>
        <w:tc>
          <w:tcPr>
            <w:tcW w:w="141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u čemu se sastoji novost i aktualnost Isusove Radosne vijesti te analizira neke mogućnosti oblikovanja života u slobodi i odgovornosti prema kršćanskoj poruci.</w:t>
            </w:r>
          </w:p>
        </w:tc>
        <w:tc>
          <w:tcPr>
            <w:tcW w:w="1597"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u čemu se sastoji novost i aktualnost Isusove Radosne vijesti te tumači neke mogućnosti oblikovanja života u slobodi i odgovornosti prema kršćanskoj poruci.</w:t>
            </w:r>
          </w:p>
        </w:tc>
        <w:tc>
          <w:tcPr>
            <w:tcW w:w="1914" w:type="dxa"/>
            <w:gridSpan w:val="3"/>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i vrednuje u čemu se sastoji novost i aktualnost Isusove Radosne vijesti te tumači neke mogućnosti oblikovanja života u slobodi i odgovornosti prema kršćanskoj poruci.</w:t>
            </w:r>
          </w:p>
        </w:tc>
        <w:tc>
          <w:tcPr>
            <w:tcW w:w="191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argumentirano razlaže  novost i aktualnost Isusove Radosne vijesti te razlaže neke mogućnosti oblikovanja života u slobodi i odgovornosti prema kršćanskoj poruci.</w:t>
            </w:r>
          </w:p>
        </w:tc>
      </w:tr>
      <w:tr w:rsidR="00EE5844" w:rsidRPr="007B445F" w:rsidTr="00C95455">
        <w:trPr>
          <w:trHeight w:val="20"/>
        </w:trPr>
        <w:tc>
          <w:tcPr>
            <w:tcW w:w="14152" w:type="dxa"/>
            <w:gridSpan w:val="11"/>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 xml:space="preserve">Prijedlozi: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M. Chagall: </w:t>
            </w:r>
            <w:proofErr w:type="spellStart"/>
            <w:r w:rsidRPr="007B445F">
              <w:rPr>
                <w:rFonts w:ascii="VladaRHSans Lt" w:hAnsi="VladaRHSans Lt"/>
                <w:i/>
                <w:sz w:val="19"/>
                <w:szCs w:val="19"/>
              </w:rPr>
              <w:t>Jellow</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crusifiction</w:t>
            </w:r>
            <w:proofErr w:type="spellEnd"/>
            <w:r w:rsidRPr="007B445F">
              <w:rPr>
                <w:rFonts w:ascii="VladaRHSans Lt" w:hAnsi="VladaRHSans Lt"/>
                <w:sz w:val="19"/>
                <w:szCs w:val="19"/>
              </w:rPr>
              <w:t>.</w:t>
            </w:r>
          </w:p>
        </w:tc>
      </w:tr>
      <w:tr w:rsidR="00EE5844" w:rsidRPr="007B445F" w:rsidTr="00C95455">
        <w:trPr>
          <w:trHeight w:val="20"/>
        </w:trPr>
        <w:tc>
          <w:tcPr>
            <w:tcW w:w="2709"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B.2.3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povezuje i vrednuje značenje i važnost sakramenata inicijacije s odgovornostima koje iz njih proizlaze te objašnjava ulogu</w:t>
            </w:r>
            <w:r>
              <w:rPr>
                <w:rFonts w:ascii="VladaRHSans Lt" w:hAnsi="VladaRHSans Lt"/>
                <w:smallCaps/>
                <w:color w:val="D60C8C"/>
                <w:sz w:val="19"/>
                <w:szCs w:val="19"/>
              </w:rPr>
              <w:t xml:space="preserve"> i važnost sakramenta sv. reda te</w:t>
            </w:r>
            <w:r w:rsidRPr="00860B24">
              <w:rPr>
                <w:rFonts w:ascii="VladaRHSans Lt" w:hAnsi="VladaRHSans Lt"/>
                <w:smallCaps/>
                <w:color w:val="D60C8C"/>
                <w:sz w:val="19"/>
                <w:szCs w:val="19"/>
              </w:rPr>
              <w:t xml:space="preserve"> službe i karizme kao znak slobodnoga i radosnoga življenja u zajednici.</w:t>
            </w:r>
          </w:p>
        </w:tc>
        <w:tc>
          <w:tcPr>
            <w:tcW w:w="247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važnost sakramenata inicijacije s odgovornostima koje iz njih proizlaze.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unutarnju povezanost sakramenata krštenja, potvrde i euharistije u izgradnji kršćanskoga života i svjedočenja.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ulogu i važnost sakramenta sv. reda te službe i karizme kao znak slobodnoga i radosnoga življenja u zajednici.</w:t>
            </w:r>
          </w:p>
        </w:tc>
        <w:tc>
          <w:tcPr>
            <w:tcW w:w="212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ulogu i važnost sakramenata inicijacije te značenje sakramenta sv. reda za život kršćana.</w:t>
            </w:r>
          </w:p>
        </w:tc>
        <w:tc>
          <w:tcPr>
            <w:tcW w:w="141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analizira važnost sakramenata inicijacije s odgovornostima koje iz njih proizlaze te ulogu i važnost sakramenta sv. reda.</w:t>
            </w:r>
          </w:p>
        </w:tc>
        <w:tc>
          <w:tcPr>
            <w:tcW w:w="2977" w:type="dxa"/>
            <w:gridSpan w:val="3"/>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sakramenata inicijacije s odgovornostima koje iz njih proizlaze te objašnjava ulogu i važnost sakramenta sv. reda.</w:t>
            </w:r>
          </w:p>
        </w:tc>
        <w:tc>
          <w:tcPr>
            <w:tcW w:w="2445" w:type="dxa"/>
            <w:gridSpan w:val="3"/>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i vrednuje važnost sakramenata inicijacije s odgovornostima koje iz njih proizlaze te vrednuje ulogu i važnost sakramenta sv. reda.</w:t>
            </w:r>
          </w:p>
        </w:tc>
      </w:tr>
      <w:tr w:rsidR="00EE5844" w:rsidRPr="007B445F" w:rsidTr="00C95455">
        <w:trPr>
          <w:trHeight w:val="20"/>
        </w:trPr>
        <w:tc>
          <w:tcPr>
            <w:tcW w:w="14152" w:type="dxa"/>
            <w:gridSpan w:val="11"/>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 xml:space="preserve">Prijedlozi: </w:t>
            </w:r>
          </w:p>
        </w:tc>
      </w:tr>
      <w:tr w:rsidR="00EE5844" w:rsidRPr="007B445F" w:rsidTr="00C95455">
        <w:trPr>
          <w:trHeight w:val="20"/>
        </w:trPr>
        <w:tc>
          <w:tcPr>
            <w:tcW w:w="14152" w:type="dxa"/>
            <w:gridSpan w:val="11"/>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domena c:</w:t>
            </w:r>
            <w:r w:rsidRPr="007B445F">
              <w:rPr>
                <w:rFonts w:ascii="VladaRHSans Lt" w:hAnsi="VladaRHSans Lt"/>
                <w:b/>
                <w:sz w:val="19"/>
                <w:szCs w:val="19"/>
              </w:rPr>
              <w:t xml:space="preserve"> </w:t>
            </w:r>
            <w:r w:rsidRPr="00232074">
              <w:rPr>
                <w:rFonts w:ascii="VladaRHSans Lt" w:hAnsi="VladaRHSans Lt"/>
                <w:b/>
                <w:smallCaps/>
                <w:color w:val="D60C8C"/>
                <w:sz w:val="19"/>
                <w:szCs w:val="19"/>
              </w:rPr>
              <w:t>moral i odgovorna sloboda</w:t>
            </w:r>
          </w:p>
        </w:tc>
      </w:tr>
      <w:tr w:rsidR="00EE5844" w:rsidRPr="007B445F" w:rsidTr="00C95455">
        <w:trPr>
          <w:trHeight w:val="20"/>
        </w:trPr>
        <w:tc>
          <w:tcPr>
            <w:tcW w:w="2709"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25408F"/>
                <w:sz w:val="19"/>
                <w:szCs w:val="19"/>
              </w:rPr>
            </w:pPr>
            <w:r w:rsidRPr="00911C6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2758"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685" w:type="dxa"/>
            <w:gridSpan w:val="8"/>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razine usvojenosti</w:t>
            </w:r>
          </w:p>
        </w:tc>
      </w:tr>
      <w:tr w:rsidR="00EE5844" w:rsidRPr="007B445F" w:rsidTr="00C95455">
        <w:trPr>
          <w:trHeight w:val="20"/>
        </w:trPr>
        <w:tc>
          <w:tcPr>
            <w:tcW w:w="2709"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758"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846"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zadovoljavajuća</w:t>
            </w:r>
          </w:p>
        </w:tc>
        <w:tc>
          <w:tcPr>
            <w:tcW w:w="2268" w:type="dxa"/>
            <w:gridSpan w:val="2"/>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dobra</w:t>
            </w:r>
          </w:p>
        </w:tc>
        <w:tc>
          <w:tcPr>
            <w:tcW w:w="2437" w:type="dxa"/>
            <w:gridSpan w:val="3"/>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vrlo dobra</w:t>
            </w:r>
          </w:p>
        </w:tc>
        <w:tc>
          <w:tcPr>
            <w:tcW w:w="2134" w:type="dxa"/>
            <w:gridSpan w:val="2"/>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iznimna</w:t>
            </w:r>
          </w:p>
        </w:tc>
      </w:tr>
      <w:tr w:rsidR="00EE5844" w:rsidRPr="007B445F" w:rsidTr="00C95455">
        <w:trPr>
          <w:trHeight w:val="20"/>
        </w:trPr>
        <w:tc>
          <w:tcPr>
            <w:tcW w:w="2709"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C.2.1</w:t>
            </w:r>
            <w:r w:rsidRPr="007B445F">
              <w:rPr>
                <w:rFonts w:ascii="VladaRHSans Lt" w:hAnsi="VladaRHSans Lt"/>
                <w:sz w:val="19"/>
                <w:szCs w:val="19"/>
              </w:rPr>
              <w:t xml:space="preserve"> </w:t>
            </w:r>
          </w:p>
          <w:p w:rsidR="00EE5844" w:rsidRPr="00DF5BF0"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vrednuje evanđeoske vrednote i uspoređuje ih s vrednotama u suvremenome društvu i u medijima.</w:t>
            </w:r>
          </w:p>
        </w:tc>
        <w:tc>
          <w:tcPr>
            <w:tcW w:w="2758"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objašnjava i procjenjuje pojam </w:t>
            </w:r>
            <w:r w:rsidRPr="007B445F">
              <w:rPr>
                <w:rFonts w:ascii="VladaRHSans Lt" w:hAnsi="VladaRHSans Lt"/>
                <w:i/>
                <w:sz w:val="19"/>
                <w:szCs w:val="19"/>
              </w:rPr>
              <w:t>vrednote</w:t>
            </w:r>
            <w:r w:rsidRPr="007B445F">
              <w:rPr>
                <w:rFonts w:ascii="VladaRHSans Lt" w:hAnsi="VladaRHSans Lt"/>
                <w:sz w:val="19"/>
                <w:szCs w:val="19"/>
              </w:rPr>
              <w:t xml:space="preserve"> i važnost vrednota za izgradnju osobe i društva.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osobne i društvene vrednote.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argumentira i kritički propituje izbor i ljestvicu vrednota u suvremenome društvu i medijima.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Uspoređuje, kritički prosuđuje i osobne i društvene vrednote u odnosu prema evanđeoskim vrednotama </w:t>
            </w:r>
            <w:r w:rsidRPr="007B445F">
              <w:rPr>
                <w:rFonts w:ascii="VladaRHSans Lt" w:hAnsi="VladaRHSans Lt"/>
                <w:sz w:val="19"/>
                <w:szCs w:val="19"/>
              </w:rPr>
              <w:lastRenderedPageBreak/>
              <w:t>(ljubav prema bližnjemu, snaga vjere, ljubav prema istini, suosjećanje, spremnost na pomoć, poniznost, vjernost, nenasilnost, odgovornost, marljivost i čuvanje stvorenja).</w:t>
            </w:r>
          </w:p>
        </w:tc>
        <w:tc>
          <w:tcPr>
            <w:tcW w:w="1846"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važnost vrednota za izgradnju osobe i društva te navodi osobne i društvene vrednote.</w:t>
            </w:r>
          </w:p>
        </w:tc>
        <w:tc>
          <w:tcPr>
            <w:tcW w:w="2268"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važnost vrednota za izgradnju osobe i društva te uspoređuje osobne i društvene vrednote u odnosu prema evanđeoskim vrednotama.</w:t>
            </w:r>
          </w:p>
        </w:tc>
        <w:tc>
          <w:tcPr>
            <w:tcW w:w="2437" w:type="dxa"/>
            <w:gridSpan w:val="3"/>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važnost vrednota za izgradnju osobe i društva te uspoređuje i vrednuje osobne i društvene vrednote u odnosu prema evanđeoskim vrednotama.</w:t>
            </w:r>
          </w:p>
        </w:tc>
        <w:tc>
          <w:tcPr>
            <w:tcW w:w="2134"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prosuđuje važnost vrednota za izgradnju osobe i društva te vrednuje osobne i društvene vrednote u odnosu prema evanđeoskim vrednotama.</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14152" w:type="dxa"/>
            <w:gridSpan w:val="11"/>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Isusov susret s bogatim mladićem (Mt 19,16-22).</w:t>
            </w:r>
          </w:p>
        </w:tc>
      </w:tr>
      <w:tr w:rsidR="00EE5844" w:rsidRPr="007B445F" w:rsidTr="00C95455">
        <w:trPr>
          <w:trHeight w:val="20"/>
        </w:trPr>
        <w:tc>
          <w:tcPr>
            <w:tcW w:w="2709"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C.2.2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kritički prosuđuje vrijednosti slobode, odgovornosti, služenja i kritički se osvrće na izvore vlastitih odluka: navike, konvencije, biblijske poruke, svjetonazori…</w:t>
            </w:r>
          </w:p>
        </w:tc>
        <w:tc>
          <w:tcPr>
            <w:tcW w:w="2758"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određuje i raspravlja o vrijednosti slobode, analizira obilježja slobode te objašnjava i procjenjuje povezanost slobode i odgovornosti.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vrednuje i prosuđuje važnost prijateljstva za izgradnju osobnosti te navodi i analizira karakteristike prijateljstva.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Isusov primjer služenja i radikalnost toga služenja.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biblijsku utemeljenost kršćanskoga služenja, analizira i predlaže mogućnosti služenja u zajednici.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navodi različite oblike kršćanskoga služenja tijekom povijesti, osobito brigu Crkve za mlade, napuštene, siromašne i potrebite.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Prihvaća dobrovoljnost i dobrovoljno služenje drugima kao izraz vlastitoga životnog i vjerničkog opredjeljenja.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Razvija sposobnost za društveni angažman, tj. za aktivno i odgovorno sudjelovanje u životu društva (osuda nepravde, borba za pravdu) te spremnost izgradnje čovječnijega društva.</w:t>
            </w:r>
          </w:p>
        </w:tc>
        <w:tc>
          <w:tcPr>
            <w:tcW w:w="184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vrijednost slobode i obilježja slobode te navodi povezanost slobode i odgovornosti.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prijateljstva za izgradnju osobnosti te navodi karakteristike prijateljstva.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Isusov primjer služenja i radikalnost toga služenja.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navodi različite oblike kršćanskoga služenja tijekom povijesti, osobito brigu Crkve za mlade, napuštene, </w:t>
            </w:r>
            <w:r w:rsidRPr="007B445F">
              <w:rPr>
                <w:rFonts w:ascii="VladaRHSans Lt" w:hAnsi="VladaRHSans Lt"/>
                <w:sz w:val="19"/>
                <w:szCs w:val="19"/>
              </w:rPr>
              <w:lastRenderedPageBreak/>
              <w:t>siromašne i potrebite.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Prihvaća dobrovoljnost i dobrovoljno služenje drugima kao izraz vlastitoga životnog i vjerničkog opredjeljenja.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Razvija sposobnost za društveni angažman, tj. za aktivno i odgovorno sudjelovanje u životu društva (osuda nepravde, borba za pravdu) te spremnost izgradnje čovječnijega društva.</w:t>
            </w:r>
          </w:p>
        </w:tc>
        <w:tc>
          <w:tcPr>
            <w:tcW w:w="2268"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vrijednost  slobode i obilježja slobode te objašnjava i procjenjuje povezanost slobode i odgovornosti.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prijateljstva za izgradnju osobnosti te navodi i analizira karakteristike prijateljstva.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navodi Isusov primjer služenja i radikalnost toga služenja.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navodi različite oblike kršćanskoga služenja tijekom povijesti, osobito brigu Crkve za mlade, napuštene, siromašne i potrebite.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Prihvaća dobrovoljnost i dobrovoljno služenje drugima kao izraz vlastitoga životnog i vjerničkog opredjeljenja.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Razvija sposobnost za društveni angažman, tj. za aktivno i odgovorno sudjelovanje u životu društva (osuda nepravde, borba za pravdu) te spremnost izgradnje čovječnijega društva.</w:t>
            </w:r>
          </w:p>
        </w:tc>
        <w:tc>
          <w:tcPr>
            <w:tcW w:w="2660" w:type="dxa"/>
            <w:gridSpan w:val="4"/>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Određuje vrijednost i raspravlja o vrijednosti slobode, analizira obilježja slobode te objašnjava i procjenjuje povezanost slobode i odgovornosti.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prosuđuje važnost prijateljstva za izgradnju osobnosti te navodi i analizira karakteristike prijateljstva.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Isusov primjer služenja i radikalnost toga služenja.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različite oblike kršćanskoga služenja tijekom povijesti, osobito brigu Crkve za mlade, napuštene, siromašne i potrebite.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Prihvaća dobrovoljnost i dobrovoljno služenje drugima kao izraz vlastitoga životnog i vjerničkog opredjeljenja.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Razvija sposobnost za društveni angažman, tj. za aktivno i odgovorno sudjelovanje u životu društva (osuda nepravde, borba za pravdu) te </w:t>
            </w:r>
            <w:r w:rsidRPr="007B445F">
              <w:rPr>
                <w:rFonts w:ascii="VladaRHSans Lt" w:hAnsi="VladaRHSans Lt"/>
                <w:sz w:val="19"/>
                <w:szCs w:val="19"/>
              </w:rPr>
              <w:lastRenderedPageBreak/>
              <w:t>spremnost izgradnje čovječnijega društva.</w:t>
            </w:r>
          </w:p>
        </w:tc>
        <w:tc>
          <w:tcPr>
            <w:tcW w:w="191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Određuje vrijednost i raspravlja o vrijednosti slobode, analizira obilježja slobode te objašnjava i procjenjuje povezanost slobode i odgovornosti.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prosuđuje važnost prijateljstva za izgradnju osobnosti te navodi i analizira karakteristike prijateljstva.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Isusov primjer služenja i radikalnost toga služenja.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Vrednuje različite oblike kršćanskoga služenja tijekom povijesti, osobito brigu Crkve za mlade, </w:t>
            </w:r>
            <w:r w:rsidRPr="007B445F">
              <w:rPr>
                <w:rFonts w:ascii="VladaRHSans Lt" w:hAnsi="VladaRHSans Lt"/>
                <w:sz w:val="19"/>
                <w:szCs w:val="19"/>
              </w:rPr>
              <w:lastRenderedPageBreak/>
              <w:t>napuštene, siromašne i potrebite.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Prihvaća dobrovoljnost i dobrovoljno služenje drugima kao izraz vlastitoga životnog i vjerničkog opredjeljenja.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Razvija sposobnost za društveni angažman, tj. za aktivno i odgovorno sudjelovanje u životu društva (osuda nepravde, borba za pravdu) te spremnost izgradnje čovječnijeg društva.</w:t>
            </w:r>
          </w:p>
        </w:tc>
      </w:tr>
      <w:tr w:rsidR="00EE5844" w:rsidRPr="007B445F" w:rsidTr="00C95455">
        <w:trPr>
          <w:trHeight w:val="20"/>
        </w:trPr>
        <w:tc>
          <w:tcPr>
            <w:tcW w:w="14152" w:type="dxa"/>
            <w:gridSpan w:val="11"/>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 xml:space="preserve">Analizirati slobodu „od" i slobodu „za" prema Gal 5,13-26; tekstove o ponudi Isusove slobode: Mt 4,1-11; Mt 12,9-14;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10,14-18; </w:t>
            </w:r>
            <w:proofErr w:type="spellStart"/>
            <w:r w:rsidRPr="007B445F">
              <w:rPr>
                <w:rFonts w:ascii="VladaRHSans Lt" w:hAnsi="VladaRHSans Lt"/>
                <w:sz w:val="19"/>
                <w:szCs w:val="19"/>
              </w:rPr>
              <w:t>Mk</w:t>
            </w:r>
            <w:proofErr w:type="spellEnd"/>
            <w:r w:rsidRPr="007B445F">
              <w:rPr>
                <w:rFonts w:ascii="VladaRHSans Lt" w:hAnsi="VladaRHSans Lt"/>
                <w:sz w:val="19"/>
                <w:szCs w:val="19"/>
              </w:rPr>
              <w:t xml:space="preserve"> 7,1-22.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Primjer za nasljedovanje i služenje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13,1-17.34-35); imati srca za čovjeka (Mt 25,31-40); nasljedovanje Krista u djelotvornoj ljubavi – briga cijele zajednice za potrebite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4,32-35).</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Poticati aktivno predlaganje i uključivanje u pomaganje potrebitima u svojoj sredini (pomoć u učenju, obilazak i pomoć starijima, bolesnima, siromašnima).</w:t>
            </w:r>
          </w:p>
        </w:tc>
      </w:tr>
    </w:tbl>
    <w:p w:rsidR="00EE5844" w:rsidRDefault="00EE5844" w:rsidP="00EE5844">
      <w:r>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757"/>
        <w:gridCol w:w="575"/>
        <w:gridCol w:w="1271"/>
        <w:gridCol w:w="430"/>
        <w:gridCol w:w="1842"/>
        <w:gridCol w:w="2125"/>
        <w:gridCol w:w="534"/>
        <w:gridCol w:w="1910"/>
        <w:gridCol w:w="23"/>
      </w:tblGrid>
      <w:tr w:rsidR="00EE5844" w:rsidRPr="007B445F" w:rsidTr="00C95455">
        <w:trPr>
          <w:gridAfter w:val="1"/>
          <w:wAfter w:w="23" w:type="dxa"/>
          <w:trHeight w:val="20"/>
        </w:trPr>
        <w:tc>
          <w:tcPr>
            <w:tcW w:w="270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C.2.3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analizira, uspoređuje i kritički prosuđuje vrijednosti služenja, slobode i odgovornosti u drugim religijama i svjetonazorima.</w:t>
            </w:r>
          </w:p>
        </w:tc>
        <w:tc>
          <w:tcPr>
            <w:tcW w:w="275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vrednuje vrijednosti slobode i odgovornosti u drugim religijama i svjetonazorima.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procjenjuje na temelju izabranih tekstova o slobodi i odgovornosti u drugim religijama i svjetonazorima.</w:t>
            </w:r>
          </w:p>
        </w:tc>
        <w:tc>
          <w:tcPr>
            <w:tcW w:w="184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vrijednosti prijateljstva, slobode, ljubavi, ljudske odgovornosti u drugim religijama i svjetonazorima.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procjenjuje na temelju izabranih tekstova o prijateljstvu, slobodi, ljubavi, ljudskoj odgovornosti u drugim religijama i svjetonazorima.</w:t>
            </w:r>
          </w:p>
        </w:tc>
        <w:tc>
          <w:tcPr>
            <w:tcW w:w="227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vrijednosti prijateljstva, slobode, ljubavi, ljudske odgovornosti u drugim religijama i svjetonazorima.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procjenjuje na temelju izabranih tekstova o prijateljstvu, slobodi, ljubavi, ljudskoj odgovornosti u drugim religijama i svjetonazorima.</w:t>
            </w:r>
          </w:p>
        </w:tc>
        <w:tc>
          <w:tcPr>
            <w:tcW w:w="2659"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vrednuje vrijednosti prijateljstva, slobode, ljubavi, ljudske odgovornosti u drugim religijama i svjetonazorima.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na temelju izabranih tekstova o prijateljstvu, slobodi, ljubavi, ljudskoj odgovornosti u drugim religijama i svjetonazorima.</w:t>
            </w:r>
          </w:p>
        </w:tc>
        <w:tc>
          <w:tcPr>
            <w:tcW w:w="1910"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kritički prosuđuje vrijednosti prijateljstva, slobode, ljubavi, ljudske odgovornosti u drugim religijama i svjetonazorima.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procjenjuje na temelju izabranih tekstova o prijateljstvu, slobodi, ljubavi, ljudskoj odgovornosti u drugim religijama i svjetonazorima.</w:t>
            </w:r>
          </w:p>
        </w:tc>
      </w:tr>
      <w:tr w:rsidR="00EE5844" w:rsidRPr="007B445F" w:rsidTr="00C95455">
        <w:trPr>
          <w:gridAfter w:val="1"/>
          <w:wAfter w:w="23" w:type="dxa"/>
          <w:trHeight w:val="20"/>
        </w:trPr>
        <w:tc>
          <w:tcPr>
            <w:tcW w:w="14152" w:type="dxa"/>
            <w:gridSpan w:val="9"/>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b/>
                <w:sz w:val="19"/>
                <w:szCs w:val="19"/>
              </w:rPr>
              <w:br/>
            </w:r>
          </w:p>
        </w:tc>
      </w:tr>
      <w:tr w:rsidR="00EE5844" w:rsidRPr="007B445F" w:rsidTr="00C95455">
        <w:trPr>
          <w:trHeight w:val="20"/>
        </w:trPr>
        <w:tc>
          <w:tcPr>
            <w:tcW w:w="14175" w:type="dxa"/>
            <w:gridSpan w:val="10"/>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domena d:</w:t>
            </w:r>
            <w:r w:rsidRPr="007B445F">
              <w:rPr>
                <w:rFonts w:ascii="VladaRHSans Lt" w:hAnsi="VladaRHSans Lt"/>
                <w:b/>
                <w:sz w:val="19"/>
                <w:szCs w:val="19"/>
              </w:rPr>
              <w:t xml:space="preserve"> </w:t>
            </w:r>
            <w:r w:rsidRPr="00911C69">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2708"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25408F"/>
                <w:sz w:val="19"/>
                <w:szCs w:val="19"/>
              </w:rPr>
            </w:pPr>
            <w:r w:rsidRPr="00911C6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2. godine učenja i poučavanja:</w:t>
            </w:r>
          </w:p>
        </w:tc>
        <w:tc>
          <w:tcPr>
            <w:tcW w:w="3332"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razrada ishoda</w:t>
            </w:r>
          </w:p>
          <w:p w:rsidR="00EE5844" w:rsidRPr="007B445F" w:rsidRDefault="00EE5844" w:rsidP="00C95455">
            <w:pPr>
              <w:pStyle w:val="Normal1"/>
              <w:spacing w:after="0"/>
              <w:rPr>
                <w:rFonts w:ascii="VladaRHSans Lt" w:hAnsi="VladaRHSans Lt"/>
                <w:sz w:val="19"/>
                <w:szCs w:val="19"/>
              </w:rPr>
            </w:pPr>
          </w:p>
        </w:tc>
        <w:tc>
          <w:tcPr>
            <w:tcW w:w="8135"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911C69">
              <w:rPr>
                <w:rFonts w:ascii="VladaRHSans Lt" w:hAnsi="VladaRHSans Lt"/>
                <w:b/>
                <w:smallCaps/>
                <w:color w:val="25408F"/>
                <w:sz w:val="19"/>
                <w:szCs w:val="19"/>
              </w:rPr>
              <w:t>razine usvojenosti</w:t>
            </w:r>
          </w:p>
        </w:tc>
      </w:tr>
      <w:tr w:rsidR="00EE5844" w:rsidRPr="007B445F" w:rsidTr="00C95455">
        <w:trPr>
          <w:trHeight w:val="20"/>
        </w:trPr>
        <w:tc>
          <w:tcPr>
            <w:tcW w:w="2708"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332" w:type="dxa"/>
            <w:gridSpan w:val="2"/>
            <w:vMerge/>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p>
        </w:tc>
        <w:tc>
          <w:tcPr>
            <w:tcW w:w="1701" w:type="dxa"/>
            <w:gridSpan w:val="2"/>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auto"/>
                <w:sz w:val="19"/>
                <w:szCs w:val="19"/>
              </w:rPr>
            </w:pPr>
            <w:r w:rsidRPr="00911C69">
              <w:rPr>
                <w:rFonts w:ascii="VladaRHSans Lt" w:hAnsi="VladaRHSans Lt"/>
                <w:b/>
                <w:smallCaps/>
                <w:color w:val="auto"/>
                <w:sz w:val="19"/>
                <w:szCs w:val="19"/>
              </w:rPr>
              <w:t>zadovoljavajuća</w:t>
            </w:r>
          </w:p>
        </w:tc>
        <w:tc>
          <w:tcPr>
            <w:tcW w:w="1842"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auto"/>
                <w:sz w:val="19"/>
                <w:szCs w:val="19"/>
              </w:rPr>
            </w:pPr>
            <w:r w:rsidRPr="00911C69">
              <w:rPr>
                <w:rFonts w:ascii="VladaRHSans Lt" w:hAnsi="VladaRHSans Lt"/>
                <w:b/>
                <w:smallCaps/>
                <w:color w:val="auto"/>
                <w:sz w:val="19"/>
                <w:szCs w:val="19"/>
              </w:rPr>
              <w:t>dobra</w:t>
            </w:r>
          </w:p>
        </w:tc>
        <w:tc>
          <w:tcPr>
            <w:tcW w:w="2125"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auto"/>
                <w:sz w:val="19"/>
                <w:szCs w:val="19"/>
              </w:rPr>
            </w:pPr>
            <w:r w:rsidRPr="00911C69">
              <w:rPr>
                <w:rFonts w:ascii="VladaRHSans Lt" w:hAnsi="VladaRHSans Lt"/>
                <w:b/>
                <w:smallCaps/>
                <w:color w:val="auto"/>
                <w:sz w:val="19"/>
                <w:szCs w:val="19"/>
              </w:rPr>
              <w:t>vrlo dobra</w:t>
            </w:r>
          </w:p>
        </w:tc>
        <w:tc>
          <w:tcPr>
            <w:tcW w:w="2467" w:type="dxa"/>
            <w:gridSpan w:val="3"/>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auto"/>
                <w:sz w:val="19"/>
                <w:szCs w:val="19"/>
              </w:rPr>
            </w:pPr>
            <w:r w:rsidRPr="00911C69">
              <w:rPr>
                <w:rFonts w:ascii="VladaRHSans Lt" w:hAnsi="VladaRHSans Lt"/>
                <w:b/>
                <w:smallCaps/>
                <w:color w:val="auto"/>
                <w:sz w:val="19"/>
                <w:szCs w:val="19"/>
              </w:rPr>
              <w:t>iznimna</w:t>
            </w:r>
          </w:p>
        </w:tc>
      </w:tr>
      <w:tr w:rsidR="00EE5844" w:rsidRPr="007B445F" w:rsidTr="00C95455">
        <w:trPr>
          <w:trHeight w:val="20"/>
        </w:trPr>
        <w:tc>
          <w:tcPr>
            <w:tcW w:w="2708"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D.2.1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poznaje i sučeljava se s nekim izabranim temama iz povijesti crkve te se kritički osvrće na njih u smislu „zajedničke“ i „kolektivne“ baštine kojoj i sam pripada.</w:t>
            </w:r>
          </w:p>
        </w:tc>
        <w:tc>
          <w:tcPr>
            <w:tcW w:w="3332"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značajne događaje i pojave u Crkvi u srednjemu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 Vrednuje doprinos Crkve razvoju škola, sveučilišta, pismenosti, kulture, ukidanju ropstva, otvaranju bolnica..., osobito djelovanjem redovničkih zajednica i doprinosom istaknutih pojedinaca.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vjerodostojne činjenice i problematiku Istočnoga raskola.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Povijesne događaje dovodi u vezu s današnjom situacijom i odnosima među kršćanskim crkvama te razvija stav ekumenizma.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raspravlja o važnosti poznavanja vlastitih korijena (obiteljskih, nacionalnih, vjerskih, povijesno-kulturoloških) te poznavanja i poštovanja drugih vjera i kultura.</w:t>
            </w:r>
          </w:p>
          <w:p w:rsidR="00EE5844" w:rsidRPr="007B445F" w:rsidRDefault="00EE5844" w:rsidP="00C95455">
            <w:pPr>
              <w:pStyle w:val="Normal1"/>
              <w:spacing w:after="0"/>
              <w:jc w:val="left"/>
              <w:rPr>
                <w:rFonts w:ascii="VladaRHSans Lt" w:hAnsi="VladaRHSans Lt"/>
                <w:sz w:val="19"/>
                <w:szCs w:val="19"/>
              </w:rPr>
            </w:pPr>
          </w:p>
        </w:tc>
        <w:tc>
          <w:tcPr>
            <w:tcW w:w="1701"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 xml:space="preserve">Objašnjava ukratko ključne događaje i doprinose.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uzroke i posljedice Istočnoga raskola.</w:t>
            </w:r>
          </w:p>
          <w:p w:rsidR="00EE5844" w:rsidRPr="007B445F" w:rsidRDefault="00EE5844" w:rsidP="00C95455">
            <w:pPr>
              <w:pStyle w:val="Normal1"/>
              <w:spacing w:after="0"/>
              <w:jc w:val="left"/>
              <w:rPr>
                <w:rFonts w:ascii="VladaRHSans Lt" w:hAnsi="VladaRHSans Lt"/>
                <w:sz w:val="19"/>
                <w:szCs w:val="19"/>
              </w:rPr>
            </w:pPr>
          </w:p>
        </w:tc>
        <w:tc>
          <w:tcPr>
            <w:tcW w:w="184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ključne događaje i doprinose.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objašnjava uzroke i posljedice Istočnoga raskola.</w:t>
            </w:r>
          </w:p>
          <w:p w:rsidR="00EE5844" w:rsidRPr="007B445F" w:rsidRDefault="00EE5844" w:rsidP="00C95455">
            <w:pPr>
              <w:pStyle w:val="Normal1"/>
              <w:spacing w:after="0"/>
              <w:jc w:val="left"/>
              <w:rPr>
                <w:rFonts w:ascii="VladaRHSans Lt" w:hAnsi="VladaRHSans Lt"/>
                <w:sz w:val="19"/>
                <w:szCs w:val="19"/>
              </w:rPr>
            </w:pPr>
          </w:p>
        </w:tc>
        <w:tc>
          <w:tcPr>
            <w:tcW w:w="2125"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Uz pomoć vjeroučitelja analizira ključne događaje i pojmove i dovodi ih u vezu s današnjom situacijom.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objašnjava značajne događaje i doprinose.</w:t>
            </w:r>
          </w:p>
        </w:tc>
        <w:tc>
          <w:tcPr>
            <w:tcW w:w="2467" w:type="dxa"/>
            <w:gridSpan w:val="3"/>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događaje i kritički tumači događaje iz povijesti Crkve i dovodi u vezu s današnjom situacijom.</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Vrednuje značajne događaje i doprinos Crkve. </w:t>
            </w:r>
          </w:p>
        </w:tc>
      </w:tr>
      <w:tr w:rsidR="00EE5844" w:rsidRPr="007B445F" w:rsidTr="00C95455">
        <w:trPr>
          <w:trHeight w:val="20"/>
        </w:trPr>
        <w:tc>
          <w:tcPr>
            <w:tcW w:w="14175" w:type="dxa"/>
            <w:gridSpan w:val="10"/>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2708"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D.2.2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suodnos kršćanstva i svjetske, europske i hrvatske kulture, tradicije, umjetnosti i književnosti.</w:t>
            </w:r>
          </w:p>
        </w:tc>
        <w:tc>
          <w:tcPr>
            <w:tcW w:w="333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argumentirano objašnjava utjecaj kršćanstva kao odrednicu srednjovjekovne Europe:</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u jeziku i pismenosti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pravnoj kulturi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urbanizaciji i civilizacijskim dostignućima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arhitekturi (romanika i gotika)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gospodarstvu (rast trgovine i obrtništva, velik napredak agrikulture)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novim promišljanjima o vrijednosti žene i djeteta, evoluciji braka i obitelji, odnos prema drugima i drukčijima.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ulogu Crkve, svećenika i redovnika u očuvanju vjere i kulture hrvatskoga naroda u srednjemu vijeku te stvaranju i očuvanju hrvatskoga i europskoga identiteta (npr. glagoljica, Bašćanska ploča, </w:t>
            </w:r>
            <w:proofErr w:type="spellStart"/>
            <w:r w:rsidRPr="007B445F">
              <w:rPr>
                <w:rFonts w:ascii="VladaRHSans Lt" w:hAnsi="VladaRHSans Lt"/>
                <w:sz w:val="19"/>
                <w:szCs w:val="19"/>
              </w:rPr>
              <w:t>Višeslavova</w:t>
            </w:r>
            <w:proofErr w:type="spellEnd"/>
            <w:r w:rsidRPr="007B445F">
              <w:rPr>
                <w:rFonts w:ascii="VladaRHSans Lt" w:hAnsi="VladaRHSans Lt"/>
                <w:sz w:val="19"/>
                <w:szCs w:val="19"/>
              </w:rPr>
              <w:t xml:space="preserve"> krstionica, darovnica kneza Trpimira, Radovanov portal na katedrali u Trogiru, razvijanje zidnoga slikarstva, minijature, utjecaj romanike i gotike, srednjovjekovna </w:t>
            </w:r>
            <w:r w:rsidRPr="007B445F">
              <w:rPr>
                <w:rFonts w:ascii="VladaRHSans Lt" w:hAnsi="VladaRHSans Lt"/>
                <w:sz w:val="19"/>
                <w:szCs w:val="19"/>
              </w:rPr>
              <w:lastRenderedPageBreak/>
              <w:t>književnost nadahnuta liturgijskim i religioznim temama).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opisuje biblijske događaje i likove koji su nadahnjivali umjetnike tijekom povijesti.</w:t>
            </w:r>
          </w:p>
        </w:tc>
        <w:tc>
          <w:tcPr>
            <w:tcW w:w="1701"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Navodi neke utjecaje kršćanstva na kulturu i društvo u srednjemu vijeku u Europi i Hrvatskoj.</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biblijske motive koji su nadahnuli umjetničko i književno djelo.</w:t>
            </w:r>
          </w:p>
        </w:tc>
        <w:tc>
          <w:tcPr>
            <w:tcW w:w="184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neke utjecaje kršćanstva na kulturu i društvo u srednjemu vijeku u Europi i Hrvatskoj.</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biblijske motive koji su nadahnuli umjetničko i književno djelo.</w:t>
            </w:r>
          </w:p>
        </w:tc>
        <w:tc>
          <w:tcPr>
            <w:tcW w:w="212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neke utjecaje kršćanstva na kulturu i društvo u srednjemu vijeku u Europi i Hrvatskoj.</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biblijske motive koji su nadahnuli umjetničko i književno djelo.</w:t>
            </w:r>
          </w:p>
        </w:tc>
        <w:tc>
          <w:tcPr>
            <w:tcW w:w="2467" w:type="dxa"/>
            <w:gridSpan w:val="3"/>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argumentirano objašnjava utjecaje kršćanstva na kulturu i društvo u srednjemu vijeku u Europi i Hrvatskoj.</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biblijske motive koji su nadahnuli umjetničko djelo, prepoznaje poruke/doživljaj koji umjetnik želi prenijeti; povezuje s biblijskim tekstovima.</w:t>
            </w:r>
          </w:p>
        </w:tc>
      </w:tr>
      <w:tr w:rsidR="00EE5844" w:rsidRPr="007B445F" w:rsidTr="00C95455">
        <w:trPr>
          <w:trHeight w:val="20"/>
        </w:trPr>
        <w:tc>
          <w:tcPr>
            <w:tcW w:w="14175" w:type="dxa"/>
            <w:gridSpan w:val="10"/>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tc>
      </w:tr>
    </w:tbl>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2"/>
        <w:gridCol w:w="3335"/>
        <w:gridCol w:w="1499"/>
        <w:gridCol w:w="1562"/>
        <w:gridCol w:w="1224"/>
        <w:gridCol w:w="3843"/>
      </w:tblGrid>
      <w:tr w:rsidR="00EE5844" w:rsidRPr="007B445F" w:rsidTr="00C95455">
        <w:trPr>
          <w:trHeight w:val="20"/>
        </w:trPr>
        <w:tc>
          <w:tcPr>
            <w:tcW w:w="27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D.2.3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predstavlja i vrednuje doprinose i utjecaje vjerovanja i temeljnih vrijednosti svjetskih religija na društveni i kulturni život u hrvatskoj u prošlost i danas.</w:t>
            </w:r>
          </w:p>
        </w:tc>
        <w:tc>
          <w:tcPr>
            <w:tcW w:w="332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kako razumijevanje slobode i odgovornosti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utječe na društveni i kulturni život u prošlosti i danas.</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književnih tekstova u kojima se problematiziraju pitanja slobode i odgovornosti u različitim religijama.</w:t>
            </w:r>
          </w:p>
        </w:tc>
        <w:tc>
          <w:tcPr>
            <w:tcW w:w="149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razumijevanje slobode i odgovornosti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uz pomoć učitelja navodi primjere iz kulturnoga i društvenoga života.</w:t>
            </w:r>
          </w:p>
        </w:tc>
        <w:tc>
          <w:tcPr>
            <w:tcW w:w="155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Uz pomoć učitelja objašnjava razumijevanje slobode i odgovornosti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navodi primjere iz kulturnoga i društvenoga života.</w:t>
            </w:r>
          </w:p>
        </w:tc>
        <w:tc>
          <w:tcPr>
            <w:tcW w:w="1219"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razumijevanje slobode i odgovornosti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opisuje primjere iz kulturnoga i društvenoga života.</w:t>
            </w:r>
          </w:p>
        </w:tc>
        <w:tc>
          <w:tcPr>
            <w:tcW w:w="3828"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promišlja o razumijevanju slobode i odgovornosti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uspoređuje primjere iz kulturnoga i društvenoga života.</w:t>
            </w:r>
          </w:p>
        </w:tc>
      </w:tr>
      <w:tr w:rsidR="00EE5844" w:rsidRPr="007B445F" w:rsidTr="00C95455">
        <w:trPr>
          <w:trHeight w:val="20"/>
        </w:trPr>
        <w:tc>
          <w:tcPr>
            <w:tcW w:w="14118"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Pr="00507190" w:rsidRDefault="00EE5844" w:rsidP="00EE5844">
      <w:pPr>
        <w:pStyle w:val="Normal1"/>
        <w:spacing w:after="0"/>
        <w:rPr>
          <w:rFonts w:ascii="VladaRHSans Lt" w:hAnsi="VladaRHSans Lt"/>
        </w:rPr>
      </w:pPr>
    </w:p>
    <w:p w:rsidR="00EE5844" w:rsidRPr="00507190" w:rsidRDefault="00EE5844" w:rsidP="00EE5844">
      <w:pPr>
        <w:pStyle w:val="Normal1"/>
        <w:rPr>
          <w:rFonts w:ascii="VladaRHSans Lt" w:hAnsi="VladaRHSans Lt"/>
        </w:rPr>
      </w:pPr>
      <w:r w:rsidRPr="00507190">
        <w:rPr>
          <w:rFonts w:ascii="VladaRHSans Lt" w:hAnsi="VladaRHSans Lt"/>
        </w:rPr>
        <w:br w:type="page"/>
      </w:r>
    </w:p>
    <w:p w:rsidR="00EE5844" w:rsidRPr="00507190" w:rsidRDefault="00EE5844" w:rsidP="00EE5844">
      <w:pPr>
        <w:pStyle w:val="Heading3"/>
      </w:pPr>
      <w:r w:rsidRPr="00507190">
        <w:lastRenderedPageBreak/>
        <w:t>Životom darovani - učenici, u svjetlu Svetoga pisma, nauka Crkve, znanstvenih i društvenih teorija i različitih religijskih</w:t>
      </w:r>
      <w:r>
        <w:t xml:space="preserve"> i etički polazišta, </w:t>
      </w:r>
      <w:r w:rsidRPr="00507190">
        <w:t xml:space="preserve">raspravljaju o različitim aspektima ljudskoga života. </w:t>
      </w:r>
    </w:p>
    <w:p w:rsidR="00EE5844" w:rsidRPr="00507190" w:rsidRDefault="00EE5844" w:rsidP="00EE5844">
      <w:pPr>
        <w:pStyle w:val="Normal1"/>
        <w:spacing w:after="0"/>
        <w:rPr>
          <w:rFonts w:ascii="VladaRHSans Lt" w:hAnsi="VladaRHSans Lt"/>
        </w:rPr>
      </w:pP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3564"/>
        <w:gridCol w:w="1656"/>
        <w:gridCol w:w="2037"/>
        <w:gridCol w:w="2157"/>
        <w:gridCol w:w="2261"/>
      </w:tblGrid>
      <w:tr w:rsidR="00EE5844" w:rsidRPr="007B445F" w:rsidTr="00C95455">
        <w:trPr>
          <w:trHeight w:val="20"/>
        </w:trPr>
        <w:tc>
          <w:tcPr>
            <w:tcW w:w="14175" w:type="dxa"/>
            <w:gridSpan w:val="6"/>
            <w:shd w:val="clear" w:color="auto" w:fill="D9D9D9" w:themeFill="background1" w:themeFillShade="D9"/>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t>3. razred srednje škole</w:t>
            </w:r>
          </w:p>
        </w:tc>
      </w:tr>
      <w:tr w:rsidR="00EE5844" w:rsidRPr="007B445F" w:rsidTr="00C95455">
        <w:trPr>
          <w:trHeight w:val="20"/>
        </w:trPr>
        <w:tc>
          <w:tcPr>
            <w:tcW w:w="14175" w:type="dxa"/>
            <w:gridSpan w:val="6"/>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25408F"/>
                <w:sz w:val="19"/>
                <w:szCs w:val="19"/>
              </w:rPr>
            </w:pPr>
            <w:r w:rsidRPr="00911C69">
              <w:rPr>
                <w:rFonts w:ascii="VladaRHSans Lt" w:hAnsi="VladaRHSans Lt"/>
                <w:b/>
                <w:smallCaps/>
                <w:color w:val="25408F"/>
                <w:sz w:val="19"/>
                <w:szCs w:val="19"/>
              </w:rPr>
              <w:t xml:space="preserve">domena a: </w:t>
            </w:r>
            <w:r w:rsidRPr="00911C69">
              <w:rPr>
                <w:rFonts w:ascii="VladaRHSans Lt" w:hAnsi="VladaRHSans Lt"/>
                <w:b/>
                <w:smallCaps/>
                <w:color w:val="D60C8C"/>
                <w:sz w:val="19"/>
                <w:szCs w:val="19"/>
              </w:rPr>
              <w:t>čovjek pred pitanjem boga i smisla života</w:t>
            </w:r>
          </w:p>
        </w:tc>
      </w:tr>
      <w:tr w:rsidR="00EE5844" w:rsidRPr="007B445F" w:rsidTr="00C95455">
        <w:trPr>
          <w:trHeight w:val="20"/>
        </w:trPr>
        <w:tc>
          <w:tcPr>
            <w:tcW w:w="2500"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color w:val="25408F"/>
                <w:sz w:val="19"/>
                <w:szCs w:val="19"/>
              </w:rPr>
            </w:pPr>
            <w:r w:rsidRPr="00911C6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3564"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t>razrada ishoda</w:t>
            </w:r>
          </w:p>
        </w:tc>
        <w:tc>
          <w:tcPr>
            <w:tcW w:w="8111" w:type="dxa"/>
            <w:gridSpan w:val="4"/>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color w:val="25408F"/>
                <w:sz w:val="19"/>
                <w:szCs w:val="19"/>
              </w:rPr>
            </w:pPr>
            <w:r w:rsidRPr="00911C69">
              <w:rPr>
                <w:rFonts w:ascii="VladaRHSans Lt" w:hAnsi="VladaRHSans Lt"/>
                <w:b/>
                <w:smallCaps/>
                <w:color w:val="25408F"/>
                <w:sz w:val="19"/>
                <w:szCs w:val="19"/>
              </w:rPr>
              <w:t>razine usvojenosti</w:t>
            </w:r>
          </w:p>
        </w:tc>
      </w:tr>
      <w:tr w:rsidR="00EE5844" w:rsidRPr="007B445F" w:rsidTr="00C95455">
        <w:trPr>
          <w:trHeight w:val="20"/>
        </w:trPr>
        <w:tc>
          <w:tcPr>
            <w:tcW w:w="250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3564"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1656"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zadovoljavajuća</w:t>
            </w:r>
          </w:p>
        </w:tc>
        <w:tc>
          <w:tcPr>
            <w:tcW w:w="203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dobra</w:t>
            </w:r>
          </w:p>
        </w:tc>
        <w:tc>
          <w:tcPr>
            <w:tcW w:w="215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vrlo dobra</w:t>
            </w:r>
          </w:p>
        </w:tc>
        <w:tc>
          <w:tcPr>
            <w:tcW w:w="2261"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iznimna</w:t>
            </w:r>
          </w:p>
        </w:tc>
      </w:tr>
      <w:tr w:rsidR="00EE5844" w:rsidRPr="007B445F" w:rsidTr="00C95455">
        <w:trPr>
          <w:trHeight w:val="20"/>
        </w:trPr>
        <w:tc>
          <w:tcPr>
            <w:tcW w:w="250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A.3.1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razumije i argumentirano razlaže temeljne ideje o smislu ljudskoga života, kritički razlaže perspektivu kršćanske vjere i rezultate znanosti kao različite, ali nekonfliktne pristupe tumačenju čovjeka i svijeta.</w:t>
            </w:r>
          </w:p>
        </w:tc>
        <w:tc>
          <w:tcPr>
            <w:tcW w:w="3564"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analizira i argumentira različite antropološke pristupe u shvaćanju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kršćansku sliku čovjeka (čovjek kao stvorenje i slika Božja, čovjek kao osoba i subjekt, čovjek kao biće odnosa, čovjek usmjeren prema transcendenciji).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i obrazlaže važnost transcendentne dimenzije u razumijevanju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Vrednuje doprinose različitih znanstvenih disciplina u razumijevanju čovjeka: psihologije, filozofije, teologije, sociologije, komunikologije...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važnost razumijevanja i jasnoga interpretiranja suvremenih antropoloških vizija čovjeka.</w:t>
            </w:r>
          </w:p>
        </w:tc>
        <w:tc>
          <w:tcPr>
            <w:tcW w:w="1656"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različite antropološke pristupe u shvaćanju čovjeka, opisuje kršćansku sliku čovjeka te prepoznaje doprinose različitih znanstvenih disciplina u razumijevanju čovjeka. </w:t>
            </w:r>
          </w:p>
        </w:tc>
        <w:tc>
          <w:tcPr>
            <w:tcW w:w="203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različite antropološke pristupe u shvaćanju čovjeka, opisuje i tumači kršćansku sliku čovjeka te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objašnjava doprinose različitih znanstvenih disciplina u razumijevanju čovjeka.</w:t>
            </w:r>
          </w:p>
        </w:tc>
        <w:tc>
          <w:tcPr>
            <w:tcW w:w="215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doprinose različitih znanstvenih disciplina u razumijevanju čovjeka, razlaže perspektivu kršćanske vjere te prepoznaje i tumači važnost razumijevanja i jasnoga interpretiranja suvremenih antropoloških vizija čovjeka.</w:t>
            </w:r>
          </w:p>
        </w:tc>
        <w:tc>
          <w:tcPr>
            <w:tcW w:w="2261"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razlaže perspektivu kršćanske vjere u tumačenju smisla ljudskoga života; argumentirano razlaže važnost razumijevanja i jasnoga interpretiranja suvremenih antropoloških vizija čovjeka.</w:t>
            </w:r>
          </w:p>
        </w:tc>
      </w:tr>
      <w:tr w:rsidR="00EE5844" w:rsidRPr="007B445F" w:rsidTr="00C95455">
        <w:trPr>
          <w:trHeight w:val="20"/>
        </w:trPr>
        <w:tc>
          <w:tcPr>
            <w:tcW w:w="14175"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Kritički čitati i interpretirati biblijske i druge tekstove.</w:t>
            </w: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A.3.2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zna da je za crkvu biblija prihvaćena kao božja riječ te se može služiti biblijom kao povijesno-kulturnim dokumentom i kao dokumentom koji je vjerodostojan interpretacijski ključ egzistencije.</w:t>
            </w:r>
          </w:p>
        </w:tc>
        <w:tc>
          <w:tcPr>
            <w:tcW w:w="3564"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Razumije i samostalno interpretira neke biblijske tekstove koji ukazuju na čovjekovu „sličnost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i tumači ulogu i važnost Biblije u hrvatskoj kulturnoj baštini.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c>
          <w:tcPr>
            <w:tcW w:w="165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Predstavlja neke biblijske tekstove koji ukazuju na čovjekovu „sličnost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ulogu i važnost Biblije u hrvatskoj </w:t>
            </w:r>
            <w:r w:rsidRPr="007B445F">
              <w:rPr>
                <w:rFonts w:ascii="VladaRHSans Lt" w:hAnsi="VladaRHSans Lt"/>
                <w:sz w:val="19"/>
                <w:szCs w:val="19"/>
              </w:rPr>
              <w:lastRenderedPageBreak/>
              <w:t>kulturnoj baštini.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Predstavlja i tumači neke biblijske tekstove koji ukazuju na čovjekovu „sličnost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opisuje ulogu i važnost Biblije u hrvatskoj kulturnoj baštini.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Prepoznaje i opisuje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c>
          <w:tcPr>
            <w:tcW w:w="215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Tumači bez većih poteškoća neke biblijske tekstove koji ukazuju na čovjekovu „sličnost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ulogu i važnost Biblije u hrvatskoj kulturnoj baštini.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Tumači vrijednost i poveznicu </w:t>
            </w:r>
            <w:r w:rsidRPr="007B445F">
              <w:rPr>
                <w:rFonts w:ascii="VladaRHSans Lt" w:hAnsi="VladaRHSans Lt"/>
                <w:sz w:val="19"/>
                <w:szCs w:val="19"/>
              </w:rPr>
              <w:lastRenderedPageBreak/>
              <w:t>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c>
          <w:tcPr>
            <w:tcW w:w="226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Samostalno interpretira neke biblijske tekstove koji ukazuju na čovjekovu „sličnost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ulogu i važnost Biblije u hrvatskoj kulturnoj baštini.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tumači i vrednuje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tc>
      </w:tr>
      <w:tr w:rsidR="00EE5844" w:rsidRPr="007B445F" w:rsidTr="00C95455">
        <w:trPr>
          <w:trHeight w:val="2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A.3.3</w:t>
            </w:r>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860B24">
              <w:rPr>
                <w:rFonts w:ascii="VladaRHSans Lt" w:hAnsi="VladaRHSans Lt"/>
                <w:smallCaps/>
                <w:color w:val="D60C8C"/>
                <w:sz w:val="19"/>
                <w:szCs w:val="19"/>
              </w:rPr>
              <w:t>učenik upoznaje i argumentira suvremene tendencije i oblike u izražavanju i življenju religioznosti.</w:t>
            </w:r>
          </w:p>
        </w:tc>
        <w:tc>
          <w:tcPr>
            <w:tcW w:w="3564"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Samostalno istražuje i interpretira važna sociološka istraživanja o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uzročno-posljedičnu povezanost suvremenih migracija i religijske karte Europe.</w:t>
            </w:r>
          </w:p>
        </w:tc>
        <w:tc>
          <w:tcPr>
            <w:tcW w:w="165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predstavlja važna sociološka istraživanja o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uzročno-posljedičnu povezanost suvremenih migracija i religijske karte Europe.</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interpretira neka sociološka istraživanja o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opisuje uzročno-posljedičnu povezanost suvremenih migracija i religijske karte Europe.</w:t>
            </w:r>
          </w:p>
        </w:tc>
        <w:tc>
          <w:tcPr>
            <w:tcW w:w="215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interpretira važna sociološka istraživanja o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uzročno-posljedičnu povezanost suvremenih migracija i religijske karte Europe.</w:t>
            </w:r>
          </w:p>
        </w:tc>
        <w:tc>
          <w:tcPr>
            <w:tcW w:w="226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Samostalno istražuje i interpretira važna sociološka istraživanja o religioznosti.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tumači i vrednuje uzročno-posljedičnu povezanost suvremenih migracija i religijske karte Europe.</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4103"/>
        <w:gridCol w:w="2031"/>
        <w:gridCol w:w="2037"/>
        <w:gridCol w:w="1602"/>
        <w:gridCol w:w="1902"/>
      </w:tblGrid>
      <w:tr w:rsidR="00EE5844" w:rsidRPr="007B445F" w:rsidTr="00C95455">
        <w:trPr>
          <w:trHeight w:val="20"/>
        </w:trPr>
        <w:tc>
          <w:tcPr>
            <w:tcW w:w="14175" w:type="dxa"/>
            <w:gridSpan w:val="6"/>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lastRenderedPageBreak/>
              <w:t>domena b:</w:t>
            </w:r>
            <w:r w:rsidRPr="00911C69">
              <w:rPr>
                <w:rFonts w:ascii="VladaRHSans Lt" w:hAnsi="VladaRHSans Lt"/>
                <w:b/>
                <w:smallCaps/>
                <w:sz w:val="19"/>
                <w:szCs w:val="19"/>
              </w:rPr>
              <w:t xml:space="preserve"> </w:t>
            </w:r>
            <w:r w:rsidRPr="00911C69">
              <w:rPr>
                <w:rFonts w:ascii="VladaRHSans Lt" w:hAnsi="VladaRHSans Lt"/>
                <w:b/>
                <w:smallCaps/>
                <w:color w:val="D60C8C"/>
                <w:sz w:val="19"/>
                <w:szCs w:val="19"/>
              </w:rPr>
              <w:t>kršćanska vjera i život</w:t>
            </w:r>
          </w:p>
        </w:tc>
      </w:tr>
      <w:tr w:rsidR="00EE5844" w:rsidRPr="007B445F" w:rsidTr="00C95455">
        <w:trPr>
          <w:trHeight w:val="20"/>
        </w:trPr>
        <w:tc>
          <w:tcPr>
            <w:tcW w:w="2500"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b/>
                <w:smallCaps/>
                <w:color w:val="25408F"/>
                <w:sz w:val="19"/>
                <w:szCs w:val="19"/>
              </w:rPr>
            </w:pPr>
            <w:r w:rsidRPr="00911C69">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103" w:type="dxa"/>
            <w:vMerge w:val="restart"/>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color w:val="25408F"/>
                <w:sz w:val="19"/>
                <w:szCs w:val="19"/>
              </w:rPr>
            </w:pPr>
            <w:r w:rsidRPr="00911C69">
              <w:rPr>
                <w:rFonts w:ascii="VladaRHSans Lt" w:hAnsi="VladaRHSans Lt"/>
                <w:b/>
                <w:smallCaps/>
                <w:color w:val="25408F"/>
                <w:sz w:val="19"/>
                <w:szCs w:val="19"/>
              </w:rPr>
              <w:t>razrada ishoda</w:t>
            </w:r>
          </w:p>
        </w:tc>
        <w:tc>
          <w:tcPr>
            <w:tcW w:w="7572" w:type="dxa"/>
            <w:gridSpan w:val="4"/>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color w:val="25408F"/>
                <w:sz w:val="19"/>
                <w:szCs w:val="19"/>
              </w:rPr>
              <w:t>razine usvojenosti</w:t>
            </w:r>
          </w:p>
        </w:tc>
      </w:tr>
      <w:tr w:rsidR="00EE5844" w:rsidRPr="007B445F" w:rsidTr="00C95455">
        <w:trPr>
          <w:trHeight w:val="20"/>
        </w:trPr>
        <w:tc>
          <w:tcPr>
            <w:tcW w:w="250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10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1"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zadovoljavajuća</w:t>
            </w:r>
          </w:p>
        </w:tc>
        <w:tc>
          <w:tcPr>
            <w:tcW w:w="203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dobra</w:t>
            </w:r>
          </w:p>
        </w:tc>
        <w:tc>
          <w:tcPr>
            <w:tcW w:w="1602"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vrlo dobra</w:t>
            </w:r>
          </w:p>
        </w:tc>
        <w:tc>
          <w:tcPr>
            <w:tcW w:w="1902"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iznimna</w:t>
            </w:r>
          </w:p>
        </w:tc>
      </w:tr>
      <w:tr w:rsidR="00EE5844" w:rsidRPr="007B445F" w:rsidTr="00C95455">
        <w:trPr>
          <w:trHeight w:val="20"/>
        </w:trPr>
        <w:tc>
          <w:tcPr>
            <w:tcW w:w="250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kritički propituje  mogućnosti traženja i spoznaje boga te opisuje obilježja otajstva </w:t>
            </w:r>
            <w:proofErr w:type="spellStart"/>
            <w:r w:rsidRPr="00860B24">
              <w:rPr>
                <w:rFonts w:ascii="VladaRHSans Lt" w:hAnsi="VladaRHSans Lt"/>
                <w:smallCaps/>
                <w:color w:val="D60C8C"/>
                <w:sz w:val="19"/>
                <w:szCs w:val="19"/>
              </w:rPr>
              <w:t>trojedinoga</w:t>
            </w:r>
            <w:proofErr w:type="spellEnd"/>
            <w:r w:rsidRPr="00860B24">
              <w:rPr>
                <w:rFonts w:ascii="VladaRHSans Lt" w:hAnsi="VladaRHSans Lt"/>
                <w:smallCaps/>
                <w:color w:val="D60C8C"/>
                <w:sz w:val="19"/>
                <w:szCs w:val="19"/>
              </w:rPr>
              <w:t xml:space="preserve"> boga.</w:t>
            </w:r>
          </w:p>
        </w:tc>
        <w:tc>
          <w:tcPr>
            <w:tcW w:w="4103"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propituje o mogućnosti traženja i spoznaje Boga.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u kojima se prepoznaju tragovi Presvetoga Trojstva u djelu stvaranja i objavi tijekom Staroga zavjeta.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analizira ključne trenutke objave </w:t>
            </w:r>
            <w:proofErr w:type="spellStart"/>
            <w:r w:rsidRPr="007B445F">
              <w:rPr>
                <w:rFonts w:ascii="VladaRHSans Lt" w:hAnsi="VladaRHSans Lt"/>
                <w:sz w:val="19"/>
                <w:szCs w:val="19"/>
              </w:rPr>
              <w:t>Trojedinoga</w:t>
            </w:r>
            <w:proofErr w:type="spellEnd"/>
            <w:r w:rsidRPr="007B445F">
              <w:rPr>
                <w:rFonts w:ascii="VladaRHSans Lt" w:hAnsi="VladaRHSans Lt"/>
                <w:sz w:val="19"/>
                <w:szCs w:val="19"/>
              </w:rPr>
              <w:t xml:space="preserve"> Boga u Novome zavjetu.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novozavjetno svjedočanstvo Isusova </w:t>
            </w:r>
            <w:proofErr w:type="spellStart"/>
            <w:r w:rsidRPr="007B445F">
              <w:rPr>
                <w:rFonts w:ascii="VladaRHSans Lt" w:hAnsi="VladaRHSans Lt"/>
                <w:sz w:val="19"/>
                <w:szCs w:val="19"/>
              </w:rPr>
              <w:t>sinovstva</w:t>
            </w:r>
            <w:proofErr w:type="spellEnd"/>
            <w:r w:rsidRPr="007B445F">
              <w:rPr>
                <w:rFonts w:ascii="VladaRHSans Lt" w:hAnsi="VladaRHSans Lt"/>
                <w:sz w:val="19"/>
                <w:szCs w:val="19"/>
              </w:rPr>
              <w:t xml:space="preserve"> u odnosu prema Bogu Ocu.</w:t>
            </w:r>
          </w:p>
          <w:p w:rsidR="00EE5844"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ime, nazive i simbole, prisutnost i djelovanje Duha Svetoga u životu Crkve i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kršćana.</w:t>
            </w:r>
          </w:p>
        </w:tc>
        <w:tc>
          <w:tcPr>
            <w:tcW w:w="2031"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u kojima se prepoznaju tragovi Presvetoga Trojstva u djelu stvaranja i objavi tijekom Staroga zavjeta.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navodi ime, nazive i simbole, prisutnost i djelovanje Duha Svetoga u životu Crkve i kršćana.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novozavjetno svjedočanstvo Isusova </w:t>
            </w:r>
            <w:proofErr w:type="spellStart"/>
            <w:r w:rsidRPr="007B445F">
              <w:rPr>
                <w:rFonts w:ascii="VladaRHSans Lt" w:hAnsi="VladaRHSans Lt"/>
                <w:sz w:val="19"/>
                <w:szCs w:val="19"/>
              </w:rPr>
              <w:t>sinovstva</w:t>
            </w:r>
            <w:proofErr w:type="spellEnd"/>
            <w:r w:rsidRPr="007B445F">
              <w:rPr>
                <w:rFonts w:ascii="VladaRHSans Lt" w:hAnsi="VladaRHSans Lt"/>
                <w:sz w:val="19"/>
                <w:szCs w:val="19"/>
              </w:rPr>
              <w:t xml:space="preserve"> u odnosu prema Bogu Ocu.</w:t>
            </w:r>
          </w:p>
        </w:tc>
        <w:tc>
          <w:tcPr>
            <w:tcW w:w="203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u kojima se prepoznaju tragovi Presvetoga Trojstva u djelu stvaranja i objavi tijekom Staroga zavjeta.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ime, nazive i simbole, prisutnost i djelovanje Duha Svetoga u životu Crkve i kršćana.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opisuje novozavjetno svjedočanstvo Isusova </w:t>
            </w:r>
            <w:proofErr w:type="spellStart"/>
            <w:r w:rsidRPr="007B445F">
              <w:rPr>
                <w:rFonts w:ascii="VladaRHSans Lt" w:hAnsi="VladaRHSans Lt"/>
                <w:sz w:val="19"/>
                <w:szCs w:val="19"/>
              </w:rPr>
              <w:t>sinovstva</w:t>
            </w:r>
            <w:proofErr w:type="spellEnd"/>
            <w:r w:rsidRPr="007B445F">
              <w:rPr>
                <w:rFonts w:ascii="VladaRHSans Lt" w:hAnsi="VladaRHSans Lt"/>
                <w:sz w:val="19"/>
                <w:szCs w:val="19"/>
              </w:rPr>
              <w:t xml:space="preserve"> u odnosu prema Bogu Ocu.</w:t>
            </w:r>
          </w:p>
        </w:tc>
        <w:tc>
          <w:tcPr>
            <w:tcW w:w="160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analizira ključne momente objave </w:t>
            </w:r>
            <w:proofErr w:type="spellStart"/>
            <w:r w:rsidRPr="007B445F">
              <w:rPr>
                <w:rFonts w:ascii="VladaRHSans Lt" w:hAnsi="VladaRHSans Lt"/>
                <w:sz w:val="19"/>
                <w:szCs w:val="19"/>
              </w:rPr>
              <w:t>Trojedinoga</w:t>
            </w:r>
            <w:proofErr w:type="spellEnd"/>
            <w:r w:rsidRPr="007B445F">
              <w:rPr>
                <w:rFonts w:ascii="VladaRHSans Lt" w:hAnsi="VladaRHSans Lt"/>
                <w:sz w:val="19"/>
                <w:szCs w:val="19"/>
              </w:rPr>
              <w:t xml:space="preserve"> Boga u Novome zavjetu.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i analizira novozavjetno svjedočanstvo Isusova </w:t>
            </w:r>
            <w:proofErr w:type="spellStart"/>
            <w:r w:rsidRPr="007B445F">
              <w:rPr>
                <w:rFonts w:ascii="VladaRHSans Lt" w:hAnsi="VladaRHSans Lt"/>
                <w:sz w:val="19"/>
                <w:szCs w:val="19"/>
              </w:rPr>
              <w:t>sinovstva</w:t>
            </w:r>
            <w:proofErr w:type="spellEnd"/>
            <w:r w:rsidRPr="007B445F">
              <w:rPr>
                <w:rFonts w:ascii="VladaRHSans Lt" w:hAnsi="VladaRHSans Lt"/>
                <w:sz w:val="19"/>
                <w:szCs w:val="19"/>
              </w:rPr>
              <w:t xml:space="preserve"> u odnosu prema Bogu Ocu.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ime, nazive i simbole, prisutnost i djelovanje Duha Svetoga u životu Crkve i kršćana.</w:t>
            </w:r>
          </w:p>
        </w:tc>
        <w:tc>
          <w:tcPr>
            <w:tcW w:w="190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propituje mogućnosti traženja i spoznaje Boga.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u kojima se prepoznaju tragovi Presvetoga Trojstva u djelu stvaranja i objavi tijekom Staroga zavjeta.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analizira ključne trenutke objave </w:t>
            </w:r>
            <w:proofErr w:type="spellStart"/>
            <w:r w:rsidRPr="007B445F">
              <w:rPr>
                <w:rFonts w:ascii="VladaRHSans Lt" w:hAnsi="VladaRHSans Lt"/>
                <w:sz w:val="19"/>
                <w:szCs w:val="19"/>
              </w:rPr>
              <w:t>Trojedinoga</w:t>
            </w:r>
            <w:proofErr w:type="spellEnd"/>
            <w:r w:rsidRPr="007B445F">
              <w:rPr>
                <w:rFonts w:ascii="VladaRHSans Lt" w:hAnsi="VladaRHSans Lt"/>
                <w:sz w:val="19"/>
                <w:szCs w:val="19"/>
              </w:rPr>
              <w:t xml:space="preserve"> Boga u Novome zavjetu.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novozavjetno svjedočanstvo Isusova </w:t>
            </w:r>
            <w:proofErr w:type="spellStart"/>
            <w:r w:rsidRPr="007B445F">
              <w:rPr>
                <w:rFonts w:ascii="VladaRHSans Lt" w:hAnsi="VladaRHSans Lt"/>
                <w:sz w:val="19"/>
                <w:szCs w:val="19"/>
              </w:rPr>
              <w:t>sinovstva</w:t>
            </w:r>
            <w:proofErr w:type="spellEnd"/>
            <w:r w:rsidRPr="007B445F">
              <w:rPr>
                <w:rFonts w:ascii="VladaRHSans Lt" w:hAnsi="VladaRHSans Lt"/>
                <w:sz w:val="19"/>
                <w:szCs w:val="19"/>
              </w:rPr>
              <w:t xml:space="preserve"> u odnosu prema Bogu Ocu.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ime, nazive i simbole, prisutnost i djelovanje Duha Svetoga u životu Crkve i kršćana.</w:t>
            </w:r>
          </w:p>
        </w:tc>
      </w:tr>
      <w:tr w:rsidR="00EE5844" w:rsidRPr="007B445F" w:rsidTr="00C95455">
        <w:trPr>
          <w:trHeight w:val="20"/>
        </w:trPr>
        <w:tc>
          <w:tcPr>
            <w:tcW w:w="14175" w:type="dxa"/>
            <w:gridSpan w:val="6"/>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 xml:space="preserve">Prijedlozi: </w:t>
            </w:r>
          </w:p>
          <w:p w:rsidR="00EE5844" w:rsidRDefault="00EE5844" w:rsidP="00C95455">
            <w:pPr>
              <w:pStyle w:val="Normal1"/>
              <w:spacing w:after="0"/>
              <w:rPr>
                <w:rFonts w:ascii="VladaRHSans Lt" w:hAnsi="VladaRHSans Lt"/>
                <w:sz w:val="19"/>
                <w:szCs w:val="19"/>
              </w:rPr>
            </w:pPr>
          </w:p>
          <w:p w:rsidR="00EE5844" w:rsidRDefault="00EE5844" w:rsidP="00C95455">
            <w:pPr>
              <w:pStyle w:val="Normal1"/>
              <w:spacing w:after="0"/>
              <w:rPr>
                <w:rFonts w:ascii="VladaRHSans Lt" w:hAnsi="VladaRHSans Lt"/>
                <w:sz w:val="19"/>
                <w:szCs w:val="19"/>
              </w:rPr>
            </w:pPr>
          </w:p>
          <w:p w:rsidR="00EE5844" w:rsidRDefault="00EE5844" w:rsidP="00C95455">
            <w:pPr>
              <w:pStyle w:val="Normal1"/>
              <w:spacing w:after="0"/>
              <w:rPr>
                <w:rFonts w:ascii="VladaRHSans Lt" w:hAnsi="VladaRHSans Lt"/>
                <w:sz w:val="19"/>
                <w:szCs w:val="19"/>
              </w:rPr>
            </w:pP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4103"/>
        <w:gridCol w:w="2031"/>
        <w:gridCol w:w="2037"/>
        <w:gridCol w:w="1602"/>
        <w:gridCol w:w="1902"/>
      </w:tblGrid>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povezuje osobna i društvena promišljanja o tragičnim epizodama osobnoga i društvenoga života s </w:t>
            </w:r>
            <w:proofErr w:type="spellStart"/>
            <w:r w:rsidRPr="00860B24">
              <w:rPr>
                <w:rFonts w:ascii="VladaRHSans Lt" w:hAnsi="VladaRHSans Lt"/>
                <w:smallCaps/>
                <w:color w:val="D60C8C"/>
                <w:sz w:val="19"/>
                <w:szCs w:val="19"/>
              </w:rPr>
              <w:t>kristovim</w:t>
            </w:r>
            <w:proofErr w:type="spellEnd"/>
            <w:r w:rsidRPr="00860B24">
              <w:rPr>
                <w:rFonts w:ascii="VladaRHSans Lt" w:hAnsi="VladaRHSans Lt"/>
                <w:smallCaps/>
                <w:color w:val="D60C8C"/>
                <w:sz w:val="19"/>
                <w:szCs w:val="19"/>
              </w:rPr>
              <w:t xml:space="preserve"> navještajem spasenja, otkupljenja te činom uskrsnuća.</w:t>
            </w:r>
          </w:p>
        </w:tc>
        <w:tc>
          <w:tcPr>
            <w:tcW w:w="410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svjetlu Isusova navještaja spasenja, otkupljenja i uskrsnuća vrednuje osobna i društvena promišljanja o tragičnim životnim epizodama.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razloge i smisao Isusove muke smrti i uskrsnuća.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vrijednost spasenja čovjeka, stvorenja i svijeta ostvarenoga u Isusu Kristu.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objašnjava Kristovo uskrsnuće kao početak i zalog sveukupnoga uskrsnuća.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potrebu izgrađivanja vlastitoga života u vjeri i nadi u uskrsnuće.</w:t>
            </w:r>
          </w:p>
        </w:tc>
        <w:tc>
          <w:tcPr>
            <w:tcW w:w="203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opisuje razloge i smisao Isusove muke, smrti i uskrsnuća.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razloge izgrađivanja života u vjeri i nadi u uskrsnuće.</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Razlučuje i analizira biblijske tekstove o Isusovoj muci, smrti i uskrsnuću.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objašnjava Kristovo uskrsnuće kao početak i zalog sveukupnoga uskrsnuća.</w:t>
            </w:r>
          </w:p>
        </w:tc>
        <w:tc>
          <w:tcPr>
            <w:tcW w:w="16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razloge i smisao Isusove muke, smrti i uskrsnuća.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povezuje uskrsnuće i život vječni.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kršćansko shvaćanje uskrsnuća tijela.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vrijednost spasenja čovjeka, stvorenja i svijeta ostvarenoga u Isusu Kristu.</w:t>
            </w:r>
          </w:p>
        </w:tc>
        <w:tc>
          <w:tcPr>
            <w:tcW w:w="19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svjetlu Isusova navještaja spasenja, otkupljenja i uskrsnuća vrednuje osobna i društvena promišljanja o tragičnim životnim epizodama.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argumentirano razlaže i vrednuje razloge, smisao i značenje Isusove muke, smrti i uskrsnuća za kršćansku vjeru i život kršćana.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događaje koji utemeljuju kršćansku vjeru u Isusovo uskrsnuće.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Propituje i argumentira razloge izgrađivanja života u vjeri i nadi u uskrsnuće.</w:t>
            </w:r>
          </w:p>
        </w:tc>
      </w:tr>
      <w:tr w:rsidR="00EE5844" w:rsidRPr="007B445F" w:rsidTr="00C95455">
        <w:trPr>
          <w:trHeight w:val="20"/>
        </w:trPr>
        <w:tc>
          <w:tcPr>
            <w:tcW w:w="14175" w:type="dxa"/>
            <w:gridSpan w:val="6"/>
            <w:tcBorders>
              <w:bottom w:val="single" w:sz="6" w:space="0" w:color="000000"/>
            </w:tcBorders>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 xml:space="preserve">Prijedlozi: </w:t>
            </w:r>
          </w:p>
          <w:p w:rsidR="00EE5844" w:rsidRDefault="00EE5844" w:rsidP="00C95455">
            <w:pPr>
              <w:pStyle w:val="Normal1"/>
              <w:spacing w:after="0"/>
              <w:jc w:val="left"/>
              <w:rPr>
                <w:rFonts w:ascii="VladaRHSans Lt" w:hAnsi="VladaRHSans Lt"/>
                <w:b/>
                <w:sz w:val="19"/>
                <w:szCs w:val="19"/>
              </w:rPr>
            </w:pPr>
          </w:p>
          <w:p w:rsidR="00EE5844" w:rsidRPr="007B445F" w:rsidRDefault="00EE5844" w:rsidP="00C95455">
            <w:pPr>
              <w:pStyle w:val="Normal1"/>
              <w:spacing w:after="0"/>
              <w:jc w:val="left"/>
              <w:rPr>
                <w:rFonts w:ascii="VladaRHSans Lt" w:hAnsi="VladaRHSans Lt"/>
                <w:sz w:val="19"/>
                <w:szCs w:val="19"/>
              </w:rPr>
            </w:pPr>
          </w:p>
          <w:p w:rsidR="00EE5844" w:rsidRPr="007B445F" w:rsidRDefault="00EE5844" w:rsidP="00C95455">
            <w:pPr>
              <w:pStyle w:val="Normal1"/>
              <w:spacing w:after="0"/>
              <w:jc w:val="left"/>
              <w:rPr>
                <w:rFonts w:ascii="VladaRHSans Lt" w:hAnsi="VladaRHSans Lt"/>
                <w:sz w:val="19"/>
                <w:szCs w:val="19"/>
              </w:rPr>
            </w:pPr>
          </w:p>
        </w:tc>
      </w:tr>
    </w:tbl>
    <w:p w:rsidR="00EE5844" w:rsidRDefault="00EE5844" w:rsidP="00EE5844"/>
    <w:p w:rsidR="00EE5844" w:rsidRDefault="00EE5844" w:rsidP="00EE5844"/>
    <w:p w:rsidR="00EE5844" w:rsidRDefault="00EE5844" w:rsidP="00EE5844"/>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4103"/>
        <w:gridCol w:w="2031"/>
        <w:gridCol w:w="2037"/>
        <w:gridCol w:w="1602"/>
        <w:gridCol w:w="1902"/>
      </w:tblGrid>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B.3.3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vrednuje kršćansko shvaćanje braka i obitelji te važnost i ulogu s</w:t>
            </w:r>
            <w:r>
              <w:rPr>
                <w:rFonts w:ascii="VladaRHSans Lt" w:hAnsi="VladaRHSans Lt"/>
                <w:smallCaps/>
                <w:color w:val="D60C8C"/>
                <w:sz w:val="19"/>
                <w:szCs w:val="19"/>
              </w:rPr>
              <w:t>akramenta bolesničkoga pomazanja</w:t>
            </w:r>
            <w:r w:rsidRPr="00860B24">
              <w:rPr>
                <w:rFonts w:ascii="VladaRHSans Lt" w:hAnsi="VladaRHSans Lt"/>
                <w:smallCaps/>
                <w:color w:val="D60C8C"/>
                <w:sz w:val="19"/>
                <w:szCs w:val="19"/>
              </w:rPr>
              <w:t xml:space="preserve"> u životu vjernika.</w:t>
            </w:r>
          </w:p>
        </w:tc>
        <w:tc>
          <w:tcPr>
            <w:tcW w:w="410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kršćansko shvaćanje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objašnjava biblijsku utemeljenost sakramenta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svrhu i obilježja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sakrament ženidbe kao otvorenost životu i sudjelovanje u Božjemu stvarateljskom činu.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Imenuje i navodi preduvjete za valjano sklapanje sakramenta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objašnjava razloge priprave za sakramentalni brak.</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i objašnjava sličnosti i razlike između civilnoga i crkvenoga braka.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navodi dužnosti i prava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navodi povrede dostojanstva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kršćansko shvaćanje nerazrješivosti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Petrovu i Pavlovu povlasticu za razrješenje ženidbe.</w:t>
            </w:r>
          </w:p>
        </w:tc>
        <w:tc>
          <w:tcPr>
            <w:tcW w:w="2031"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analizira sakrament ženidbe kao otvorenost životu i sudjelovanje u Božjemu stvarateljskom činu.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Imenuje i navodi preduvjete za valjano sklapanje sakramenta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Imenuje i opisuje važnost sakramenta bolesničkoga pomazanja u životu vjernika.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razloge za sklapanje sakramentalne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važnost i ulogu sakramenta bolesničkoga pomazanje u životu vjernika.</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objašnjava biblijsku utemeljenost sakramenta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objašnjava razloge priprave za sakramentalni brak.</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dužnosti i prava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Uspoređuje i objašnjava sličnosti i razlike između civilnoga i crkvenoga braka te drugih životnih zajednica.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važnost i ulogu sakramenta bolesničkoga pomazanje u životu vjernika.</w:t>
            </w:r>
          </w:p>
        </w:tc>
        <w:tc>
          <w:tcPr>
            <w:tcW w:w="16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kršćansko shvaćanje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bitne odrednice kršćanskoga shvaćanja odgovornoga roditeljstva.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i ulogu sakramenta bolesničkoga pomazanje u životu vjernika.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različite definicije obitelji s kršćanskim shvaćanjem braka i obitelji.</w:t>
            </w:r>
          </w:p>
        </w:tc>
        <w:tc>
          <w:tcPr>
            <w:tcW w:w="19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kršćansko shvaćanje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w:t>
            </w:r>
            <w:proofErr w:type="spellStart"/>
            <w:r w:rsidRPr="007B445F">
              <w:rPr>
                <w:rFonts w:ascii="VladaRHSans Lt" w:hAnsi="VladaRHSans Lt"/>
                <w:sz w:val="19"/>
                <w:szCs w:val="19"/>
              </w:rPr>
              <w:t>sakramentalnost</w:t>
            </w:r>
            <w:proofErr w:type="spellEnd"/>
            <w:r w:rsidRPr="007B445F">
              <w:rPr>
                <w:rFonts w:ascii="VladaRHSans Lt" w:hAnsi="VladaRHSans Lt"/>
                <w:sz w:val="19"/>
                <w:szCs w:val="19"/>
              </w:rPr>
              <w:t>, svrhu i obilježja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navodi dužnosti i prava obitelji te povrede dostojanstva braka i obitelji.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kršćansko shvaćanje odgovornoga roditeljstva.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kršćansko shvaćanje nerazrješivosti ženidbe te Petrovu i Pavlovu povlasticu za razrješenje ženidbe.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važnost i ulogu sakramenta bolesničkoga </w:t>
            </w:r>
            <w:r w:rsidRPr="007B445F">
              <w:rPr>
                <w:rFonts w:ascii="VladaRHSans Lt" w:hAnsi="VladaRHSans Lt"/>
                <w:sz w:val="19"/>
                <w:szCs w:val="19"/>
              </w:rPr>
              <w:lastRenderedPageBreak/>
              <w:t>pomazanje u životu vjernika.</w:t>
            </w:r>
          </w:p>
        </w:tc>
      </w:tr>
      <w:tr w:rsidR="00EE5844" w:rsidRPr="007B445F" w:rsidTr="00C95455">
        <w:trPr>
          <w:trHeight w:val="20"/>
        </w:trPr>
        <w:tc>
          <w:tcPr>
            <w:tcW w:w="14175" w:type="dxa"/>
            <w:gridSpan w:val="6"/>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 xml:space="preserve">Prijedlozi: </w:t>
            </w:r>
          </w:p>
          <w:p w:rsidR="00EE5844" w:rsidRPr="007B445F" w:rsidRDefault="00EE5844" w:rsidP="00C95455">
            <w:pPr>
              <w:pStyle w:val="Normal1"/>
              <w:spacing w:after="0"/>
              <w:rPr>
                <w:rFonts w:ascii="VladaRHSans Lt" w:hAnsi="VladaRHSans Lt"/>
                <w:sz w:val="19"/>
                <w:szCs w:val="19"/>
              </w:rPr>
            </w:pPr>
          </w:p>
        </w:tc>
      </w:tr>
    </w:tbl>
    <w:p w:rsidR="00EE5844" w:rsidRDefault="00EE5844" w:rsidP="00EE5844">
      <w:r>
        <w:br w:type="page"/>
      </w:r>
    </w:p>
    <w:tbl>
      <w:tblPr>
        <w:tblW w:w="141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4103"/>
        <w:gridCol w:w="9"/>
        <w:gridCol w:w="2022"/>
        <w:gridCol w:w="2037"/>
        <w:gridCol w:w="1602"/>
        <w:gridCol w:w="1902"/>
      </w:tblGrid>
      <w:tr w:rsidR="00EE5844" w:rsidRPr="007B445F" w:rsidTr="00C95455">
        <w:trPr>
          <w:trHeight w:val="20"/>
        </w:trPr>
        <w:tc>
          <w:tcPr>
            <w:tcW w:w="14175" w:type="dxa"/>
            <w:gridSpan w:val="7"/>
            <w:shd w:val="clear" w:color="auto" w:fill="F2F2F2" w:themeFill="background1" w:themeFillShade="F2"/>
            <w:vAlign w:val="center"/>
          </w:tcPr>
          <w:p w:rsidR="00EE5844" w:rsidRPr="007635DF" w:rsidRDefault="00EE5844" w:rsidP="00C95455">
            <w:pPr>
              <w:pStyle w:val="Normal1"/>
              <w:spacing w:after="0"/>
              <w:jc w:val="center"/>
              <w:rPr>
                <w:rFonts w:ascii="VladaRHSans Lt" w:hAnsi="VladaRHSans Lt"/>
                <w:smallCaps/>
                <w:sz w:val="19"/>
                <w:szCs w:val="19"/>
              </w:rPr>
            </w:pPr>
            <w:r w:rsidRPr="007635DF">
              <w:rPr>
                <w:rFonts w:ascii="VladaRHSans Lt" w:hAnsi="VladaRHSans Lt"/>
                <w:b/>
                <w:smallCaps/>
                <w:color w:val="25408F"/>
                <w:sz w:val="19"/>
                <w:szCs w:val="19"/>
              </w:rPr>
              <w:lastRenderedPageBreak/>
              <w:t>domena c:</w:t>
            </w:r>
            <w:r w:rsidRPr="007635DF">
              <w:rPr>
                <w:rFonts w:ascii="VladaRHSans Lt" w:hAnsi="VladaRHSans Lt"/>
                <w:b/>
                <w:smallCaps/>
                <w:sz w:val="19"/>
                <w:szCs w:val="19"/>
              </w:rPr>
              <w:t xml:space="preserve"> </w:t>
            </w:r>
            <w:r w:rsidRPr="007635DF">
              <w:rPr>
                <w:rFonts w:ascii="VladaRHSans Lt" w:hAnsi="VladaRHSans Lt"/>
                <w:b/>
                <w:smallCaps/>
                <w:color w:val="D60C8C"/>
                <w:sz w:val="19"/>
                <w:szCs w:val="19"/>
              </w:rPr>
              <w:t>moral i odgovorna sloboda</w:t>
            </w:r>
          </w:p>
        </w:tc>
      </w:tr>
      <w:tr w:rsidR="00EE5844" w:rsidRPr="007B445F" w:rsidTr="00C95455">
        <w:trPr>
          <w:trHeight w:val="20"/>
        </w:trPr>
        <w:tc>
          <w:tcPr>
            <w:tcW w:w="2500" w:type="dxa"/>
            <w:vMerge w:val="restart"/>
            <w:shd w:val="clear" w:color="auto" w:fill="F2F2F2" w:themeFill="background1" w:themeFillShade="F2"/>
            <w:vAlign w:val="center"/>
          </w:tcPr>
          <w:p w:rsidR="00EE5844" w:rsidRPr="007635DF" w:rsidRDefault="00EE5844" w:rsidP="00C95455">
            <w:pPr>
              <w:pStyle w:val="Normal1"/>
              <w:spacing w:after="0"/>
              <w:jc w:val="center"/>
              <w:rPr>
                <w:rFonts w:ascii="VladaRHSans Lt" w:hAnsi="VladaRHSans Lt"/>
                <w:smallCaps/>
                <w:color w:val="25408F"/>
                <w:sz w:val="19"/>
                <w:szCs w:val="19"/>
              </w:rPr>
            </w:pPr>
            <w:r w:rsidRPr="007635DF">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103" w:type="dxa"/>
            <w:vMerge w:val="restart"/>
            <w:shd w:val="clear" w:color="auto" w:fill="F2F2F2" w:themeFill="background1" w:themeFillShade="F2"/>
            <w:vAlign w:val="center"/>
          </w:tcPr>
          <w:p w:rsidR="00EE5844" w:rsidRPr="007635DF" w:rsidRDefault="00EE5844" w:rsidP="00C95455">
            <w:pPr>
              <w:pStyle w:val="Normal1"/>
              <w:spacing w:after="0"/>
              <w:jc w:val="center"/>
              <w:rPr>
                <w:rFonts w:ascii="VladaRHSans Lt" w:hAnsi="VladaRHSans Lt"/>
                <w:smallCaps/>
                <w:sz w:val="19"/>
                <w:szCs w:val="19"/>
              </w:rPr>
            </w:pPr>
            <w:r w:rsidRPr="007635DF">
              <w:rPr>
                <w:rFonts w:ascii="VladaRHSans Lt" w:hAnsi="VladaRHSans Lt"/>
                <w:b/>
                <w:smallCaps/>
                <w:color w:val="25408F"/>
                <w:sz w:val="19"/>
                <w:szCs w:val="19"/>
              </w:rPr>
              <w:t>razrada ishoda</w:t>
            </w:r>
          </w:p>
        </w:tc>
        <w:tc>
          <w:tcPr>
            <w:tcW w:w="7572" w:type="dxa"/>
            <w:gridSpan w:val="5"/>
            <w:shd w:val="clear" w:color="auto" w:fill="F2F2F2" w:themeFill="background1" w:themeFillShade="F2"/>
            <w:vAlign w:val="center"/>
          </w:tcPr>
          <w:p w:rsidR="00EE5844" w:rsidRPr="007635DF" w:rsidRDefault="00EE5844" w:rsidP="00C95455">
            <w:pPr>
              <w:pStyle w:val="Normal1"/>
              <w:spacing w:after="0"/>
              <w:jc w:val="center"/>
              <w:rPr>
                <w:rFonts w:ascii="VladaRHSans Lt" w:hAnsi="VladaRHSans Lt"/>
                <w:smallCaps/>
                <w:sz w:val="19"/>
                <w:szCs w:val="19"/>
              </w:rPr>
            </w:pPr>
            <w:r w:rsidRPr="007635DF">
              <w:rPr>
                <w:rFonts w:ascii="VladaRHSans Lt" w:hAnsi="VladaRHSans Lt"/>
                <w:b/>
                <w:smallCaps/>
                <w:color w:val="25408F"/>
                <w:sz w:val="19"/>
                <w:szCs w:val="19"/>
              </w:rPr>
              <w:t>razine usvojenosti</w:t>
            </w:r>
          </w:p>
        </w:tc>
      </w:tr>
      <w:tr w:rsidR="00EE5844" w:rsidRPr="007B445F" w:rsidTr="00C95455">
        <w:trPr>
          <w:trHeight w:val="20"/>
        </w:trPr>
        <w:tc>
          <w:tcPr>
            <w:tcW w:w="250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10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1" w:type="dxa"/>
            <w:gridSpan w:val="2"/>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zadovoljavajuća</w:t>
            </w:r>
          </w:p>
        </w:tc>
        <w:tc>
          <w:tcPr>
            <w:tcW w:w="2037"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dobra</w:t>
            </w:r>
          </w:p>
        </w:tc>
        <w:tc>
          <w:tcPr>
            <w:tcW w:w="1602"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vrlo dobra</w:t>
            </w:r>
          </w:p>
        </w:tc>
        <w:tc>
          <w:tcPr>
            <w:tcW w:w="1902" w:type="dxa"/>
            <w:shd w:val="clear" w:color="auto" w:fill="F2F2F2" w:themeFill="background1" w:themeFillShade="F2"/>
            <w:vAlign w:val="center"/>
          </w:tcPr>
          <w:p w:rsidR="00EE5844" w:rsidRPr="00911C69" w:rsidRDefault="00EE5844" w:rsidP="00C95455">
            <w:pPr>
              <w:pStyle w:val="Normal1"/>
              <w:spacing w:after="0"/>
              <w:jc w:val="center"/>
              <w:rPr>
                <w:rFonts w:ascii="VladaRHSans Lt" w:hAnsi="VladaRHSans Lt"/>
                <w:smallCaps/>
                <w:sz w:val="19"/>
                <w:szCs w:val="19"/>
              </w:rPr>
            </w:pPr>
            <w:r w:rsidRPr="00911C69">
              <w:rPr>
                <w:rFonts w:ascii="VladaRHSans Lt" w:hAnsi="VladaRHSans Lt"/>
                <w:b/>
                <w:smallCaps/>
                <w:sz w:val="19"/>
                <w:szCs w:val="19"/>
              </w:rPr>
              <w:t>iznimna</w:t>
            </w:r>
          </w:p>
        </w:tc>
      </w:tr>
      <w:tr w:rsidR="00EE5844" w:rsidRPr="007B445F" w:rsidTr="00C95455">
        <w:trPr>
          <w:trHeight w:val="20"/>
        </w:trPr>
        <w:tc>
          <w:tcPr>
            <w:tcW w:w="250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C.3.1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tumači i razlikuje različite etičke i „misaone sustave” i kritički ih prosuđuje u svjetlu kršćanskih moralnih načela.</w:t>
            </w:r>
          </w:p>
        </w:tc>
        <w:tc>
          <w:tcPr>
            <w:tcW w:w="4103"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različite definicije čovjeka u specifičnome poimanju pojedinih znanosti o čovjeku.</w:t>
            </w:r>
          </w:p>
          <w:p w:rsidR="00EE5844" w:rsidRPr="007B445F" w:rsidRDefault="00EE5844" w:rsidP="00C95455">
            <w:pPr>
              <w:pStyle w:val="Normal1"/>
              <w:numPr>
                <w:ilvl w:val="0"/>
                <w:numId w:val="30"/>
              </w:numPr>
              <w:spacing w:after="0"/>
              <w:jc w:val="left"/>
              <w:rPr>
                <w:rFonts w:ascii="VladaRHSans Lt" w:hAnsi="VladaRHSans Lt"/>
                <w:i/>
                <w:sz w:val="19"/>
                <w:szCs w:val="19"/>
              </w:rPr>
            </w:pPr>
            <w:r w:rsidRPr="007B445F">
              <w:rPr>
                <w:rFonts w:ascii="VladaRHSans Lt" w:hAnsi="VladaRHSans Lt"/>
                <w:sz w:val="19"/>
                <w:szCs w:val="19"/>
              </w:rPr>
              <w:t xml:space="preserve">Objašnjava pojmove </w:t>
            </w:r>
            <w:r w:rsidRPr="007B445F">
              <w:rPr>
                <w:rFonts w:ascii="VladaRHSans Lt" w:hAnsi="VladaRHSans Lt"/>
                <w:i/>
                <w:sz w:val="19"/>
                <w:szCs w:val="19"/>
              </w:rPr>
              <w:t>etika, moral i kršćanski moral.</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vrednuje važnost pravila i pravednih zakona u međuljudskim odnosima i u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kritički prosuđuje Dekalog kao prirodni temelj ljudskoga moralnog postupanja.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vrednuje i daje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Obrazlaže zlatno pravilo ponašanja koje je prisutno u svim religijama i navodi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analizira bogoslovne kreposti, analizira, vrednuje i daje primjere odnosa prema Bogu, prema bogoslovnim krepostima, povezujući bogoslovne kreposti s prvom pločom Dekaloga.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tekstova iz evanđelja argumentirano komentira Isusa kao primjer i put življenja i promicanja istine.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temeljna obilježja istine i analizira kršćanski pristup istini te obrazlaže kako se može zauzimati za istinu na osobnoj i društvenoj razini.</w:t>
            </w:r>
          </w:p>
        </w:tc>
        <w:tc>
          <w:tcPr>
            <w:tcW w:w="2031"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pravila i pravednih zakona u međuljudskim odnosima i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Dekalog kao prirodni temelj moralnoga postupanja.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bogoslovne kreposti kao odnos prema Bogu i povezuje ih s prvom pločom Dekaloga.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tekstova iz evanđelja opisuje Isusa kao primjer i put življenja i promicanja istine.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temeljna obilježja istine i kršćanski pristup istini.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kako se može zauzimati za istinu na osobnoj i društvenoj razini.</w:t>
            </w:r>
          </w:p>
        </w:tc>
        <w:tc>
          <w:tcPr>
            <w:tcW w:w="2037"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pravila i pravednih zakona u međuljudskim odnosima i u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Dekalog kao prirodni temelj moralnoga postupanja.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bogoslovne kreposti kao odnos prema Bogu i povezuje ih s prvom pločom Dekaloga.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tekstova iz evanđelja opisuje Isusa kao primjer i put življenja i promicanja istine.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temeljna obilježja istine i kršćanski pristup istini.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kako se može zauzimati za istinu na osobnoj i društvenoj razini.</w:t>
            </w:r>
          </w:p>
        </w:tc>
        <w:tc>
          <w:tcPr>
            <w:tcW w:w="160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važnost pravila i pravednih zakona u međuljudskim odnosima i u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kritički prosuđuje Dekalog kao prirodni temelj moralnoga postupanja.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daje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bogoslovne kreposti i daje primjere odnosa prema Bogu po bogoslovnim krepostima, povezujući bogoslovne kreposti s prvom pločom Dekaloga.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tekstova iz </w:t>
            </w:r>
            <w:r w:rsidRPr="007B445F">
              <w:rPr>
                <w:rFonts w:ascii="VladaRHSans Lt" w:hAnsi="VladaRHSans Lt"/>
                <w:sz w:val="19"/>
                <w:szCs w:val="19"/>
              </w:rPr>
              <w:lastRenderedPageBreak/>
              <w:t>evanđelja argumentirano komentira Isusa kao primjer i put življenja i promicanja istine.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kršćanski pristup istini te obrazlaže kako se može zauzimati za istinu na osobnoj i društvenoj razini.</w:t>
            </w:r>
          </w:p>
        </w:tc>
        <w:tc>
          <w:tcPr>
            <w:tcW w:w="190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Kritički prosuđuje važnost pravila i pravednih zakona u međuljudskim odnosima i u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kritički prosuđuje Dekalog kao prirodni temelj moralnoga postupanja.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i daje primjere ponašanja prema zlatnome pravilu.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bogoslovne kreposti i daje primjer odnosa prema Bogu po bogoslovnim krepostima, povezujući bogoslovne kreposti s prvom pločom Dekaloga.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tekstova iz evanđelja argumentirano komentira Isusa kao primjer i put življenja i </w:t>
            </w:r>
            <w:r w:rsidRPr="007B445F">
              <w:rPr>
                <w:rFonts w:ascii="VladaRHSans Lt" w:hAnsi="VladaRHSans Lt"/>
                <w:sz w:val="19"/>
                <w:szCs w:val="19"/>
              </w:rPr>
              <w:lastRenderedPageBreak/>
              <w:t>promicanja istine.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kršćanski pristup istini i zauzima se za istinu na osobnoj i društvenoj razini.</w:t>
            </w:r>
          </w:p>
        </w:tc>
      </w:tr>
      <w:tr w:rsidR="00EE5844" w:rsidRPr="007B445F" w:rsidTr="00C95455">
        <w:trPr>
          <w:trHeight w:val="20"/>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Biološka etika (selekcija, mutacija, preživljavanje). Filozofska etika (ljudska narav kao polazište i kriterij etičkoga djelovanja). Senzualizam (dobro je što odgovara osjetilima). Pragmatizam (normativna moć činjeničnoga stanja). Diktatura većine. Utilitarizam. Ideološka etika (dobro je što odgovara sustavu). Pravni pozitivizam (dobro je što propisuje zakon). Relativizam.</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Odabir dokumentarnih i simboličkih fotografija s moralnom tematikom i rasprava o njihovim porukama u poveznici s etičkim i moralnim normama i životom. Biblijski tekstovi o Kristovu govoru o ljubavi prema bližnjima i prema neprijatelju: Mt 5,43-48 i 22,36-40 te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15,16-19.</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 „Ljubi i radi čini što hoćeš" (sv. Augustin) i zlatno pravilo života: „Sve, dakle, što želite da ljudi vama čine, činite i vi njima" (Mt 7,12).</w:t>
            </w: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C.3.2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argumentirano iznosi biblijske temelje svetosti i nepovredivosti ljudskoga života i argumentirano prosuđuje promicanje svetosti života kao kršćansku obvezu.</w:t>
            </w:r>
          </w:p>
        </w:tc>
        <w:tc>
          <w:tcPr>
            <w:tcW w:w="410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argumentirano vrednuje temeljni kršćanski stav prema ljudskome životu (nepovredivost i svetost).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objašnjava i kritički prosuđuje bitna bioetička načela ljudskoga zdravlja, kloniranja, umjetne oplodnje, tjelesne cjelovitosti.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i kritički prosuđuje razloge zbog kojih sve što je znanstveno moguće na području </w:t>
            </w:r>
            <w:proofErr w:type="spellStart"/>
            <w:r w:rsidRPr="007B445F">
              <w:rPr>
                <w:rFonts w:ascii="VladaRHSans Lt" w:hAnsi="VladaRHSans Lt"/>
                <w:sz w:val="19"/>
                <w:szCs w:val="19"/>
              </w:rPr>
              <w:t>biogenetike</w:t>
            </w:r>
            <w:proofErr w:type="spellEnd"/>
            <w:r w:rsidRPr="007B445F">
              <w:rPr>
                <w:rFonts w:ascii="VladaRHSans Lt" w:hAnsi="VladaRHSans Lt"/>
                <w:sz w:val="19"/>
                <w:szCs w:val="19"/>
              </w:rPr>
              <w:t xml:space="preserve"> (genom, kloniranje, matične stanice), nije i moralno dopustivo.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načine i daje prijedloge kako se treba čuvati i promicati vlastito i tuđe zdravlje.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Uočava, raspravlja i daje prijedloge za rješavanje problema suvremenoga svijeta </w:t>
            </w:r>
            <w:r w:rsidRPr="007B445F">
              <w:rPr>
                <w:rFonts w:ascii="VladaRHSans Lt" w:hAnsi="VladaRHSans Lt"/>
                <w:sz w:val="19"/>
                <w:szCs w:val="19"/>
              </w:rPr>
              <w:lastRenderedPageBreak/>
              <w:t>koji donose siromaštvo, bolesti i umiranje djece.</w:t>
            </w:r>
          </w:p>
        </w:tc>
        <w:tc>
          <w:tcPr>
            <w:tcW w:w="2031"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temeljni kršćanski stav prema ljudskome životu (nepovredivost i svetost).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bitna bioetička načela ljudskoga zdravlja, kloniranja, umjetne oplodnje, tjelesne cjelovitosti.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razloge zbog kojih sve što je </w:t>
            </w:r>
            <w:r w:rsidRPr="007B445F">
              <w:rPr>
                <w:rFonts w:ascii="VladaRHSans Lt" w:hAnsi="VladaRHSans Lt"/>
                <w:sz w:val="19"/>
                <w:szCs w:val="19"/>
              </w:rPr>
              <w:lastRenderedPageBreak/>
              <w:t xml:space="preserve">znanstveno moguće na području </w:t>
            </w:r>
            <w:proofErr w:type="spellStart"/>
            <w:r w:rsidRPr="007B445F">
              <w:rPr>
                <w:rFonts w:ascii="VladaRHSans Lt" w:hAnsi="VladaRHSans Lt"/>
                <w:sz w:val="19"/>
                <w:szCs w:val="19"/>
              </w:rPr>
              <w:t>biogenetike</w:t>
            </w:r>
            <w:proofErr w:type="spellEnd"/>
            <w:r w:rsidRPr="007B445F">
              <w:rPr>
                <w:rFonts w:ascii="VladaRHSans Lt" w:hAnsi="VladaRHSans Lt"/>
                <w:sz w:val="19"/>
                <w:szCs w:val="19"/>
              </w:rPr>
              <w:t xml:space="preserve"> (genom, kloniranje, matične stanice), nije i moralno dopustivo.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načine kako čuvati i promicati vlastito i tuđe zdravlje.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probleme suvremenoga svijeta koji donose siromaštvo, bolesti i umiranje djece.</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temeljni kršćanski stav prema ljudskome životu (nepovredivost i svetost).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bitna bioetička načela ljudskoga zdravlja, kloniranja, umjetne oplodnje, tjelesne cjelovitosti.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razloge zbog kojih sve što je </w:t>
            </w:r>
            <w:r w:rsidRPr="007B445F">
              <w:rPr>
                <w:rFonts w:ascii="VladaRHSans Lt" w:hAnsi="VladaRHSans Lt"/>
                <w:sz w:val="19"/>
                <w:szCs w:val="19"/>
              </w:rPr>
              <w:lastRenderedPageBreak/>
              <w:t xml:space="preserve">znanstveno moguće na području </w:t>
            </w:r>
            <w:proofErr w:type="spellStart"/>
            <w:r w:rsidRPr="007B445F">
              <w:rPr>
                <w:rFonts w:ascii="VladaRHSans Lt" w:hAnsi="VladaRHSans Lt"/>
                <w:sz w:val="19"/>
                <w:szCs w:val="19"/>
              </w:rPr>
              <w:t>biogenetike</w:t>
            </w:r>
            <w:proofErr w:type="spellEnd"/>
            <w:r w:rsidRPr="007B445F">
              <w:rPr>
                <w:rFonts w:ascii="VladaRHSans Lt" w:hAnsi="VladaRHSans Lt"/>
                <w:sz w:val="19"/>
                <w:szCs w:val="19"/>
              </w:rPr>
              <w:t xml:space="preserve"> (genom, kloniranje, matične stanice) nije i moralno dopustivo.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načine kako čuvati i promicati vlastito i tuđe zdravlje.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probleme suvremenoga svijeta koji donose siromaštvo, bolesti i umiranje djece.</w:t>
            </w:r>
          </w:p>
        </w:tc>
        <w:tc>
          <w:tcPr>
            <w:tcW w:w="16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Argumentirano vrednuje temeljni kršćanski stav prema ljudskome životu (nepovredivost i svetost).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prosuđuje bitna bioetička načela ljudskoga zdravlja, kloniranja, </w:t>
            </w:r>
            <w:r w:rsidRPr="007B445F">
              <w:rPr>
                <w:rFonts w:ascii="VladaRHSans Lt" w:hAnsi="VladaRHSans Lt"/>
                <w:sz w:val="19"/>
                <w:szCs w:val="19"/>
              </w:rPr>
              <w:lastRenderedPageBreak/>
              <w:t>umjetne oplodnje, tjelesne cjelovitosti.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razloge zbog kojih sve što je znanstveno moguće na području </w:t>
            </w:r>
            <w:proofErr w:type="spellStart"/>
            <w:r w:rsidRPr="007B445F">
              <w:rPr>
                <w:rFonts w:ascii="VladaRHSans Lt" w:hAnsi="VladaRHSans Lt"/>
                <w:sz w:val="19"/>
                <w:szCs w:val="19"/>
              </w:rPr>
              <w:t>biogenetike</w:t>
            </w:r>
            <w:proofErr w:type="spellEnd"/>
            <w:r w:rsidRPr="007B445F">
              <w:rPr>
                <w:rFonts w:ascii="VladaRHSans Lt" w:hAnsi="VladaRHSans Lt"/>
                <w:sz w:val="19"/>
                <w:szCs w:val="19"/>
              </w:rPr>
              <w:t xml:space="preserve"> (genom, kloniranje, matične stanice) nije i moralno dopustivo.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Daje prijedloge kako čuvati i promicati vlastito i tuđe zdravlje.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Raspravlja o problemima suvremenoga svijeta koji donose siromaštvo, bolesti i umiranje djece.</w:t>
            </w:r>
          </w:p>
        </w:tc>
        <w:tc>
          <w:tcPr>
            <w:tcW w:w="19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Argumentirano vrednuje temeljni kršćanski stav prema ljudskome životu (nepovredivost i svetost).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prosuđuje bitna bioetička načela ljudskoga zdravlja, kloniranja, umjetne oplodnje, </w:t>
            </w:r>
            <w:r w:rsidRPr="007B445F">
              <w:rPr>
                <w:rFonts w:ascii="VladaRHSans Lt" w:hAnsi="VladaRHSans Lt"/>
                <w:sz w:val="19"/>
                <w:szCs w:val="19"/>
              </w:rPr>
              <w:lastRenderedPageBreak/>
              <w:t>tjelesne cjelovitosti.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prosuđuje razloge zbog kojih sve što je znanstveno moguće na području </w:t>
            </w:r>
            <w:proofErr w:type="spellStart"/>
            <w:r w:rsidRPr="007B445F">
              <w:rPr>
                <w:rFonts w:ascii="VladaRHSans Lt" w:hAnsi="VladaRHSans Lt"/>
                <w:sz w:val="19"/>
                <w:szCs w:val="19"/>
              </w:rPr>
              <w:t>biogenetike</w:t>
            </w:r>
            <w:proofErr w:type="spellEnd"/>
            <w:r w:rsidRPr="007B445F">
              <w:rPr>
                <w:rFonts w:ascii="VladaRHSans Lt" w:hAnsi="VladaRHSans Lt"/>
                <w:sz w:val="19"/>
                <w:szCs w:val="19"/>
              </w:rPr>
              <w:t xml:space="preserve"> (genom, kloniranje, matične stanice), nije i moralno dopustivo.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Daje prijedloge kako čuvati i promicati vlastito i tuđe zdravlje.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Raspravlja i daje prijedloge za rješavanje problema suvremenoga svijeta koji donose siromaštvo, bolesti i umiranje djece.</w:t>
            </w:r>
          </w:p>
        </w:tc>
      </w:tr>
      <w:tr w:rsidR="00EE5844" w:rsidRPr="007B445F" w:rsidTr="00C95455">
        <w:trPr>
          <w:trHeight w:val="20"/>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br/>
              <w:t xml:space="preserve">Biblijski temelji: </w:t>
            </w:r>
            <w:proofErr w:type="spellStart"/>
            <w:r w:rsidRPr="007B445F">
              <w:rPr>
                <w:rFonts w:ascii="VladaRHSans Lt" w:hAnsi="VladaRHSans Lt"/>
                <w:sz w:val="19"/>
                <w:szCs w:val="19"/>
              </w:rPr>
              <w:t>Izl</w:t>
            </w:r>
            <w:proofErr w:type="spellEnd"/>
            <w:r w:rsidRPr="007B445F">
              <w:rPr>
                <w:rFonts w:ascii="VladaRHSans Lt" w:hAnsi="VladaRHSans Lt"/>
                <w:sz w:val="19"/>
                <w:szCs w:val="19"/>
              </w:rPr>
              <w:t xml:space="preserve"> 20,13; </w:t>
            </w:r>
            <w:proofErr w:type="spellStart"/>
            <w:r w:rsidRPr="007B445F">
              <w:rPr>
                <w:rFonts w:ascii="VladaRHSans Lt" w:hAnsi="VladaRHSans Lt"/>
                <w:sz w:val="19"/>
                <w:szCs w:val="19"/>
              </w:rPr>
              <w:t>Pnz</w:t>
            </w:r>
            <w:proofErr w:type="spellEnd"/>
            <w:r w:rsidRPr="007B445F">
              <w:rPr>
                <w:rFonts w:ascii="VladaRHSans Lt" w:hAnsi="VladaRHSans Lt"/>
                <w:sz w:val="19"/>
                <w:szCs w:val="19"/>
              </w:rPr>
              <w:t xml:space="preserve"> 5,7; </w:t>
            </w:r>
            <w:proofErr w:type="spellStart"/>
            <w:r w:rsidRPr="007B445F">
              <w:rPr>
                <w:rFonts w:ascii="VladaRHSans Lt" w:hAnsi="VladaRHSans Lt"/>
                <w:sz w:val="19"/>
                <w:szCs w:val="19"/>
              </w:rPr>
              <w:t>Ps</w:t>
            </w:r>
            <w:proofErr w:type="spellEnd"/>
            <w:r w:rsidRPr="007B445F">
              <w:rPr>
                <w:rFonts w:ascii="VladaRHSans Lt" w:hAnsi="VladaRHSans Lt"/>
                <w:sz w:val="19"/>
                <w:szCs w:val="19"/>
              </w:rPr>
              <w:t xml:space="preserve"> 104,29-30; Mt 5,21-24; 1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3,11-15 i govor Crkve o životu: KKC 2258; </w:t>
            </w:r>
            <w:proofErr w:type="spellStart"/>
            <w:r w:rsidRPr="007B445F">
              <w:rPr>
                <w:rFonts w:ascii="VladaRHSans Lt" w:hAnsi="VladaRHSans Lt"/>
                <w:i/>
                <w:sz w:val="19"/>
                <w:szCs w:val="19"/>
              </w:rPr>
              <w:t>Evangelium</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vitae</w:t>
            </w:r>
            <w:proofErr w:type="spellEnd"/>
            <w:r w:rsidRPr="007B445F">
              <w:rPr>
                <w:rFonts w:ascii="VladaRHSans Lt" w:hAnsi="VladaRHSans Lt"/>
                <w:i/>
                <w:sz w:val="19"/>
                <w:szCs w:val="19"/>
              </w:rPr>
              <w:t xml:space="preserve">, br. </w:t>
            </w:r>
            <w:r w:rsidRPr="007B445F">
              <w:rPr>
                <w:rFonts w:ascii="VladaRHSans Lt" w:hAnsi="VladaRHSans Lt"/>
                <w:sz w:val="19"/>
                <w:szCs w:val="19"/>
              </w:rPr>
              <w:t xml:space="preserve">7-22; </w:t>
            </w:r>
            <w:proofErr w:type="spellStart"/>
            <w:r w:rsidRPr="007B445F">
              <w:rPr>
                <w:rFonts w:ascii="VladaRHSans Lt" w:hAnsi="VladaRHSans Lt"/>
                <w:i/>
                <w:sz w:val="19"/>
                <w:szCs w:val="19"/>
              </w:rPr>
              <w:t>Evangelium</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vitae</w:t>
            </w:r>
            <w:proofErr w:type="spellEnd"/>
            <w:r w:rsidRPr="007B445F">
              <w:rPr>
                <w:rFonts w:ascii="VladaRHSans Lt" w:hAnsi="VladaRHSans Lt"/>
                <w:i/>
                <w:sz w:val="19"/>
                <w:szCs w:val="19"/>
              </w:rPr>
              <w:t xml:space="preserve">, </w:t>
            </w:r>
            <w:r w:rsidRPr="007B445F">
              <w:rPr>
                <w:rFonts w:ascii="VladaRHSans Lt" w:hAnsi="VladaRHSans Lt"/>
                <w:sz w:val="19"/>
                <w:szCs w:val="19"/>
              </w:rPr>
              <w:t xml:space="preserve">br. 53-77; Pavao VI., </w:t>
            </w:r>
            <w:proofErr w:type="spellStart"/>
            <w:r w:rsidRPr="007B445F">
              <w:rPr>
                <w:rFonts w:ascii="VladaRHSans Lt" w:hAnsi="VladaRHSans Lt"/>
                <w:i/>
                <w:sz w:val="19"/>
                <w:szCs w:val="19"/>
              </w:rPr>
              <w:t>Humanae</w:t>
            </w:r>
            <w:proofErr w:type="spellEnd"/>
            <w:r w:rsidRPr="007B445F">
              <w:rPr>
                <w:rFonts w:ascii="VladaRHSans Lt" w:hAnsi="VladaRHSans Lt"/>
                <w:i/>
                <w:sz w:val="19"/>
                <w:szCs w:val="19"/>
              </w:rPr>
              <w:t xml:space="preserve"> </w:t>
            </w:r>
            <w:proofErr w:type="spellStart"/>
            <w:r w:rsidRPr="007B445F">
              <w:rPr>
                <w:rFonts w:ascii="VladaRHSans Lt" w:hAnsi="VladaRHSans Lt"/>
                <w:i/>
                <w:sz w:val="19"/>
                <w:szCs w:val="19"/>
              </w:rPr>
              <w:t>vitae</w:t>
            </w:r>
            <w:proofErr w:type="spellEnd"/>
            <w:r w:rsidRPr="007B445F">
              <w:rPr>
                <w:rFonts w:ascii="VladaRHSans Lt" w:hAnsi="VladaRHSans Lt"/>
                <w:i/>
                <w:sz w:val="19"/>
                <w:szCs w:val="19"/>
              </w:rPr>
              <w:t>. Enciklika o ispravnoj regulaciji poroda.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Znanstveni govor:</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„Prije nego što si odrastao, bio si mladić/djevojka, a prije toga dijete, a još prije dojenče, - tj. prije nego što si se rodio, - bio si fetus, a prije toga embrij, u vrijeme svoje implantacije bio si </w:t>
            </w:r>
            <w:proofErr w:type="spellStart"/>
            <w:r w:rsidRPr="007B445F">
              <w:rPr>
                <w:rFonts w:ascii="VladaRHSans Lt" w:hAnsi="VladaRHSans Lt"/>
                <w:sz w:val="19"/>
                <w:szCs w:val="19"/>
              </w:rPr>
              <w:t>blastocista</w:t>
            </w:r>
            <w:proofErr w:type="spellEnd"/>
            <w:r w:rsidRPr="007B445F">
              <w:rPr>
                <w:rFonts w:ascii="VladaRHSans Lt" w:hAnsi="VladaRHSans Lt"/>
                <w:sz w:val="19"/>
                <w:szCs w:val="19"/>
              </w:rPr>
              <w:t xml:space="preserve">, a prije toga </w:t>
            </w:r>
            <w:proofErr w:type="spellStart"/>
            <w:r w:rsidRPr="007B445F">
              <w:rPr>
                <w:rFonts w:ascii="VladaRHSans Lt" w:hAnsi="VladaRHSans Lt"/>
                <w:sz w:val="19"/>
                <w:szCs w:val="19"/>
              </w:rPr>
              <w:t>morula</w:t>
            </w:r>
            <w:proofErr w:type="spellEnd"/>
            <w:r w:rsidRPr="007B445F">
              <w:rPr>
                <w:rFonts w:ascii="VladaRHSans Lt" w:hAnsi="VladaRHSans Lt"/>
                <w:sz w:val="19"/>
                <w:szCs w:val="19"/>
              </w:rPr>
              <w:t xml:space="preserve">, a prije toga </w:t>
            </w:r>
            <w:proofErr w:type="spellStart"/>
            <w:r w:rsidRPr="007B445F">
              <w:rPr>
                <w:rFonts w:ascii="VladaRHSans Lt" w:hAnsi="VladaRHSans Lt"/>
                <w:sz w:val="19"/>
                <w:szCs w:val="19"/>
              </w:rPr>
              <w:t>zigota</w:t>
            </w:r>
            <w:proofErr w:type="spellEnd"/>
            <w:r w:rsidRPr="007B445F">
              <w:rPr>
                <w:rFonts w:ascii="VladaRHSans Lt" w:hAnsi="VladaRHSans Lt"/>
                <w:sz w:val="19"/>
                <w:szCs w:val="19"/>
              </w:rPr>
              <w:t xml:space="preserve"> ili oplođeno jajašce.“ (skupina američkih znanstvenika).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Hipokratova zakletva.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C.3.3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objašnjava i analizira kršćansko razumijevanje pojmova: </w:t>
            </w:r>
            <w:r w:rsidRPr="00860B24">
              <w:rPr>
                <w:rFonts w:ascii="VladaRHSans Lt" w:hAnsi="VladaRHSans Lt"/>
                <w:i/>
                <w:smallCaps/>
                <w:color w:val="D60C8C"/>
                <w:sz w:val="19"/>
                <w:szCs w:val="19"/>
              </w:rPr>
              <w:t>savjest, dobro i zlo, grijeh, opraštanje, milosrđe</w:t>
            </w:r>
            <w:r w:rsidRPr="00860B24">
              <w:rPr>
                <w:rFonts w:ascii="VladaRHSans Lt" w:hAnsi="VladaRHSans Lt"/>
                <w:smallCaps/>
                <w:color w:val="D60C8C"/>
                <w:sz w:val="19"/>
                <w:szCs w:val="19"/>
              </w:rPr>
              <w:t>.</w:t>
            </w:r>
          </w:p>
        </w:tc>
        <w:tc>
          <w:tcPr>
            <w:tcW w:w="411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tumači pojam savjesti i važnost njezina usklađivanja s moralnim vrednotama.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savjest i njezino shvaćanje u biblijskim tekstovima, kršćanskim spisima i Učiteljstvu Crkve.</w:t>
            </w:r>
          </w:p>
          <w:p w:rsidR="00EE5844" w:rsidRPr="007B445F" w:rsidRDefault="00EE5844" w:rsidP="00C95455">
            <w:pPr>
              <w:pStyle w:val="Normal1"/>
              <w:numPr>
                <w:ilvl w:val="0"/>
                <w:numId w:val="30"/>
              </w:numPr>
              <w:spacing w:after="0"/>
              <w:jc w:val="left"/>
              <w:rPr>
                <w:rFonts w:ascii="VladaRHSans Lt" w:hAnsi="VladaRHSans Lt"/>
                <w:i/>
                <w:sz w:val="19"/>
                <w:szCs w:val="19"/>
              </w:rPr>
            </w:pPr>
            <w:r w:rsidRPr="007B445F">
              <w:rPr>
                <w:rFonts w:ascii="VladaRHSans Lt" w:hAnsi="VladaRHSans Lt"/>
                <w:sz w:val="19"/>
                <w:szCs w:val="19"/>
              </w:rPr>
              <w:t xml:space="preserve">Objašnjava i analizira pojmove </w:t>
            </w:r>
            <w:r w:rsidRPr="007B445F">
              <w:rPr>
                <w:rFonts w:ascii="VladaRHSans Lt" w:hAnsi="VladaRHSans Lt"/>
                <w:i/>
                <w:sz w:val="19"/>
                <w:szCs w:val="19"/>
              </w:rPr>
              <w:t>grijeh, laki grijeh, osobni grijeh, grijeh struktura, obraćenje, Božje milosrđe, pomirenje.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biblijskih tekstova analizira i vrednuje da Božje milosrđe i praštanje nadilazi ljudsko zlo i grijeh i da je Bog milosrdni </w:t>
            </w:r>
            <w:r>
              <w:rPr>
                <w:rFonts w:ascii="VladaRHSans Lt" w:hAnsi="VladaRHSans Lt"/>
                <w:sz w:val="19"/>
                <w:szCs w:val="19"/>
              </w:rPr>
              <w:t>O</w:t>
            </w:r>
            <w:r w:rsidRPr="007B445F">
              <w:rPr>
                <w:rFonts w:ascii="VladaRHSans Lt" w:hAnsi="VladaRHSans Lt"/>
                <w:sz w:val="19"/>
                <w:szCs w:val="19"/>
              </w:rPr>
              <w:t>tac koji oprašta i poziva nas na opraštanje.</w:t>
            </w:r>
          </w:p>
        </w:tc>
        <w:tc>
          <w:tcPr>
            <w:tcW w:w="202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pojam savjesti i važnost njezina usklađivanja s moralnim vrednotama.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savjest i njezino shvaćanje u biblijskim tekstovima, kršćanskim spisima i Učiteljstvu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pojmove </w:t>
            </w:r>
            <w:r w:rsidRPr="007B445F">
              <w:rPr>
                <w:rFonts w:ascii="VladaRHSans Lt" w:hAnsi="VladaRHSans Lt"/>
                <w:i/>
                <w:sz w:val="19"/>
                <w:szCs w:val="19"/>
              </w:rPr>
              <w:t>grijeh, laki grijeh, osobni grijeh, grijeh struktura, obraćenje, Božje milosrđe, pomirenje</w:t>
            </w:r>
            <w:r w:rsidRPr="007B445F">
              <w:rPr>
                <w:rFonts w:ascii="VladaRHSans Lt" w:hAnsi="VladaRHSans Lt"/>
                <w:sz w:val="19"/>
                <w:szCs w:val="19"/>
              </w:rPr>
              <w: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biblijskih tekstova opisuje da Božje milosrđe i praštanje nadilazi ljudsko zlo i grijeh i da je Bog milosrdni </w:t>
            </w:r>
            <w:r>
              <w:rPr>
                <w:rFonts w:ascii="VladaRHSans Lt" w:hAnsi="VladaRHSans Lt"/>
                <w:sz w:val="19"/>
                <w:szCs w:val="19"/>
              </w:rPr>
              <w:t>O</w:t>
            </w:r>
            <w:r w:rsidRPr="007B445F">
              <w:rPr>
                <w:rFonts w:ascii="VladaRHSans Lt" w:hAnsi="VladaRHSans Lt"/>
                <w:sz w:val="19"/>
                <w:szCs w:val="19"/>
              </w:rPr>
              <w:t>tac.</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pojam savjesti i važnost njezina usklađivanja s moralnim vrednotama.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savjest i njezino shvaćanje u biblijskim tekstovima, kršćanskim spisima i Učiteljstvu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pojmove </w:t>
            </w:r>
            <w:r w:rsidRPr="007B445F">
              <w:rPr>
                <w:rFonts w:ascii="VladaRHSans Lt" w:hAnsi="VladaRHSans Lt"/>
                <w:i/>
                <w:sz w:val="19"/>
                <w:szCs w:val="19"/>
              </w:rPr>
              <w:t>grijeh, laki grijeh, osobni grijeh, grijeh struktura, obraćenje, Božje milosrđe, pomirenje</w:t>
            </w:r>
            <w:r w:rsidRPr="007B445F">
              <w:rPr>
                <w:rFonts w:ascii="VladaRHSans Lt" w:hAnsi="VladaRHSans Lt"/>
                <w:sz w:val="19"/>
                <w:szCs w:val="19"/>
              </w:rPr>
              <w: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biblijskih tekstova objašnjava da Božje milosrđe i praštanje nadilazi ljudsko zlo i grijeh i da je Bog milosrdni </w:t>
            </w:r>
            <w:r>
              <w:rPr>
                <w:rFonts w:ascii="VladaRHSans Lt" w:hAnsi="VladaRHSans Lt"/>
                <w:sz w:val="19"/>
                <w:szCs w:val="19"/>
              </w:rPr>
              <w:t>O</w:t>
            </w:r>
            <w:r w:rsidRPr="007B445F">
              <w:rPr>
                <w:rFonts w:ascii="VladaRHSans Lt" w:hAnsi="VladaRHSans Lt"/>
                <w:sz w:val="19"/>
                <w:szCs w:val="19"/>
              </w:rPr>
              <w:t>tac.</w:t>
            </w:r>
          </w:p>
        </w:tc>
        <w:tc>
          <w:tcPr>
            <w:tcW w:w="16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pojam savjesti i važnost njezina usklađivanja s moralnim vrednotama.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savjest i njezino shvaćanje u biblijskim tekstovima, kršćanskim spisima i Učiteljstvu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pojmove grijeh</w:t>
            </w:r>
            <w:r w:rsidRPr="007B445F">
              <w:rPr>
                <w:rFonts w:ascii="VladaRHSans Lt" w:hAnsi="VladaRHSans Lt"/>
                <w:i/>
                <w:sz w:val="19"/>
                <w:szCs w:val="19"/>
              </w:rPr>
              <w:t>, laki grijeh, osobni grijeh, grijeh</w:t>
            </w:r>
            <w:r w:rsidRPr="007B445F">
              <w:rPr>
                <w:rFonts w:ascii="VladaRHSans Lt" w:hAnsi="VladaRHSans Lt"/>
                <w:sz w:val="19"/>
                <w:szCs w:val="19"/>
              </w:rPr>
              <w:t xml:space="preserve"> </w:t>
            </w:r>
            <w:r w:rsidRPr="007B445F">
              <w:rPr>
                <w:rFonts w:ascii="VladaRHSans Lt" w:hAnsi="VladaRHSans Lt"/>
                <w:i/>
                <w:sz w:val="19"/>
                <w:szCs w:val="19"/>
              </w:rPr>
              <w:t>struktura, obraćenje, Božje milosrđe, pomirenje</w:t>
            </w:r>
            <w:r w:rsidRPr="007B445F">
              <w:rPr>
                <w:rFonts w:ascii="VladaRHSans Lt" w:hAnsi="VladaRHSans Lt"/>
                <w:sz w:val="19"/>
                <w:szCs w:val="19"/>
              </w:rPr>
              <w: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biblijskih tekstova analizira i vrednuje da Božje milosrđe i praštanje nadilazi ljudsko zlo i grijeh i da je Bog </w:t>
            </w:r>
            <w:r w:rsidRPr="007B445F">
              <w:rPr>
                <w:rFonts w:ascii="VladaRHSans Lt" w:hAnsi="VladaRHSans Lt"/>
                <w:sz w:val="19"/>
                <w:szCs w:val="19"/>
              </w:rPr>
              <w:lastRenderedPageBreak/>
              <w:t xml:space="preserve">milosrdni </w:t>
            </w:r>
            <w:r>
              <w:rPr>
                <w:rFonts w:ascii="VladaRHSans Lt" w:hAnsi="VladaRHSans Lt"/>
                <w:sz w:val="19"/>
                <w:szCs w:val="19"/>
              </w:rPr>
              <w:t>O</w:t>
            </w:r>
            <w:r w:rsidRPr="007B445F">
              <w:rPr>
                <w:rFonts w:ascii="VladaRHSans Lt" w:hAnsi="VladaRHSans Lt"/>
                <w:sz w:val="19"/>
                <w:szCs w:val="19"/>
              </w:rPr>
              <w:t>tac koji oprašta i poziva nas na opraštanje.</w:t>
            </w:r>
          </w:p>
        </w:tc>
        <w:tc>
          <w:tcPr>
            <w:tcW w:w="19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pojam savjesti i važnost njezina usklađivanja s moralnim vrednotama.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savjest i njezino  shvaćanje u biblijskim tekstovima, kršćanskim spisima i Učiteljstvu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i kritički prosuđuje pojmove </w:t>
            </w:r>
            <w:r w:rsidRPr="007B445F">
              <w:rPr>
                <w:rFonts w:ascii="VladaRHSans Lt" w:hAnsi="VladaRHSans Lt"/>
                <w:i/>
                <w:sz w:val="19"/>
                <w:szCs w:val="19"/>
              </w:rPr>
              <w:t>grijeh, laki grijeh, osobni grijeh, grijeh struktura, obraćenje, Božje milosrđe, pomirenje</w:t>
            </w:r>
            <w:r w:rsidRPr="007B445F">
              <w:rPr>
                <w:rFonts w:ascii="VladaRHSans Lt" w:hAnsi="VladaRHSans Lt"/>
                <w:sz w:val="19"/>
                <w:szCs w:val="19"/>
              </w:rPr>
              <w:t>.</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 temelju biblijskih tekstova analizira i vrednuje da Božje milosrđe i praštanje nadilazi ljudsko zlo i grijeh i da je Bog milosrdni </w:t>
            </w:r>
            <w:r>
              <w:rPr>
                <w:rFonts w:ascii="VladaRHSans Lt" w:hAnsi="VladaRHSans Lt"/>
                <w:sz w:val="19"/>
                <w:szCs w:val="19"/>
              </w:rPr>
              <w:t>O</w:t>
            </w:r>
            <w:r w:rsidRPr="007B445F">
              <w:rPr>
                <w:rFonts w:ascii="VladaRHSans Lt" w:hAnsi="VladaRHSans Lt"/>
                <w:sz w:val="19"/>
                <w:szCs w:val="19"/>
              </w:rPr>
              <w:t>tac koji oprašta i poziva nas na opraštanje.</w:t>
            </w:r>
          </w:p>
        </w:tc>
      </w:tr>
      <w:tr w:rsidR="00EE5844" w:rsidRPr="007B445F" w:rsidTr="00C95455">
        <w:trPr>
          <w:trHeight w:val="20"/>
        </w:trPr>
        <w:tc>
          <w:tcPr>
            <w:tcW w:w="14175" w:type="dxa"/>
            <w:gridSpan w:val="7"/>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t>:</w:t>
            </w:r>
            <w:r w:rsidRPr="007B445F">
              <w:rPr>
                <w:rFonts w:ascii="VladaRHSans Lt" w:hAnsi="VladaRHSans Lt"/>
                <w:sz w:val="19"/>
                <w:szCs w:val="19"/>
              </w:rPr>
              <w:br/>
              <w:t>Grijeh i njegove posljedice (Post 4,2-15 i 11,1-9).</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Novozavjetna prispodoba o kralju i oproštenju duga (Mt 18,23-37).</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Isusov stav i odnos: u susretu s grešnicima, npr. s preljubnicom (</w:t>
            </w:r>
            <w:proofErr w:type="spellStart"/>
            <w:r w:rsidRPr="007B445F">
              <w:rPr>
                <w:rFonts w:ascii="VladaRHSans Lt" w:hAnsi="VladaRHSans Lt"/>
                <w:sz w:val="19"/>
                <w:szCs w:val="19"/>
              </w:rPr>
              <w:t>Iv</w:t>
            </w:r>
            <w:proofErr w:type="spellEnd"/>
            <w:r w:rsidRPr="007B445F">
              <w:rPr>
                <w:rFonts w:ascii="VladaRHSans Lt" w:hAnsi="VladaRHSans Lt"/>
                <w:sz w:val="19"/>
                <w:szCs w:val="19"/>
              </w:rPr>
              <w:t xml:space="preserve"> 8,1-11); sa </w:t>
            </w:r>
            <w:proofErr w:type="spellStart"/>
            <w:r w:rsidRPr="007B445F">
              <w:rPr>
                <w:rFonts w:ascii="VladaRHSans Lt" w:hAnsi="VladaRHSans Lt"/>
                <w:sz w:val="19"/>
                <w:szCs w:val="19"/>
              </w:rPr>
              <w:t>Zakejom</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19,1-11); s grešnicom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7,36-50).</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Grijeh kao posljedica istočnoga grijeha i zloporaba našega razuma i slobode (Rim 5,18-19).</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Biblijski tekstovi o priznanju grijeha i prihvaćanju odgovornosti (2 Sam 11-12; </w:t>
            </w:r>
            <w:proofErr w:type="spellStart"/>
            <w:r w:rsidRPr="007B445F">
              <w:rPr>
                <w:rFonts w:ascii="VladaRHSans Lt" w:hAnsi="VladaRHSans Lt"/>
                <w:sz w:val="19"/>
                <w:szCs w:val="19"/>
              </w:rPr>
              <w:t>Dj</w:t>
            </w:r>
            <w:proofErr w:type="spellEnd"/>
            <w:r w:rsidRPr="007B445F">
              <w:rPr>
                <w:rFonts w:ascii="VladaRHSans Lt" w:hAnsi="VladaRHSans Lt"/>
                <w:sz w:val="19"/>
                <w:szCs w:val="19"/>
              </w:rPr>
              <w:t xml:space="preserve"> 9,1-31 i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15,11-32).</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Savjest kao mjerilo ljudskoga djelovanja i kao znak Božjih uputa (KKC br. 1776).</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Istraživati pojmove </w:t>
            </w:r>
            <w:r w:rsidRPr="007B445F">
              <w:rPr>
                <w:rFonts w:ascii="VladaRHSans Lt" w:hAnsi="VladaRHSans Lt"/>
                <w:i/>
                <w:sz w:val="19"/>
                <w:szCs w:val="19"/>
              </w:rPr>
              <w:t xml:space="preserve">savjest </w:t>
            </w:r>
            <w:r w:rsidRPr="007B445F">
              <w:rPr>
                <w:rFonts w:ascii="VladaRHSans Lt" w:hAnsi="VladaRHSans Lt"/>
                <w:sz w:val="19"/>
                <w:szCs w:val="19"/>
              </w:rPr>
              <w:t>i</w:t>
            </w:r>
            <w:r w:rsidRPr="007B445F">
              <w:rPr>
                <w:rFonts w:ascii="VladaRHSans Lt" w:hAnsi="VladaRHSans Lt"/>
                <w:i/>
                <w:sz w:val="19"/>
                <w:szCs w:val="19"/>
              </w:rPr>
              <w:t xml:space="preserve"> grijeh</w:t>
            </w:r>
            <w:r w:rsidRPr="007B445F">
              <w:rPr>
                <w:rFonts w:ascii="VladaRHSans Lt" w:hAnsi="VladaRHSans Lt"/>
                <w:sz w:val="19"/>
                <w:szCs w:val="19"/>
              </w:rPr>
              <w:t xml:space="preserve"> u drugim religijama i svjetonazorima.</w:t>
            </w:r>
          </w:p>
        </w:tc>
      </w:tr>
      <w:tr w:rsidR="00EE5844" w:rsidRPr="007B445F" w:rsidTr="00C95455">
        <w:trPr>
          <w:trHeight w:val="20"/>
        </w:trPr>
        <w:tc>
          <w:tcPr>
            <w:tcW w:w="14175" w:type="dxa"/>
            <w:gridSpan w:val="7"/>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color w:val="25408F"/>
                <w:sz w:val="19"/>
                <w:szCs w:val="19"/>
              </w:rPr>
              <w:t xml:space="preserve">domena d: </w:t>
            </w:r>
            <w:r w:rsidRPr="002A6128">
              <w:rPr>
                <w:rFonts w:ascii="VladaRHSans Lt" w:hAnsi="VladaRHSans Lt"/>
                <w:b/>
                <w:smallCaps/>
                <w:color w:val="D60C8C"/>
                <w:sz w:val="19"/>
                <w:szCs w:val="19"/>
              </w:rPr>
              <w:t>crkva u međukulturnome i međureligijskome dijalogu</w:t>
            </w:r>
          </w:p>
        </w:tc>
      </w:tr>
      <w:tr w:rsidR="00EE5844" w:rsidRPr="007B445F" w:rsidTr="00C95455">
        <w:trPr>
          <w:trHeight w:val="20"/>
        </w:trPr>
        <w:tc>
          <w:tcPr>
            <w:tcW w:w="2500" w:type="dxa"/>
            <w:vMerge w:val="restart"/>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b/>
                <w:smallCaps/>
                <w:color w:val="25408F"/>
                <w:sz w:val="19"/>
                <w:szCs w:val="19"/>
              </w:rPr>
            </w:pPr>
            <w:r w:rsidRPr="002A6128">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3. godine učenja i poučavanja:</w:t>
            </w:r>
          </w:p>
        </w:tc>
        <w:tc>
          <w:tcPr>
            <w:tcW w:w="4103" w:type="dxa"/>
            <w:vMerge w:val="restart"/>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color w:val="25408F"/>
                <w:sz w:val="19"/>
                <w:szCs w:val="19"/>
              </w:rPr>
              <w:t>razrada ishoda</w:t>
            </w:r>
          </w:p>
        </w:tc>
        <w:tc>
          <w:tcPr>
            <w:tcW w:w="7572" w:type="dxa"/>
            <w:gridSpan w:val="5"/>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color w:val="25408F"/>
                <w:sz w:val="19"/>
                <w:szCs w:val="19"/>
              </w:rPr>
              <w:t>razine usvojenosti</w:t>
            </w:r>
          </w:p>
        </w:tc>
      </w:tr>
      <w:tr w:rsidR="00EE5844" w:rsidRPr="007B445F" w:rsidTr="00C95455">
        <w:trPr>
          <w:trHeight w:val="20"/>
        </w:trPr>
        <w:tc>
          <w:tcPr>
            <w:tcW w:w="250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10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1" w:type="dxa"/>
            <w:gridSpan w:val="2"/>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zadovoljavajuća</w:t>
            </w:r>
          </w:p>
        </w:tc>
        <w:tc>
          <w:tcPr>
            <w:tcW w:w="2037"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dobra</w:t>
            </w:r>
          </w:p>
        </w:tc>
        <w:tc>
          <w:tcPr>
            <w:tcW w:w="1602"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vrlo dobra</w:t>
            </w:r>
          </w:p>
        </w:tc>
        <w:tc>
          <w:tcPr>
            <w:tcW w:w="1902"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iznimna</w:t>
            </w:r>
          </w:p>
        </w:tc>
      </w:tr>
      <w:tr w:rsidR="00EE5844" w:rsidRPr="007B445F" w:rsidTr="00C95455">
        <w:trPr>
          <w:trHeight w:val="20"/>
        </w:trPr>
        <w:tc>
          <w:tcPr>
            <w:tcW w:w="2500"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D.3.1</w:t>
            </w:r>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860B24">
              <w:rPr>
                <w:rFonts w:ascii="VladaRHSans Lt" w:hAnsi="VladaRHSans Lt"/>
                <w:smallCaps/>
                <w:color w:val="D60C8C"/>
                <w:sz w:val="19"/>
                <w:szCs w:val="19"/>
              </w:rPr>
              <w:t>učenik poznaje i sučeljava se s nekim izabranim temama iz povijesti crkve te se kritički osvrće na njih u smislu „zajedničke“ i „kolektivne“ baštine kojoj i sam pripada</w:t>
            </w:r>
            <w:r w:rsidRPr="007B445F">
              <w:rPr>
                <w:rFonts w:ascii="VladaRHSans Lt" w:hAnsi="VladaRHSans Lt"/>
                <w:sz w:val="19"/>
                <w:szCs w:val="19"/>
              </w:rPr>
              <w:t>.</w:t>
            </w:r>
          </w:p>
        </w:tc>
        <w:tc>
          <w:tcPr>
            <w:tcW w:w="4103"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i analizira doprinos Crkve razvoju pravnoga sustava i znanosti (prirodna prava, </w:t>
            </w:r>
            <w:r w:rsidRPr="007B445F">
              <w:rPr>
                <w:rFonts w:ascii="VladaRHSans Lt" w:hAnsi="VladaRHSans Lt"/>
                <w:i/>
                <w:sz w:val="19"/>
                <w:szCs w:val="19"/>
              </w:rPr>
              <w:t xml:space="preserve">bona </w:t>
            </w:r>
            <w:proofErr w:type="spellStart"/>
            <w:r w:rsidRPr="007B445F">
              <w:rPr>
                <w:rFonts w:ascii="VladaRHSans Lt" w:hAnsi="VladaRHSans Lt"/>
                <w:i/>
                <w:sz w:val="19"/>
                <w:szCs w:val="19"/>
              </w:rPr>
              <w:t>fide</w:t>
            </w:r>
            <w:proofErr w:type="spellEnd"/>
            <w:r w:rsidRPr="007B445F">
              <w:rPr>
                <w:rFonts w:ascii="VladaRHSans Lt" w:hAnsi="VladaRHSans Lt"/>
                <w:sz w:val="19"/>
                <w:szCs w:val="19"/>
              </w:rPr>
              <w:t>, jednakost pred zakonom, suđenje pred porotom...; astronomija, geologija).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uzroke i posljedice Zapadnoga raskola.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nastanak i specifičnosti Anglikanske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Razumije značenje Tridentskoga koncila i ulogu isusovaca u obnovi Crkve.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ulogu Crkve, svećenika i redovnika u očuvanju vjere i kulture hrvatskoga naroda u novome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raspravlja o važnosti poznavanja vlastitih korijena (obiteljskih, nacionalnih, vjerskih, povijesno-kulturoloških) te poznavanja i poštovanja drugih vjera i kultura.</w:t>
            </w:r>
          </w:p>
        </w:tc>
        <w:tc>
          <w:tcPr>
            <w:tcW w:w="2031"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ključne događaje iz povijesti Crkve u novome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ulogu Crkve u očuvanju vjere i kulture hrvatskoga naroda i prepoznaje važnost poznavanja vlastitih korijena i poštovanja drugih.</w:t>
            </w:r>
          </w:p>
        </w:tc>
        <w:tc>
          <w:tcPr>
            <w:tcW w:w="2037"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ključne događaje iz povijesti Crkve u novome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Uz pomoć učitelja kritički propituje ulogu Crkve u očuvanju vjere i kulture hrvatskoga naroda i uz pomoć učitelja opisuje važnost poznavanja vlastitih korijena i poštovanja drugih.</w:t>
            </w:r>
          </w:p>
        </w:tc>
        <w:tc>
          <w:tcPr>
            <w:tcW w:w="1602"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objašnjava ključne događaje iz povijesti Crkve u novome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propituje ulogu Crkve u očuvanju vjere i kulture hrvatskoga naroda i opisuje važnost poznavanja vlastitih korijena i poštovanja drugih.</w:t>
            </w:r>
          </w:p>
        </w:tc>
        <w:tc>
          <w:tcPr>
            <w:tcW w:w="1902"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ključne događaje iz povijesti Crkve u novome vijeku.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propituje ulogu Crkve u očuvanju vjere i kulture hrvatskoga naroda i opisuje važnost poznavanja vlastitih korijena i poštovanja drugih te navodi primjere.</w:t>
            </w:r>
          </w:p>
        </w:tc>
      </w:tr>
      <w:tr w:rsidR="00EE5844" w:rsidRPr="007B445F" w:rsidTr="00C95455">
        <w:trPr>
          <w:trHeight w:val="20"/>
        </w:trPr>
        <w:tc>
          <w:tcPr>
            <w:tcW w:w="14175" w:type="dxa"/>
            <w:gridSpan w:val="7"/>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D.3.2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analizira i vrednuje kršćansku poruku u umjetnosti i kulturi u republici hrvatskoj i </w:t>
            </w:r>
            <w:proofErr w:type="spellStart"/>
            <w:r w:rsidRPr="00860B24">
              <w:rPr>
                <w:rFonts w:ascii="VladaRHSans Lt" w:hAnsi="VladaRHSans Lt"/>
                <w:smallCaps/>
                <w:color w:val="D60C8C"/>
                <w:sz w:val="19"/>
                <w:szCs w:val="19"/>
              </w:rPr>
              <w:t>europi</w:t>
            </w:r>
            <w:proofErr w:type="spellEnd"/>
            <w:r w:rsidRPr="00860B24">
              <w:rPr>
                <w:rFonts w:ascii="VladaRHSans Lt" w:hAnsi="VladaRHSans Lt"/>
                <w:smallCaps/>
                <w:color w:val="D60C8C"/>
                <w:sz w:val="19"/>
                <w:szCs w:val="19"/>
              </w:rPr>
              <w:t xml:space="preserve">. </w:t>
            </w:r>
          </w:p>
        </w:tc>
        <w:tc>
          <w:tcPr>
            <w:tcW w:w="410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analizira doprinos Crkve znanosti u Hrvatskoj (Faust Vrančić, Ruđer Bošković, J. J. Strossmayer, HAZU).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highlight w:val="white"/>
              </w:rPr>
              <w:t>Istražuje i analizira doprinos novovjekovnih znanstvenika iz redova Crkve u Europi.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doprinos Crkve i istaknute predstavnike renesansne arhitekture, slikarstva i književnosti u Hrvatskoj i Europi.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doprinos Crkve u arhitekturi i književnosti baroka.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utjecaj kršćanstva na razvoj kulture, umjetnosti, graditeljstva i arhitekture Zagreba i drugih europskih gradova.</w:t>
            </w:r>
          </w:p>
        </w:tc>
        <w:tc>
          <w:tcPr>
            <w:tcW w:w="2031"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ključne doprinose Crkve i istaknute predstavnike u znanosti, kulturi, književnosti…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utjecaja kršćanstva na stvaranje i očuvanje nacionalnoga i europskoga identiteta.</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opisuje ključne doprinose Crkve i istaknute predstavnike u znanosti, kulturi, književnosti…</w:t>
            </w:r>
          </w:p>
          <w:p w:rsidR="00EE5844" w:rsidRPr="00347B8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primjere i opisuje utjecaj kršćanstva na stvaranje i očuvanje nacionalnoga i europskoga identiteta.</w:t>
            </w:r>
          </w:p>
        </w:tc>
        <w:tc>
          <w:tcPr>
            <w:tcW w:w="1602"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Analizira doprinos Crkve znanosti, kulturi i umjetnosti u Hrvatskoj i Europi.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obrazlaže utjecaj kršćanstva na stvaranje i očuvanje nacionalnoga i europskoga identiteta.</w:t>
            </w:r>
          </w:p>
        </w:tc>
        <w:tc>
          <w:tcPr>
            <w:tcW w:w="19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Istražuje i analizira doprinos Crkve znanosti, kulturi i umjetnosti u Hrvatskoj i Europi.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obrazlaže i vrednuje utjecaj kršćanstva na stvaranje i očuvanje nacionalnoga i europskoga identiteta.</w:t>
            </w:r>
          </w:p>
        </w:tc>
      </w:tr>
      <w:tr w:rsidR="00EE5844" w:rsidRPr="007B445F" w:rsidTr="00C95455">
        <w:trPr>
          <w:trHeight w:val="20"/>
        </w:trPr>
        <w:tc>
          <w:tcPr>
            <w:tcW w:w="14175" w:type="dxa"/>
            <w:gridSpan w:val="7"/>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trPr>
        <w:tc>
          <w:tcPr>
            <w:tcW w:w="250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D.3.3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predstavlja i vrednuje doprinose i utjecaje vjerovanja i temeljnih vrijednosti svjetskih religija na društveni i kulturni život u hrvatskoj u prošlost i danas.</w:t>
            </w:r>
          </w:p>
        </w:tc>
        <w:tc>
          <w:tcPr>
            <w:tcW w:w="4103" w:type="dxa"/>
            <w:tcBorders>
              <w:top w:val="single" w:sz="6" w:space="0" w:color="000000"/>
            </w:tcBorders>
          </w:tcPr>
          <w:p w:rsidR="00EE5844" w:rsidRPr="007B445F" w:rsidRDefault="00EE5844" w:rsidP="00C95455">
            <w:pPr>
              <w:pStyle w:val="Normal1"/>
              <w:numPr>
                <w:ilvl w:val="0"/>
                <w:numId w:val="30"/>
              </w:numPr>
              <w:spacing w:after="200"/>
              <w:jc w:val="left"/>
              <w:rPr>
                <w:rFonts w:ascii="VladaRHSans Lt" w:hAnsi="VladaRHSans Lt"/>
                <w:sz w:val="19"/>
                <w:szCs w:val="19"/>
              </w:rPr>
            </w:pPr>
            <w:r w:rsidRPr="007B445F">
              <w:rPr>
                <w:rFonts w:ascii="VladaRHSans Lt" w:hAnsi="VladaRHSans Lt"/>
                <w:sz w:val="19"/>
                <w:szCs w:val="19"/>
              </w:rPr>
              <w:t>Navodi primjere suživota muslimana i kršćana.</w:t>
            </w:r>
          </w:p>
          <w:p w:rsidR="00EE5844" w:rsidRPr="007B445F" w:rsidRDefault="00EE5844" w:rsidP="00C95455">
            <w:pPr>
              <w:pStyle w:val="Normal1"/>
              <w:numPr>
                <w:ilvl w:val="0"/>
                <w:numId w:val="30"/>
              </w:numPr>
              <w:spacing w:after="200"/>
              <w:jc w:val="left"/>
              <w:rPr>
                <w:rFonts w:ascii="VladaRHSans Lt" w:hAnsi="VladaRHSans Lt"/>
                <w:sz w:val="19"/>
                <w:szCs w:val="19"/>
              </w:rPr>
            </w:pPr>
            <w:r w:rsidRPr="007B445F">
              <w:rPr>
                <w:rFonts w:ascii="VladaRHSans Lt" w:hAnsi="VladaRHSans Lt"/>
                <w:sz w:val="19"/>
                <w:szCs w:val="19"/>
              </w:rPr>
              <w:t xml:space="preserve">Navodi primjere suživota </w:t>
            </w:r>
            <w:proofErr w:type="spellStart"/>
            <w:r w:rsidRPr="007B445F">
              <w:rPr>
                <w:rFonts w:ascii="VladaRHSans Lt" w:hAnsi="VladaRHSans Lt"/>
                <w:sz w:val="19"/>
                <w:szCs w:val="19"/>
              </w:rPr>
              <w:t>židova</w:t>
            </w:r>
            <w:proofErr w:type="spellEnd"/>
            <w:r w:rsidRPr="007B445F">
              <w:rPr>
                <w:rFonts w:ascii="VladaRHSans Lt" w:hAnsi="VladaRHSans Lt"/>
                <w:sz w:val="19"/>
                <w:szCs w:val="19"/>
              </w:rPr>
              <w:t xml:space="preserve"> i kršćana.</w:t>
            </w:r>
          </w:p>
          <w:p w:rsidR="00EE5844" w:rsidRPr="007B445F" w:rsidRDefault="00EE5844" w:rsidP="00C95455">
            <w:pPr>
              <w:pStyle w:val="Normal1"/>
              <w:numPr>
                <w:ilvl w:val="0"/>
                <w:numId w:val="30"/>
              </w:numPr>
              <w:spacing w:after="200"/>
              <w:jc w:val="left"/>
              <w:rPr>
                <w:rFonts w:ascii="VladaRHSans Lt" w:hAnsi="VladaRHSans Lt"/>
                <w:sz w:val="19"/>
                <w:szCs w:val="19"/>
              </w:rPr>
            </w:pPr>
            <w:r w:rsidRPr="007B445F">
              <w:rPr>
                <w:rFonts w:ascii="VladaRHSans Lt" w:hAnsi="VladaRHSans Lt"/>
                <w:sz w:val="19"/>
                <w:szCs w:val="19"/>
              </w:rPr>
              <w:t>Navodi nazive koji dolaze iz islama i židovstva.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različite načine obilježavanja važnih trenutaka u čovjekovu životu u različitim religijama (rođenje, odrastanje, ženidba, starost, smrt).</w:t>
            </w:r>
          </w:p>
        </w:tc>
        <w:tc>
          <w:tcPr>
            <w:tcW w:w="2031"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Prepoznaje primjere suživota i dijaloga.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odnos prema životu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navodi primjere iz društvenoga života i onih utemeljenih na znanstvenim istraživanjima.</w:t>
            </w:r>
          </w:p>
        </w:tc>
        <w:tc>
          <w:tcPr>
            <w:tcW w:w="2037"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primjere suživota i dijaloga.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razumijevanje života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navodi primjere iz društvenoga života i onih utemeljenih na znanstvenim istraživanjima.</w:t>
            </w:r>
          </w:p>
        </w:tc>
        <w:tc>
          <w:tcPr>
            <w:tcW w:w="160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i opisuje primjere suživota i dijaloga.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razumijevanje života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i opisuje primjere iz društvenoga života i onih utemeljenih na znanstvenim istraživanjima.</w:t>
            </w:r>
          </w:p>
        </w:tc>
        <w:tc>
          <w:tcPr>
            <w:tcW w:w="1902" w:type="dxa"/>
            <w:tcBorders>
              <w:top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w:t>
            </w:r>
            <w:r>
              <w:rPr>
                <w:rFonts w:ascii="VladaRHSans Lt" w:hAnsi="VladaRHSans Lt"/>
                <w:sz w:val="19"/>
                <w:szCs w:val="19"/>
              </w:rPr>
              <w:t xml:space="preserve"> </w:t>
            </w:r>
            <w:r w:rsidRPr="007B445F">
              <w:rPr>
                <w:rFonts w:ascii="VladaRHSans Lt" w:hAnsi="VladaRHSans Lt"/>
                <w:sz w:val="19"/>
                <w:szCs w:val="19"/>
              </w:rPr>
              <w:t xml:space="preserve">Samostalno pronalazi primjere i argumentirano objašnjava suživot i dijalog. </w:t>
            </w:r>
          </w:p>
          <w:p w:rsidR="00EE5844"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promišlja o razumijevanju života u različitim religijama i </w:t>
            </w:r>
            <w:proofErr w:type="spellStart"/>
            <w:r w:rsidRPr="007B445F">
              <w:rPr>
                <w:rFonts w:ascii="VladaRHSans Lt" w:hAnsi="VladaRHSans Lt"/>
                <w:sz w:val="19"/>
                <w:szCs w:val="19"/>
              </w:rPr>
              <w:t>nereligijskim</w:t>
            </w:r>
            <w:proofErr w:type="spellEnd"/>
            <w:r w:rsidRPr="007B445F">
              <w:rPr>
                <w:rFonts w:ascii="VladaRHSans Lt" w:hAnsi="VladaRHSans Lt"/>
                <w:sz w:val="19"/>
                <w:szCs w:val="19"/>
              </w:rPr>
              <w:t xml:space="preserve"> svjetonazorima te uspoređuje primjere iz društvenoga života i onih utemeljenih na znanstvenim istraživanjima.</w:t>
            </w:r>
          </w:p>
          <w:p w:rsidR="00EE5844" w:rsidRPr="007B445F" w:rsidRDefault="00EE5844" w:rsidP="00C95455">
            <w:pPr>
              <w:pStyle w:val="Normal1"/>
              <w:spacing w:after="0"/>
              <w:ind w:left="284"/>
              <w:jc w:val="left"/>
              <w:rPr>
                <w:rFonts w:ascii="VladaRHSans Lt" w:hAnsi="VladaRHSans Lt"/>
                <w:sz w:val="19"/>
                <w:szCs w:val="19"/>
              </w:rPr>
            </w:pPr>
          </w:p>
        </w:tc>
      </w:tr>
      <w:tr w:rsidR="00EE5844" w:rsidRPr="007B445F" w:rsidTr="00C95455">
        <w:trPr>
          <w:trHeight w:val="20"/>
        </w:trPr>
        <w:tc>
          <w:tcPr>
            <w:tcW w:w="14175" w:type="dxa"/>
            <w:gridSpan w:val="7"/>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Pr>
                <w:rFonts w:ascii="VladaRHSans Lt" w:hAnsi="VladaRHSans Lt"/>
                <w:sz w:val="19"/>
                <w:szCs w:val="19"/>
              </w:rPr>
              <w:t xml:space="preserve"> </w:t>
            </w:r>
            <w:r w:rsidRPr="000851FB">
              <w:rPr>
                <w:rFonts w:ascii="VladaRHSans Lt" w:hAnsi="VladaRHSans Lt"/>
                <w:sz w:val="19"/>
                <w:szCs w:val="19"/>
              </w:rPr>
              <w:t>I</w:t>
            </w:r>
            <w:r w:rsidRPr="007B445F">
              <w:rPr>
                <w:rFonts w:ascii="VladaRHSans Lt" w:hAnsi="VladaRHSans Lt"/>
                <w:sz w:val="19"/>
                <w:szCs w:val="19"/>
              </w:rPr>
              <w:t xml:space="preserve">stražiti primjer suživota – </w:t>
            </w:r>
            <w:proofErr w:type="spellStart"/>
            <w:r w:rsidRPr="007B445F">
              <w:rPr>
                <w:rFonts w:ascii="VladaRHSans Lt" w:hAnsi="VladaRHSans Lt"/>
                <w:sz w:val="19"/>
                <w:szCs w:val="19"/>
              </w:rPr>
              <w:t>Toledo</w:t>
            </w:r>
            <w:proofErr w:type="spellEnd"/>
            <w:r w:rsidRPr="007B445F">
              <w:rPr>
                <w:rFonts w:ascii="VladaRHSans Lt" w:hAnsi="VladaRHSans Lt"/>
                <w:sz w:val="19"/>
                <w:szCs w:val="19"/>
              </w:rPr>
              <w:t>.</w:t>
            </w:r>
          </w:p>
        </w:tc>
      </w:tr>
    </w:tbl>
    <w:p w:rsidR="00EE5844" w:rsidRPr="00507190" w:rsidRDefault="00EE5844" w:rsidP="00EE5844">
      <w:pPr>
        <w:pStyle w:val="Normal1"/>
        <w:spacing w:after="0"/>
        <w:rPr>
          <w:rFonts w:ascii="VladaRHSans Lt" w:hAnsi="VladaRHSans Lt"/>
        </w:rPr>
      </w:pPr>
    </w:p>
    <w:p w:rsidR="00EE5844" w:rsidRPr="00507190" w:rsidRDefault="00EE5844" w:rsidP="00EE5844">
      <w:pPr>
        <w:pStyle w:val="Heading3"/>
      </w:pPr>
      <w:bookmarkStart w:id="1" w:name="_GoBack"/>
      <w:r w:rsidRPr="006D7E46">
        <w:lastRenderedPageBreak/>
        <w:t>S</w:t>
      </w:r>
      <w:r w:rsidRPr="00507190">
        <w:t xml:space="preserve">vjetlom vjere </w:t>
      </w:r>
      <w:bookmarkEnd w:id="1"/>
      <w:r w:rsidRPr="00507190">
        <w:t xml:space="preserve">- učenici samostalno artikuliraju vlastitu vjeru na temelju izabranih tema i primjera iz svakodnevnoga života. Analiziraju suvremene sustave vrijednosti i dovode ih u vezu s kršćanskim vrijednostima. Vrednuju život iz perspektive kršćanske nade i vječnosti, a konkretnim primjerima u svakodnevnome životu iskazuju solidarnost i brigu za bližnje. </w:t>
      </w:r>
    </w:p>
    <w:p w:rsidR="00EE5844" w:rsidRPr="00507190" w:rsidRDefault="00EE5844" w:rsidP="00EE5844">
      <w:pPr>
        <w:pStyle w:val="Normal1"/>
        <w:spacing w:after="0"/>
        <w:rPr>
          <w:rFonts w:ascii="VladaRHSans Lt" w:hAnsi="VladaRHSans Lt"/>
        </w:rPr>
      </w:pPr>
    </w:p>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730"/>
        <w:gridCol w:w="2096"/>
        <w:gridCol w:w="2098"/>
        <w:gridCol w:w="2399"/>
        <w:gridCol w:w="2348"/>
      </w:tblGrid>
      <w:tr w:rsidR="00EE5844" w:rsidRPr="007B445F" w:rsidTr="00C95455">
        <w:trPr>
          <w:trHeight w:val="20"/>
          <w:jc w:val="center"/>
        </w:trPr>
        <w:tc>
          <w:tcPr>
            <w:tcW w:w="14191" w:type="dxa"/>
            <w:gridSpan w:val="6"/>
            <w:shd w:val="clear" w:color="auto" w:fill="D9D9D9" w:themeFill="background1" w:themeFillShade="D9"/>
            <w:vAlign w:val="center"/>
          </w:tcPr>
          <w:p w:rsidR="00EE5844" w:rsidRPr="007B445F" w:rsidRDefault="00EE5844" w:rsidP="00C95455">
            <w:pPr>
              <w:pStyle w:val="Normal1"/>
              <w:spacing w:after="0"/>
              <w:jc w:val="center"/>
              <w:rPr>
                <w:rFonts w:ascii="VladaRHSans Lt" w:hAnsi="VladaRHSans Lt"/>
                <w:sz w:val="19"/>
                <w:szCs w:val="19"/>
              </w:rPr>
            </w:pPr>
            <w:r w:rsidRPr="002A6128">
              <w:rPr>
                <w:rFonts w:ascii="VladaRHSans Lt" w:hAnsi="VladaRHSans Lt"/>
                <w:b/>
                <w:smallCaps/>
                <w:color w:val="25408F"/>
                <w:sz w:val="19"/>
                <w:szCs w:val="19"/>
              </w:rPr>
              <w:t>4. razred srednje škole</w:t>
            </w:r>
          </w:p>
        </w:tc>
      </w:tr>
      <w:tr w:rsidR="00EE5844" w:rsidRPr="007B445F" w:rsidTr="00C95455">
        <w:trPr>
          <w:trHeight w:val="20"/>
          <w:jc w:val="center"/>
        </w:trPr>
        <w:tc>
          <w:tcPr>
            <w:tcW w:w="14191"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A6128">
              <w:rPr>
                <w:rFonts w:ascii="VladaRHSans Lt" w:hAnsi="VladaRHSans Lt"/>
                <w:b/>
                <w:smallCaps/>
                <w:color w:val="25408F"/>
                <w:sz w:val="19"/>
                <w:szCs w:val="19"/>
              </w:rPr>
              <w:t>domena a:</w:t>
            </w:r>
            <w:r w:rsidRPr="007B445F">
              <w:rPr>
                <w:rFonts w:ascii="VladaRHSans Lt" w:hAnsi="VladaRHSans Lt"/>
                <w:b/>
                <w:sz w:val="19"/>
                <w:szCs w:val="19"/>
              </w:rPr>
              <w:t xml:space="preserve"> </w:t>
            </w:r>
            <w:r w:rsidRPr="002A6128">
              <w:rPr>
                <w:rFonts w:ascii="VladaRHSans Lt" w:hAnsi="VladaRHSans Lt"/>
                <w:b/>
                <w:smallCaps/>
                <w:color w:val="D60C8C"/>
                <w:sz w:val="19"/>
                <w:szCs w:val="19"/>
              </w:rPr>
              <w:t>čovjek pred pitanjem boga i smisla života</w:t>
            </w:r>
          </w:p>
        </w:tc>
      </w:tr>
      <w:tr w:rsidR="00EE5844" w:rsidRPr="007B445F" w:rsidTr="00C95455">
        <w:trPr>
          <w:trHeight w:val="20"/>
          <w:jc w:val="center"/>
        </w:trPr>
        <w:tc>
          <w:tcPr>
            <w:tcW w:w="2520" w:type="dxa"/>
            <w:vMerge w:val="restart"/>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b/>
                <w:smallCaps/>
                <w:color w:val="25408F"/>
                <w:sz w:val="19"/>
                <w:szCs w:val="19"/>
              </w:rPr>
            </w:pPr>
            <w:r w:rsidRPr="002A6128">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2730"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A6128">
              <w:rPr>
                <w:rFonts w:ascii="VladaRHSans Lt" w:hAnsi="VladaRHSans Lt"/>
                <w:b/>
                <w:smallCaps/>
                <w:color w:val="25408F"/>
                <w:sz w:val="19"/>
                <w:szCs w:val="19"/>
              </w:rPr>
              <w:t>razrada ishoda</w:t>
            </w:r>
          </w:p>
        </w:tc>
        <w:tc>
          <w:tcPr>
            <w:tcW w:w="8941"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2A6128">
              <w:rPr>
                <w:rFonts w:ascii="VladaRHSans Lt" w:hAnsi="VladaRHSans Lt"/>
                <w:b/>
                <w:smallCaps/>
                <w:color w:val="25408F"/>
                <w:sz w:val="19"/>
                <w:szCs w:val="19"/>
              </w:rPr>
              <w:t>razine usvojenosti</w:t>
            </w:r>
          </w:p>
        </w:tc>
      </w:tr>
      <w:tr w:rsidR="00EE5844" w:rsidRPr="007B445F" w:rsidTr="00C95455">
        <w:trPr>
          <w:trHeight w:val="20"/>
          <w:jc w:val="center"/>
        </w:trPr>
        <w:tc>
          <w:tcPr>
            <w:tcW w:w="252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273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96"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zadovoljavajuća</w:t>
            </w:r>
          </w:p>
        </w:tc>
        <w:tc>
          <w:tcPr>
            <w:tcW w:w="2098"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dobra</w:t>
            </w:r>
          </w:p>
        </w:tc>
        <w:tc>
          <w:tcPr>
            <w:tcW w:w="2399"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vrlo dobra</w:t>
            </w:r>
          </w:p>
        </w:tc>
        <w:tc>
          <w:tcPr>
            <w:tcW w:w="2348" w:type="dxa"/>
            <w:shd w:val="clear" w:color="auto" w:fill="F2F2F2" w:themeFill="background1" w:themeFillShade="F2"/>
            <w:vAlign w:val="center"/>
          </w:tcPr>
          <w:p w:rsidR="00EE5844" w:rsidRPr="002A6128" w:rsidRDefault="00EE5844" w:rsidP="00C95455">
            <w:pPr>
              <w:pStyle w:val="Normal1"/>
              <w:spacing w:after="0"/>
              <w:jc w:val="center"/>
              <w:rPr>
                <w:rFonts w:ascii="VladaRHSans Lt" w:hAnsi="VladaRHSans Lt"/>
                <w:smallCaps/>
                <w:sz w:val="19"/>
                <w:szCs w:val="19"/>
              </w:rPr>
            </w:pPr>
            <w:r w:rsidRPr="002A6128">
              <w:rPr>
                <w:rFonts w:ascii="VladaRHSans Lt" w:hAnsi="VladaRHSans Lt"/>
                <w:b/>
                <w:smallCaps/>
                <w:sz w:val="19"/>
                <w:szCs w:val="19"/>
              </w:rPr>
              <w:t>iznimna</w:t>
            </w:r>
          </w:p>
        </w:tc>
      </w:tr>
      <w:tr w:rsidR="00EE5844" w:rsidRPr="007B445F" w:rsidTr="00C95455">
        <w:trPr>
          <w:trHeight w:val="20"/>
          <w:jc w:val="center"/>
        </w:trPr>
        <w:tc>
          <w:tcPr>
            <w:tcW w:w="252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A.4.1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kritički promišlja o tumačenjima čovjeka, života i svijeta koja trenutačno dominiraju u pojedinim znanostima, medijima i u gospodarstvu.</w:t>
            </w:r>
          </w:p>
        </w:tc>
        <w:tc>
          <w:tcPr>
            <w:tcW w:w="2730"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i samostalno vrednuje različita tumačenja čovjeka, života i svijeta u današnjemu svijetu.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propitkuje tumačenja/slike čovjeka i svijeta koje ugrožavaju čovjekovo dostojanstvo.</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slike čovjeka iz filozofijskoga, psihološkoga i sociološkoga aspekta te ih stavlja u odnos s biblijskom i kršćanskom slikom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Uočava i zagovara dijalog vjere i znanosti u zajedničkim naporima traženja odgovora na temeljna ljudska pitanja.</w:t>
            </w:r>
          </w:p>
        </w:tc>
        <w:tc>
          <w:tcPr>
            <w:tcW w:w="2096"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predstavlja različita tumačenja/slike svijeta čovjeka i svijeta i promišlja ih u odnosu s biblijskom i kršćanskom slikom čovjeka.</w:t>
            </w:r>
          </w:p>
        </w:tc>
        <w:tc>
          <w:tcPr>
            <w:tcW w:w="2098"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različita tumačenja/slike svijeta čovjeka i svijeta i promišlja ih u odnosu s biblijskom i kršćanskom slikom čovjeka.</w:t>
            </w:r>
          </w:p>
        </w:tc>
        <w:tc>
          <w:tcPr>
            <w:tcW w:w="2399"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različita tumačenja/slike svijeta čovjeka i svijeta i promišlja ih u odnosu s biblijskom i kršćanskom slikom čovjeka.</w:t>
            </w:r>
          </w:p>
        </w:tc>
        <w:tc>
          <w:tcPr>
            <w:tcW w:w="2348"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promišlja i vrednuje različita tumačenja/slike svijeta čovjeka i svijeta i promišlja ih u odnosu s biblijskom i kršćanskom slikom čovjeka.</w:t>
            </w:r>
          </w:p>
        </w:tc>
      </w:tr>
      <w:tr w:rsidR="00EE5844" w:rsidRPr="007B445F" w:rsidTr="00C95455">
        <w:trPr>
          <w:trHeight w:val="20"/>
          <w:jc w:val="center"/>
        </w:trPr>
        <w:tc>
          <w:tcPr>
            <w:tcW w:w="14191"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p>
        </w:tc>
      </w:tr>
    </w:tbl>
    <w:p w:rsidR="00EE5844" w:rsidRDefault="00EE5844" w:rsidP="00EE5844"/>
    <w:p w:rsidR="00EE5844" w:rsidRDefault="00EE5844" w:rsidP="00EE5844"/>
    <w:p w:rsidR="00EE5844" w:rsidRDefault="00EE5844" w:rsidP="00EE5844"/>
    <w:p w:rsidR="00EE5844" w:rsidRDefault="00EE5844" w:rsidP="00EE5844"/>
    <w:p w:rsidR="00EE5844" w:rsidRDefault="00EE5844" w:rsidP="00EE5844"/>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730"/>
        <w:gridCol w:w="1363"/>
        <w:gridCol w:w="733"/>
        <w:gridCol w:w="1303"/>
        <w:gridCol w:w="795"/>
        <w:gridCol w:w="1297"/>
        <w:gridCol w:w="1102"/>
        <w:gridCol w:w="443"/>
        <w:gridCol w:w="1905"/>
      </w:tblGrid>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A.4.2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zna da je za crkvu biblija prihvaćena kao božja riječ te se može služiti biblijom kao povijesno-kulturnim dokumentom i kao dokumentom koji je vjerodostojan interpretacijski ključ egzistencije.</w:t>
            </w:r>
          </w:p>
        </w:tc>
        <w:tc>
          <w:tcPr>
            <w:tcW w:w="2730"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Upoznaje i samostalno opisuje i tumači eshatološke biblijske tekstove koji govore o konačnome dovršenju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životnih iskustava pojedinih duhovnih likova i svetaca upoznaje i vrednuje utjecaj Božje riječi na konkretni život pojedinca.</w:t>
            </w:r>
          </w:p>
        </w:tc>
        <w:tc>
          <w:tcPr>
            <w:tcW w:w="209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opisuje eshatološke biblijske tekstove koji govore o konačnome dovršenju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prepoznaje interpretacijski ključ za razumijevanje vlastitih životnih iskustava i iskustava drugih ljudi.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životnih iskustava pojedinih duhovnih likova i svetaca prepoznaje utjecaj Božje riječi na konkretni život pojedinca.</w:t>
            </w:r>
          </w:p>
        </w:tc>
        <w:tc>
          <w:tcPr>
            <w:tcW w:w="2098"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opisuje eshatološke biblijske tekstove koji govore o konačnome dovršenje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prepoznaje interpretacijski ključ za razumijevanje vlastitih životnih iskustava i iskustava drugih ljudi.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Preko životnih iskustava pojedinih duhovnih likova i svetaca prepoznaje i objašnjava utjecaj Božje riječi na konkretni život pojedinca.</w:t>
            </w:r>
          </w:p>
        </w:tc>
        <w:tc>
          <w:tcPr>
            <w:tcW w:w="2399"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Samostalno opisuje eshatološke biblijske tekstove koji govore o konačnome dovršenju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životnih iskustava pojedinih duhovnih likova i svetaca tumači utjecaj Božje riječi na konkretni život pojedinca.</w:t>
            </w:r>
          </w:p>
        </w:tc>
        <w:tc>
          <w:tcPr>
            <w:tcW w:w="2348"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Otkriva vrijednost i poveznicu biblijskoga iskustva sa životnim iskustvima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Samostalno opisuje i tumači eshatološke biblijske tekstove koji govore o konačnome dovršenju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U biblijskim iskustvima i likovima otkriva interpretacijski ključ za razumijevanje vlastitih životnih iskustava i iskustava drugih ljudi.</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 temelju životnih iskustava pojedinih duhovnih likova i svetaca tumači i vrednuje utjecaj Božje riječi na konkretni život pojedinca.</w:t>
            </w:r>
          </w:p>
        </w:tc>
      </w:tr>
      <w:tr w:rsidR="00EE5844" w:rsidRPr="007B445F" w:rsidTr="00C95455">
        <w:trPr>
          <w:trHeight w:val="300"/>
          <w:jc w:val="center"/>
        </w:trPr>
        <w:tc>
          <w:tcPr>
            <w:tcW w:w="14191"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M. </w:t>
            </w:r>
            <w:proofErr w:type="spellStart"/>
            <w:r w:rsidRPr="007B445F">
              <w:rPr>
                <w:rFonts w:ascii="VladaRHSans Lt" w:hAnsi="VladaRHSans Lt"/>
                <w:sz w:val="19"/>
                <w:szCs w:val="19"/>
              </w:rPr>
              <w:t>D.O'Brien</w:t>
            </w:r>
            <w:proofErr w:type="spellEnd"/>
            <w:r w:rsidRPr="007B445F">
              <w:rPr>
                <w:rFonts w:ascii="VladaRHSans Lt" w:hAnsi="VladaRHSans Lt"/>
                <w:sz w:val="19"/>
                <w:szCs w:val="19"/>
              </w:rPr>
              <w:t xml:space="preserve">, </w:t>
            </w:r>
            <w:r w:rsidRPr="007B445F">
              <w:rPr>
                <w:rFonts w:ascii="VladaRHSans Lt" w:hAnsi="VladaRHSans Lt"/>
                <w:i/>
                <w:sz w:val="19"/>
                <w:szCs w:val="19"/>
              </w:rPr>
              <w:t>Sofijina kuća, Posljednja vremena</w:t>
            </w:r>
            <w:r w:rsidRPr="007B445F">
              <w:rPr>
                <w:rFonts w:ascii="VladaRHSans Lt" w:hAnsi="VladaRHSans Lt"/>
                <w:sz w:val="19"/>
                <w:szCs w:val="19"/>
              </w:rPr>
              <w:t xml:space="preserve">; </w:t>
            </w:r>
            <w:hyperlink r:id="rId9">
              <w:r w:rsidRPr="007B445F">
                <w:rPr>
                  <w:rFonts w:ascii="VladaRHSans Lt" w:hAnsi="VladaRHSans Lt"/>
                  <w:color w:val="auto"/>
                  <w:sz w:val="19"/>
                  <w:szCs w:val="19"/>
                </w:rPr>
                <w:t xml:space="preserve">Maria </w:t>
              </w:r>
              <w:proofErr w:type="spellStart"/>
              <w:r w:rsidRPr="007B445F">
                <w:rPr>
                  <w:rFonts w:ascii="VladaRHSans Lt" w:hAnsi="VladaRHSans Lt"/>
                  <w:color w:val="auto"/>
                  <w:sz w:val="19"/>
                  <w:szCs w:val="19"/>
                </w:rPr>
                <w:t>Calasanz</w:t>
              </w:r>
              <w:proofErr w:type="spellEnd"/>
              <w:r w:rsidRPr="007B445F">
                <w:rPr>
                  <w:rFonts w:ascii="VladaRHSans Lt" w:hAnsi="VladaRHSans Lt"/>
                  <w:color w:val="auto"/>
                  <w:sz w:val="19"/>
                  <w:szCs w:val="19"/>
                </w:rPr>
                <w:t xml:space="preserve"> </w:t>
              </w:r>
              <w:proofErr w:type="spellStart"/>
              <w:r w:rsidRPr="007B445F">
                <w:rPr>
                  <w:rFonts w:ascii="VladaRHSans Lt" w:hAnsi="VladaRHSans Lt"/>
                  <w:color w:val="auto"/>
                  <w:sz w:val="19"/>
                  <w:szCs w:val="19"/>
                </w:rPr>
                <w:t>Ziesche</w:t>
              </w:r>
              <w:proofErr w:type="spellEnd"/>
            </w:hyperlink>
            <w:r w:rsidRPr="007B445F">
              <w:rPr>
                <w:rFonts w:ascii="VladaRHSans Lt" w:hAnsi="VladaRHSans Lt"/>
                <w:color w:val="auto"/>
                <w:sz w:val="19"/>
                <w:szCs w:val="19"/>
              </w:rPr>
              <w:t xml:space="preserve">, </w:t>
            </w:r>
            <w:hyperlink r:id="rId10">
              <w:r w:rsidRPr="007B445F">
                <w:rPr>
                  <w:rFonts w:ascii="VladaRHSans Lt" w:hAnsi="VladaRHSans Lt"/>
                  <w:i/>
                  <w:color w:val="auto"/>
                  <w:sz w:val="19"/>
                  <w:szCs w:val="19"/>
                </w:rPr>
                <w:t>Konačna sloboda</w:t>
              </w:r>
            </w:hyperlink>
            <w:r w:rsidRPr="007B445F">
              <w:rPr>
                <w:rFonts w:ascii="VladaRHSans Lt" w:hAnsi="VladaRHSans Lt"/>
                <w:sz w:val="19"/>
                <w:szCs w:val="19"/>
              </w:rPr>
              <w:t xml:space="preserve">; </w:t>
            </w:r>
            <w:hyperlink r:id="rId11">
              <w:proofErr w:type="spellStart"/>
              <w:r w:rsidRPr="007B445F">
                <w:rPr>
                  <w:rFonts w:ascii="VladaRHSans Lt" w:hAnsi="VladaRHSans Lt"/>
                  <w:color w:val="auto"/>
                  <w:sz w:val="19"/>
                  <w:szCs w:val="19"/>
                </w:rPr>
                <w:t>Francine</w:t>
              </w:r>
              <w:proofErr w:type="spellEnd"/>
              <w:r w:rsidRPr="007B445F">
                <w:rPr>
                  <w:rFonts w:ascii="VladaRHSans Lt" w:hAnsi="VladaRHSans Lt"/>
                  <w:color w:val="auto"/>
                  <w:sz w:val="19"/>
                  <w:szCs w:val="19"/>
                </w:rPr>
                <w:t xml:space="preserve"> </w:t>
              </w:r>
              <w:proofErr w:type="spellStart"/>
              <w:r w:rsidRPr="007B445F">
                <w:rPr>
                  <w:rFonts w:ascii="VladaRHSans Lt" w:hAnsi="VladaRHSans Lt"/>
                  <w:color w:val="auto"/>
                  <w:sz w:val="19"/>
                  <w:szCs w:val="19"/>
                </w:rPr>
                <w:t>Rivers</w:t>
              </w:r>
              <w:proofErr w:type="spellEnd"/>
            </w:hyperlink>
            <w:r w:rsidRPr="007B445F">
              <w:rPr>
                <w:rFonts w:ascii="VladaRHSans Lt" w:hAnsi="VladaRHSans Lt"/>
                <w:color w:val="auto"/>
                <w:sz w:val="19"/>
                <w:szCs w:val="19"/>
              </w:rPr>
              <w:t>,</w:t>
            </w:r>
            <w:r w:rsidRPr="007B445F">
              <w:rPr>
                <w:rFonts w:ascii="VladaRHSans Lt" w:hAnsi="VladaRHSans Lt"/>
                <w:sz w:val="19"/>
                <w:szCs w:val="19"/>
              </w:rPr>
              <w:t xml:space="preserve"> </w:t>
            </w:r>
            <w:r w:rsidRPr="007B445F">
              <w:rPr>
                <w:rFonts w:ascii="VladaRHSans Lt" w:hAnsi="VladaRHSans Lt"/>
                <w:i/>
                <w:sz w:val="19"/>
                <w:szCs w:val="19"/>
              </w:rPr>
              <w:t>Glas u vjetru</w:t>
            </w:r>
            <w:r w:rsidRPr="007B445F">
              <w:rPr>
                <w:rFonts w:ascii="VladaRHSans Lt" w:hAnsi="VladaRHSans Lt"/>
                <w:sz w:val="19"/>
                <w:szCs w:val="19"/>
              </w:rPr>
              <w:t xml:space="preserve"> (trilogija), </w:t>
            </w:r>
            <w:r w:rsidRPr="007B445F">
              <w:rPr>
                <w:rFonts w:ascii="VladaRHSans Lt" w:hAnsi="VladaRHSans Lt"/>
                <w:i/>
                <w:sz w:val="19"/>
                <w:szCs w:val="19"/>
              </w:rPr>
              <w:t>Iskušenje</w:t>
            </w:r>
          </w:p>
        </w:tc>
      </w:tr>
      <w:tr w:rsidR="00EE5844" w:rsidRPr="007B445F" w:rsidTr="00C95455">
        <w:trPr>
          <w:trHeight w:val="20"/>
          <w:jc w:val="center"/>
        </w:trPr>
        <w:tc>
          <w:tcPr>
            <w:tcW w:w="252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A.4.3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uspješno argumentira važnost religioznosti u životu pojedinca i cijeloga društva te vrednuje ulogu religioznosti u </w:t>
            </w:r>
            <w:r w:rsidRPr="00860B24">
              <w:rPr>
                <w:rFonts w:ascii="VladaRHSans Lt" w:hAnsi="VladaRHSans Lt"/>
                <w:smallCaps/>
                <w:color w:val="D60C8C"/>
                <w:sz w:val="19"/>
                <w:szCs w:val="19"/>
              </w:rPr>
              <w:lastRenderedPageBreak/>
              <w:t>razvoju svih poznatih civilizacija.</w:t>
            </w:r>
          </w:p>
        </w:tc>
        <w:tc>
          <w:tcPr>
            <w:tcW w:w="2730"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Tumači i vrednuje važnost i ulogu religije/vjere/religioznosti u izgradnji društva po mjeri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Razumije i argumentira da je nepriznavanje </w:t>
            </w:r>
            <w:r w:rsidRPr="007B445F">
              <w:rPr>
                <w:rFonts w:ascii="VladaRHSans Lt" w:hAnsi="VladaRHSans Lt"/>
                <w:sz w:val="19"/>
                <w:szCs w:val="19"/>
              </w:rPr>
              <w:lastRenderedPageBreak/>
              <w:t>religioznosti kao bitne ljudske dimenzije zapravo nijekanje čovjekove temeljne odrednice.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vrednuje velike svjetske religije kao važan čimbenik u izgradnji civilizacije međusobnoga poznavanja, razumijevanja i uvažavanja.</w:t>
            </w:r>
          </w:p>
        </w:tc>
        <w:tc>
          <w:tcPr>
            <w:tcW w:w="2096"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Prepoznaje važnost  i ulogu religije/vjere/religioznosti u izgradnji društva po mjeri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Prepoznaje da je nepriznavanje religioznosti kao bitne ljudske dimenzije zapravo nijekanje čovjekove temeljne odrednice.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velike svjetske religije kao važan čimbenik u izgradnji civilizacije međusobnoga poznavanja, razumijevanja i uvažavanja.</w:t>
            </w:r>
          </w:p>
        </w:tc>
        <w:tc>
          <w:tcPr>
            <w:tcW w:w="2098"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važnost i ulogu religije/vjere/religioznosti u izgradnji društva po mjeri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Razumije i jednostavno objašnjava da je nepriznavanje religioznosti kao bitne ljudske dimenzije zapravo nijekanje čovjekove temeljne odrednice.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velike svjetske religije kao važan čimbenik u izgradnji civilizacije međusobnoga poznavanja, razumijevanja i uvažavanja.</w:t>
            </w:r>
          </w:p>
        </w:tc>
        <w:tc>
          <w:tcPr>
            <w:tcW w:w="2399"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i tumači važnost i ulogu religije/vjere/religioznosti u izgradnji društva po mjeri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Razumije i objašnjava bez većih poteškoća </w:t>
            </w:r>
            <w:r w:rsidRPr="007B445F">
              <w:rPr>
                <w:rFonts w:ascii="VladaRHSans Lt" w:hAnsi="VladaRHSans Lt"/>
                <w:sz w:val="19"/>
                <w:szCs w:val="19"/>
              </w:rPr>
              <w:lastRenderedPageBreak/>
              <w:t>da je nepriznavanje religioznosti kao bitne ljudske dimenzije zapravo nijekanje čovjekove temeljne odrednice.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vrednuje velike svjetske religije kao važan čimbenik u izgradnji civilizacije međusobnoga poznavanja, razumijevanja i uvažavanja.</w:t>
            </w:r>
          </w:p>
        </w:tc>
        <w:tc>
          <w:tcPr>
            <w:tcW w:w="2348"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Tumači i vrednuje važnost i ulogu religije/vjere/religioznosti u izgradnji društva po mjeri čovjeka.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Razumije i argumentira da je nepriznavanje religioznosti kao bitne ljudske dimenzije zapravo nijekanje čovjekove temeljne odrednice.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vrednuje velike svjetske religije kao važan čimbenik u izgradnji civilizacije međusobnoga poznavanja, razumijevanja i uvažavanja.</w:t>
            </w:r>
          </w:p>
        </w:tc>
      </w:tr>
      <w:tr w:rsidR="00EE5844" w:rsidRPr="007B445F" w:rsidTr="00C95455">
        <w:trPr>
          <w:trHeight w:val="20"/>
          <w:jc w:val="center"/>
        </w:trPr>
        <w:tc>
          <w:tcPr>
            <w:tcW w:w="14191" w:type="dxa"/>
            <w:gridSpan w:val="10"/>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14191" w:type="dxa"/>
            <w:gridSpan w:val="10"/>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 xml:space="preserve">domena b: </w:t>
            </w:r>
            <w:r w:rsidRPr="00454E8A">
              <w:rPr>
                <w:rFonts w:ascii="VladaRHSans Lt" w:hAnsi="VladaRHSans Lt"/>
                <w:b/>
                <w:smallCaps/>
                <w:color w:val="D60C8C"/>
                <w:sz w:val="19"/>
                <w:szCs w:val="19"/>
              </w:rPr>
              <w:t>kršćanska vjera i život</w:t>
            </w:r>
          </w:p>
        </w:tc>
      </w:tr>
      <w:tr w:rsidR="00EE5844" w:rsidRPr="007B445F" w:rsidTr="00C95455">
        <w:trPr>
          <w:trHeight w:val="20"/>
          <w:jc w:val="center"/>
        </w:trPr>
        <w:tc>
          <w:tcPr>
            <w:tcW w:w="2520" w:type="dxa"/>
            <w:vMerge w:val="restart"/>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b/>
                <w:smallCaps/>
                <w:color w:val="25408F"/>
                <w:sz w:val="19"/>
                <w:szCs w:val="19"/>
              </w:rPr>
            </w:pPr>
            <w:r w:rsidRPr="00454E8A">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4093"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razrada ishoda</w:t>
            </w:r>
          </w:p>
        </w:tc>
        <w:tc>
          <w:tcPr>
            <w:tcW w:w="7578"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razine usvojenosti</w:t>
            </w:r>
          </w:p>
        </w:tc>
      </w:tr>
      <w:tr w:rsidR="00EE5844" w:rsidRPr="007B445F" w:rsidTr="00C95455">
        <w:trPr>
          <w:trHeight w:val="20"/>
          <w:jc w:val="center"/>
        </w:trPr>
        <w:tc>
          <w:tcPr>
            <w:tcW w:w="252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093" w:type="dxa"/>
            <w:gridSpan w:val="2"/>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6" w:type="dxa"/>
            <w:gridSpan w:val="2"/>
            <w:shd w:val="clear" w:color="auto" w:fill="F2F2F2" w:themeFill="background1" w:themeFillShade="F2"/>
            <w:vAlign w:val="center"/>
          </w:tcPr>
          <w:p w:rsidR="00EE5844" w:rsidRPr="00077251" w:rsidRDefault="00EE5844" w:rsidP="00C95455">
            <w:pPr>
              <w:pStyle w:val="Normal1"/>
              <w:spacing w:after="0"/>
              <w:jc w:val="center"/>
              <w:rPr>
                <w:rFonts w:ascii="VladaRHSans Lt" w:hAnsi="VladaRHSans Lt"/>
                <w:b/>
                <w:smallCaps/>
                <w:color w:val="auto"/>
                <w:sz w:val="19"/>
                <w:szCs w:val="19"/>
              </w:rPr>
            </w:pPr>
            <w:r w:rsidRPr="00077251">
              <w:rPr>
                <w:rFonts w:ascii="VladaRHSans Lt" w:hAnsi="VladaRHSans Lt"/>
                <w:b/>
                <w:smallCaps/>
                <w:color w:val="auto"/>
                <w:sz w:val="19"/>
                <w:szCs w:val="19"/>
              </w:rPr>
              <w:t>zadovoljavajuća</w:t>
            </w:r>
          </w:p>
        </w:tc>
        <w:tc>
          <w:tcPr>
            <w:tcW w:w="2092" w:type="dxa"/>
            <w:gridSpan w:val="2"/>
            <w:shd w:val="clear" w:color="auto" w:fill="F2F2F2" w:themeFill="background1" w:themeFillShade="F2"/>
            <w:vAlign w:val="center"/>
          </w:tcPr>
          <w:p w:rsidR="00EE5844" w:rsidRPr="00077251" w:rsidRDefault="00EE5844" w:rsidP="00C95455">
            <w:pPr>
              <w:pStyle w:val="Normal1"/>
              <w:spacing w:after="0"/>
              <w:jc w:val="center"/>
              <w:rPr>
                <w:rFonts w:ascii="VladaRHSans Lt" w:hAnsi="VladaRHSans Lt"/>
                <w:b/>
                <w:smallCaps/>
                <w:color w:val="auto"/>
                <w:sz w:val="19"/>
                <w:szCs w:val="19"/>
              </w:rPr>
            </w:pPr>
            <w:r w:rsidRPr="00077251">
              <w:rPr>
                <w:rFonts w:ascii="VladaRHSans Lt" w:hAnsi="VladaRHSans Lt"/>
                <w:b/>
                <w:smallCaps/>
                <w:color w:val="auto"/>
                <w:sz w:val="19"/>
                <w:szCs w:val="19"/>
              </w:rPr>
              <w:t>dobra</w:t>
            </w:r>
          </w:p>
        </w:tc>
        <w:tc>
          <w:tcPr>
            <w:tcW w:w="1545" w:type="dxa"/>
            <w:gridSpan w:val="2"/>
            <w:shd w:val="clear" w:color="auto" w:fill="F2F2F2" w:themeFill="background1" w:themeFillShade="F2"/>
            <w:vAlign w:val="center"/>
          </w:tcPr>
          <w:p w:rsidR="00EE5844" w:rsidRPr="00077251" w:rsidRDefault="00EE5844" w:rsidP="00C95455">
            <w:pPr>
              <w:pStyle w:val="Normal1"/>
              <w:spacing w:after="0"/>
              <w:jc w:val="center"/>
              <w:rPr>
                <w:rFonts w:ascii="VladaRHSans Lt" w:hAnsi="VladaRHSans Lt"/>
                <w:b/>
                <w:smallCaps/>
                <w:color w:val="auto"/>
                <w:sz w:val="19"/>
                <w:szCs w:val="19"/>
              </w:rPr>
            </w:pPr>
            <w:r w:rsidRPr="00077251">
              <w:rPr>
                <w:rFonts w:ascii="VladaRHSans Lt" w:hAnsi="VladaRHSans Lt"/>
                <w:b/>
                <w:smallCaps/>
                <w:color w:val="auto"/>
                <w:sz w:val="19"/>
                <w:szCs w:val="19"/>
              </w:rPr>
              <w:t>vrlo dobra</w:t>
            </w:r>
          </w:p>
        </w:tc>
        <w:tc>
          <w:tcPr>
            <w:tcW w:w="1905" w:type="dxa"/>
            <w:shd w:val="clear" w:color="auto" w:fill="F2F2F2" w:themeFill="background1" w:themeFillShade="F2"/>
            <w:vAlign w:val="center"/>
          </w:tcPr>
          <w:p w:rsidR="00EE5844" w:rsidRPr="00077251" w:rsidRDefault="00EE5844" w:rsidP="00C95455">
            <w:pPr>
              <w:pStyle w:val="Normal1"/>
              <w:spacing w:after="0"/>
              <w:jc w:val="center"/>
              <w:rPr>
                <w:rFonts w:ascii="VladaRHSans Lt" w:hAnsi="VladaRHSans Lt"/>
                <w:b/>
                <w:smallCaps/>
                <w:color w:val="auto"/>
                <w:sz w:val="19"/>
                <w:szCs w:val="19"/>
              </w:rPr>
            </w:pPr>
            <w:r w:rsidRPr="00077251">
              <w:rPr>
                <w:rFonts w:ascii="VladaRHSans Lt" w:hAnsi="VladaRHSans Lt"/>
                <w:b/>
                <w:smallCaps/>
                <w:color w:val="auto"/>
                <w:sz w:val="19"/>
                <w:szCs w:val="19"/>
              </w:rPr>
              <w:t>iznimna</w:t>
            </w:r>
          </w:p>
        </w:tc>
      </w:tr>
      <w:tr w:rsidR="00EE5844" w:rsidRPr="007B445F" w:rsidTr="00C95455">
        <w:trPr>
          <w:trHeight w:val="20"/>
          <w:jc w:val="center"/>
        </w:trPr>
        <w:tc>
          <w:tcPr>
            <w:tcW w:w="2520" w:type="dxa"/>
            <w:shd w:val="clear" w:color="auto" w:fill="auto"/>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promišlja o vjeri kao osobnome stavu te integrira i artikulira </w:t>
            </w:r>
            <w:proofErr w:type="spellStart"/>
            <w:r w:rsidRPr="00860B24">
              <w:rPr>
                <w:rFonts w:ascii="VladaRHSans Lt" w:hAnsi="VladaRHSans Lt"/>
                <w:smallCaps/>
                <w:color w:val="D60C8C"/>
                <w:sz w:val="19"/>
                <w:szCs w:val="19"/>
              </w:rPr>
              <w:t>credo</w:t>
            </w:r>
            <w:proofErr w:type="spellEnd"/>
            <w:r w:rsidRPr="00860B24">
              <w:rPr>
                <w:rFonts w:ascii="VladaRHSans Lt" w:hAnsi="VladaRHSans Lt"/>
                <w:smallCaps/>
                <w:color w:val="D60C8C"/>
                <w:sz w:val="19"/>
                <w:szCs w:val="19"/>
              </w:rPr>
              <w:t xml:space="preserve"> crkve kao ponudu ispunjenja smisla vlastitoga života.</w:t>
            </w:r>
          </w:p>
        </w:tc>
        <w:tc>
          <w:tcPr>
            <w:tcW w:w="4093"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Promišlja vjeru kao osobni stav.</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vrednuje razloge vjerovanja i nevjerovanja.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Promišlja i propituje </w:t>
            </w:r>
            <w:proofErr w:type="spellStart"/>
            <w:r w:rsidRPr="007B445F">
              <w:rPr>
                <w:rFonts w:ascii="VladaRHSans Lt" w:hAnsi="VladaRHSans Lt"/>
                <w:sz w:val="19"/>
                <w:szCs w:val="19"/>
              </w:rPr>
              <w:t>Credo</w:t>
            </w:r>
            <w:proofErr w:type="spellEnd"/>
            <w:r w:rsidRPr="007B445F">
              <w:rPr>
                <w:rFonts w:ascii="VladaRHSans Lt" w:hAnsi="VladaRHSans Lt"/>
                <w:sz w:val="19"/>
                <w:szCs w:val="19"/>
              </w:rPr>
              <w:t xml:space="preserve"> Crkve kao ponudu ispunjenja smisla vlastitoga života.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analizira povezanost objave, vjere i razuma.</w:t>
            </w:r>
          </w:p>
        </w:tc>
        <w:tc>
          <w:tcPr>
            <w:tcW w:w="2036"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razloge vjerovanja i nevjerovanja.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analizira povezanost objave, vjere i razuma.</w:t>
            </w:r>
          </w:p>
        </w:tc>
        <w:tc>
          <w:tcPr>
            <w:tcW w:w="2092"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Promišlja o vjeri kao osobnome stavu.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i analizira povezanost objave, vjere i razuma.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Povezuje </w:t>
            </w:r>
            <w:proofErr w:type="spellStart"/>
            <w:r w:rsidRPr="007B445F">
              <w:rPr>
                <w:rFonts w:ascii="VladaRHSans Lt" w:hAnsi="VladaRHSans Lt"/>
                <w:sz w:val="19"/>
                <w:szCs w:val="19"/>
              </w:rPr>
              <w:t>Credo</w:t>
            </w:r>
            <w:proofErr w:type="spellEnd"/>
            <w:r w:rsidRPr="007B445F">
              <w:rPr>
                <w:rFonts w:ascii="VladaRHSans Lt" w:hAnsi="VladaRHSans Lt"/>
                <w:sz w:val="19"/>
                <w:szCs w:val="19"/>
              </w:rPr>
              <w:t xml:space="preserve"> Crkve s ispunjenjem smisla vlastitoga života.</w:t>
            </w:r>
          </w:p>
        </w:tc>
        <w:tc>
          <w:tcPr>
            <w:tcW w:w="1545" w:type="dxa"/>
            <w:gridSpan w:val="2"/>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Promišlja o vjeri kao osobnome stavu.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objašnjava povezanost objave, vjere i razuma.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Promišlja i propituje </w:t>
            </w:r>
            <w:proofErr w:type="spellStart"/>
            <w:r w:rsidRPr="007B445F">
              <w:rPr>
                <w:rFonts w:ascii="VladaRHSans Lt" w:hAnsi="VladaRHSans Lt"/>
                <w:sz w:val="19"/>
                <w:szCs w:val="19"/>
              </w:rPr>
              <w:t>Credo</w:t>
            </w:r>
            <w:proofErr w:type="spellEnd"/>
            <w:r w:rsidRPr="007B445F">
              <w:rPr>
                <w:rFonts w:ascii="VladaRHSans Lt" w:hAnsi="VladaRHSans Lt"/>
                <w:sz w:val="19"/>
                <w:szCs w:val="19"/>
              </w:rPr>
              <w:t xml:space="preserve"> Crkve kao ponudu ispunjenja </w:t>
            </w:r>
            <w:r w:rsidRPr="007B445F">
              <w:rPr>
                <w:rFonts w:ascii="VladaRHSans Lt" w:hAnsi="VladaRHSans Lt"/>
                <w:sz w:val="19"/>
                <w:szCs w:val="19"/>
              </w:rPr>
              <w:lastRenderedPageBreak/>
              <w:t>smisla vlastitoga života.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razloge vjerovanja i nevjerovanja.</w:t>
            </w:r>
          </w:p>
        </w:tc>
        <w:tc>
          <w:tcPr>
            <w:tcW w:w="1905" w:type="dxa"/>
            <w:shd w:val="clear" w:color="auto" w:fill="auto"/>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Promišlja o vjeri kao osobnome stavu.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uspoređuje i vrednuje razloge vjerovanja i nevjerovanja.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Promišlja i propituje </w:t>
            </w:r>
            <w:proofErr w:type="spellStart"/>
            <w:r w:rsidRPr="007B445F">
              <w:rPr>
                <w:rFonts w:ascii="VladaRHSans Lt" w:hAnsi="VladaRHSans Lt"/>
                <w:sz w:val="19"/>
                <w:szCs w:val="19"/>
              </w:rPr>
              <w:t>Credo</w:t>
            </w:r>
            <w:proofErr w:type="spellEnd"/>
            <w:r w:rsidRPr="007B445F">
              <w:rPr>
                <w:rFonts w:ascii="VladaRHSans Lt" w:hAnsi="VladaRHSans Lt"/>
                <w:sz w:val="19"/>
                <w:szCs w:val="19"/>
              </w:rPr>
              <w:t xml:space="preserve"> Crkve kao ponudu ispunjenja smisla vlastitoga života.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povezanost objave, vjere i razuma</w:t>
            </w:r>
          </w:p>
        </w:tc>
      </w:tr>
      <w:tr w:rsidR="00EE5844" w:rsidRPr="007B445F" w:rsidTr="00C95455">
        <w:trPr>
          <w:trHeight w:val="20"/>
          <w:jc w:val="center"/>
        </w:trPr>
        <w:tc>
          <w:tcPr>
            <w:tcW w:w="14191"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 xml:space="preserve">Prijedlozi: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objašnjava i prosuđuje mogućnosti življenja u današnjemu svijetu u skladu s vjerom u </w:t>
            </w:r>
            <w:proofErr w:type="spellStart"/>
            <w:r w:rsidRPr="00860B24">
              <w:rPr>
                <w:rFonts w:ascii="VladaRHSans Lt" w:hAnsi="VladaRHSans Lt"/>
                <w:smallCaps/>
                <w:color w:val="D60C8C"/>
                <w:sz w:val="19"/>
                <w:szCs w:val="19"/>
              </w:rPr>
              <w:t>isusa</w:t>
            </w:r>
            <w:proofErr w:type="spellEnd"/>
            <w:r w:rsidRPr="00860B24">
              <w:rPr>
                <w:rFonts w:ascii="VladaRHSans Lt" w:hAnsi="VladaRHSans Lt"/>
                <w:smallCaps/>
                <w:color w:val="D60C8C"/>
                <w:sz w:val="19"/>
                <w:szCs w:val="19"/>
              </w:rPr>
              <w:t xml:space="preserve"> </w:t>
            </w:r>
            <w:proofErr w:type="spellStart"/>
            <w:r w:rsidRPr="00860B24">
              <w:rPr>
                <w:rFonts w:ascii="VladaRHSans Lt" w:hAnsi="VladaRHSans Lt"/>
                <w:smallCaps/>
                <w:color w:val="D60C8C"/>
                <w:sz w:val="19"/>
                <w:szCs w:val="19"/>
              </w:rPr>
              <w:t>krista</w:t>
            </w:r>
            <w:proofErr w:type="spellEnd"/>
            <w:r w:rsidRPr="00860B24">
              <w:rPr>
                <w:rFonts w:ascii="VladaRHSans Lt" w:hAnsi="VladaRHSans Lt"/>
                <w:smallCaps/>
                <w:color w:val="D60C8C"/>
                <w:sz w:val="19"/>
                <w:szCs w:val="19"/>
              </w:rPr>
              <w:t>, otkupitelja i spasitelja.</w:t>
            </w:r>
          </w:p>
        </w:tc>
        <w:tc>
          <w:tcPr>
            <w:tcW w:w="4093"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prosuđuje različite mogućnosti življenja u današnjemu svijetu u skladu s vjerom 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što znači živjeti u skladu s vjerom u Isusa Krista, otkupitelja i spasitelja.</w:t>
            </w:r>
          </w:p>
        </w:tc>
        <w:tc>
          <w:tcPr>
            <w:tcW w:w="203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Imenuje i analizira različite mogućnosti življenja u današnjemu svijetu u skladu s vjerom 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što znači živjeti u skladu s vjerom u Isusa Krista, otkupitelja i spasitelja.</w:t>
            </w:r>
          </w:p>
        </w:tc>
        <w:tc>
          <w:tcPr>
            <w:tcW w:w="209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istražuje i propituje različite mogućnosti življenja u današnjemu svijetu u skladu s vjerom 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propituje što znači živjeti u skladu s vjerom u Isusa Krista, otkupitelja i spasitelja.</w:t>
            </w:r>
          </w:p>
        </w:tc>
        <w:tc>
          <w:tcPr>
            <w:tcW w:w="1545"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uspoređuje različite mogućnosti življenja u današnjemu svijetu u skladu s vjerom 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što znači živjeti u skladu s vjerom u Isusa Krista, otkupitelja i spasitelja.</w:t>
            </w:r>
          </w:p>
        </w:tc>
        <w:tc>
          <w:tcPr>
            <w:tcW w:w="190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prosuđuje različite mogućnosti življenja u današnjemu svijetu u skladu s vjerom 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što znači živjeti u skladu s vjerom u Isusa Krista, otkupitelja i spasitelja.</w:t>
            </w:r>
          </w:p>
        </w:tc>
      </w:tr>
      <w:tr w:rsidR="00EE5844" w:rsidRPr="007B445F" w:rsidTr="00C95455">
        <w:trPr>
          <w:trHeight w:val="20"/>
          <w:jc w:val="center"/>
        </w:trPr>
        <w:tc>
          <w:tcPr>
            <w:tcW w:w="14191"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 xml:space="preserve">Prijedlozi: </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B.4.3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analizira i vrednuje što za njega znači pomirenje s bogom,  propituje i vrednuje život u perspektivi kršćanske nade i vječnosti.</w:t>
            </w:r>
          </w:p>
        </w:tc>
        <w:tc>
          <w:tcPr>
            <w:tcW w:w="4093"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što za njega znači pomirenje s Bogom i dovodi ga u vezu sa sakramentom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vrednuje važnost sakramenta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Razlikuje i uspoređuje kršćanski nauk o raju, paklu i čistilištu od popularnih i iskrivljenih interpretacija.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biblijske temelje i obilježja kršćanske eshatologije.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 xml:space="preserve">Razlikuje pojmove </w:t>
            </w:r>
            <w:r w:rsidRPr="007B445F">
              <w:rPr>
                <w:rFonts w:ascii="VladaRHSans Lt" w:hAnsi="VladaRHSans Lt"/>
                <w:i/>
                <w:sz w:val="19"/>
                <w:szCs w:val="19"/>
              </w:rPr>
              <w:t>apokalipsa, apokaliptika, biblijska apokaliptika</w:t>
            </w:r>
            <w:r w:rsidRPr="007B445F">
              <w:rPr>
                <w:rFonts w:ascii="VladaRHSans Lt" w:hAnsi="VladaRHSans Lt"/>
                <w:sz w:val="19"/>
                <w:szCs w:val="19"/>
              </w:rPr>
              <w:t>, uspoređuje ih i opisuje njihova obilježja i značajke.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temelje i obilježja kršćanske nade u Kristov ponovni dolazak.</w:t>
            </w:r>
          </w:p>
        </w:tc>
        <w:tc>
          <w:tcPr>
            <w:tcW w:w="203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što za njega znači pomirenje s Bogom.</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sakramenta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Razlikuje kršćanski nauk o raju, paklu i </w:t>
            </w:r>
            <w:r w:rsidRPr="007B445F">
              <w:rPr>
                <w:rFonts w:ascii="VladaRHSans Lt" w:hAnsi="VladaRHSans Lt"/>
                <w:sz w:val="19"/>
                <w:szCs w:val="19"/>
              </w:rPr>
              <w:lastRenderedPageBreak/>
              <w:t>čistilištu od popularnih i iskrivljenih interpretacija.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biblijske temelje i obilježja kršćanske eshatologije.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Razlikuje pojmove </w:t>
            </w:r>
            <w:r w:rsidRPr="007B445F">
              <w:rPr>
                <w:rFonts w:ascii="VladaRHSans Lt" w:hAnsi="VladaRHSans Lt"/>
                <w:i/>
                <w:sz w:val="19"/>
                <w:szCs w:val="19"/>
              </w:rPr>
              <w:t>apokalipsa, apokaliptika, biblijska apokaliptika</w:t>
            </w:r>
            <w:r w:rsidRPr="007B445F">
              <w:rPr>
                <w:rFonts w:ascii="VladaRHSans Lt" w:hAnsi="VladaRHSans Lt"/>
                <w:sz w:val="19"/>
                <w:szCs w:val="19"/>
              </w:rPr>
              <w:t>, uspoređuje ih i opisuje njihova obilježja i značajke.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i analizira temelje i obilježja kršćanske nade u Kristov ponovni dolazak.</w:t>
            </w:r>
          </w:p>
        </w:tc>
        <w:tc>
          <w:tcPr>
            <w:tcW w:w="209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i vrednuje važnost sakramenta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Razlikuje i opisuje kršćanski nauk o raju, paklu i čistilištu od popularnih i iskrivljenih interpretacija.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biblijske temelje i obilježja kršćanske eshatologije.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Razlikuje pojmove </w:t>
            </w:r>
            <w:r w:rsidRPr="007B445F">
              <w:rPr>
                <w:rFonts w:ascii="VladaRHSans Lt" w:hAnsi="VladaRHSans Lt"/>
                <w:i/>
                <w:sz w:val="19"/>
                <w:szCs w:val="19"/>
              </w:rPr>
              <w:t>apokalipsa, apokaliptika, biblijska apokaliptika,</w:t>
            </w:r>
            <w:r w:rsidRPr="007B445F">
              <w:rPr>
                <w:rFonts w:ascii="VladaRHSans Lt" w:hAnsi="VladaRHSans Lt"/>
                <w:sz w:val="19"/>
                <w:szCs w:val="19"/>
              </w:rPr>
              <w:t xml:space="preserve"> uspoređuje ih i opisuje njihova obilježja i značajke.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temelje i obilježja kršćanske nade u Kristov ponovni dolazak.</w:t>
            </w:r>
          </w:p>
        </w:tc>
        <w:tc>
          <w:tcPr>
            <w:tcW w:w="1545"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i vrednuje što za njega znači pomirenje s Bogom i dovodi ga u vezu sa sakramentom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Razlikuje i objašnjava kršćanski nauk o raju, paklu i čistilištu od popularnih i iskrivljenih interpretacija.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biblijske temelje i obilježja kršćanske eshatologije.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Razlikuje i objašnjava </w:t>
            </w:r>
            <w:r w:rsidRPr="007B445F">
              <w:rPr>
                <w:rFonts w:ascii="VladaRHSans Lt" w:hAnsi="VladaRHSans Lt"/>
                <w:i/>
                <w:sz w:val="19"/>
                <w:szCs w:val="19"/>
              </w:rPr>
              <w:t>pojmove apokalipsa, apokaliptika, biblijska apokaliptika.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temelje i obilježja kršćanske nade u Kristov ponovni dolazak.</w:t>
            </w:r>
          </w:p>
        </w:tc>
        <w:tc>
          <w:tcPr>
            <w:tcW w:w="190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i vrednuje što za njega znači pomirenje s Bogom i dovodi ga u vezu sa sakramentom pomirenja.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i uspoređuje kršćanski nauk </w:t>
            </w:r>
            <w:r w:rsidRPr="007B445F">
              <w:rPr>
                <w:rFonts w:ascii="VladaRHSans Lt" w:hAnsi="VladaRHSans Lt"/>
                <w:sz w:val="19"/>
                <w:szCs w:val="19"/>
              </w:rPr>
              <w:lastRenderedPageBreak/>
              <w:t>o raju, paklu i čistilištu s popularnim i iskrivljenim interpretacijama.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biblijske temelje i obilježja kršćanske eshatologije.</w:t>
            </w:r>
          </w:p>
          <w:p w:rsidR="00EE5844" w:rsidRPr="007B445F" w:rsidRDefault="00EE5844" w:rsidP="00C95455">
            <w:pPr>
              <w:pStyle w:val="Normal1"/>
              <w:numPr>
                <w:ilvl w:val="0"/>
                <w:numId w:val="30"/>
              </w:numPr>
              <w:spacing w:after="0"/>
              <w:jc w:val="left"/>
              <w:rPr>
                <w:rFonts w:ascii="VladaRHSans Lt" w:hAnsi="VladaRHSans Lt"/>
                <w:i/>
                <w:sz w:val="19"/>
                <w:szCs w:val="19"/>
              </w:rPr>
            </w:pPr>
            <w:r w:rsidRPr="007B445F">
              <w:rPr>
                <w:rFonts w:ascii="VladaRHSans Lt" w:hAnsi="VladaRHSans Lt"/>
                <w:sz w:val="19"/>
                <w:szCs w:val="19"/>
              </w:rPr>
              <w:t xml:space="preserve">Razlikuje, objašnjava i uspoređuje pojmove </w:t>
            </w:r>
            <w:r w:rsidRPr="007B445F">
              <w:rPr>
                <w:rFonts w:ascii="VladaRHSans Lt" w:hAnsi="VladaRHSans Lt"/>
                <w:i/>
                <w:sz w:val="19"/>
                <w:szCs w:val="19"/>
              </w:rPr>
              <w:t>apokalipsa, apokaliptika, biblijska apokaliptika.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temelje i obilježja kršćanske nade u Kristov ponovni dolazak.</w:t>
            </w:r>
          </w:p>
        </w:tc>
      </w:tr>
      <w:tr w:rsidR="00EE5844" w:rsidRPr="007B445F" w:rsidTr="00C95455">
        <w:trPr>
          <w:trHeight w:val="20"/>
          <w:jc w:val="center"/>
        </w:trPr>
        <w:tc>
          <w:tcPr>
            <w:tcW w:w="14191" w:type="dxa"/>
            <w:gridSpan w:val="10"/>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t xml:space="preserve">: </w:t>
            </w:r>
          </w:p>
          <w:p w:rsidR="00EE5844" w:rsidRPr="007B445F" w:rsidRDefault="00EE5844" w:rsidP="00C95455">
            <w:pPr>
              <w:pStyle w:val="Normal1"/>
              <w:spacing w:after="0"/>
              <w:rPr>
                <w:rFonts w:ascii="VladaRHSans Lt" w:hAnsi="VladaRHSans Lt"/>
                <w:sz w:val="19"/>
                <w:szCs w:val="19"/>
              </w:rPr>
            </w:pPr>
          </w:p>
        </w:tc>
      </w:tr>
      <w:tr w:rsidR="00EE5844" w:rsidRPr="007B445F" w:rsidTr="00C95455">
        <w:trPr>
          <w:trHeight w:val="20"/>
          <w:jc w:val="center"/>
        </w:trPr>
        <w:tc>
          <w:tcPr>
            <w:tcW w:w="14191" w:type="dxa"/>
            <w:gridSpan w:val="10"/>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domena c:</w:t>
            </w:r>
            <w:r w:rsidRPr="007B445F">
              <w:rPr>
                <w:rFonts w:ascii="VladaRHSans Lt" w:hAnsi="VladaRHSans Lt"/>
                <w:b/>
                <w:sz w:val="19"/>
                <w:szCs w:val="19"/>
              </w:rPr>
              <w:t xml:space="preserve"> </w:t>
            </w:r>
            <w:r w:rsidRPr="00454E8A">
              <w:rPr>
                <w:rFonts w:ascii="VladaRHSans Lt" w:hAnsi="VladaRHSans Lt"/>
                <w:b/>
                <w:smallCaps/>
                <w:color w:val="D60C8C"/>
                <w:sz w:val="19"/>
                <w:szCs w:val="19"/>
              </w:rPr>
              <w:t>moral i odgovorna sloboda</w:t>
            </w:r>
          </w:p>
        </w:tc>
      </w:tr>
      <w:tr w:rsidR="00EE5844" w:rsidRPr="007B445F" w:rsidTr="00C95455">
        <w:trPr>
          <w:trHeight w:val="20"/>
          <w:jc w:val="center"/>
        </w:trPr>
        <w:tc>
          <w:tcPr>
            <w:tcW w:w="2520" w:type="dxa"/>
            <w:vMerge w:val="restart"/>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b/>
                <w:smallCaps/>
                <w:color w:val="25408F"/>
                <w:sz w:val="19"/>
                <w:szCs w:val="19"/>
              </w:rPr>
            </w:pPr>
            <w:r w:rsidRPr="00454E8A">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4093" w:type="dxa"/>
            <w:gridSpan w:val="2"/>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razrada ishoda</w:t>
            </w:r>
          </w:p>
        </w:tc>
        <w:tc>
          <w:tcPr>
            <w:tcW w:w="7578" w:type="dxa"/>
            <w:gridSpan w:val="7"/>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razine usvojenosti</w:t>
            </w:r>
          </w:p>
        </w:tc>
      </w:tr>
      <w:tr w:rsidR="00EE5844" w:rsidRPr="007B445F" w:rsidTr="00C95455">
        <w:trPr>
          <w:trHeight w:val="20"/>
          <w:jc w:val="center"/>
        </w:trPr>
        <w:tc>
          <w:tcPr>
            <w:tcW w:w="252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093" w:type="dxa"/>
            <w:gridSpan w:val="2"/>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6" w:type="dxa"/>
            <w:gridSpan w:val="2"/>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zadovoljavajuća</w:t>
            </w:r>
          </w:p>
        </w:tc>
        <w:tc>
          <w:tcPr>
            <w:tcW w:w="2092" w:type="dxa"/>
            <w:gridSpan w:val="2"/>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dobra</w:t>
            </w:r>
          </w:p>
        </w:tc>
        <w:tc>
          <w:tcPr>
            <w:tcW w:w="1545" w:type="dxa"/>
            <w:gridSpan w:val="2"/>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vrlo dobra</w:t>
            </w:r>
          </w:p>
        </w:tc>
        <w:tc>
          <w:tcPr>
            <w:tcW w:w="1905" w:type="dxa"/>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iznimna</w:t>
            </w:r>
          </w:p>
        </w:tc>
      </w:tr>
      <w:tr w:rsidR="00EE5844" w:rsidRPr="007B445F" w:rsidTr="00C95455">
        <w:trPr>
          <w:trHeight w:val="20"/>
          <w:jc w:val="center"/>
        </w:trPr>
        <w:tc>
          <w:tcPr>
            <w:tcW w:w="2520" w:type="dxa"/>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C.4.1</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vrednuje i kritički prosuđuje prisutnost milosrđa u vlastitome </w:t>
            </w:r>
            <w:r w:rsidRPr="00860B24">
              <w:rPr>
                <w:rFonts w:ascii="VladaRHSans Lt" w:hAnsi="VladaRHSans Lt"/>
                <w:smallCaps/>
                <w:color w:val="D60C8C"/>
                <w:sz w:val="19"/>
                <w:szCs w:val="19"/>
              </w:rPr>
              <w:lastRenderedPageBreak/>
              <w:t>životu i životu crkve i društva u svjetlu božje ljubavi i milosrđa.</w:t>
            </w:r>
          </w:p>
        </w:tc>
        <w:tc>
          <w:tcPr>
            <w:tcW w:w="4093"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 xml:space="preserve">Objašnjava, analizira te na temelju biblijske objave vrednuje Božje milosrđe.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Argumentirano predlaže i daje primjer življenja djela milosrđa u Crkvi i društvu.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i uspoređuje odnos pravednosti i milosrđa kao preduvjeta pomirenja.</w:t>
            </w:r>
          </w:p>
        </w:tc>
        <w:tc>
          <w:tcPr>
            <w:tcW w:w="2036"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na temelju biblijske objave Božje milosrđe.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Navodi primjer življenja djela milosrđa u Crkvi i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odnos pravednosti i milosrđa kao preduvjet pomirenja.</w:t>
            </w:r>
          </w:p>
        </w:tc>
        <w:tc>
          <w:tcPr>
            <w:tcW w:w="2092"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Objašnjava na temelju biblijske objave Božje milosrđe.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Predlaže i daje primjer življenja djela milosrđa u Crkvi i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uspoređuje odnos pravednosti i milosrđa kao preduvjeta pomirenja.</w:t>
            </w:r>
          </w:p>
          <w:p w:rsidR="00EE5844" w:rsidRPr="007B445F" w:rsidRDefault="00EE5844" w:rsidP="00C95455">
            <w:pPr>
              <w:pStyle w:val="Normal1"/>
              <w:spacing w:after="0"/>
              <w:jc w:val="left"/>
              <w:rPr>
                <w:rFonts w:ascii="VladaRHSans Lt" w:hAnsi="VladaRHSans Lt"/>
                <w:sz w:val="19"/>
                <w:szCs w:val="19"/>
              </w:rPr>
            </w:pPr>
          </w:p>
        </w:tc>
        <w:tc>
          <w:tcPr>
            <w:tcW w:w="1545" w:type="dxa"/>
            <w:gridSpan w:val="2"/>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 xml:space="preserve">Analizira te na temelju biblijske objave </w:t>
            </w:r>
            <w:r w:rsidRPr="007B445F">
              <w:rPr>
                <w:rFonts w:ascii="VladaRHSans Lt" w:hAnsi="VladaRHSans Lt"/>
                <w:sz w:val="19"/>
                <w:szCs w:val="19"/>
              </w:rPr>
              <w:lastRenderedPageBreak/>
              <w:t>vrednuje Božje milosrđe.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predlaže i daje primjer življenja djela milosrđa u Crkvi i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odnos pravednosti i milosrđa kao preduvjeta pomirenja.</w:t>
            </w:r>
          </w:p>
        </w:tc>
        <w:tc>
          <w:tcPr>
            <w:tcW w:w="1905"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Analizira te na temelju biblijske objave vrednuje Božje milosrđe.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Argumentirano predlaže i daje primjer življenja djela milosrđa u Crkvi i društvu.</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uspoređuje odnos pravednosti i milosrđa kao preduvjeta pomirenja.</w:t>
            </w:r>
          </w:p>
        </w:tc>
      </w:tr>
      <w:tr w:rsidR="00EE5844" w:rsidRPr="007B445F" w:rsidTr="00C95455">
        <w:trPr>
          <w:trHeight w:val="20"/>
          <w:jc w:val="center"/>
        </w:trPr>
        <w:tc>
          <w:tcPr>
            <w:tcW w:w="14191" w:type="dxa"/>
            <w:gridSpan w:val="10"/>
            <w:tcBorders>
              <w:bottom w:val="single" w:sz="6" w:space="0" w:color="000000"/>
            </w:tcBorders>
            <w:vAlign w:val="center"/>
          </w:tcPr>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t>:</w:t>
            </w:r>
          </w:p>
          <w:p w:rsidR="00EE5844" w:rsidRPr="007B445F" w:rsidRDefault="00EE5844" w:rsidP="00C95455">
            <w:pPr>
              <w:pStyle w:val="Normal1"/>
              <w:spacing w:after="0"/>
              <w:rPr>
                <w:rFonts w:ascii="VladaRHSans Lt" w:hAnsi="VladaRHSans Lt"/>
                <w:sz w:val="19"/>
                <w:szCs w:val="19"/>
              </w:rPr>
            </w:pPr>
            <w:proofErr w:type="spellStart"/>
            <w:r w:rsidRPr="007B445F">
              <w:rPr>
                <w:rFonts w:ascii="VladaRHSans Lt" w:hAnsi="VladaRHSans Lt"/>
                <w:sz w:val="19"/>
                <w:szCs w:val="19"/>
              </w:rPr>
              <w:t>Mih</w:t>
            </w:r>
            <w:proofErr w:type="spellEnd"/>
            <w:r w:rsidRPr="007B445F">
              <w:rPr>
                <w:rFonts w:ascii="VladaRHSans Lt" w:hAnsi="VladaRHSans Lt"/>
                <w:sz w:val="19"/>
                <w:szCs w:val="19"/>
              </w:rPr>
              <w:t xml:space="preserve"> 7,18-19; Mt 14,14;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7,15; Mt 18,33; Mt 9,13.</w:t>
            </w:r>
          </w:p>
          <w:p w:rsidR="00EE5844" w:rsidRPr="007B445F" w:rsidRDefault="00EE5844" w:rsidP="00C95455">
            <w:pPr>
              <w:pStyle w:val="Normal1"/>
              <w:spacing w:after="0"/>
              <w:rPr>
                <w:rFonts w:ascii="VladaRHSans Lt" w:hAnsi="VladaRHSans Lt"/>
                <w:sz w:val="19"/>
                <w:szCs w:val="19"/>
              </w:rPr>
            </w:pPr>
            <w:r w:rsidRPr="007B445F">
              <w:rPr>
                <w:rFonts w:ascii="VladaRHSans Lt" w:hAnsi="VladaRHSans Lt"/>
                <w:sz w:val="19"/>
                <w:szCs w:val="19"/>
              </w:rPr>
              <w:t xml:space="preserve">Iz 58,611; </w:t>
            </w:r>
            <w:proofErr w:type="spellStart"/>
            <w:r w:rsidRPr="007B445F">
              <w:rPr>
                <w:rFonts w:ascii="VladaRHSans Lt" w:hAnsi="VladaRHSans Lt"/>
                <w:sz w:val="19"/>
                <w:szCs w:val="19"/>
              </w:rPr>
              <w:t>Lk</w:t>
            </w:r>
            <w:proofErr w:type="spellEnd"/>
            <w:r w:rsidRPr="007B445F">
              <w:rPr>
                <w:rFonts w:ascii="VladaRHSans Lt" w:hAnsi="VladaRHSans Lt"/>
                <w:sz w:val="19"/>
                <w:szCs w:val="19"/>
              </w:rPr>
              <w:t xml:space="preserve"> 6,37-38; </w:t>
            </w:r>
            <w:proofErr w:type="spellStart"/>
            <w:r w:rsidRPr="007B445F">
              <w:rPr>
                <w:rFonts w:ascii="VladaRHSans Lt" w:hAnsi="VladaRHSans Lt"/>
                <w:sz w:val="19"/>
                <w:szCs w:val="19"/>
              </w:rPr>
              <w:t>Ef</w:t>
            </w:r>
            <w:proofErr w:type="spellEnd"/>
            <w:r w:rsidRPr="007B445F">
              <w:rPr>
                <w:rFonts w:ascii="VladaRHSans Lt" w:hAnsi="VladaRHSans Lt"/>
                <w:sz w:val="19"/>
                <w:szCs w:val="19"/>
              </w:rPr>
              <w:t xml:space="preserve"> 4,32</w:t>
            </w:r>
          </w:p>
          <w:p w:rsidR="00EE5844" w:rsidRPr="007B445F" w:rsidRDefault="00EE5844" w:rsidP="00C95455">
            <w:pPr>
              <w:pStyle w:val="Normal1"/>
              <w:spacing w:after="0"/>
              <w:rPr>
                <w:rFonts w:ascii="VladaRHSans Lt" w:hAnsi="VladaRHSans Lt"/>
                <w:sz w:val="19"/>
                <w:szCs w:val="19"/>
              </w:rPr>
            </w:pPr>
            <w:proofErr w:type="spellStart"/>
            <w:r w:rsidRPr="007B445F">
              <w:rPr>
                <w:rFonts w:ascii="VladaRHSans Lt" w:hAnsi="VladaRHSans Lt"/>
                <w:sz w:val="19"/>
                <w:szCs w:val="19"/>
              </w:rPr>
              <w:t>Misericordiae</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Vultus</w:t>
            </w:r>
            <w:proofErr w:type="spellEnd"/>
            <w:r w:rsidRPr="007B445F">
              <w:rPr>
                <w:rFonts w:ascii="VladaRHSans Lt" w:hAnsi="VladaRHSans Lt"/>
                <w:sz w:val="19"/>
                <w:szCs w:val="19"/>
              </w:rPr>
              <w:t>.</w:t>
            </w:r>
          </w:p>
        </w:tc>
      </w:tr>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objašnjava i argumentirano kritički prosuđuje dostojanstvo ljudskoga rada te razlučuje i tumači etiku odgovornosti u područjima gospodarstva, ekologije</w:t>
            </w:r>
            <w:r>
              <w:rPr>
                <w:rFonts w:ascii="VladaRHSans Lt" w:hAnsi="VladaRHSans Lt"/>
                <w:smallCaps/>
                <w:color w:val="D60C8C"/>
                <w:sz w:val="19"/>
                <w:szCs w:val="19"/>
              </w:rPr>
              <w:t>, tehnologije</w:t>
            </w:r>
            <w:r w:rsidRPr="00860B24">
              <w:rPr>
                <w:rFonts w:ascii="VladaRHSans Lt" w:hAnsi="VladaRHSans Lt"/>
                <w:smallCaps/>
                <w:color w:val="D60C8C"/>
                <w:sz w:val="19"/>
                <w:szCs w:val="19"/>
              </w:rPr>
              <w:t xml:space="preserve"> i zajedničkoga života među ljudima (korelacija s </w:t>
            </w:r>
            <w:proofErr w:type="spellStart"/>
            <w:r w:rsidRPr="00860B24">
              <w:rPr>
                <w:rFonts w:ascii="VladaRHSans Lt" w:hAnsi="VladaRHSans Lt"/>
                <w:smallCaps/>
                <w:color w:val="D60C8C"/>
                <w:sz w:val="19"/>
                <w:szCs w:val="19"/>
              </w:rPr>
              <w:t>međutemom</w:t>
            </w:r>
            <w:proofErr w:type="spellEnd"/>
            <w:r w:rsidRPr="00860B24">
              <w:rPr>
                <w:rFonts w:ascii="VladaRHSans Lt" w:hAnsi="VladaRHSans Lt"/>
                <w:smallCaps/>
                <w:color w:val="D60C8C"/>
                <w:sz w:val="19"/>
                <w:szCs w:val="19"/>
              </w:rPr>
              <w:t xml:space="preserve"> održivi razvoj).</w:t>
            </w:r>
          </w:p>
        </w:tc>
        <w:tc>
          <w:tcPr>
            <w:tcW w:w="4093"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argumentirano objašnjava biblijsko shvaćanje i značenje rada (rad kao služenje, rad kao dužnost, rad kao znak čovjekova dostojanstva, rad kao bitna odrednica svijeta i čovječanstva).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objašnjava i analizira ključne odrednice kršćanskoga socijalnog nauka (dostojanstvo ljudske osobe, ljudska prava, princip općega ili zajedničkoga dobra, supsidijarnost, solidarnost, sudjelovanje, povlaštena briga za siromašne).</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daje primjere povezanosti kraljevstva Božjeg i kršćanskoga zauzimanje za oblikovanje humanijega svijeta.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Diskutira o pozitivnim i negativnim stranama napretka iz ekonomskoga, </w:t>
            </w:r>
            <w:r w:rsidRPr="007B445F">
              <w:rPr>
                <w:rFonts w:ascii="VladaRHSans Lt" w:hAnsi="VladaRHSans Lt"/>
                <w:sz w:val="19"/>
                <w:szCs w:val="19"/>
              </w:rPr>
              <w:lastRenderedPageBreak/>
              <w:t>ekološkoga i sociološkoga kuta te oblikuje odgovoran stav prema svemu.</w:t>
            </w:r>
          </w:p>
        </w:tc>
        <w:tc>
          <w:tcPr>
            <w:tcW w:w="2036"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Navodi biblijsko shvaćanje i značenje rada.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ključne odrednice kršćanskoga socijalnog nauka.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povezanost kraljevstva Božjega i kršćanskoga zauzimanje za oblikovanje humanijega svijeta.</w:t>
            </w:r>
          </w:p>
        </w:tc>
        <w:tc>
          <w:tcPr>
            <w:tcW w:w="2092"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i objašnjava biblijsko shvaćanje i značenje rada.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ključne odrednice kršćanskoga socijalnog nauka.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povezanost kraljevstva Božjega i kršćanskoga zauzimanje za oblikovanje humanijega svijeta.</w:t>
            </w:r>
          </w:p>
        </w:tc>
        <w:tc>
          <w:tcPr>
            <w:tcW w:w="1545" w:type="dxa"/>
            <w:gridSpan w:val="2"/>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Argumentirano objašnjava biblijsko shvaćanje i značenje rada.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ključne odrednice kršćanskoga socijalnog nauka.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i daje primjere povezanosti kraljevstva Božjega s </w:t>
            </w:r>
            <w:r w:rsidRPr="007B445F">
              <w:rPr>
                <w:rFonts w:ascii="VladaRHSans Lt" w:hAnsi="VladaRHSans Lt"/>
                <w:sz w:val="19"/>
                <w:szCs w:val="19"/>
              </w:rPr>
              <w:lastRenderedPageBreak/>
              <w:t>kršćanskim zauzimanjem za oblikovanje humanijega svijeta.</w:t>
            </w:r>
          </w:p>
        </w:tc>
        <w:tc>
          <w:tcPr>
            <w:tcW w:w="190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lastRenderedPageBreak/>
              <w:t>Argumentirano objašnjava biblijsko shvaćanje i značenje rada.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i analizira ključne odrednice kršćanskoga socijalnog nauka.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i daje primjere povezanosti kraljevstva Božjega s kršćanskim zauzimanjem za oblikovanje </w:t>
            </w:r>
            <w:r w:rsidRPr="007B445F">
              <w:rPr>
                <w:rFonts w:ascii="VladaRHSans Lt" w:hAnsi="VladaRHSans Lt"/>
                <w:sz w:val="19"/>
                <w:szCs w:val="19"/>
              </w:rPr>
              <w:lastRenderedPageBreak/>
              <w:t>humanijega svijeta.</w:t>
            </w:r>
          </w:p>
        </w:tc>
      </w:tr>
      <w:tr w:rsidR="00EE5844" w:rsidRPr="007B445F" w:rsidTr="00C95455">
        <w:trPr>
          <w:trHeight w:val="20"/>
          <w:jc w:val="center"/>
        </w:trPr>
        <w:tc>
          <w:tcPr>
            <w:tcW w:w="14191" w:type="dxa"/>
            <w:gridSpan w:val="10"/>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Rasprava na temelju izabranih dijelova dokumenata:</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Lav XIII., O novim stvarima. </w:t>
            </w:r>
            <w:proofErr w:type="spellStart"/>
            <w:r w:rsidRPr="007B445F">
              <w:rPr>
                <w:rFonts w:ascii="VladaRHSans Lt" w:hAnsi="VladaRHSans Lt"/>
                <w:sz w:val="19"/>
                <w:szCs w:val="19"/>
              </w:rPr>
              <w:t>Rerum</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novarum</w:t>
            </w:r>
            <w:proofErr w:type="spellEnd"/>
            <w:r w:rsidRPr="007B445F">
              <w:rPr>
                <w:rFonts w:ascii="VladaRHSans Lt" w:hAnsi="VladaRHSans Lt"/>
                <w:sz w:val="19"/>
                <w:szCs w:val="19"/>
              </w:rPr>
              <w:t xml:space="preserve">.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 xml:space="preserve">Ivan XXIII., Majka i Učiteljica. Mater </w:t>
            </w:r>
            <w:proofErr w:type="spellStart"/>
            <w:r w:rsidRPr="007B445F">
              <w:rPr>
                <w:rFonts w:ascii="VladaRHSans Lt" w:hAnsi="VladaRHSans Lt"/>
                <w:sz w:val="19"/>
                <w:szCs w:val="19"/>
              </w:rPr>
              <w:t>et</w:t>
            </w:r>
            <w:proofErr w:type="spellEnd"/>
            <w:r w:rsidRPr="007B445F">
              <w:rPr>
                <w:rFonts w:ascii="VladaRHSans Lt" w:hAnsi="VladaRHSans Lt"/>
                <w:sz w:val="19"/>
                <w:szCs w:val="19"/>
              </w:rPr>
              <w:t xml:space="preserve"> Magistra, </w:t>
            </w:r>
          </w:p>
          <w:p w:rsidR="00EE5844" w:rsidRPr="007B445F" w:rsidRDefault="00EE5844" w:rsidP="00C95455">
            <w:pPr>
              <w:pStyle w:val="Normal1"/>
              <w:spacing w:after="0"/>
              <w:jc w:val="left"/>
              <w:rPr>
                <w:rFonts w:ascii="VladaRHSans Lt" w:hAnsi="VladaRHSans Lt"/>
                <w:sz w:val="19"/>
                <w:szCs w:val="19"/>
              </w:rPr>
            </w:pPr>
            <w:proofErr w:type="spellStart"/>
            <w:r w:rsidRPr="007B445F">
              <w:rPr>
                <w:rFonts w:ascii="VladaRHSans Lt" w:hAnsi="VladaRHSans Lt"/>
                <w:sz w:val="19"/>
                <w:szCs w:val="19"/>
              </w:rPr>
              <w:t>Gaudium</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et</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spes</w:t>
            </w:r>
            <w:proofErr w:type="spellEnd"/>
            <w:r w:rsidRPr="007B445F">
              <w:rPr>
                <w:rFonts w:ascii="VladaRHSans Lt" w:hAnsi="VladaRHSans Lt"/>
                <w:sz w:val="19"/>
                <w:szCs w:val="19"/>
              </w:rPr>
              <w:t>, u: Drugi vatikanski koncil, Dokumenti. Latinski i hrvatski, Kršćanska sadašnjost, Zagreb, 1980.</w:t>
            </w:r>
          </w:p>
          <w:p w:rsidR="00EE5844" w:rsidRPr="007B445F" w:rsidRDefault="00EE5844" w:rsidP="00C95455">
            <w:pPr>
              <w:pStyle w:val="Normal1"/>
              <w:spacing w:after="0"/>
              <w:jc w:val="left"/>
              <w:rPr>
                <w:rFonts w:ascii="VladaRHSans Lt" w:hAnsi="VladaRHSans Lt"/>
                <w:sz w:val="19"/>
                <w:szCs w:val="19"/>
              </w:rPr>
            </w:pPr>
            <w:hyperlink r:id="rId12" w:anchor="ivanpavao2"/>
            <w:r w:rsidRPr="007B445F">
              <w:rPr>
                <w:rFonts w:ascii="VladaRHSans Lt" w:hAnsi="VladaRHSans Lt"/>
                <w:sz w:val="19"/>
                <w:szCs w:val="19"/>
              </w:rPr>
              <w:t xml:space="preserve">Ivan Pavao II., Socijalna skrb. </w:t>
            </w:r>
            <w:proofErr w:type="spellStart"/>
            <w:r w:rsidRPr="007B445F">
              <w:rPr>
                <w:rFonts w:ascii="VladaRHSans Lt" w:hAnsi="VladaRHSans Lt"/>
                <w:sz w:val="19"/>
                <w:szCs w:val="19"/>
              </w:rPr>
              <w:t>Sollicitudo</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rei</w:t>
            </w:r>
            <w:proofErr w:type="spellEnd"/>
            <w:r w:rsidRPr="007B445F">
              <w:rPr>
                <w:rFonts w:ascii="VladaRHSans Lt" w:hAnsi="VladaRHSans Lt"/>
                <w:sz w:val="19"/>
                <w:szCs w:val="19"/>
              </w:rPr>
              <w:t xml:space="preserve"> </w:t>
            </w:r>
            <w:proofErr w:type="spellStart"/>
            <w:r w:rsidRPr="007B445F">
              <w:rPr>
                <w:rFonts w:ascii="VladaRHSans Lt" w:hAnsi="VladaRHSans Lt"/>
                <w:sz w:val="19"/>
                <w:szCs w:val="19"/>
              </w:rPr>
              <w:t>socialis</w:t>
            </w:r>
            <w:proofErr w:type="spellEnd"/>
            <w:r w:rsidRPr="007B445F">
              <w:rPr>
                <w:rFonts w:ascii="VladaRHSans Lt" w:hAnsi="VladaRHSans Lt"/>
                <w:sz w:val="19"/>
                <w:szCs w:val="19"/>
              </w:rPr>
              <w:t>, Kršćanska sadašnjost, Zagreb, 1998.</w:t>
            </w:r>
          </w:p>
        </w:tc>
      </w:tr>
    </w:tbl>
    <w:p w:rsidR="00EE5844" w:rsidRDefault="00EE5844" w:rsidP="00EE5844"/>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4093"/>
        <w:gridCol w:w="2036"/>
        <w:gridCol w:w="1963"/>
        <w:gridCol w:w="1674"/>
        <w:gridCol w:w="1905"/>
      </w:tblGrid>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C.4.3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analizira i propituje suvremene sustave vrijednosti i dovodi ih u vezu s kršćanskim vrijednostima.</w:t>
            </w:r>
          </w:p>
        </w:tc>
        <w:tc>
          <w:tcPr>
            <w:tcW w:w="409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Istražuje i kritički prosuđuje suvremene društvene procese (informatizacija, globalizacija, digitalizacija, </w:t>
            </w:r>
            <w:proofErr w:type="spellStart"/>
            <w:r w:rsidRPr="007B445F">
              <w:rPr>
                <w:rFonts w:ascii="VladaRHSans Lt" w:hAnsi="VladaRHSans Lt"/>
                <w:sz w:val="19"/>
                <w:szCs w:val="19"/>
              </w:rPr>
              <w:t>tehnocentrizam</w:t>
            </w:r>
            <w:proofErr w:type="spellEnd"/>
            <w:r w:rsidRPr="007B445F">
              <w:rPr>
                <w:rFonts w:ascii="VladaRHSans Lt" w:hAnsi="VladaRHSans Lt"/>
                <w:sz w:val="19"/>
                <w:szCs w:val="19"/>
              </w:rPr>
              <w:t>) i uspoređuje ih s kršćanskim vrijednostima i stožernim krepostima.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pomirenje kao put mira i ostvarivanja zajedništva.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i </w:t>
            </w:r>
            <w:proofErr w:type="spellStart"/>
            <w:r w:rsidRPr="007B445F">
              <w:rPr>
                <w:rFonts w:ascii="VladaRHSans Lt" w:hAnsi="VladaRHSans Lt"/>
                <w:sz w:val="19"/>
                <w:szCs w:val="19"/>
              </w:rPr>
              <w:t>arugmentirano</w:t>
            </w:r>
            <w:proofErr w:type="spellEnd"/>
            <w:r w:rsidRPr="007B445F">
              <w:rPr>
                <w:rFonts w:ascii="VladaRHSans Lt" w:hAnsi="VladaRHSans Lt"/>
                <w:sz w:val="19"/>
                <w:szCs w:val="19"/>
              </w:rPr>
              <w:t xml:space="preserve"> vrednuje suvremene sustave vrijednosti s kršćanskim vrijednostima (vrijednost osobe, </w:t>
            </w:r>
            <w:proofErr w:type="spellStart"/>
            <w:r w:rsidRPr="007B445F">
              <w:rPr>
                <w:rFonts w:ascii="VladaRHSans Lt" w:hAnsi="VladaRHSans Lt"/>
                <w:sz w:val="19"/>
                <w:szCs w:val="19"/>
              </w:rPr>
              <w:t>univerezalnost</w:t>
            </w:r>
            <w:proofErr w:type="spellEnd"/>
            <w:r w:rsidRPr="007B445F">
              <w:rPr>
                <w:rFonts w:ascii="VladaRHSans Lt" w:hAnsi="VladaRHSans Lt"/>
                <w:sz w:val="19"/>
                <w:szCs w:val="19"/>
              </w:rPr>
              <w:t>, jednakost...).</w:t>
            </w:r>
          </w:p>
        </w:tc>
        <w:tc>
          <w:tcPr>
            <w:tcW w:w="203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suvremene društvene procese (informatizacija, globalizacija, digitalizacija, </w:t>
            </w:r>
            <w:proofErr w:type="spellStart"/>
            <w:r w:rsidRPr="007B445F">
              <w:rPr>
                <w:rFonts w:ascii="VladaRHSans Lt" w:hAnsi="VladaRHSans Lt"/>
                <w:sz w:val="19"/>
                <w:szCs w:val="19"/>
              </w:rPr>
              <w:t>tehnocentrizam</w:t>
            </w:r>
            <w:proofErr w:type="spellEnd"/>
            <w:r w:rsidRPr="007B445F">
              <w:rPr>
                <w:rFonts w:ascii="VladaRHSans Lt" w:hAnsi="VladaRHSans Lt"/>
                <w:sz w:val="19"/>
                <w:szCs w:val="19"/>
              </w:rPr>
              <w:t>) i uspoređuje ih s kršćanskim vrijednostima i stožernim krepostima.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pomirenja za ostvarivanje zajedništva.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suvremene i kršćanske sustave vrijednosti.</w:t>
            </w:r>
          </w:p>
        </w:tc>
        <w:tc>
          <w:tcPr>
            <w:tcW w:w="196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Objašnjava suvremene društvene procese (informatizacija, globalizacija, digitalizacija, </w:t>
            </w:r>
            <w:proofErr w:type="spellStart"/>
            <w:r w:rsidRPr="007B445F">
              <w:rPr>
                <w:rFonts w:ascii="VladaRHSans Lt" w:hAnsi="VladaRHSans Lt"/>
                <w:sz w:val="19"/>
                <w:szCs w:val="19"/>
              </w:rPr>
              <w:t>tehnocentrizam</w:t>
            </w:r>
            <w:proofErr w:type="spellEnd"/>
            <w:r w:rsidRPr="007B445F">
              <w:rPr>
                <w:rFonts w:ascii="VladaRHSans Lt" w:hAnsi="VladaRHSans Lt"/>
                <w:sz w:val="19"/>
                <w:szCs w:val="19"/>
              </w:rPr>
              <w:t>) i uspoređuje ih s kršćanskim vrijednostima  i stožernim krepostima.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važnost pomirenja za ostvarivanje zajedništva.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suvremene i kršćanske sustave vrijednosti.</w:t>
            </w:r>
          </w:p>
        </w:tc>
        <w:tc>
          <w:tcPr>
            <w:tcW w:w="1674"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Istražuje i kritički prosuđuje suvremene društvene procese (informatizacija, globalizacija, digitalizacija, </w:t>
            </w:r>
            <w:proofErr w:type="spellStart"/>
            <w:r w:rsidRPr="007B445F">
              <w:rPr>
                <w:rFonts w:ascii="VladaRHSans Lt" w:hAnsi="VladaRHSans Lt"/>
                <w:sz w:val="19"/>
                <w:szCs w:val="19"/>
              </w:rPr>
              <w:t>tehnocentrizam</w:t>
            </w:r>
            <w:proofErr w:type="spellEnd"/>
            <w:r w:rsidRPr="007B445F">
              <w:rPr>
                <w:rFonts w:ascii="VladaRHSans Lt" w:hAnsi="VladaRHSans Lt"/>
                <w:sz w:val="19"/>
                <w:szCs w:val="19"/>
              </w:rPr>
              <w:t>) i uspoređuje ih s kršćanskim vrijednostima i stožernim krepostima.</w:t>
            </w:r>
          </w:p>
          <w:p w:rsidR="00EE5844" w:rsidRPr="007B445F" w:rsidRDefault="00EE5844" w:rsidP="00C95455">
            <w:pPr>
              <w:pStyle w:val="Normal1"/>
              <w:numPr>
                <w:ilvl w:val="0"/>
                <w:numId w:val="30"/>
              </w:numPr>
              <w:spacing w:after="0"/>
              <w:ind w:hanging="22"/>
              <w:jc w:val="left"/>
              <w:rPr>
                <w:rFonts w:ascii="VladaRHSans Lt" w:hAnsi="VladaRHSans Lt"/>
                <w:sz w:val="19"/>
                <w:szCs w:val="19"/>
              </w:rPr>
            </w:pPr>
            <w:r w:rsidRPr="007B445F">
              <w:rPr>
                <w:rFonts w:ascii="VladaRHSans Lt" w:hAnsi="VladaRHSans Lt"/>
                <w:sz w:val="19"/>
                <w:szCs w:val="19"/>
              </w:rPr>
              <w:t>Analizira i vrednuje pomirenje kao put ostvarivanja zajedništva.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i argumentirano vrednuje suvremene sustave vrijednosti s </w:t>
            </w:r>
            <w:r w:rsidRPr="007B445F">
              <w:rPr>
                <w:rFonts w:ascii="VladaRHSans Lt" w:hAnsi="VladaRHSans Lt"/>
                <w:sz w:val="19"/>
                <w:szCs w:val="19"/>
              </w:rPr>
              <w:lastRenderedPageBreak/>
              <w:t xml:space="preserve">kršćanskim vrijednostima (vrijednost osobe, univerzalnost, jednakost...). </w:t>
            </w:r>
          </w:p>
        </w:tc>
        <w:tc>
          <w:tcPr>
            <w:tcW w:w="1905" w:type="dxa"/>
            <w:tcBorders>
              <w:top w:val="single" w:sz="6" w:space="0" w:color="000000"/>
            </w:tcBorders>
          </w:tcPr>
          <w:p w:rsidR="00EE5844" w:rsidRPr="003A7E00" w:rsidRDefault="00EE5844" w:rsidP="00C95455">
            <w:pPr>
              <w:pStyle w:val="Normal1"/>
              <w:numPr>
                <w:ilvl w:val="0"/>
                <w:numId w:val="30"/>
              </w:numPr>
              <w:spacing w:after="0"/>
              <w:jc w:val="left"/>
              <w:rPr>
                <w:rFonts w:ascii="VladaRHSans Lt" w:hAnsi="VladaRHSans Lt"/>
                <w:sz w:val="19"/>
                <w:szCs w:val="19"/>
              </w:rPr>
            </w:pPr>
            <w:r w:rsidRPr="003A7E00">
              <w:rPr>
                <w:rFonts w:ascii="VladaRHSans Lt" w:hAnsi="VladaRHSans Lt"/>
                <w:sz w:val="19"/>
                <w:szCs w:val="19"/>
              </w:rPr>
              <w:lastRenderedPageBreak/>
              <w:t xml:space="preserve">Istražuje i kritički prosuđuje suvremene društvene procese (informatizacija, globalizacija, digitalizacija, </w:t>
            </w:r>
            <w:proofErr w:type="spellStart"/>
            <w:r w:rsidRPr="003A7E00">
              <w:rPr>
                <w:rFonts w:ascii="VladaRHSans Lt" w:hAnsi="VladaRHSans Lt"/>
                <w:sz w:val="19"/>
                <w:szCs w:val="19"/>
              </w:rPr>
              <w:t>tehnocentrizam</w:t>
            </w:r>
            <w:proofErr w:type="spellEnd"/>
            <w:r w:rsidRPr="003A7E00">
              <w:rPr>
                <w:rFonts w:ascii="VladaRHSans Lt" w:hAnsi="VladaRHSans Lt"/>
                <w:sz w:val="19"/>
                <w:szCs w:val="19"/>
              </w:rPr>
              <w:t>) i uspoređuje ih s kršćanskim vrijednostima .</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vrednuje pomirenje kao put ostvarivanja zajedništva.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Navodi i </w:t>
            </w:r>
            <w:proofErr w:type="spellStart"/>
            <w:r w:rsidRPr="007B445F">
              <w:rPr>
                <w:rFonts w:ascii="VladaRHSans Lt" w:hAnsi="VladaRHSans Lt"/>
                <w:sz w:val="19"/>
                <w:szCs w:val="19"/>
              </w:rPr>
              <w:t>arugmetirano</w:t>
            </w:r>
            <w:proofErr w:type="spellEnd"/>
            <w:r w:rsidRPr="007B445F">
              <w:rPr>
                <w:rFonts w:ascii="VladaRHSans Lt" w:hAnsi="VladaRHSans Lt"/>
                <w:sz w:val="19"/>
                <w:szCs w:val="19"/>
              </w:rPr>
              <w:t xml:space="preserve"> vrednuje suvremene sustave vrijednosti s kršćanskim vrijednostima (vrijednost osobe, univerzalnost, jednakost...).</w:t>
            </w:r>
          </w:p>
        </w:tc>
      </w:tr>
      <w:tr w:rsidR="00EE5844" w:rsidRPr="007B445F" w:rsidTr="00C95455">
        <w:trPr>
          <w:trHeight w:val="20"/>
          <w:jc w:val="center"/>
        </w:trPr>
        <w:tc>
          <w:tcPr>
            <w:tcW w:w="14191"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proofErr w:type="spellStart"/>
            <w:r w:rsidRPr="007B445F">
              <w:rPr>
                <w:rFonts w:ascii="VladaRHSans Lt" w:hAnsi="VladaRHSans Lt"/>
                <w:sz w:val="19"/>
                <w:szCs w:val="19"/>
              </w:rPr>
              <w:t>Salomonova</w:t>
            </w:r>
            <w:proofErr w:type="spellEnd"/>
            <w:r w:rsidRPr="007B445F">
              <w:rPr>
                <w:rFonts w:ascii="VladaRHSans Lt" w:hAnsi="VladaRHSans Lt"/>
                <w:sz w:val="19"/>
                <w:szCs w:val="19"/>
              </w:rPr>
              <w:t xml:space="preserve"> molitva za dar mudrosti: 1 Kr 3,4-15; </w:t>
            </w:r>
            <w:proofErr w:type="spellStart"/>
            <w:r w:rsidRPr="007B445F">
              <w:rPr>
                <w:rFonts w:ascii="VladaRHSans Lt" w:hAnsi="VladaRHSans Lt"/>
                <w:sz w:val="19"/>
                <w:szCs w:val="19"/>
              </w:rPr>
              <w:t>Izr</w:t>
            </w:r>
            <w:proofErr w:type="spellEnd"/>
            <w:r w:rsidRPr="007B445F">
              <w:rPr>
                <w:rFonts w:ascii="VladaRHSans Lt" w:hAnsi="VladaRHSans Lt"/>
                <w:sz w:val="19"/>
                <w:szCs w:val="19"/>
              </w:rPr>
              <w:t xml:space="preserve"> 8,12-36.</w:t>
            </w:r>
          </w:p>
          <w:p w:rsidR="00EE5844" w:rsidRPr="007B445F" w:rsidRDefault="00EE5844" w:rsidP="00C95455">
            <w:pPr>
              <w:pStyle w:val="Normal1"/>
              <w:spacing w:after="0"/>
              <w:jc w:val="left"/>
              <w:rPr>
                <w:rFonts w:ascii="VladaRHSans Lt" w:hAnsi="VladaRHSans Lt"/>
                <w:sz w:val="19"/>
                <w:szCs w:val="19"/>
              </w:rPr>
            </w:pPr>
            <w:proofErr w:type="spellStart"/>
            <w:r w:rsidRPr="007B445F">
              <w:rPr>
                <w:rFonts w:ascii="VladaRHSans Lt" w:hAnsi="VladaRHSans Lt"/>
                <w:sz w:val="19"/>
                <w:szCs w:val="19"/>
              </w:rPr>
              <w:t>Mudr</w:t>
            </w:r>
            <w:proofErr w:type="spellEnd"/>
            <w:r w:rsidRPr="007B445F">
              <w:rPr>
                <w:rFonts w:ascii="VladaRHSans Lt" w:hAnsi="VladaRHSans Lt"/>
                <w:sz w:val="19"/>
                <w:szCs w:val="19"/>
              </w:rPr>
              <w:t xml:space="preserve"> 8.7. </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Biblijski tekstovi nade, npr. oni koji govore o mesijanskoj budućnosti kad će ljudi svoje mačeve prekovati u plugove (</w:t>
            </w:r>
            <w:proofErr w:type="spellStart"/>
            <w:r w:rsidRPr="007B445F">
              <w:rPr>
                <w:rFonts w:ascii="VladaRHSans Lt" w:hAnsi="VladaRHSans Lt"/>
                <w:sz w:val="19"/>
                <w:szCs w:val="19"/>
              </w:rPr>
              <w:t>Mih</w:t>
            </w:r>
            <w:proofErr w:type="spellEnd"/>
            <w:r w:rsidRPr="007B445F">
              <w:rPr>
                <w:rFonts w:ascii="VladaRHSans Lt" w:hAnsi="VladaRHSans Lt"/>
                <w:sz w:val="19"/>
                <w:szCs w:val="19"/>
              </w:rPr>
              <w:t xml:space="preserve"> 4,3; Iz 2,4), vuk zajedno s ovcama prebivati (Iz 11,6), Bog otrti suzu s naših očiju (Iz 25,8; </w:t>
            </w:r>
            <w:proofErr w:type="spellStart"/>
            <w:r w:rsidRPr="007B445F">
              <w:rPr>
                <w:rFonts w:ascii="VladaRHSans Lt" w:hAnsi="VladaRHSans Lt"/>
                <w:sz w:val="19"/>
                <w:szCs w:val="19"/>
              </w:rPr>
              <w:t>Otk</w:t>
            </w:r>
            <w:proofErr w:type="spellEnd"/>
            <w:r w:rsidRPr="007B445F">
              <w:rPr>
                <w:rFonts w:ascii="VladaRHSans Lt" w:hAnsi="VladaRHSans Lt"/>
                <w:sz w:val="19"/>
                <w:szCs w:val="19"/>
              </w:rPr>
              <w:t xml:space="preserve"> 21,4).</w:t>
            </w:r>
            <w:r>
              <w:rPr>
                <w:rFonts w:ascii="VladaRHSans Lt" w:hAnsi="VladaRHSans Lt"/>
                <w:sz w:val="19"/>
                <w:szCs w:val="19"/>
              </w:rPr>
              <w:t xml:space="preserve"> </w:t>
            </w:r>
            <w:r w:rsidRPr="007B445F">
              <w:rPr>
                <w:rFonts w:ascii="VladaRHSans Lt" w:hAnsi="VladaRHSans Lt"/>
                <w:sz w:val="19"/>
                <w:szCs w:val="19"/>
              </w:rPr>
              <w:t>Istraživanje: vrijednosti suvremenoga svijeta.</w:t>
            </w:r>
          </w:p>
        </w:tc>
      </w:tr>
    </w:tbl>
    <w:p w:rsidR="00EE5844" w:rsidRDefault="00EE5844" w:rsidP="00EE5844"/>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4093"/>
        <w:gridCol w:w="2036"/>
        <w:gridCol w:w="2092"/>
        <w:gridCol w:w="1545"/>
        <w:gridCol w:w="1905"/>
      </w:tblGrid>
      <w:tr w:rsidR="00EE5844" w:rsidRPr="007B445F" w:rsidTr="00C95455">
        <w:trPr>
          <w:trHeight w:val="20"/>
          <w:jc w:val="center"/>
        </w:trPr>
        <w:tc>
          <w:tcPr>
            <w:tcW w:w="14191" w:type="dxa"/>
            <w:gridSpan w:val="6"/>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domena d:</w:t>
            </w:r>
            <w:r w:rsidRPr="007B445F">
              <w:rPr>
                <w:rFonts w:ascii="VladaRHSans Lt" w:hAnsi="VladaRHSans Lt"/>
                <w:b/>
                <w:sz w:val="19"/>
                <w:szCs w:val="19"/>
              </w:rPr>
              <w:t xml:space="preserve"> </w:t>
            </w:r>
            <w:r w:rsidRPr="00454E8A">
              <w:rPr>
                <w:rFonts w:ascii="VladaRHSans Lt" w:hAnsi="VladaRHSans Lt"/>
                <w:b/>
                <w:smallCaps/>
                <w:color w:val="D60C8C"/>
                <w:sz w:val="19"/>
                <w:szCs w:val="19"/>
              </w:rPr>
              <w:t>crkva u međukulturnome i međureligijskome dijalogu</w:t>
            </w:r>
          </w:p>
        </w:tc>
      </w:tr>
      <w:tr w:rsidR="00EE5844" w:rsidRPr="007B445F" w:rsidTr="00C95455">
        <w:trPr>
          <w:trHeight w:val="20"/>
          <w:jc w:val="center"/>
        </w:trPr>
        <w:tc>
          <w:tcPr>
            <w:tcW w:w="2520" w:type="dxa"/>
            <w:vMerge w:val="restart"/>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b/>
                <w:smallCaps/>
                <w:color w:val="25408F"/>
                <w:sz w:val="19"/>
                <w:szCs w:val="19"/>
              </w:rPr>
            </w:pPr>
            <w:r w:rsidRPr="00454E8A">
              <w:rPr>
                <w:rFonts w:ascii="VladaRHSans Lt" w:hAnsi="VladaRHSans Lt"/>
                <w:b/>
                <w:smallCaps/>
                <w:color w:val="25408F"/>
                <w:sz w:val="19"/>
                <w:szCs w:val="19"/>
              </w:rPr>
              <w:t>odgojno-obrazovni ishod</w:t>
            </w:r>
          </w:p>
          <w:p w:rsidR="00EE5844" w:rsidRPr="007B445F" w:rsidRDefault="00EE5844" w:rsidP="00C95455">
            <w:pPr>
              <w:pStyle w:val="Normal1"/>
              <w:spacing w:after="0"/>
              <w:jc w:val="center"/>
              <w:rPr>
                <w:rFonts w:ascii="VladaRHSans Lt" w:hAnsi="VladaRHSans Lt"/>
                <w:sz w:val="19"/>
                <w:szCs w:val="19"/>
              </w:rPr>
            </w:pPr>
            <w:r w:rsidRPr="007B445F">
              <w:rPr>
                <w:rFonts w:ascii="VladaRHSans Lt" w:hAnsi="VladaRHSans Lt"/>
                <w:sz w:val="19"/>
                <w:szCs w:val="19"/>
              </w:rPr>
              <w:t>Na kraju 4. godine učenja i poučavanja:</w:t>
            </w:r>
          </w:p>
        </w:tc>
        <w:tc>
          <w:tcPr>
            <w:tcW w:w="4093" w:type="dxa"/>
            <w:vMerge w:val="restart"/>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razrada ishoda</w:t>
            </w:r>
          </w:p>
        </w:tc>
        <w:tc>
          <w:tcPr>
            <w:tcW w:w="7578" w:type="dxa"/>
            <w:gridSpan w:val="4"/>
            <w:shd w:val="clear" w:color="auto" w:fill="F2F2F2" w:themeFill="background1" w:themeFillShade="F2"/>
            <w:vAlign w:val="center"/>
          </w:tcPr>
          <w:p w:rsidR="00EE5844" w:rsidRPr="007B445F" w:rsidRDefault="00EE5844" w:rsidP="00C95455">
            <w:pPr>
              <w:pStyle w:val="Normal1"/>
              <w:spacing w:after="0"/>
              <w:jc w:val="center"/>
              <w:rPr>
                <w:rFonts w:ascii="VladaRHSans Lt" w:hAnsi="VladaRHSans Lt"/>
                <w:sz w:val="19"/>
                <w:szCs w:val="19"/>
              </w:rPr>
            </w:pPr>
            <w:r w:rsidRPr="00454E8A">
              <w:rPr>
                <w:rFonts w:ascii="VladaRHSans Lt" w:hAnsi="VladaRHSans Lt"/>
                <w:b/>
                <w:smallCaps/>
                <w:color w:val="25408F"/>
                <w:sz w:val="19"/>
                <w:szCs w:val="19"/>
              </w:rPr>
              <w:t>razine usvojenosti</w:t>
            </w:r>
          </w:p>
        </w:tc>
      </w:tr>
      <w:tr w:rsidR="00EE5844" w:rsidRPr="007B445F" w:rsidTr="00C95455">
        <w:trPr>
          <w:trHeight w:val="20"/>
          <w:jc w:val="center"/>
        </w:trPr>
        <w:tc>
          <w:tcPr>
            <w:tcW w:w="2520"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tc>
        <w:tc>
          <w:tcPr>
            <w:tcW w:w="4093" w:type="dxa"/>
            <w:vMerge/>
            <w:shd w:val="clear" w:color="auto" w:fill="F2F2F2" w:themeFill="background1" w:themeFillShade="F2"/>
            <w:vAlign w:val="center"/>
          </w:tcPr>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widowControl w:val="0"/>
              <w:spacing w:after="0" w:line="276" w:lineRule="auto"/>
              <w:jc w:val="left"/>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p w:rsidR="00EE5844" w:rsidRPr="007B445F" w:rsidRDefault="00EE5844" w:rsidP="00C95455">
            <w:pPr>
              <w:pStyle w:val="Normal1"/>
              <w:spacing w:after="0"/>
              <w:jc w:val="center"/>
              <w:rPr>
                <w:rFonts w:ascii="VladaRHSans Lt" w:hAnsi="VladaRHSans Lt"/>
                <w:sz w:val="19"/>
                <w:szCs w:val="19"/>
              </w:rPr>
            </w:pPr>
          </w:p>
        </w:tc>
        <w:tc>
          <w:tcPr>
            <w:tcW w:w="2036" w:type="dxa"/>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zadovoljavajuća</w:t>
            </w:r>
          </w:p>
        </w:tc>
        <w:tc>
          <w:tcPr>
            <w:tcW w:w="2092" w:type="dxa"/>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dobra</w:t>
            </w:r>
          </w:p>
        </w:tc>
        <w:tc>
          <w:tcPr>
            <w:tcW w:w="1545" w:type="dxa"/>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vrlo dobra</w:t>
            </w:r>
          </w:p>
        </w:tc>
        <w:tc>
          <w:tcPr>
            <w:tcW w:w="1905" w:type="dxa"/>
            <w:shd w:val="clear" w:color="auto" w:fill="F2F2F2" w:themeFill="background1" w:themeFillShade="F2"/>
            <w:vAlign w:val="center"/>
          </w:tcPr>
          <w:p w:rsidR="00EE5844" w:rsidRPr="00454E8A" w:rsidRDefault="00EE5844" w:rsidP="00C95455">
            <w:pPr>
              <w:pStyle w:val="Normal1"/>
              <w:spacing w:after="0"/>
              <w:jc w:val="center"/>
              <w:rPr>
                <w:rFonts w:ascii="VladaRHSans Lt" w:hAnsi="VladaRHSans Lt"/>
                <w:smallCaps/>
                <w:sz w:val="19"/>
                <w:szCs w:val="19"/>
              </w:rPr>
            </w:pPr>
            <w:r w:rsidRPr="00454E8A">
              <w:rPr>
                <w:rFonts w:ascii="VladaRHSans Lt" w:hAnsi="VladaRHSans Lt"/>
                <w:b/>
                <w:smallCaps/>
                <w:sz w:val="19"/>
                <w:szCs w:val="19"/>
              </w:rPr>
              <w:t>iznimna</w:t>
            </w:r>
          </w:p>
        </w:tc>
      </w:tr>
      <w:tr w:rsidR="00EE5844" w:rsidRPr="007B445F" w:rsidTr="00C95455">
        <w:trPr>
          <w:trHeight w:val="20"/>
          <w:jc w:val="center"/>
        </w:trPr>
        <w:tc>
          <w:tcPr>
            <w:tcW w:w="2520" w:type="dxa"/>
          </w:tcPr>
          <w:p w:rsidR="00EE5844" w:rsidRDefault="00EE5844" w:rsidP="00C95455">
            <w:pPr>
              <w:pStyle w:val="Normal1"/>
              <w:spacing w:after="0"/>
              <w:jc w:val="left"/>
              <w:rPr>
                <w:rFonts w:ascii="VladaRHSans Lt" w:hAnsi="VladaRHSans Lt"/>
                <w:b/>
                <w:sz w:val="19"/>
                <w:szCs w:val="19"/>
              </w:rPr>
            </w:pPr>
            <w:r w:rsidRPr="007B445F">
              <w:rPr>
                <w:rFonts w:ascii="VladaRHSans Lt" w:hAnsi="VladaRHSans Lt"/>
                <w:b/>
                <w:sz w:val="19"/>
                <w:szCs w:val="19"/>
              </w:rPr>
              <w:t xml:space="preserve">D.4.1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učenik kritički promišlja o zadaći crkve u suvremenome svijetu te objašnjava i vrednuje primjere aktivnoga i odgovornoga uključivanja u život crkve i društva.</w:t>
            </w:r>
          </w:p>
        </w:tc>
        <w:tc>
          <w:tcPr>
            <w:tcW w:w="4093"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i poznaje događaj Drugoga vatikanskog koncila.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Poznaje promjene u Crkvi koje su nastale nakon Drugoga vatikanskog koncila.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Prosuđuje koje se promjene događaju u suvremenome svijetu i argumentirano obrazlaže kako se zalagati za opće dobro, pomicati mir i solidarnost na temelju dokumenata Drugoga vatikanskog koncila.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promišlja o odnosu političke zajednice i Crkve i načelima društvenoga i političkoga angažmana.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Poznaje značenje proročke zadaće Crkve te ju interpretira na temelju vlastitih iskustava.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Razumije pojam </w:t>
            </w:r>
            <w:r w:rsidRPr="007B445F">
              <w:rPr>
                <w:rFonts w:ascii="VladaRHSans Lt" w:hAnsi="VladaRHSans Lt"/>
                <w:i/>
                <w:sz w:val="19"/>
                <w:szCs w:val="19"/>
              </w:rPr>
              <w:t>znakovi vremena</w:t>
            </w:r>
            <w:r w:rsidRPr="007B445F">
              <w:rPr>
                <w:rFonts w:ascii="VladaRHSans Lt" w:hAnsi="VladaRHSans Lt"/>
                <w:sz w:val="19"/>
                <w:szCs w:val="19"/>
              </w:rPr>
              <w:t xml:space="preserve"> i kritički se osvrće na neka djelovanja i misli Crkve u kontekstu čitanja znakova vremena.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Tumači stavove Crkve povezane s radom, slobodom pojedinca i nagradom za rad.</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Promatra, opisuje i tumači angažman Crkve za dobro čovjeka u suvremenome vremenu. </w:t>
            </w:r>
          </w:p>
        </w:tc>
        <w:tc>
          <w:tcPr>
            <w:tcW w:w="2036"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Navodi temeljne zadaće Crkve u suvremenome svijetu i načine mogućega uključivanja u život Crkve i društva.</w:t>
            </w:r>
          </w:p>
        </w:tc>
        <w:tc>
          <w:tcPr>
            <w:tcW w:w="2092"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Opisuje temeljne zadaće Crkve u suvremenome svijetu i navodi načine mogućega uključivanja u život Crkve i društva.</w:t>
            </w:r>
          </w:p>
        </w:tc>
        <w:tc>
          <w:tcPr>
            <w:tcW w:w="1545"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temeljne zadaće Crkve u suvremenome svijetu i navodi načine mogućega uključivanja u život Crkve i društva.</w:t>
            </w:r>
          </w:p>
        </w:tc>
        <w:tc>
          <w:tcPr>
            <w:tcW w:w="1905" w:type="dxa"/>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Kritički promišlja o temeljnim zadaćama Crkve u suvremenome svijetu i načinima mogućega uključivanja u život Crkve i društva.</w:t>
            </w:r>
          </w:p>
        </w:tc>
      </w:tr>
      <w:tr w:rsidR="00EE5844" w:rsidRPr="007B445F" w:rsidTr="00C95455">
        <w:trPr>
          <w:trHeight w:val="20"/>
          <w:jc w:val="center"/>
        </w:trPr>
        <w:tc>
          <w:tcPr>
            <w:tcW w:w="14191"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p>
        </w:tc>
      </w:tr>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lastRenderedPageBreak/>
              <w:t>D.4.2</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analizira i vrednuje kršćansku poruku u umjetnosti i kulturi u republici hrvatskoj i </w:t>
            </w:r>
            <w:proofErr w:type="spellStart"/>
            <w:r w:rsidRPr="00860B24">
              <w:rPr>
                <w:rFonts w:ascii="VladaRHSans Lt" w:hAnsi="VladaRHSans Lt"/>
                <w:smallCaps/>
                <w:color w:val="D60C8C"/>
                <w:sz w:val="19"/>
                <w:szCs w:val="19"/>
              </w:rPr>
              <w:t>europi</w:t>
            </w:r>
            <w:proofErr w:type="spellEnd"/>
            <w:r w:rsidRPr="00860B24">
              <w:rPr>
                <w:rFonts w:ascii="VladaRHSans Lt" w:hAnsi="VladaRHSans Lt"/>
                <w:smallCaps/>
                <w:color w:val="D60C8C"/>
                <w:sz w:val="19"/>
                <w:szCs w:val="19"/>
              </w:rPr>
              <w:t xml:space="preserve">. </w:t>
            </w:r>
          </w:p>
        </w:tc>
        <w:tc>
          <w:tcPr>
            <w:tcW w:w="409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Prikuplja i kritički se osvrće na različite slike i filmove koji prikazuju Isusa Krista.</w:t>
            </w:r>
          </w:p>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različite pristupe prikazu Isusa Krista u teologiji u povijesti književnosti i umjetnosti (Pantokrator itd.).</w:t>
            </w:r>
          </w:p>
        </w:tc>
        <w:tc>
          <w:tcPr>
            <w:tcW w:w="203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kršćansku poruku u umjetnosti i kulturi u Republici Hrvatskoj i Europi.</w:t>
            </w:r>
          </w:p>
        </w:tc>
        <w:tc>
          <w:tcPr>
            <w:tcW w:w="209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Objašnjava kršćansku poruku u umjetnosti i kulturi u Republici Hrvatskoj i Europi.</w:t>
            </w:r>
          </w:p>
        </w:tc>
        <w:tc>
          <w:tcPr>
            <w:tcW w:w="154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Analizira i tumači kršćansku poruku u umjetnosti i kulturi u Republici Hrvatskoj i Europi.</w:t>
            </w:r>
          </w:p>
        </w:tc>
        <w:tc>
          <w:tcPr>
            <w:tcW w:w="190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Vrednuje kršćansku poruku u umjetnosti i kulturi u Republici Hrvatskoj i Europi.</w:t>
            </w:r>
          </w:p>
        </w:tc>
      </w:tr>
      <w:tr w:rsidR="00EE5844" w:rsidRPr="007B445F" w:rsidTr="00C95455">
        <w:trPr>
          <w:trHeight w:val="20"/>
          <w:jc w:val="center"/>
        </w:trPr>
        <w:tc>
          <w:tcPr>
            <w:tcW w:w="14191" w:type="dxa"/>
            <w:gridSpan w:val="6"/>
            <w:tcBorders>
              <w:bottom w:val="single" w:sz="6" w:space="0" w:color="000000"/>
            </w:tcBorders>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w:t>
            </w:r>
          </w:p>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sz w:val="19"/>
                <w:szCs w:val="19"/>
              </w:rPr>
              <w:t>Skicirati povijest djelovanja Isusa Krista na primjerima iz povijesti Crkve, umjetnosti i kulture.</w:t>
            </w:r>
          </w:p>
        </w:tc>
      </w:tr>
    </w:tbl>
    <w:p w:rsidR="00EE5844" w:rsidRDefault="00EE5844" w:rsidP="00EE5844"/>
    <w:p w:rsidR="00EE5844" w:rsidRDefault="00EE5844" w:rsidP="00EE5844"/>
    <w:tbl>
      <w:tblPr>
        <w:tblW w:w="14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4093"/>
        <w:gridCol w:w="2036"/>
        <w:gridCol w:w="2092"/>
        <w:gridCol w:w="1545"/>
        <w:gridCol w:w="1905"/>
      </w:tblGrid>
      <w:tr w:rsidR="00EE5844" w:rsidRPr="007B445F" w:rsidTr="00C95455">
        <w:trPr>
          <w:trHeight w:val="20"/>
          <w:jc w:val="center"/>
        </w:trPr>
        <w:tc>
          <w:tcPr>
            <w:tcW w:w="2520" w:type="dxa"/>
            <w:tcBorders>
              <w:top w:val="single" w:sz="6" w:space="0" w:color="000000"/>
            </w:tcBorders>
          </w:tcPr>
          <w:p w:rsidR="00EE5844"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D.4.3</w:t>
            </w:r>
            <w:r w:rsidRPr="007B445F">
              <w:rPr>
                <w:rFonts w:ascii="VladaRHSans Lt" w:hAnsi="VladaRHSans Lt"/>
                <w:sz w:val="19"/>
                <w:szCs w:val="19"/>
              </w:rPr>
              <w:t xml:space="preserve"> </w:t>
            </w:r>
          </w:p>
          <w:p w:rsidR="00EE5844" w:rsidRPr="00860B24" w:rsidRDefault="00EE5844" w:rsidP="00C95455">
            <w:pPr>
              <w:pStyle w:val="Normal1"/>
              <w:spacing w:after="0"/>
              <w:jc w:val="left"/>
              <w:rPr>
                <w:rFonts w:ascii="VladaRHSans Lt" w:hAnsi="VladaRHSans Lt"/>
                <w:smallCaps/>
                <w:color w:val="D60C8C"/>
                <w:sz w:val="19"/>
                <w:szCs w:val="19"/>
              </w:rPr>
            </w:pPr>
            <w:r w:rsidRPr="00860B24">
              <w:rPr>
                <w:rFonts w:ascii="VladaRHSans Lt" w:hAnsi="VladaRHSans Lt"/>
                <w:smallCaps/>
                <w:color w:val="D60C8C"/>
                <w:sz w:val="19"/>
                <w:szCs w:val="19"/>
              </w:rPr>
              <w:t xml:space="preserve">učenik istražuje utjecaj drugih kultura i religija te </w:t>
            </w:r>
            <w:proofErr w:type="spellStart"/>
            <w:r w:rsidRPr="00860B24">
              <w:rPr>
                <w:rFonts w:ascii="VladaRHSans Lt" w:hAnsi="VladaRHSans Lt"/>
                <w:smallCaps/>
                <w:color w:val="D60C8C"/>
                <w:sz w:val="19"/>
                <w:szCs w:val="19"/>
              </w:rPr>
              <w:t>nereligijskih</w:t>
            </w:r>
            <w:proofErr w:type="spellEnd"/>
            <w:r w:rsidRPr="00860B24">
              <w:rPr>
                <w:rFonts w:ascii="VladaRHSans Lt" w:hAnsi="VladaRHSans Lt"/>
                <w:smallCaps/>
                <w:color w:val="D60C8C"/>
                <w:sz w:val="19"/>
                <w:szCs w:val="19"/>
              </w:rPr>
              <w:t xml:space="preserve"> svjetonazora na život, kulturu i religioznost.</w:t>
            </w:r>
          </w:p>
        </w:tc>
        <w:tc>
          <w:tcPr>
            <w:tcW w:w="4093"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Prepoznaje u glazbenoj, likovnoj i filmskoj umjetnosti temeljne naznake ophođenja prema čovjeku te ih tumači u kontekstu kršćanske slike čovjeka.</w:t>
            </w:r>
          </w:p>
        </w:tc>
        <w:tc>
          <w:tcPr>
            <w:tcW w:w="2036"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Opisuje utjecaj drugih kultura i religija te </w:t>
            </w:r>
            <w:proofErr w:type="spellStart"/>
            <w:r w:rsidRPr="007B445F">
              <w:rPr>
                <w:rFonts w:ascii="VladaRHSans Lt" w:hAnsi="VladaRHSans Lt"/>
                <w:sz w:val="19"/>
                <w:szCs w:val="19"/>
              </w:rPr>
              <w:t>nereligijskih</w:t>
            </w:r>
            <w:proofErr w:type="spellEnd"/>
            <w:r w:rsidRPr="007B445F">
              <w:rPr>
                <w:rFonts w:ascii="VladaRHSans Lt" w:hAnsi="VladaRHSans Lt"/>
                <w:sz w:val="19"/>
                <w:szCs w:val="19"/>
              </w:rPr>
              <w:t xml:space="preserve"> svjetonazora na život, kulturu i religioznost.</w:t>
            </w:r>
          </w:p>
        </w:tc>
        <w:tc>
          <w:tcPr>
            <w:tcW w:w="2092"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Analizira utjecaj drugih kultura i religija te </w:t>
            </w:r>
            <w:proofErr w:type="spellStart"/>
            <w:r w:rsidRPr="007B445F">
              <w:rPr>
                <w:rFonts w:ascii="VladaRHSans Lt" w:hAnsi="VladaRHSans Lt"/>
                <w:sz w:val="19"/>
                <w:szCs w:val="19"/>
              </w:rPr>
              <w:t>nereligijskih</w:t>
            </w:r>
            <w:proofErr w:type="spellEnd"/>
            <w:r w:rsidRPr="007B445F">
              <w:rPr>
                <w:rFonts w:ascii="VladaRHSans Lt" w:hAnsi="VladaRHSans Lt"/>
                <w:sz w:val="19"/>
                <w:szCs w:val="19"/>
              </w:rPr>
              <w:t xml:space="preserve"> svjetonazora na život, kulturu i religioznost.</w:t>
            </w:r>
          </w:p>
        </w:tc>
        <w:tc>
          <w:tcPr>
            <w:tcW w:w="154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Kritički propituje utjecaj drugih kultura i religija te </w:t>
            </w:r>
            <w:proofErr w:type="spellStart"/>
            <w:r w:rsidRPr="007B445F">
              <w:rPr>
                <w:rFonts w:ascii="VladaRHSans Lt" w:hAnsi="VladaRHSans Lt"/>
                <w:sz w:val="19"/>
                <w:szCs w:val="19"/>
              </w:rPr>
              <w:t>nereligijskih</w:t>
            </w:r>
            <w:proofErr w:type="spellEnd"/>
            <w:r w:rsidRPr="007B445F">
              <w:rPr>
                <w:rFonts w:ascii="VladaRHSans Lt" w:hAnsi="VladaRHSans Lt"/>
                <w:sz w:val="19"/>
                <w:szCs w:val="19"/>
              </w:rPr>
              <w:t xml:space="preserve"> svjetonazora na život, kulturu i religioznost.</w:t>
            </w:r>
          </w:p>
        </w:tc>
        <w:tc>
          <w:tcPr>
            <w:tcW w:w="1905" w:type="dxa"/>
            <w:tcBorders>
              <w:top w:val="single" w:sz="6" w:space="0" w:color="000000"/>
            </w:tcBorders>
          </w:tcPr>
          <w:p w:rsidR="00EE5844" w:rsidRPr="007B445F" w:rsidRDefault="00EE5844" w:rsidP="00C95455">
            <w:pPr>
              <w:pStyle w:val="Normal1"/>
              <w:numPr>
                <w:ilvl w:val="0"/>
                <w:numId w:val="30"/>
              </w:numPr>
              <w:spacing w:after="0"/>
              <w:jc w:val="left"/>
              <w:rPr>
                <w:rFonts w:ascii="VladaRHSans Lt" w:hAnsi="VladaRHSans Lt"/>
                <w:sz w:val="19"/>
                <w:szCs w:val="19"/>
              </w:rPr>
            </w:pPr>
            <w:r w:rsidRPr="007B445F">
              <w:rPr>
                <w:rFonts w:ascii="VladaRHSans Lt" w:hAnsi="VladaRHSans Lt"/>
                <w:sz w:val="19"/>
                <w:szCs w:val="19"/>
              </w:rPr>
              <w:t xml:space="preserve">Vrednuje utjecaj drugih kultura i religija te </w:t>
            </w:r>
            <w:proofErr w:type="spellStart"/>
            <w:r w:rsidRPr="007B445F">
              <w:rPr>
                <w:rFonts w:ascii="VladaRHSans Lt" w:hAnsi="VladaRHSans Lt"/>
                <w:sz w:val="19"/>
                <w:szCs w:val="19"/>
              </w:rPr>
              <w:t>nereligijskih</w:t>
            </w:r>
            <w:proofErr w:type="spellEnd"/>
            <w:r w:rsidRPr="007B445F">
              <w:rPr>
                <w:rFonts w:ascii="VladaRHSans Lt" w:hAnsi="VladaRHSans Lt"/>
                <w:sz w:val="19"/>
                <w:szCs w:val="19"/>
              </w:rPr>
              <w:t xml:space="preserve"> svjetonazora na život, kulturu i religioznost.</w:t>
            </w:r>
          </w:p>
        </w:tc>
      </w:tr>
      <w:tr w:rsidR="00EE5844" w:rsidRPr="007B445F" w:rsidTr="00C95455">
        <w:trPr>
          <w:trHeight w:val="20"/>
          <w:jc w:val="center"/>
        </w:trPr>
        <w:tc>
          <w:tcPr>
            <w:tcW w:w="14191" w:type="dxa"/>
            <w:gridSpan w:val="6"/>
          </w:tcPr>
          <w:p w:rsidR="00EE5844" w:rsidRPr="007B445F" w:rsidRDefault="00EE5844" w:rsidP="00C95455">
            <w:pPr>
              <w:pStyle w:val="Normal1"/>
              <w:spacing w:after="0"/>
              <w:jc w:val="left"/>
              <w:rPr>
                <w:rFonts w:ascii="VladaRHSans Lt" w:hAnsi="VladaRHSans Lt"/>
                <w:sz w:val="19"/>
                <w:szCs w:val="19"/>
              </w:rPr>
            </w:pPr>
            <w:r w:rsidRPr="007B445F">
              <w:rPr>
                <w:rFonts w:ascii="VladaRHSans Lt" w:hAnsi="VladaRHSans Lt"/>
                <w:b/>
                <w:sz w:val="19"/>
                <w:szCs w:val="19"/>
              </w:rPr>
              <w:t>Prijedlozi</w:t>
            </w:r>
            <w:r w:rsidRPr="007B445F">
              <w:rPr>
                <w:rFonts w:ascii="VladaRHSans Lt" w:hAnsi="VladaRHSans Lt"/>
                <w:sz w:val="19"/>
                <w:szCs w:val="19"/>
              </w:rPr>
              <w:t xml:space="preserve">: </w:t>
            </w:r>
          </w:p>
        </w:tc>
      </w:tr>
    </w:tbl>
    <w:p w:rsidR="00EE5844" w:rsidRDefault="00EE5844" w:rsidP="00EE5844">
      <w:pPr>
        <w:pStyle w:val="Normal1"/>
        <w:rPr>
          <w:rFonts w:ascii="VladaRHSans Lt" w:hAnsi="VladaRHSans Lt"/>
        </w:rPr>
      </w:pPr>
    </w:p>
    <w:p w:rsidR="00EE5844" w:rsidRDefault="00EE5844" w:rsidP="00EE5844">
      <w:pPr>
        <w:pStyle w:val="Normal1"/>
        <w:rPr>
          <w:rFonts w:ascii="VladaRHSans Lt" w:hAnsi="VladaRHSans Lt"/>
        </w:rPr>
      </w:pPr>
    </w:p>
    <w:p w:rsidR="00EE5844" w:rsidRDefault="00EE5844" w:rsidP="00EE5844">
      <w:pPr>
        <w:pStyle w:val="Normal1"/>
        <w:rPr>
          <w:rFonts w:ascii="VladaRHSans Lt" w:hAnsi="VladaRHSans Lt"/>
        </w:rPr>
      </w:pPr>
    </w:p>
    <w:p w:rsidR="00EE5844" w:rsidRDefault="00EE5844" w:rsidP="00EE5844">
      <w:pPr>
        <w:pStyle w:val="Normal1"/>
        <w:rPr>
          <w:rFonts w:ascii="VladaRHSans Lt" w:hAnsi="VladaRHSans Lt"/>
        </w:rPr>
        <w:sectPr w:rsidR="00EE5844" w:rsidSect="00D15EB3">
          <w:pgSz w:w="16840" w:h="11907" w:orient="landscape"/>
          <w:pgMar w:top="1191" w:right="1021" w:bottom="1191" w:left="1588" w:header="567" w:footer="567" w:gutter="0"/>
          <w:cols w:space="720"/>
          <w:titlePg/>
          <w:docGrid w:linePitch="326"/>
        </w:sectPr>
      </w:pPr>
    </w:p>
    <w:p w:rsidR="00EE5844" w:rsidRPr="005211AF" w:rsidRDefault="00EE5844" w:rsidP="00EE5844">
      <w:pPr>
        <w:pStyle w:val="Heading1"/>
      </w:pPr>
      <w:r w:rsidRPr="005211AF">
        <w:lastRenderedPageBreak/>
        <w:t>E. POVEZANOST S DRUGIM ODGOJNO-OBRAZOVNIM PODRUČJIMA, MEĐUPREDMENTIM TEMAMA I OSTALIM NASTAVNIM PREDMETIMA</w:t>
      </w:r>
    </w:p>
    <w:p w:rsidR="00EE5844" w:rsidRPr="00507190" w:rsidRDefault="00EE5844" w:rsidP="00EE5844">
      <w:pPr>
        <w:pStyle w:val="Normal1"/>
        <w:rPr>
          <w:rFonts w:ascii="VladaRHSans Lt" w:hAnsi="VladaRHSans Lt"/>
        </w:rPr>
      </w:pP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Katolički vjeronauk svoju posebnost prema drugim školskim predmetima pokazuje time što on religiozne i religijske činjenice, koje su dio ukupne kulture, čita svojim religioznim i duhovnim očima i jezikom. Imajući u vidu utjecaj religije, osobito kršćanstva, na razvoj opće i nacionalne kulture te općenito na konkretan život pojedinca i zajednice, očito je da su vjeronaučni sadržaji povezani gotovo sa svim područjima znanja.</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 xml:space="preserve">Interdisciplinarna isprepletenost i povezanost Katoličkoga vjeronauka s drugim odgojno-obrazovnim područjima, </w:t>
      </w:r>
      <w:proofErr w:type="spellStart"/>
      <w:r w:rsidRPr="002700FC">
        <w:rPr>
          <w:rFonts w:ascii="VladaRHSerif Lt" w:hAnsi="VladaRHSerif Lt"/>
          <w:sz w:val="20"/>
          <w:szCs w:val="20"/>
        </w:rPr>
        <w:t>međupredmetnim</w:t>
      </w:r>
      <w:proofErr w:type="spellEnd"/>
      <w:r w:rsidRPr="002700FC">
        <w:rPr>
          <w:rFonts w:ascii="VladaRHSerif Lt" w:hAnsi="VladaRHSerif Lt"/>
          <w:sz w:val="20"/>
          <w:szCs w:val="20"/>
        </w:rPr>
        <w:t xml:space="preserve"> temama i ostalim nastavnim predmetima omogućava promicanje temeljnih kompetencija i vrijednosti kurikuluma, razvoj njegovih generičkih i drugih kompetencija, osobito osobnoga razvoja učenika i njegove individualne i društvene odgovornosti te građanskih kompetencija, pridonosi poticanju motivacije i aktivne suradnje i razvoju kritičkoga i stvaralačkoga mišljenja. </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 xml:space="preserve">U promicanju duhovne, moralne, religiozne i društvene dimenzije uočava se snažna povezanost s </w:t>
      </w:r>
      <w:proofErr w:type="spellStart"/>
      <w:r w:rsidRPr="002700FC">
        <w:rPr>
          <w:rFonts w:ascii="VladaRHSerif Lt" w:hAnsi="VladaRHSerif Lt"/>
          <w:sz w:val="20"/>
          <w:szCs w:val="20"/>
        </w:rPr>
        <w:t>međupredmetnom</w:t>
      </w:r>
      <w:proofErr w:type="spellEnd"/>
      <w:r w:rsidRPr="002700FC">
        <w:rPr>
          <w:rFonts w:ascii="VladaRHSerif Lt" w:hAnsi="VladaRHSerif Lt"/>
          <w:sz w:val="20"/>
          <w:szCs w:val="20"/>
        </w:rPr>
        <w:t xml:space="preserve"> temom Osobni i socijalni razvoj koja ima za cilj poticanje cjelovitoga razvoja djece i mladih osoba, tj. poticanje razvoja svih dimenzija važnih za cjelovit i skladan razvoj djeteta i mlade osobe.</w:t>
      </w:r>
    </w:p>
    <w:p w:rsidR="00EE5844" w:rsidRPr="002700FC" w:rsidRDefault="00EE5844" w:rsidP="00EE5844">
      <w:pPr>
        <w:pStyle w:val="Normal1"/>
        <w:spacing w:line="240" w:lineRule="exact"/>
        <w:rPr>
          <w:rFonts w:ascii="VladaRHSerif Lt" w:hAnsi="VladaRHSerif Lt"/>
          <w:sz w:val="20"/>
          <w:szCs w:val="20"/>
        </w:rPr>
      </w:pPr>
      <w:r w:rsidRPr="002700FC">
        <w:rPr>
          <w:rFonts w:ascii="VladaRHSerif Lt" w:hAnsi="VladaRHSerif Lt"/>
          <w:sz w:val="20"/>
          <w:szCs w:val="20"/>
        </w:rPr>
        <w:t>U promišljanju o važnosti odgovornosti i solidarnosti za zajednički život, o značenju, važnosti i utjecaju moralnih načela i moralnih normi te ostalih vrsta pravila na kvalitetu života pojedinca i zajednice ogleda se povezanost s Građanskim odgojem i obrazovanjem i Etikom, u srednjoj školi.</w:t>
      </w:r>
    </w:p>
    <w:p w:rsidR="00EE5844" w:rsidRPr="002700FC" w:rsidRDefault="00EE5844" w:rsidP="00EE5844">
      <w:pPr>
        <w:pStyle w:val="Normal1"/>
        <w:spacing w:line="240" w:lineRule="exact"/>
        <w:rPr>
          <w:rFonts w:ascii="VladaRHSerif Lt" w:hAnsi="VladaRHSerif Lt"/>
          <w:sz w:val="20"/>
          <w:szCs w:val="20"/>
        </w:rPr>
      </w:pPr>
      <w:r w:rsidRPr="002700FC">
        <w:rPr>
          <w:rFonts w:ascii="VladaRHSerif Lt" w:hAnsi="VladaRHSerif Lt"/>
          <w:sz w:val="20"/>
          <w:szCs w:val="20"/>
        </w:rPr>
        <w:t xml:space="preserve">Različiti pristupi poučavanju te aktivne metode učenja unutar Katoličkoga vjeronauka koje omogućavaju učenicima postizanje </w:t>
      </w:r>
      <w:proofErr w:type="spellStart"/>
      <w:r w:rsidRPr="002700FC">
        <w:rPr>
          <w:rFonts w:ascii="VladaRHSerif Lt" w:hAnsi="VladaRHSerif Lt"/>
          <w:sz w:val="20"/>
          <w:szCs w:val="20"/>
        </w:rPr>
        <w:t>proaktivnoga</w:t>
      </w:r>
      <w:proofErr w:type="spellEnd"/>
      <w:r w:rsidRPr="002700FC">
        <w:rPr>
          <w:rFonts w:ascii="VladaRHSerif Lt" w:hAnsi="VladaRHSerif Lt"/>
          <w:sz w:val="20"/>
          <w:szCs w:val="20"/>
        </w:rPr>
        <w:t xml:space="preserve"> odnosa prema učenju te pridonose njihovoj </w:t>
      </w:r>
      <w:r w:rsidRPr="002700FC">
        <w:rPr>
          <w:rFonts w:ascii="VladaRHSerif Lt" w:hAnsi="VladaRHSerif Lt"/>
          <w:color w:val="auto"/>
          <w:sz w:val="20"/>
          <w:szCs w:val="20"/>
        </w:rPr>
        <w:t>(</w:t>
      </w:r>
      <w:r w:rsidRPr="002700FC">
        <w:rPr>
          <w:rFonts w:ascii="VladaRHSerif Lt" w:hAnsi="VladaRHSerif Lt"/>
          <w:sz w:val="20"/>
          <w:szCs w:val="20"/>
        </w:rPr>
        <w:t xml:space="preserve">nutarnjoj) intrinzičnoj motivaciji usko su povezani s </w:t>
      </w:r>
      <w:proofErr w:type="spellStart"/>
      <w:r w:rsidRPr="002700FC">
        <w:rPr>
          <w:rFonts w:ascii="VladaRHSerif Lt" w:hAnsi="VladaRHSerif Lt"/>
          <w:sz w:val="20"/>
          <w:szCs w:val="20"/>
        </w:rPr>
        <w:t>međupredmetnim</w:t>
      </w:r>
      <w:proofErr w:type="spellEnd"/>
      <w:r w:rsidRPr="002700FC">
        <w:rPr>
          <w:rFonts w:ascii="VladaRHSerif Lt" w:hAnsi="VladaRHSerif Lt"/>
          <w:sz w:val="20"/>
          <w:szCs w:val="20"/>
        </w:rPr>
        <w:t xml:space="preserve"> temama Učiti kako učiti i Uporaba informacijske i komunikacijske tehnologije.</w:t>
      </w:r>
    </w:p>
    <w:p w:rsidR="00EE5844" w:rsidRPr="002700FC" w:rsidRDefault="00EE5844" w:rsidP="00EE5844">
      <w:pPr>
        <w:pStyle w:val="Normal1"/>
        <w:spacing w:line="240" w:lineRule="exact"/>
        <w:rPr>
          <w:rFonts w:ascii="VladaRHSerif Lt" w:hAnsi="VladaRHSerif Lt"/>
          <w:sz w:val="20"/>
          <w:szCs w:val="20"/>
        </w:rPr>
      </w:pPr>
      <w:r w:rsidRPr="002700FC">
        <w:rPr>
          <w:rFonts w:ascii="VladaRHSerif Lt" w:hAnsi="VladaRHSerif Lt"/>
          <w:sz w:val="20"/>
          <w:szCs w:val="20"/>
        </w:rPr>
        <w:t xml:space="preserve">U učenju i poučavanju o odnosu čovjeka prema samome sebi, prema svemu stvorenome i o njegovoj odgovornosti za stvoreni svijet ocrtava se povezanost s prirodoslovnim područjem te </w:t>
      </w:r>
      <w:proofErr w:type="spellStart"/>
      <w:r w:rsidRPr="002700FC">
        <w:rPr>
          <w:rFonts w:ascii="VladaRHSerif Lt" w:hAnsi="VladaRHSerif Lt"/>
          <w:sz w:val="20"/>
          <w:szCs w:val="20"/>
        </w:rPr>
        <w:t>međupredmetnim</w:t>
      </w:r>
      <w:proofErr w:type="spellEnd"/>
      <w:r w:rsidRPr="002700FC">
        <w:rPr>
          <w:rFonts w:ascii="VladaRHSerif Lt" w:hAnsi="VladaRHSerif Lt"/>
          <w:sz w:val="20"/>
          <w:szCs w:val="20"/>
        </w:rPr>
        <w:t xml:space="preserve"> temama Održivi razvoj i Zdravlje.</w:t>
      </w:r>
    </w:p>
    <w:p w:rsidR="00EE5844" w:rsidRPr="002700FC" w:rsidRDefault="00EE5844" w:rsidP="00EE5844">
      <w:pPr>
        <w:pStyle w:val="Normal1"/>
        <w:spacing w:line="240" w:lineRule="exact"/>
        <w:rPr>
          <w:rFonts w:ascii="VladaRHSerif Lt" w:hAnsi="VladaRHSerif Lt"/>
          <w:sz w:val="20"/>
          <w:szCs w:val="20"/>
        </w:rPr>
      </w:pPr>
      <w:r w:rsidRPr="002700FC">
        <w:rPr>
          <w:rFonts w:ascii="VladaRHSerif Lt" w:hAnsi="VladaRHSerif Lt"/>
          <w:sz w:val="20"/>
          <w:szCs w:val="20"/>
        </w:rPr>
        <w:t xml:space="preserve">Katolički vjeronauk ostvaruje </w:t>
      </w:r>
      <w:proofErr w:type="spellStart"/>
      <w:r w:rsidRPr="002700FC">
        <w:rPr>
          <w:rFonts w:ascii="VladaRHSerif Lt" w:hAnsi="VladaRHSerif Lt"/>
          <w:sz w:val="20"/>
          <w:szCs w:val="20"/>
        </w:rPr>
        <w:t>međupredmetnu</w:t>
      </w:r>
      <w:proofErr w:type="spellEnd"/>
      <w:r w:rsidRPr="002700FC">
        <w:rPr>
          <w:rFonts w:ascii="VladaRHSerif Lt" w:hAnsi="VladaRHSerif Lt"/>
          <w:sz w:val="20"/>
          <w:szCs w:val="20"/>
        </w:rPr>
        <w:t xml:space="preserve"> povezanost s različitim nastavnim predmetima, osobito sa sadržajima hrvatskoga jezika i književnosti, kao i likovnoga, glazbenoga, povijesnoga, zemljopisnoga i drugih područja odgoja i obrazovanja.</w:t>
      </w:r>
    </w:p>
    <w:p w:rsidR="00EE5844" w:rsidRPr="002700FC" w:rsidRDefault="00EE5844" w:rsidP="00EE5844">
      <w:pPr>
        <w:pStyle w:val="Normal1"/>
        <w:spacing w:line="240" w:lineRule="exact"/>
        <w:rPr>
          <w:rFonts w:ascii="VladaRHSerif Lt" w:hAnsi="VladaRHSerif Lt"/>
          <w:sz w:val="20"/>
          <w:szCs w:val="20"/>
        </w:rPr>
      </w:pPr>
      <w:r w:rsidRPr="002700FC">
        <w:rPr>
          <w:rFonts w:ascii="VladaRHSerif Lt" w:hAnsi="VladaRHSerif Lt"/>
          <w:sz w:val="20"/>
          <w:szCs w:val="20"/>
        </w:rPr>
        <w:t>Razvoj komunikacijske kompetencije, naglašen u ishodima Katoličkoga vjeronauka, u izravnoj je vezi s jezično-komunikacijskim</w:t>
      </w:r>
      <w:r w:rsidRPr="002700FC">
        <w:rPr>
          <w:rFonts w:ascii="VladaRHSerif Lt" w:hAnsi="VladaRHSerif Lt"/>
          <w:i/>
          <w:sz w:val="20"/>
          <w:szCs w:val="20"/>
        </w:rPr>
        <w:t xml:space="preserve"> </w:t>
      </w:r>
      <w:r w:rsidRPr="002700FC">
        <w:rPr>
          <w:rFonts w:ascii="VladaRHSerif Lt" w:hAnsi="VladaRHSerif Lt"/>
          <w:sz w:val="20"/>
          <w:szCs w:val="20"/>
        </w:rPr>
        <w:t>područjem.</w:t>
      </w:r>
    </w:p>
    <w:p w:rsidR="00EE5844" w:rsidRPr="00507190" w:rsidRDefault="00EE5844" w:rsidP="00EE5844">
      <w:pPr>
        <w:pStyle w:val="Normal1"/>
        <w:spacing w:after="0" w:line="240" w:lineRule="exact"/>
        <w:rPr>
          <w:rFonts w:ascii="VladaRHSans Lt" w:hAnsi="VladaRHSans Lt"/>
        </w:rPr>
      </w:pPr>
      <w:r w:rsidRPr="002700FC">
        <w:rPr>
          <w:rFonts w:ascii="VladaRHSerif Lt" w:hAnsi="VladaRHSerif Lt"/>
          <w:sz w:val="20"/>
          <w:szCs w:val="20"/>
        </w:rPr>
        <w:t xml:space="preserve">Spoznajom i promicanjem vrijednosti koje su važne za oblikovanje hrvatske kulture i društva ovo je područje </w:t>
      </w:r>
      <w:r>
        <w:rPr>
          <w:rFonts w:ascii="VladaRHSerif Lt" w:hAnsi="VladaRHSerif Lt"/>
          <w:sz w:val="20"/>
          <w:szCs w:val="20"/>
        </w:rPr>
        <w:t xml:space="preserve"> </w:t>
      </w:r>
      <w:r w:rsidRPr="002700FC">
        <w:rPr>
          <w:rFonts w:ascii="VladaRHSerif Lt" w:hAnsi="VladaRHSerif Lt"/>
          <w:sz w:val="20"/>
          <w:szCs w:val="20"/>
        </w:rPr>
        <w:t>povezano s umjetničkim</w:t>
      </w:r>
      <w:r w:rsidRPr="002700FC">
        <w:rPr>
          <w:rFonts w:ascii="VladaRHSerif Lt" w:hAnsi="VladaRHSerif Lt"/>
          <w:i/>
          <w:sz w:val="20"/>
          <w:szCs w:val="20"/>
        </w:rPr>
        <w:t xml:space="preserve"> </w:t>
      </w:r>
      <w:r w:rsidRPr="002700FC">
        <w:rPr>
          <w:rFonts w:ascii="VladaRHSerif Lt" w:hAnsi="VladaRHSerif Lt"/>
          <w:sz w:val="20"/>
          <w:szCs w:val="20"/>
        </w:rPr>
        <w:t>područjem</w:t>
      </w:r>
    </w:p>
    <w:p w:rsidR="00EE5844" w:rsidRPr="00507190" w:rsidRDefault="00EE5844" w:rsidP="00EE5844">
      <w:pPr>
        <w:pStyle w:val="Normal1"/>
        <w:rPr>
          <w:rFonts w:ascii="VladaRHSans Lt" w:hAnsi="VladaRHSans Lt"/>
        </w:rPr>
      </w:pPr>
    </w:p>
    <w:p w:rsidR="00EE5844" w:rsidRPr="00507190" w:rsidRDefault="00EE5844" w:rsidP="00EE5844">
      <w:pPr>
        <w:pStyle w:val="Normal1"/>
        <w:rPr>
          <w:rFonts w:ascii="VladaRHSans Lt" w:hAnsi="VladaRHSans Lt"/>
        </w:rPr>
      </w:pPr>
    </w:p>
    <w:p w:rsidR="00EE5844" w:rsidRDefault="00EE5844" w:rsidP="00EE5844">
      <w:pPr>
        <w:rPr>
          <w:rFonts w:ascii="VladaRHSans Lt" w:hAnsi="VladaRHSans Lt"/>
        </w:rPr>
      </w:pPr>
      <w:r>
        <w:rPr>
          <w:rFonts w:ascii="VladaRHSans Lt" w:hAnsi="VladaRHSans Lt"/>
        </w:rPr>
        <w:br w:type="page"/>
      </w:r>
    </w:p>
    <w:p w:rsidR="00EE5844" w:rsidRPr="00454E8A" w:rsidRDefault="00EE5844" w:rsidP="00EE5844">
      <w:pPr>
        <w:pStyle w:val="Heading1"/>
      </w:pPr>
      <w:r w:rsidRPr="00454E8A">
        <w:lastRenderedPageBreak/>
        <w:t>F. UČENJE I POUČAVANJE</w:t>
      </w:r>
    </w:p>
    <w:p w:rsidR="00EE5844" w:rsidRPr="002700FC" w:rsidRDefault="00EE5844" w:rsidP="00EE5844">
      <w:pPr>
        <w:pStyle w:val="Normal1"/>
        <w:rPr>
          <w:rFonts w:ascii="VladaRHSans Lt" w:hAnsi="VladaRHSans Lt"/>
        </w:rPr>
      </w:pP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U Katoličkome vjeronauku u školi učenici odražavaju često one stavove o vjeri, religiji i Crkvi koji su dominantni u društvenim sredinama u kojima žive. Za mnoge je od njih vjeronauk kao nastavni predmet onaj koji im po prvi puta omogućava susret s vjerskim sadržajima kao i s osobama koje vjeruju. U mnogih je, pak, prisutna velika otvorenost za religijska i vjerska pitanja, budi se iznova interes za kršćansku poruku, obrede i slavlja pri čemu je često primjetan određeni, čak i izrazito distanciran odnos prema Crkvi. Među učenicima ima i onih koji već nose u sebi vjersko iskustvo kao iskustvo života svojih obitelji. Tako su vrlo često očiti vjerski stavovi, sukladni dobi učenika, koji su tipičan odraz vjere u sudioništvu njihovih roditelja ili bliže okoline.</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Kršćanska vjera i svakodnevni život kao mjesta učenja i poučavanja</w:t>
      </w:r>
      <w:r w:rsidRPr="002700FC">
        <w:rPr>
          <w:rFonts w:ascii="VladaRHSerif Lt" w:hAnsi="VladaRHSerif Lt"/>
          <w:sz w:val="20"/>
          <w:szCs w:val="20"/>
        </w:rPr>
        <w:t>. Zadaća je vjeronauka u školi na poseban način osposobiti učenike, najprije one mlađe školske dobi, opažati svijet i život oko sebe, diviti mu se, propitivati ga i tumačiti. Ista se zadaća, naravno s drukčijim pristupom, očekuje od vjeronauka i u kasnijim godinama života učenika. To je važno zbog toga što takvo učenje zahtijeva od učenika uporabu i kreativnu iskoristivost svih njihovih osjeta. Procesi učenja koji se pritom razvijaju omogućit će učenicima bolje i kvalitetnije upoznavanje i shvaćanje, življenje i svjedočenje one kršćanske vjere koja se u bitnome artikulira znakovima i simbolima, točnije simboličkim govorom. Zbog toga kod učenika mlađe školske dobi veliko značenje ima uporaba svakodnevnih znakova i simbola preuzetih iz dječjega svijeta, dok će za učenike starije osnovnoškolske, ali i srednjoškolske dobi od velike važnosti biti poznavanje i tumačenje njihova svijeta, često skrivenoga u „kodovima“ mnogih znanstvenih disciplina kojima vjeronauk kao predmet mora ići ususret. Kako su važni znakovi i simboli svakodnevice, za procese učenja u vjeronauku su važni i „sveti znakovi“ liturgijskoga života Crkve i njezine tradicije. Dok tako učenici imaju priliku te se uče sagledavati svijet iz jedne druge perspektive, zadobivaju pristup onoj stvarnosti, transcendenciji, koja ih može približiti otajstvima Božjega života i čovjekova spasenja.</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Riječ i pripovijedanje ne samo kao sadržaj nego i mjesto učenja i poučavanja</w:t>
      </w:r>
      <w:r w:rsidRPr="002700FC">
        <w:rPr>
          <w:rFonts w:ascii="VladaRHSerif Lt" w:hAnsi="VladaRHSerif Lt"/>
          <w:sz w:val="20"/>
          <w:szCs w:val="20"/>
        </w:rPr>
        <w:t xml:space="preserve">. Jedan od temeljnih oblika priopćavanja vjere židovsko-kršćanske tradicije jest pripovijedanje. U Crkvi, kao zajednici i spomen-znaku pripovijedanja, takav oblik živi i danas. Vjeronauk u školi, njegujući takav oblik priopćavanja sadržaja, postaje mjestom komunikacije i zajedništva učenika okupljenih oko tradicije koja se pripovijeda. Ona će biti uspješnija ako su vjeroučitelji osposobljeni autentično i </w:t>
      </w:r>
      <w:proofErr w:type="spellStart"/>
      <w:r w:rsidRPr="002700FC">
        <w:rPr>
          <w:rFonts w:ascii="VladaRHSerif Lt" w:hAnsi="VladaRHSerif Lt"/>
          <w:sz w:val="20"/>
          <w:szCs w:val="20"/>
        </w:rPr>
        <w:t>svjedočki</w:t>
      </w:r>
      <w:proofErr w:type="spellEnd"/>
      <w:r w:rsidRPr="002700FC">
        <w:rPr>
          <w:rFonts w:ascii="VladaRHSerif Lt" w:hAnsi="VladaRHSerif Lt"/>
          <w:sz w:val="20"/>
          <w:szCs w:val="20"/>
        </w:rPr>
        <w:t xml:space="preserve"> u cijelosti unijeti sebe u odgojno-obrazovni proces. Govorni oblici rada u tome kontekstu nemjerljiva su mogućnost i povlašteno mjesto postavljanja pitanja o smislu života, postanku i budućnosti čovjeka, ali i njegova odnosa s Bogom. Vjeroučitelj ima zadaću načinima poučavanja takav propitujući i kritički pristup držati budnim kod svih učenika, a odgovore domišljati i tražiti u biblijskoj predaji te svjedočanstvu vjere opće, ali i mjesne Crkve. Pritom učenici nedvojbeno uče da u nekim situacijama pitanja ostaju otvorena te se na njih samo djelomično, a nikad u potpunosti, može u konačnici odgovoriti. Učenici su u procesu religijskoga, odnosno vjerskoga učenja shvaćeni kao individue. Zbog toga vjeronauk reflektira njihova temeljna iskustva, njihovu biografiju, konkretnu životnu stvarnost te njihove artikulirane interese.</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Umreženo poučavanje i učenje</w:t>
      </w:r>
      <w:r w:rsidRPr="002700FC">
        <w:rPr>
          <w:rFonts w:ascii="VladaRHSerif Lt" w:hAnsi="VladaRHSerif Lt"/>
          <w:sz w:val="20"/>
          <w:szCs w:val="20"/>
        </w:rPr>
        <w:t xml:space="preserve">. Nastavni sadržaji vjeronauka u školi ne mogu u cijelosti iznijeti i zrcaliti sveukupnu vjeru Crkve i njezinu teološku sustavnost. Upravo zbog toga, najprije zbog naravi vjeronauka kao predmeta u školi, kriterij izbora sadržaja ne može biti cjelovitost kršćanske i katoličke vjere, nego njezina usredotočenost na središnje teme, odnosno artikuliranje i razvoj središnjih, za kršćansku vjeru važnih tematskih sadržaja. Tako su nastavne teme, uokvirene u domene i </w:t>
      </w:r>
      <w:proofErr w:type="spellStart"/>
      <w:r w:rsidRPr="002700FC">
        <w:rPr>
          <w:rFonts w:ascii="VladaRHSerif Lt" w:hAnsi="VladaRHSerif Lt"/>
          <w:sz w:val="20"/>
          <w:szCs w:val="20"/>
        </w:rPr>
        <w:t>poddomene</w:t>
      </w:r>
      <w:proofErr w:type="spellEnd"/>
      <w:r w:rsidRPr="002700FC">
        <w:rPr>
          <w:rFonts w:ascii="VladaRHSerif Lt" w:hAnsi="VladaRHSerif Lt"/>
          <w:sz w:val="20"/>
          <w:szCs w:val="20"/>
        </w:rPr>
        <w:t xml:space="preserve"> u pojedinim godištima, određene težišnim sadržajima s kompetencijama koje se, sukladno sadržajima, i očekuju. Praktično gledajući, sadržaji su tako strukturirani da će se od vjeroučitelja u procesima poučavanja te od učenika u procesima učenja zahtijevati, ali će im biti i omogućeno, kumulativno i sustavno umreženo poučavanje i učenje. </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Korelacija ne samo kao didaktički princip nego kao susret poučavanja i učenja</w:t>
      </w:r>
      <w:r w:rsidRPr="002700FC">
        <w:rPr>
          <w:rFonts w:ascii="VladaRHSerif Lt" w:hAnsi="VladaRHSerif Lt"/>
          <w:sz w:val="20"/>
          <w:szCs w:val="20"/>
        </w:rPr>
        <w:t xml:space="preserve">. Sve rečeno upućuje na činjenicu da su učenje i poučavanje u Katoličkome vjeronauku procesi koji se događaju u kritičkoj i produktivnoj (poduzetnoj) izmjeni odnosa te stalnoga uzajamnog tumačenja kršćanske tradicije s jedne strane i suvremenoga iskustva s druge strane. Dakako, riječ je o načelu korelacije kao principu poučavanja i učenja. Ipak, uz rečeno, korelacija se ovdje ne shvaća samo kao didaktički princip. Njezina utemeljenost leži daleko više u samome događaju i činu Objave. Bog se očituje u konkretnoj povijesti i stvarnosti čovjeka. Objava ulazi u svijet ljudskoga iskustva i posredovana je svjedocima koji to iskustvo priopćuju dalje. Vjeronauk u školi, koji kao predmet ozbiljno shvaća korelaciju i kao didaktički princip, uvijek će morati propitivati vjerska iskustva suvremenoga čovjeka, odnosno učenika te ona životna iskustva koja korespondiraju s iskustvima vjerskoga karaktera. Preduvjet uspješnomu tumačenju vjerske tradicije i životne stvarnosti jest posredovanje iskustva koje se odnosi na različita područja ljudske stvarnosti. Tako će vjeroučitelji biti pozvani sustav poučavanja vjerskoga sadržaja uvijek i iznova reflektirati u odnosu prema </w:t>
      </w:r>
      <w:r w:rsidRPr="002700FC">
        <w:rPr>
          <w:rFonts w:ascii="VladaRHSerif Lt" w:hAnsi="VladaRHSerif Lt"/>
          <w:sz w:val="20"/>
          <w:szCs w:val="20"/>
        </w:rPr>
        <w:lastRenderedPageBreak/>
        <w:t xml:space="preserve">različitim znanstvenim i stručnim, ali i osobnim interesima i razvojnim sposobnostima učenika. </w:t>
      </w:r>
      <w:proofErr w:type="spellStart"/>
      <w:r w:rsidRPr="002700FC">
        <w:rPr>
          <w:rFonts w:ascii="VladaRHSerif Lt" w:hAnsi="VladaRHSerif Lt"/>
          <w:sz w:val="20"/>
          <w:szCs w:val="20"/>
        </w:rPr>
        <w:t>Pritome</w:t>
      </w:r>
      <w:proofErr w:type="spellEnd"/>
      <w:r w:rsidRPr="002700FC">
        <w:rPr>
          <w:rFonts w:ascii="VladaRHSerif Lt" w:hAnsi="VladaRHSerif Lt"/>
          <w:sz w:val="20"/>
          <w:szCs w:val="20"/>
        </w:rPr>
        <w:t xml:space="preserve"> treba biti rečeno: postoje stvarni čini i sadržaji koji su mjerljivi i koji se mogu vrednovati, no u identitet vjeronauka ubrajaju se i sadržaji koji bude zanimanje za egzistencijalna pitanja i smisao ljudskoga života. Posebno međutim, kad je riječ o vjeronauku u školi, valja pred očima imati činjenicu da u stvarnost „biti kršćanin“ pripada i činjenica oblikovanja vlastitoga života iz vjere u Boga. To će oblikovanje života najprije biti potkrijepljeno i podržano vertikalnom korelacijom, odnosno onim unutarnjim vezom vjeronaučnih sadržaja koji učeniku omogućavaju rast i odgoj u vjeri sve do kraja njegova obrazovanja. </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 xml:space="preserve">Opis predmeta Katoličkoga vjeronauka upućuje i na stalan dijalog s drugim predmetima unutar osnovnoškolskoga i srednjoškolskoga obrazovanja. Za procese poučavanja i učenja to znači da će od iznimne važnosti biti takozvana horizontalna korelacija kao dio umreženoga poučavanja i učenja. Na poseban se način tu otvara prostor doprinosa vjeronauka ostvarenju kompetencije pisanja i čitanja u nižim razredima osnovne škole. U ophođenju s biblijskim tekstovima razvija se interes za čitanje, sposobnost čitanja te razumijevanje pročitanoga. U višim razredima osnovne škole budi se interes za shvaćanje svijeta kao jedinstvene stvarnosti čovječanstva i civilizacije. U tome će smislu pristup povijesnim temama biti sagledavan i iz perspektive povijesti spasenja, pristup umjetnosti i ljudskomu djelu kao </w:t>
      </w:r>
      <w:proofErr w:type="spellStart"/>
      <w:r w:rsidRPr="002700FC">
        <w:rPr>
          <w:rFonts w:ascii="VladaRHSerif Lt" w:hAnsi="VladaRHSerif Lt"/>
          <w:sz w:val="20"/>
          <w:szCs w:val="20"/>
        </w:rPr>
        <w:t>sustvarateljskom</w:t>
      </w:r>
      <w:proofErr w:type="spellEnd"/>
      <w:r w:rsidRPr="002700FC">
        <w:rPr>
          <w:rFonts w:ascii="VladaRHSerif Lt" w:hAnsi="VladaRHSerif Lt"/>
          <w:sz w:val="20"/>
          <w:szCs w:val="20"/>
        </w:rPr>
        <w:t xml:space="preserve"> činu na koji je čovjek pozvan od Boga, a pristup različitim prirodoznanstvenim disciplinama iz perspektive još uvijek ne u cijelosti otkrivene Božje svemoći. Srednjoškolski ishodi učenja upućivat će vjeroučitelje te učenike na one procese poučavanja i učenja koji zahtijevaju odgovore na pitanja smisla patnje i smrti, novih dostignuća suvremene tehnologije i bioetike, odnosno medicine kao i različitih filozofskih i kulturoloških pristupa svijetu i čovjeku. Vjeronauk, sukladno svojoj utemeljenosti, ima mogućnost stvaranja dijaloškoga ozračja u kojemu će nuditi one odgovore koji su dostojni čovjekova života i očuvanja svijeta, koristeći se u tu svrhu suvremenim tehnološkim dostignućima, na poseban način medijima i internetom kao „dragocjenom digitalnom pozornicom“.   </w:t>
      </w:r>
    </w:p>
    <w:p w:rsidR="00EE5844" w:rsidRPr="002700FC" w:rsidRDefault="00EE5844" w:rsidP="00EE5844">
      <w:pPr>
        <w:pStyle w:val="Normal1"/>
        <w:rPr>
          <w:rFonts w:ascii="VladaRHSerif Lt" w:hAnsi="VladaRHSerif Lt"/>
          <w:sz w:val="20"/>
          <w:szCs w:val="20"/>
        </w:rPr>
      </w:pPr>
      <w:bookmarkStart w:id="2" w:name="h.30j0zll" w:colFirst="0" w:colLast="0"/>
      <w:bookmarkEnd w:id="2"/>
      <w:r w:rsidRPr="002700FC">
        <w:rPr>
          <w:rFonts w:ascii="VladaRHSerif Lt" w:hAnsi="VladaRHSerif Lt"/>
          <w:i/>
          <w:sz w:val="20"/>
          <w:szCs w:val="20"/>
        </w:rPr>
        <w:t>Učenje i poučavanje u korespondenciji sa živom zajednicom vjernika</w:t>
      </w:r>
      <w:r w:rsidRPr="002700FC">
        <w:rPr>
          <w:rFonts w:ascii="VladaRHSerif Lt" w:hAnsi="VladaRHSerif Lt"/>
          <w:sz w:val="20"/>
          <w:szCs w:val="20"/>
        </w:rPr>
        <w:t xml:space="preserve">. Učenici će u vjeronauku biti osposobljeni tumačiti religiju i vjeru kao središnje područje ljudske stvarnosti i djelovanja te će upoznavati i učiti razumjeti sadržaje vjere te njihovu moć za oblikovanje vlastitoga života. Pritom će takvo priopćavanje, koje je u sebi višedimenzionalno, biti manje apstraktno poučavanje, daleko će se više ono događati procesom izgrađivanja povjerenja prema oblicima izražavanja vjere, uključujući pritom i žive primjere kršćanske vjere. U tome smislu treba naznačiti da se odgoj i obrazovanje za religioznu i vjersku stvarnost u vjeronauku u školi događa u korespondenciji s konkretnom iskustvenom zajednicom vjere Katoličke crkve. Teološki gledano, vjera i Crkva stvarnosti su koje se ne mogu odvojiti jedna od druge. Upravo takav odnos vjeronauka u školi s konkretnom zajednicom vjernika naznačen je već u konfesionalnome obilježju vjeronauka. Konačno, vjeronauk u školi je, s obzirom na religijsku </w:t>
      </w:r>
      <w:proofErr w:type="spellStart"/>
      <w:r w:rsidRPr="002700FC">
        <w:rPr>
          <w:rFonts w:ascii="VladaRHSerif Lt" w:hAnsi="VladaRHSerif Lt"/>
          <w:sz w:val="20"/>
          <w:szCs w:val="20"/>
        </w:rPr>
        <w:t>pluralnost</w:t>
      </w:r>
      <w:proofErr w:type="spellEnd"/>
      <w:r w:rsidRPr="002700FC">
        <w:rPr>
          <w:rFonts w:ascii="VladaRHSerif Lt" w:hAnsi="VladaRHSerif Lt"/>
          <w:sz w:val="20"/>
          <w:szCs w:val="20"/>
        </w:rPr>
        <w:t>, pozvan osposobiti učenike za vlastiti odgovor na pitanje o pripadnosti vjerskoj zajednici i o sudjelovanju u životu Crkve te pronaći osobne stavove i usmjerenja u religijskim i etičkim pitanjima života. Istraživačka i projektna nastava u tome će smislu biti mjestom izvanrednoga prostora osobne kreativnosti učenika te njihova učenja zdravoj i realnoj konkurentnosti od koje će cijelo razredno zajedništvo imati koristi. Izgradnja vlastite svijesti o osobnim sposobnostima koje rezultira prihvaćanjem od strane drugoga nemjerljiv je doprinos za buđenje samopoštovanja i vjere u vlastite sposobnosti pojedinca.</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Poučavanje i učenje stavova i uvjerenja</w:t>
      </w:r>
      <w:r w:rsidRPr="002700FC">
        <w:rPr>
          <w:rFonts w:ascii="VladaRHSerif Lt" w:hAnsi="VladaRHSerif Lt"/>
          <w:sz w:val="20"/>
          <w:szCs w:val="20"/>
        </w:rPr>
        <w:t xml:space="preserve">. Poučavati učenike za stavove i uvjerenja moguće je samo djelomično. Naime, stavovi i uvjerenja ne stječu se samo unutar vjeronaučne nastave nego su često predmet djelovanja obitelji i slobodnoga vremena učenika. Bitni doprinos pri oblikovanju stavova i uvjerenja ima i život u školi u okviru školske kulture koja daje i otvara prostore za ponude onoga što bismo mogli nazvati školskim pastoralom. Oblikovanje vjerskih stavova i uvjerenja nije moguće promatrati, još manje ih je moguće evaluirati onako kako je to slučaj s primljenim spoznajama i stečenim osposobljenostima. Ipak, razvoj kršćanskih stavova i uvjerenja bitni je dio ciljeva i zadaća konfesionalnoga vjeronauka u školi. U kontekstu poučavanja i učenja, a u smislu stavova i uvjerenja, treba naglasiti sljedeće: stavovi i uvjerenja nemaju samo praktičnu ili odgojnu, odnosno afektivnu, nego i kognitivnu dimenziju. Oni su, naime, uvijek povezani s kompetencijama i spoznajama predmeta. Stavovi iziskuju nakanu. Uvjerenja i stavove treba, dakle, njegovati, uvježbavati te promišljati. Drugim riječima, standardi obrazovanja sadržavaju uz spoznaje i osposobljenosti također motivirajuće momente i spremnost stečene vidike učiniti djelotvornima. Oni se svakako najprije odnose na rezultate procesa učenja unutar kognitivnoga područja, te su u tome smislu sastavni dio procesa učenja učenika. </w:t>
      </w:r>
    </w:p>
    <w:p w:rsidR="00EE5844" w:rsidRPr="002700FC" w:rsidRDefault="00EE5844" w:rsidP="00EE5844">
      <w:pPr>
        <w:pStyle w:val="Normal1"/>
        <w:rPr>
          <w:rFonts w:ascii="VladaRHSerif Lt" w:hAnsi="VladaRHSerif Lt"/>
          <w:sz w:val="20"/>
          <w:szCs w:val="20"/>
        </w:rPr>
      </w:pPr>
      <w:r w:rsidRPr="002700FC">
        <w:rPr>
          <w:rFonts w:ascii="VladaRHSerif Lt" w:hAnsi="VladaRHSerif Lt"/>
          <w:i/>
          <w:sz w:val="20"/>
          <w:szCs w:val="20"/>
        </w:rPr>
        <w:t>Personalna komunikacija unutar procesa učenja i poučavanja</w:t>
      </w:r>
      <w:r w:rsidRPr="002700FC">
        <w:rPr>
          <w:rFonts w:ascii="VladaRHSerif Lt" w:hAnsi="VladaRHSerif Lt"/>
          <w:sz w:val="20"/>
          <w:szCs w:val="20"/>
        </w:rPr>
        <w:t xml:space="preserve">. Personalna komunikacija od središnje je važnosti za konfesionalni vjeronauk jer konfesionalnost katoličkoga vjeronauka ne leži samo u sadržajima, nego je određena onim koji poučava i onim koji uči. U susretu s vjeroučiteljem kao „svjedokom vjere“ oblikuje se osposobljenost učenika za vjersku prosudbu. Sučeljavanje sa sadržajima katoličke vjere te vjerom drugih konfesija i religija ne događa se u perspektivi distanciranoga promatrača, nego u perspektivi aktivnoga sudionika. Takva interakcija omogućava učeniku oblikovanje vlastitih stavova, kritičko promišljanje i </w:t>
      </w:r>
      <w:r w:rsidRPr="002700FC">
        <w:rPr>
          <w:rFonts w:ascii="VladaRHSerif Lt" w:hAnsi="VladaRHSerif Lt"/>
          <w:sz w:val="20"/>
          <w:szCs w:val="20"/>
        </w:rPr>
        <w:lastRenderedPageBreak/>
        <w:t xml:space="preserve">sudioništvo u dijalogu. Neovisno kakvim se nastavnim metodama u tome smislu organizira nastava, procesi su učenja intenzivni te pridonose shvaćanju vlastite odgovornosti učenika za njegovu, odnosno vjeru cijele Crkve.    </w:t>
      </w:r>
    </w:p>
    <w:p w:rsidR="00EE5844" w:rsidRPr="002700FC" w:rsidRDefault="00EE5844" w:rsidP="00EE5844">
      <w:pPr>
        <w:pStyle w:val="Normal1"/>
        <w:rPr>
          <w:rFonts w:ascii="VladaRHSerif Lt" w:hAnsi="VladaRHSerif Lt"/>
          <w:sz w:val="20"/>
          <w:szCs w:val="20"/>
        </w:rPr>
      </w:pPr>
      <w:proofErr w:type="spellStart"/>
      <w:r w:rsidRPr="002700FC">
        <w:rPr>
          <w:rFonts w:ascii="VladaRHSerif Lt" w:hAnsi="VladaRHSerif Lt"/>
          <w:i/>
          <w:sz w:val="20"/>
          <w:szCs w:val="20"/>
        </w:rPr>
        <w:t>Interreligijsko</w:t>
      </w:r>
      <w:proofErr w:type="spellEnd"/>
      <w:r w:rsidRPr="002700FC">
        <w:rPr>
          <w:rFonts w:ascii="VladaRHSerif Lt" w:hAnsi="VladaRHSerif Lt"/>
          <w:i/>
          <w:sz w:val="20"/>
          <w:szCs w:val="20"/>
        </w:rPr>
        <w:t xml:space="preserve"> i </w:t>
      </w:r>
      <w:proofErr w:type="spellStart"/>
      <w:r w:rsidRPr="002700FC">
        <w:rPr>
          <w:rFonts w:ascii="VladaRHSerif Lt" w:hAnsi="VladaRHSerif Lt"/>
          <w:i/>
          <w:sz w:val="20"/>
          <w:szCs w:val="20"/>
        </w:rPr>
        <w:t>interkulturalno</w:t>
      </w:r>
      <w:proofErr w:type="spellEnd"/>
      <w:r w:rsidRPr="002700FC">
        <w:rPr>
          <w:rFonts w:ascii="VladaRHSerif Lt" w:hAnsi="VladaRHSerif Lt"/>
          <w:i/>
          <w:sz w:val="20"/>
          <w:szCs w:val="20"/>
        </w:rPr>
        <w:t xml:space="preserve"> poučavanje i učenje</w:t>
      </w:r>
      <w:r w:rsidRPr="002700FC">
        <w:rPr>
          <w:rFonts w:ascii="VladaRHSerif Lt" w:hAnsi="VladaRHSerif Lt"/>
          <w:sz w:val="20"/>
          <w:szCs w:val="20"/>
        </w:rPr>
        <w:t xml:space="preserve">. U osnovno religijsko znanje katoličkoga vjeronauka u školi ubrajaju se i spoznaje te temeljno poznavanje drugih religija, posebno židovstva i islama te njihove religijske prakse. </w:t>
      </w:r>
      <w:proofErr w:type="spellStart"/>
      <w:r w:rsidRPr="002700FC">
        <w:rPr>
          <w:rFonts w:ascii="VladaRHSerif Lt" w:hAnsi="VladaRHSerif Lt"/>
          <w:sz w:val="20"/>
          <w:szCs w:val="20"/>
        </w:rPr>
        <w:t>Interreligijsko</w:t>
      </w:r>
      <w:proofErr w:type="spellEnd"/>
      <w:r w:rsidRPr="002700FC">
        <w:rPr>
          <w:rFonts w:ascii="VladaRHSerif Lt" w:hAnsi="VladaRHSerif Lt"/>
          <w:sz w:val="20"/>
          <w:szCs w:val="20"/>
        </w:rPr>
        <w:t xml:space="preserve"> učenje u tome smislu imat će drukčija područja i očekivanja i od učenika i od vjeroučitelja. Pritom ne smije biti zaboravljen ni susret učenika s drukčijim svjetonazorima i filozofijskim te drugim kulturnim obilježjima svijeta u kojemu oni žive. Temeljna teza takva </w:t>
      </w:r>
      <w:proofErr w:type="spellStart"/>
      <w:r w:rsidRPr="002700FC">
        <w:rPr>
          <w:rFonts w:ascii="VladaRHSerif Lt" w:hAnsi="VladaRHSerif Lt"/>
          <w:sz w:val="20"/>
          <w:szCs w:val="20"/>
        </w:rPr>
        <w:t>interkulturalnoga</w:t>
      </w:r>
      <w:proofErr w:type="spellEnd"/>
      <w:r w:rsidRPr="002700FC">
        <w:rPr>
          <w:rFonts w:ascii="VladaRHSerif Lt" w:hAnsi="VladaRHSerif Lt"/>
          <w:sz w:val="20"/>
          <w:szCs w:val="20"/>
        </w:rPr>
        <w:t xml:space="preserve"> poučavanja i učenja jest odsutnost bilo kakva obilježja arogancije prema drukčijemu i drugomu, što je preduvjet razvijanju kritički promišljenoga i otvorenoga dijaloga učenika sa svijetom u kojemu žive.</w:t>
      </w:r>
    </w:p>
    <w:p w:rsidR="00EE5844" w:rsidRPr="002700FC" w:rsidRDefault="00EE5844" w:rsidP="00EE5844">
      <w:pPr>
        <w:pStyle w:val="Normal1"/>
        <w:rPr>
          <w:rFonts w:ascii="VladaRHSerif Lt" w:hAnsi="VladaRHSerif Lt"/>
          <w:sz w:val="20"/>
          <w:szCs w:val="20"/>
        </w:rPr>
      </w:pPr>
    </w:p>
    <w:p w:rsidR="00EE5844" w:rsidRPr="00507190" w:rsidRDefault="00EE5844" w:rsidP="00EE5844">
      <w:pPr>
        <w:pStyle w:val="Normal1"/>
        <w:rPr>
          <w:rFonts w:ascii="VladaRHSans Lt" w:hAnsi="VladaRHSans Lt"/>
        </w:rPr>
      </w:pPr>
    </w:p>
    <w:p w:rsidR="00EE5844" w:rsidRPr="00507190" w:rsidRDefault="00EE5844" w:rsidP="00EE5844">
      <w:pPr>
        <w:pStyle w:val="Normal1"/>
        <w:rPr>
          <w:rFonts w:ascii="VladaRHSans Lt" w:hAnsi="VladaRHSans Lt"/>
        </w:rPr>
      </w:pPr>
    </w:p>
    <w:p w:rsidR="00EE5844" w:rsidRPr="00507190" w:rsidRDefault="00EE5844" w:rsidP="00EE5844">
      <w:pPr>
        <w:pStyle w:val="Normal1"/>
        <w:rPr>
          <w:rFonts w:ascii="VladaRHSans Lt" w:hAnsi="VladaRHSans Lt"/>
        </w:rPr>
      </w:pPr>
    </w:p>
    <w:p w:rsidR="00EE5844" w:rsidRPr="00507190" w:rsidRDefault="00EE5844" w:rsidP="00EE5844">
      <w:pPr>
        <w:pStyle w:val="Normal1"/>
        <w:rPr>
          <w:rFonts w:ascii="VladaRHSans Lt" w:hAnsi="VladaRHSans Lt"/>
        </w:rPr>
      </w:pPr>
    </w:p>
    <w:p w:rsidR="00EE5844" w:rsidRPr="00507190" w:rsidRDefault="00EE5844" w:rsidP="00EE5844">
      <w:pPr>
        <w:pStyle w:val="Normal1"/>
        <w:rPr>
          <w:rFonts w:ascii="VladaRHSans Lt" w:hAnsi="VladaRHSans Lt"/>
        </w:rPr>
      </w:pPr>
    </w:p>
    <w:p w:rsidR="00EE5844" w:rsidRDefault="00EE5844" w:rsidP="00EE5844">
      <w:pPr>
        <w:pStyle w:val="Normal1"/>
        <w:rPr>
          <w:rFonts w:ascii="VladaRHSans Lt" w:hAnsi="VladaRHSans Lt"/>
        </w:rPr>
      </w:pPr>
      <w:bookmarkStart w:id="3" w:name="h.1fob9te" w:colFirst="0" w:colLast="0"/>
      <w:bookmarkEnd w:id="3"/>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Default="00EE5844" w:rsidP="00EE5844">
      <w:pPr>
        <w:pStyle w:val="Normal1"/>
        <w:spacing w:after="240"/>
        <w:rPr>
          <w:rFonts w:ascii="VladaRHSans Lt" w:hAnsi="VladaRHSans Lt"/>
          <w:color w:val="25408F"/>
        </w:rPr>
      </w:pPr>
    </w:p>
    <w:p w:rsidR="00EE5844" w:rsidRPr="003B01BB" w:rsidRDefault="00EE5844" w:rsidP="00EE5844">
      <w:pPr>
        <w:pStyle w:val="Heading1"/>
      </w:pPr>
      <w:r w:rsidRPr="003B01BB">
        <w:t>G. VREDNOVANJE ODGOJNO-OBRAZOVNIH ISHODA U KATOLIČKOME VJERONAUKU</w:t>
      </w:r>
    </w:p>
    <w:p w:rsidR="00EE5844" w:rsidRPr="002700FC" w:rsidRDefault="00EE5844" w:rsidP="00EE5844">
      <w:pPr>
        <w:pStyle w:val="Normal1"/>
        <w:rPr>
          <w:rFonts w:ascii="VladaRHSerif Lt" w:hAnsi="VladaRHSerif Lt"/>
          <w:sz w:val="20"/>
          <w:szCs w:val="20"/>
        </w:rPr>
      </w:pPr>
      <w:bookmarkStart w:id="4" w:name="h.3znysh7" w:colFirst="0" w:colLast="0"/>
      <w:bookmarkEnd w:id="4"/>
      <w:r w:rsidRPr="002700FC">
        <w:rPr>
          <w:rFonts w:ascii="VladaRHSerif Lt" w:hAnsi="VladaRHSerif Lt"/>
          <w:sz w:val="20"/>
          <w:szCs w:val="20"/>
        </w:rPr>
        <w:t>Vrednovanje u nastavnome predmetu Katolički vjeronauk polazi od temeljnih odrednica Okvira za vrednovanje procesa i ishoda učenja u odgojno-obrazovnom sustavu RH kao i od specifičnosti sadržaja samoga predmeta. U procesu vrednovanja vodi se računa o temeljnim načelima kurikuluma, vrijednostima, ciljevima, osobito odgojno-obrazovnim ishodima učenja. Temeljni elementi u učenju i poučavanju vjeronauka usko su povezani s domenama, tematskim sadržajima i ishodima učenja.</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Elementi su vrednovanja:</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Znanje – usvajanje, interpretiranje, razumijevanje i argumentiranje temeljnih činjenica, pojmova, događaja i tekstova na razini zadanih domena i definiranih ishoda učenja.</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Stvaralačko izražavanje</w:t>
      </w:r>
      <w:r w:rsidRPr="002700FC">
        <w:rPr>
          <w:rFonts w:ascii="VladaRHSerif Lt" w:hAnsi="VladaRHSerif Lt"/>
          <w:i/>
          <w:sz w:val="20"/>
          <w:szCs w:val="20"/>
        </w:rPr>
        <w:t xml:space="preserve"> </w:t>
      </w:r>
      <w:r w:rsidRPr="002700FC">
        <w:rPr>
          <w:rFonts w:ascii="VladaRHSerif Lt" w:hAnsi="VladaRHSerif Lt"/>
          <w:sz w:val="20"/>
          <w:szCs w:val="20"/>
        </w:rPr>
        <w:t>– stavljajući u središte sposobnost učenika da usvojena znanja poveže s vlastitim iskustvom, učeniku se omogućava da u procesu učenja i iskazivanja naučenoga kreativno uključi različitim stvaralačkim aktivnostima (usmeno, pismeno, likovno, glazbeno, scenski…). Na taj se način uvažavaju i razvijaju različite sposobnosti svakoga pojedinog učenika. Isto tako potiče se interdisciplinarnost i korelacija s drugim nastavnim predmetima, osobito s Glazbenom i Likovnom kulturom i Hrvatskim jezikom.</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Istraživački rad – primjenom odgovarajućih metoda istraživati i vrednovati biblijske tekstove, crkvene dokumente, povijesne događaje i teološke izvore. Taj vid vrednovanja osobito doprinosi osposobljavanju učenika za samostalan i skupni rad, kritičko promišljanje i vrednovanje usvojenih sadržaja. Razina vrednovanja istraživačkoga rada prikladna je za sve, osobito za učenike od 3. ciklusa pa nadalje.</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Vrednovanje učeničkih postignuća ostvaruje se na razini:</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Vrednovanje za učenje i kao učenje - odnosi se na oblike formativnoga vrednovanja koji teže učeničkoj većoj aktivnosti, motiviranosti, samostalnosti i kreativnosti. Ta razina vrednovanja usmjerena je na razvijanje učenikove refleksije i razumijevanja usvojenih znanja, poticanje na samoinicijativu i nove aktivnosti koje će dolaziti od samih učenika. U procesu praćenja i vrednovanja u procesu učenja uvažavat će se izvannastavne i izvanškolske aktivnosti.</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Vrednovanje naučenoga – ostvaruje se nakon određene tematske cjeline ili obrazovnoga razdoblja radi procjene razine usvojenosti odgojno-obrazovnih ishoda kod učenika nakon procesa poučavanja i učenja. Ono se ostvaruje kako bi se provjerila ostvarenost planiranih odgojno-obrazovnih očekivanja i ishoda, osobito primjena znanja na nove životne situacije. Taj se oblik vrednovanja primjenjuje za redovito izvještavanje o postignutim rezultatima (učenik, roditelj), a iskazuje se valjanim, objektivnim i pouzdanim ocjenjivanjem.</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Vrednovanje se ostvaraje tijekom cijeloga nastavnog procesa (na svakome nastavnom satu) te uključuje praćenje učenika u procesu učenja, uočavanje eventualnih poteškoća, pružanje potpore u vidu poboljšanja učenja radi boljega postignuća ishoda učenja.</w:t>
      </w:r>
    </w:p>
    <w:p w:rsidR="00EE5844" w:rsidRPr="002700FC" w:rsidRDefault="00EE5844" w:rsidP="00EE5844">
      <w:pPr>
        <w:pStyle w:val="Normal1"/>
        <w:rPr>
          <w:rFonts w:ascii="VladaRHSerif Lt" w:hAnsi="VladaRHSerif Lt"/>
          <w:sz w:val="20"/>
          <w:szCs w:val="20"/>
        </w:rPr>
      </w:pPr>
      <w:bookmarkStart w:id="5" w:name="h.2et92p0" w:colFirst="0" w:colLast="0"/>
      <w:bookmarkEnd w:id="5"/>
      <w:r w:rsidRPr="002700FC">
        <w:rPr>
          <w:rFonts w:ascii="VladaRHSerif Lt" w:hAnsi="VladaRHSerif Lt"/>
          <w:sz w:val="20"/>
          <w:szCs w:val="20"/>
        </w:rPr>
        <w:t xml:space="preserve">U praćenju učenikovih postignuća odgojno-obrazovnih ishoda učenja rabe se različite vrste vrednovanja i primjenjuju raznovrsni metodički instrumentariji koji će omogućiti vjeroučitelju u prikupljanju valjanih, kvalitetnih i pouzdanih dokaza o postignuću učenika. </w:t>
      </w:r>
      <w:proofErr w:type="spellStart"/>
      <w:r w:rsidRPr="002700FC">
        <w:rPr>
          <w:rFonts w:ascii="VladaRHSerif Lt" w:hAnsi="VladaRHSerif Lt"/>
          <w:sz w:val="20"/>
          <w:szCs w:val="20"/>
        </w:rPr>
        <w:t>Pritome</w:t>
      </w:r>
      <w:proofErr w:type="spellEnd"/>
      <w:r w:rsidRPr="002700FC">
        <w:rPr>
          <w:rFonts w:ascii="VladaRHSerif Lt" w:hAnsi="VladaRHSerif Lt"/>
          <w:sz w:val="20"/>
          <w:szCs w:val="20"/>
        </w:rPr>
        <w:t xml:space="preserve"> se koriste različitim metodama (izravna pitanja, dnevnik učenja, učeničke mape, kratke pisane provjere, esej…). </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 xml:space="preserve">Vrednovanje u nastavnome predmetu Katolički vjeronauk nema za cilj samo postignuće brojčanih ocjena, nego je ponajprije usmjeravanje i motiviranje učenika za procese razumijevanja, reflektiranja, kritičkoga promišljanja te </w:t>
      </w:r>
      <w:proofErr w:type="spellStart"/>
      <w:r w:rsidRPr="002700FC">
        <w:rPr>
          <w:rFonts w:ascii="VladaRHSerif Lt" w:hAnsi="VladaRHSerif Lt"/>
          <w:sz w:val="20"/>
          <w:szCs w:val="20"/>
        </w:rPr>
        <w:t>samovrednovanja</w:t>
      </w:r>
      <w:proofErr w:type="spellEnd"/>
      <w:r w:rsidRPr="002700FC">
        <w:rPr>
          <w:rFonts w:ascii="VladaRHSerif Lt" w:hAnsi="VladaRHSerif Lt"/>
          <w:sz w:val="20"/>
          <w:szCs w:val="20"/>
        </w:rPr>
        <w:t xml:space="preserve">. </w:t>
      </w:r>
    </w:p>
    <w:p w:rsidR="00EE5844" w:rsidRPr="002700FC" w:rsidRDefault="00EE5844" w:rsidP="00EE5844">
      <w:pPr>
        <w:pStyle w:val="Normal1"/>
        <w:rPr>
          <w:rFonts w:ascii="VladaRHSerif Lt" w:hAnsi="VladaRHSerif Lt"/>
          <w:sz w:val="20"/>
          <w:szCs w:val="20"/>
        </w:rPr>
      </w:pPr>
      <w:r w:rsidRPr="002700FC">
        <w:rPr>
          <w:rFonts w:ascii="VladaRHSerif Lt" w:hAnsi="VladaRHSerif Lt"/>
          <w:sz w:val="20"/>
          <w:szCs w:val="20"/>
        </w:rPr>
        <w:t>Vrednovanje je u službi poticanja individualnoga razvoja učenika i osnaživanja njegova interesa za pojedina predmetna područja. U nastavnome predmetu Katolički vjeronauk osobito se ističe važnost korelacije usvojenih znanja, ponašanja i oblikovanja stavova te usvajanja temeljnih vrednota. Također, važno mjesto u vrednovanju zauzima uspješnost učenika u primjeni usvojenih znanja na nove životne situacije, osobito one koje se tiču traženja odgovora na egzistencijalna pitanja, među kojima naročito pitanje smisla života.</w:t>
      </w:r>
    </w:p>
    <w:p w:rsidR="00EE5844" w:rsidRDefault="00EE5844" w:rsidP="00EE5844">
      <w:pPr>
        <w:pStyle w:val="Normal1"/>
        <w:rPr>
          <w:rFonts w:ascii="VladaRHSerif Lt" w:hAnsi="VladaRHSerif Lt"/>
          <w:sz w:val="20"/>
          <w:szCs w:val="20"/>
        </w:rPr>
      </w:pPr>
      <w:r w:rsidRPr="002700FC">
        <w:rPr>
          <w:rFonts w:ascii="VladaRHSerif Lt" w:hAnsi="VladaRHSerif Lt"/>
          <w:sz w:val="20"/>
          <w:szCs w:val="20"/>
        </w:rPr>
        <w:t xml:space="preserve">Kriteriji vrednovanja moraju biti transparentni jer se na taj način postiže zadovoljstvo različitih dionika odgojno-obrazovnoga sustava (učenik, roditelj). Važno je da kriteriji ocjenjivanja vjeronauka budu usuglašeni među svim vjeroučiteljima kako bi se postigla maksimalna objektivnost ocjenjivanja. Kriterijima vrednovanja naznačuju se razine na kojima učenik mora usvojiti odgojno-obrazovne ishode kako bi dobio određenu ocjenu iz predmeta. Vrednovanje pruža povratnu informaciju učeniku, učitelju i roditelju i može biti važan čimbenik u </w:t>
      </w:r>
      <w:r w:rsidRPr="002700FC">
        <w:rPr>
          <w:rFonts w:ascii="VladaRHSerif Lt" w:hAnsi="VladaRHSerif Lt"/>
          <w:sz w:val="20"/>
          <w:szCs w:val="20"/>
        </w:rPr>
        <w:lastRenderedPageBreak/>
        <w:t xml:space="preserve">poboljšanju učenja, ali i poučavanja. Posebna se pozornost pridaje osposobljavanju učenika za </w:t>
      </w:r>
      <w:proofErr w:type="spellStart"/>
      <w:r w:rsidRPr="002700FC">
        <w:rPr>
          <w:rFonts w:ascii="VladaRHSerif Lt" w:hAnsi="VladaRHSerif Lt"/>
          <w:sz w:val="20"/>
          <w:szCs w:val="20"/>
        </w:rPr>
        <w:t>samovrednovanje</w:t>
      </w:r>
      <w:proofErr w:type="spellEnd"/>
      <w:r w:rsidRPr="002700FC">
        <w:rPr>
          <w:rFonts w:ascii="VladaRHSerif Lt" w:hAnsi="VladaRHSerif Lt"/>
          <w:sz w:val="20"/>
          <w:szCs w:val="20"/>
        </w:rPr>
        <w:t xml:space="preserve"> vlastitoga učenja kako bi mu se omogućilo usvajanje kompetencije „učiti kako učiti“.</w:t>
      </w:r>
    </w:p>
    <w:p w:rsidR="00EE5844" w:rsidRPr="00FC13FC" w:rsidRDefault="00EE5844" w:rsidP="00EE5844">
      <w:pPr>
        <w:pStyle w:val="Heading1"/>
      </w:pPr>
      <w:r w:rsidRPr="00FC13FC">
        <w:t>DODATAK PRIJEDLOGU KURIKULUMA PREDMETA KATOLIČKI VJERONAUK</w:t>
      </w:r>
    </w:p>
    <w:p w:rsidR="00EE5844" w:rsidRDefault="00EE5844" w:rsidP="00EE5844">
      <w:pPr>
        <w:shd w:val="clear" w:color="auto" w:fill="FFFFFF"/>
        <w:spacing w:after="0"/>
        <w:rPr>
          <w:rFonts w:ascii="VladaRHSerif Lt" w:hAnsi="VladaRHSerif Lt"/>
          <w:color w:val="25408F"/>
          <w:sz w:val="20"/>
          <w:szCs w:val="20"/>
        </w:rPr>
      </w:pPr>
    </w:p>
    <w:p w:rsidR="00EE5844" w:rsidRPr="00FC13FC" w:rsidRDefault="00EE5844" w:rsidP="00EE5844">
      <w:pPr>
        <w:shd w:val="clear" w:color="auto" w:fill="FFFFFF"/>
        <w:spacing w:after="0"/>
        <w:rPr>
          <w:rFonts w:ascii="VladaRHSerif Lt" w:hAnsi="VladaRHSerif Lt"/>
          <w:color w:val="25408F"/>
          <w:sz w:val="20"/>
          <w:szCs w:val="20"/>
        </w:rPr>
      </w:pPr>
      <w:r w:rsidRPr="00FC13FC">
        <w:rPr>
          <w:rFonts w:ascii="VladaRHSerif Lt" w:hAnsi="VladaRHSerif Lt"/>
          <w:color w:val="25408F"/>
          <w:sz w:val="20"/>
          <w:szCs w:val="20"/>
        </w:rPr>
        <w:t>Izdvojeno mišljenje člana Stručne radne skupine za predmet Katolički vjeronauk</w:t>
      </w:r>
    </w:p>
    <w:p w:rsidR="00EE5844" w:rsidRPr="00FC13FC" w:rsidRDefault="00EE5844" w:rsidP="00EE5844">
      <w:pPr>
        <w:shd w:val="clear" w:color="auto" w:fill="FFFFFF"/>
        <w:spacing w:after="0"/>
        <w:rPr>
          <w:rFonts w:ascii="VladaRHSerif Lt" w:hAnsi="VladaRHSerif Lt"/>
          <w:sz w:val="20"/>
          <w:szCs w:val="20"/>
        </w:rPr>
      </w:pPr>
    </w:p>
    <w:p w:rsidR="00EE5844" w:rsidRPr="00FC13FC" w:rsidRDefault="00EE5844" w:rsidP="00EE5844">
      <w:pPr>
        <w:shd w:val="clear" w:color="auto" w:fill="FFFFFF"/>
        <w:spacing w:after="0"/>
        <w:rPr>
          <w:rFonts w:ascii="VladaRHSerif Lt" w:hAnsi="VladaRHSerif Lt"/>
          <w:sz w:val="20"/>
          <w:szCs w:val="20"/>
        </w:rPr>
      </w:pPr>
      <w:r w:rsidRPr="00FC13FC">
        <w:rPr>
          <w:rFonts w:ascii="VladaRHSerif Lt" w:hAnsi="VladaRHSerif Lt"/>
          <w:sz w:val="20"/>
          <w:szCs w:val="20"/>
        </w:rPr>
        <w:t>Budući da se ne slažem s dijelovima</w:t>
      </w:r>
      <w:r w:rsidRPr="00FC13FC">
        <w:rPr>
          <w:rFonts w:ascii="Calibri" w:hAnsi="Calibri"/>
          <w:sz w:val="20"/>
          <w:szCs w:val="20"/>
        </w:rPr>
        <w:t> </w:t>
      </w:r>
      <w:r w:rsidRPr="00FC13FC">
        <w:rPr>
          <w:rFonts w:ascii="VladaRHSerif Lt" w:hAnsi="VladaRHSerif Lt"/>
          <w:i/>
          <w:iCs/>
          <w:sz w:val="20"/>
          <w:szCs w:val="20"/>
        </w:rPr>
        <w:t>Prijedloga kurikuluma za Katolički vjeronauk</w:t>
      </w:r>
      <w:r w:rsidRPr="00FC13FC">
        <w:rPr>
          <w:rFonts w:ascii="Calibri" w:hAnsi="Calibri"/>
          <w:i/>
          <w:iCs/>
          <w:sz w:val="20"/>
          <w:szCs w:val="20"/>
        </w:rPr>
        <w:t> </w:t>
      </w:r>
      <w:r w:rsidRPr="00FC13FC">
        <w:rPr>
          <w:rFonts w:ascii="VladaRHSerif Lt" w:hAnsi="VladaRHSerif Lt"/>
          <w:sz w:val="20"/>
          <w:szCs w:val="20"/>
        </w:rPr>
        <w:t>koji su naslovljeni</w:t>
      </w:r>
      <w:r w:rsidRPr="00FC13FC">
        <w:rPr>
          <w:rFonts w:ascii="Calibri" w:hAnsi="Calibri"/>
          <w:i/>
          <w:iCs/>
          <w:sz w:val="20"/>
          <w:szCs w:val="20"/>
        </w:rPr>
        <w:t> </w:t>
      </w:r>
      <w:r w:rsidRPr="00FC13FC">
        <w:rPr>
          <w:rFonts w:ascii="VladaRHSerif Lt" w:hAnsi="VladaRHSerif Lt"/>
          <w:i/>
          <w:iCs/>
          <w:sz w:val="20"/>
          <w:szCs w:val="20"/>
        </w:rPr>
        <w:t>Opis nastavnoga predmeta</w:t>
      </w:r>
      <w:r w:rsidRPr="00FC13FC">
        <w:rPr>
          <w:rFonts w:ascii="Calibri" w:hAnsi="Calibri"/>
          <w:sz w:val="20"/>
          <w:szCs w:val="20"/>
        </w:rPr>
        <w:t> </w:t>
      </w:r>
      <w:r w:rsidRPr="00FC13FC">
        <w:rPr>
          <w:rFonts w:ascii="VladaRHSerif Lt" w:hAnsi="VladaRHSerif Lt"/>
          <w:sz w:val="20"/>
          <w:szCs w:val="20"/>
        </w:rPr>
        <w:t>i</w:t>
      </w:r>
      <w:r w:rsidRPr="00FC13FC">
        <w:rPr>
          <w:rFonts w:ascii="Calibri" w:hAnsi="Calibri"/>
          <w:sz w:val="20"/>
          <w:szCs w:val="20"/>
        </w:rPr>
        <w:t> </w:t>
      </w:r>
      <w:r w:rsidRPr="00FC13FC">
        <w:rPr>
          <w:rFonts w:ascii="VladaRHSerif Lt" w:hAnsi="VladaRHSerif Lt"/>
          <w:i/>
          <w:iCs/>
          <w:sz w:val="20"/>
          <w:szCs w:val="20"/>
        </w:rPr>
        <w:t>Odgojno-obrazovni ciljevi učenja i poučavanja Katoličkoga vjeronauka,</w:t>
      </w:r>
      <w:r w:rsidRPr="00FC13FC">
        <w:rPr>
          <w:rFonts w:ascii="Calibri" w:hAnsi="Calibri"/>
          <w:i/>
          <w:iCs/>
          <w:sz w:val="20"/>
          <w:szCs w:val="20"/>
        </w:rPr>
        <w:t> </w:t>
      </w:r>
      <w:r w:rsidRPr="00FC13FC">
        <w:rPr>
          <w:rFonts w:ascii="VladaRHSerif Lt" w:hAnsi="VladaRHSerif Lt"/>
          <w:sz w:val="20"/>
          <w:szCs w:val="20"/>
        </w:rPr>
        <w:t>izjavljujem da ih ne prihvaćam.</w:t>
      </w:r>
    </w:p>
    <w:p w:rsidR="00EE5844" w:rsidRPr="00FC13FC" w:rsidRDefault="00EE5844" w:rsidP="00EE5844">
      <w:pPr>
        <w:shd w:val="clear" w:color="auto" w:fill="FFFFFF"/>
        <w:spacing w:after="0"/>
        <w:rPr>
          <w:rFonts w:ascii="VladaRHSerif Lt" w:hAnsi="VladaRHSerif Lt"/>
          <w:sz w:val="20"/>
          <w:szCs w:val="20"/>
        </w:rPr>
      </w:pPr>
    </w:p>
    <w:p w:rsidR="00EE5844" w:rsidRPr="00FC13FC" w:rsidRDefault="00EE5844" w:rsidP="00EE5844">
      <w:pPr>
        <w:shd w:val="clear" w:color="auto" w:fill="FFFFFF"/>
        <w:spacing w:after="0"/>
        <w:rPr>
          <w:rFonts w:ascii="VladaRHSerif Lt" w:hAnsi="VladaRHSerif Lt"/>
          <w:sz w:val="20"/>
          <w:szCs w:val="20"/>
        </w:rPr>
      </w:pPr>
      <w:r>
        <w:rPr>
          <w:rFonts w:ascii="VladaRHSerif Lt" w:hAnsi="VladaRHSerif Lt"/>
          <w:sz w:val="20"/>
          <w:szCs w:val="20"/>
        </w:rPr>
        <w:t xml:space="preserve">izv. prof. dr. </w:t>
      </w:r>
      <w:proofErr w:type="spellStart"/>
      <w:r>
        <w:rPr>
          <w:rFonts w:ascii="VladaRHSerif Lt" w:hAnsi="VladaRHSerif Lt"/>
          <w:sz w:val="20"/>
          <w:szCs w:val="20"/>
        </w:rPr>
        <w:t>sc</w:t>
      </w:r>
      <w:proofErr w:type="spellEnd"/>
      <w:r>
        <w:rPr>
          <w:rFonts w:ascii="VladaRHSerif Lt" w:hAnsi="VladaRHSerif Lt"/>
          <w:sz w:val="20"/>
          <w:szCs w:val="20"/>
        </w:rPr>
        <w:t>. Ružica Razum</w:t>
      </w:r>
    </w:p>
    <w:p w:rsidR="00EE5844" w:rsidRPr="002700FC" w:rsidRDefault="00EE5844" w:rsidP="00EE5844">
      <w:pPr>
        <w:pStyle w:val="Normal1"/>
        <w:rPr>
          <w:rFonts w:ascii="VladaRHSerif Lt" w:hAnsi="VladaRHSerif Lt"/>
          <w:sz w:val="20"/>
          <w:szCs w:val="20"/>
        </w:rPr>
      </w:pPr>
    </w:p>
    <w:p w:rsidR="00610D13" w:rsidRDefault="00610D13"/>
    <w:sectPr w:rsidR="00610D13" w:rsidSect="00AA4C3C">
      <w:pgSz w:w="11907" w:h="16840"/>
      <w:pgMar w:top="1021" w:right="1191" w:bottom="1588" w:left="1191" w:header="567"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erif Lt">
    <w:altName w:val="Arial"/>
    <w:panose1 w:val="00000000000000000000"/>
    <w:charset w:val="00"/>
    <w:family w:val="modern"/>
    <w:notTrueType/>
    <w:pitch w:val="variable"/>
    <w:sig w:usb0="A00000BF" w:usb1="5001E47B" w:usb2="00000000" w:usb3="00000000" w:csb0="00000093" w:csb1="00000000"/>
  </w:font>
  <w:font w:name="VladaRHSans Lt">
    <w:altName w:val="Arial"/>
    <w:panose1 w:val="00000000000000000000"/>
    <w:charset w:val="00"/>
    <w:family w:val="modern"/>
    <w:notTrueType/>
    <w:pitch w:val="variable"/>
    <w:sig w:usb0="A00000BF" w:usb1="5001E47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0864"/>
      <w:docPartObj>
        <w:docPartGallery w:val="Page Numbers (Bottom of Page)"/>
        <w:docPartUnique/>
      </w:docPartObj>
    </w:sdtPr>
    <w:sdtEndPr>
      <w:rPr>
        <w:color w:val="D60C8C"/>
      </w:rPr>
    </w:sdtEndPr>
    <w:sdtContent>
      <w:p w:rsidR="00FC13FC" w:rsidRDefault="00EE5844" w:rsidP="00CF53A4">
        <w:pPr>
          <w:pStyle w:val="Footer"/>
          <w:jc w:val="right"/>
          <w:rPr>
            <w:color w:val="D60C8C"/>
          </w:rPr>
        </w:pPr>
        <w:r w:rsidRPr="00AA4C3C">
          <w:rPr>
            <w:b/>
            <w:color w:val="D60C8C"/>
          </w:rPr>
          <w:t>‒</w:t>
        </w:r>
        <w:r w:rsidRPr="00AA4C3C">
          <w:rPr>
            <w:b/>
            <w:color w:val="D60C8C"/>
          </w:rPr>
          <w:fldChar w:fldCharType="begin"/>
        </w:r>
        <w:r w:rsidRPr="00AA4C3C">
          <w:rPr>
            <w:b/>
            <w:color w:val="D60C8C"/>
          </w:rPr>
          <w:instrText xml:space="preserve"> PAGE   \* MERGEFORMAT </w:instrText>
        </w:r>
        <w:r w:rsidRPr="00AA4C3C">
          <w:rPr>
            <w:b/>
            <w:color w:val="D60C8C"/>
          </w:rPr>
          <w:fldChar w:fldCharType="separate"/>
        </w:r>
        <w:r>
          <w:rPr>
            <w:b/>
            <w:noProof/>
            <w:color w:val="D60C8C"/>
          </w:rPr>
          <w:t>119</w:t>
        </w:r>
        <w:r w:rsidRPr="00AA4C3C">
          <w:rPr>
            <w:b/>
            <w:color w:val="D60C8C"/>
          </w:rPr>
          <w:fldChar w:fldCharType="end"/>
        </w:r>
      </w:p>
    </w:sdtContent>
  </w:sdt>
  <w:p w:rsidR="00FC13FC" w:rsidRDefault="00EE5844">
    <w:pPr>
      <w:pStyle w:val="Footer"/>
      <w:jc w:val="right"/>
    </w:pPr>
  </w:p>
  <w:p w:rsidR="00FC13FC" w:rsidRDefault="00EE584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FC" w:rsidRPr="00B45E2E" w:rsidRDefault="00EE5844" w:rsidP="00CF53A4">
    <w:pPr>
      <w:pStyle w:val="Header"/>
      <w:rPr>
        <w:rFonts w:ascii="VladaRHSans Lt" w:hAnsi="VladaRHSans Lt"/>
        <w:smallCaps/>
        <w:color w:val="D60C8C"/>
        <w:sz w:val="16"/>
        <w:szCs w:val="16"/>
      </w:rPr>
    </w:pPr>
    <w:r w:rsidRPr="006B1E97">
      <w:rPr>
        <w:rFonts w:ascii="VladaRHSans Lt" w:hAnsi="VladaRHSans Lt"/>
        <w:smallCaps/>
        <w:color w:val="D60C8C"/>
        <w:sz w:val="16"/>
        <w:szCs w:val="16"/>
      </w:rPr>
      <w:t xml:space="preserve">— </w:t>
    </w:r>
    <w:r>
      <w:rPr>
        <w:rFonts w:ascii="VladaRHSans Lt" w:hAnsi="VladaRHSans Lt"/>
        <w:smallCaps/>
        <w:color w:val="D60C8C"/>
        <w:sz w:val="16"/>
        <w:szCs w:val="16"/>
      </w:rPr>
      <w:t>NACIONALNI KURIKULUM NASTAVNOGA PREDMETA KATOLIČKI VJERONAUK</w:t>
    </w:r>
  </w:p>
  <w:p w:rsidR="00FC13FC" w:rsidRDefault="00EE5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921"/>
    <w:multiLevelType w:val="hybridMultilevel"/>
    <w:tmpl w:val="9A44AC6C"/>
    <w:lvl w:ilvl="0" w:tplc="8C38C394">
      <w:start w:val="1"/>
      <w:numFmt w:val="upperLetter"/>
      <w:lvlText w:val="%1."/>
      <w:lvlJc w:val="left"/>
      <w:pPr>
        <w:ind w:left="720" w:hanging="360"/>
      </w:pPr>
      <w:rPr>
        <w:rFonts w:hint="default"/>
        <w:b w:val="0"/>
        <w:color w:val="25408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BD47D9"/>
    <w:multiLevelType w:val="multilevel"/>
    <w:tmpl w:val="06B6BD44"/>
    <w:lvl w:ilvl="0">
      <w:start w:val="1"/>
      <w:numFmt w:val="bullet"/>
      <w:lvlText w:val="●"/>
      <w:lvlJc w:val="left"/>
      <w:pPr>
        <w:ind w:left="720" w:firstLine="2520"/>
      </w:pPr>
      <w:rPr>
        <w:rFonts w:ascii="Arial" w:eastAsia="Arial" w:hAnsi="Arial" w:cs="Arial"/>
        <w:sz w:val="20"/>
        <w:szCs w:val="20"/>
        <w:vertAlign w:val="baseline"/>
      </w:rPr>
    </w:lvl>
    <w:lvl w:ilvl="1">
      <w:start w:val="1"/>
      <w:numFmt w:val="bullet"/>
      <w:lvlText w:val="o"/>
      <w:lvlJc w:val="left"/>
      <w:pPr>
        <w:ind w:left="1440" w:firstLine="5400"/>
      </w:pPr>
      <w:rPr>
        <w:rFonts w:ascii="Arial" w:eastAsia="Arial" w:hAnsi="Arial" w:cs="Arial"/>
        <w:sz w:val="20"/>
        <w:szCs w:val="20"/>
        <w:vertAlign w:val="baseline"/>
      </w:rPr>
    </w:lvl>
    <w:lvl w:ilvl="2">
      <w:start w:val="1"/>
      <w:numFmt w:val="bullet"/>
      <w:lvlText w:val="▪"/>
      <w:lvlJc w:val="left"/>
      <w:pPr>
        <w:ind w:left="2160" w:firstLine="8280"/>
      </w:pPr>
      <w:rPr>
        <w:rFonts w:ascii="Arial" w:eastAsia="Arial" w:hAnsi="Arial" w:cs="Arial"/>
        <w:sz w:val="20"/>
        <w:szCs w:val="20"/>
        <w:vertAlign w:val="baseline"/>
      </w:rPr>
    </w:lvl>
    <w:lvl w:ilvl="3">
      <w:start w:val="1"/>
      <w:numFmt w:val="bullet"/>
      <w:lvlText w:val="▪"/>
      <w:lvlJc w:val="left"/>
      <w:pPr>
        <w:ind w:left="2880" w:firstLine="11160"/>
      </w:pPr>
      <w:rPr>
        <w:rFonts w:ascii="Arial" w:eastAsia="Arial" w:hAnsi="Arial" w:cs="Arial"/>
        <w:sz w:val="20"/>
        <w:szCs w:val="20"/>
        <w:vertAlign w:val="baseline"/>
      </w:rPr>
    </w:lvl>
    <w:lvl w:ilvl="4">
      <w:start w:val="1"/>
      <w:numFmt w:val="bullet"/>
      <w:lvlText w:val="▪"/>
      <w:lvlJc w:val="left"/>
      <w:pPr>
        <w:ind w:left="3600" w:firstLine="14040"/>
      </w:pPr>
      <w:rPr>
        <w:rFonts w:ascii="Arial" w:eastAsia="Arial" w:hAnsi="Arial" w:cs="Arial"/>
        <w:sz w:val="20"/>
        <w:szCs w:val="20"/>
        <w:vertAlign w:val="baseline"/>
      </w:rPr>
    </w:lvl>
    <w:lvl w:ilvl="5">
      <w:start w:val="1"/>
      <w:numFmt w:val="bullet"/>
      <w:lvlText w:val="▪"/>
      <w:lvlJc w:val="left"/>
      <w:pPr>
        <w:ind w:left="4320" w:firstLine="16920"/>
      </w:pPr>
      <w:rPr>
        <w:rFonts w:ascii="Arial" w:eastAsia="Arial" w:hAnsi="Arial" w:cs="Arial"/>
        <w:sz w:val="20"/>
        <w:szCs w:val="20"/>
        <w:vertAlign w:val="baseline"/>
      </w:rPr>
    </w:lvl>
    <w:lvl w:ilvl="6">
      <w:start w:val="1"/>
      <w:numFmt w:val="bullet"/>
      <w:lvlText w:val="▪"/>
      <w:lvlJc w:val="left"/>
      <w:pPr>
        <w:ind w:left="5040" w:firstLine="19800"/>
      </w:pPr>
      <w:rPr>
        <w:rFonts w:ascii="Arial" w:eastAsia="Arial" w:hAnsi="Arial" w:cs="Arial"/>
        <w:sz w:val="20"/>
        <w:szCs w:val="20"/>
        <w:vertAlign w:val="baseline"/>
      </w:rPr>
    </w:lvl>
    <w:lvl w:ilvl="7">
      <w:start w:val="1"/>
      <w:numFmt w:val="bullet"/>
      <w:lvlText w:val="▪"/>
      <w:lvlJc w:val="left"/>
      <w:pPr>
        <w:ind w:left="5760" w:firstLine="22680"/>
      </w:pPr>
      <w:rPr>
        <w:rFonts w:ascii="Arial" w:eastAsia="Arial" w:hAnsi="Arial" w:cs="Arial"/>
        <w:sz w:val="20"/>
        <w:szCs w:val="20"/>
        <w:vertAlign w:val="baseline"/>
      </w:rPr>
    </w:lvl>
    <w:lvl w:ilvl="8">
      <w:start w:val="1"/>
      <w:numFmt w:val="bullet"/>
      <w:lvlText w:val="▪"/>
      <w:lvlJc w:val="left"/>
      <w:pPr>
        <w:ind w:left="6480" w:firstLine="25560"/>
      </w:pPr>
      <w:rPr>
        <w:rFonts w:ascii="Arial" w:eastAsia="Arial" w:hAnsi="Arial" w:cs="Arial"/>
        <w:sz w:val="20"/>
        <w:szCs w:val="20"/>
        <w:vertAlign w:val="baseline"/>
      </w:rPr>
    </w:lvl>
  </w:abstractNum>
  <w:abstractNum w:abstractNumId="2">
    <w:nsid w:val="05FA65F0"/>
    <w:multiLevelType w:val="multilevel"/>
    <w:tmpl w:val="DE02B7B2"/>
    <w:lvl w:ilvl="0">
      <w:start w:val="1"/>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
    <w:nsid w:val="081E188F"/>
    <w:multiLevelType w:val="hybridMultilevel"/>
    <w:tmpl w:val="448AAE6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D95F17"/>
    <w:multiLevelType w:val="multilevel"/>
    <w:tmpl w:val="8396BA94"/>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5">
    <w:nsid w:val="114A6C58"/>
    <w:multiLevelType w:val="multilevel"/>
    <w:tmpl w:val="75EEC5F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6">
    <w:nsid w:val="124E657A"/>
    <w:multiLevelType w:val="multilevel"/>
    <w:tmpl w:val="816A383A"/>
    <w:lvl w:ilvl="0">
      <w:start w:val="1"/>
      <w:numFmt w:val="bullet"/>
      <w:lvlText w:val="●"/>
      <w:lvlJc w:val="left"/>
      <w:pPr>
        <w:ind w:left="720" w:firstLine="2520"/>
      </w:pPr>
      <w:rPr>
        <w:rFonts w:ascii="Arial" w:eastAsia="Arial" w:hAnsi="Arial" w:cs="Arial"/>
        <w:sz w:val="20"/>
        <w:szCs w:val="20"/>
        <w:vertAlign w:val="baseline"/>
      </w:rPr>
    </w:lvl>
    <w:lvl w:ilvl="1">
      <w:start w:val="1"/>
      <w:numFmt w:val="bullet"/>
      <w:lvlText w:val="o"/>
      <w:lvlJc w:val="left"/>
      <w:pPr>
        <w:ind w:left="1440" w:firstLine="5400"/>
      </w:pPr>
      <w:rPr>
        <w:rFonts w:ascii="Arial" w:eastAsia="Arial" w:hAnsi="Arial" w:cs="Arial"/>
        <w:sz w:val="20"/>
        <w:szCs w:val="20"/>
        <w:vertAlign w:val="baseline"/>
      </w:rPr>
    </w:lvl>
    <w:lvl w:ilvl="2">
      <w:start w:val="1"/>
      <w:numFmt w:val="bullet"/>
      <w:lvlText w:val="▪"/>
      <w:lvlJc w:val="left"/>
      <w:pPr>
        <w:ind w:left="2160" w:firstLine="8280"/>
      </w:pPr>
      <w:rPr>
        <w:rFonts w:ascii="Arial" w:eastAsia="Arial" w:hAnsi="Arial" w:cs="Arial"/>
        <w:sz w:val="20"/>
        <w:szCs w:val="20"/>
        <w:vertAlign w:val="baseline"/>
      </w:rPr>
    </w:lvl>
    <w:lvl w:ilvl="3">
      <w:start w:val="1"/>
      <w:numFmt w:val="bullet"/>
      <w:lvlText w:val="▪"/>
      <w:lvlJc w:val="left"/>
      <w:pPr>
        <w:ind w:left="2880" w:firstLine="11160"/>
      </w:pPr>
      <w:rPr>
        <w:rFonts w:ascii="Arial" w:eastAsia="Arial" w:hAnsi="Arial" w:cs="Arial"/>
        <w:sz w:val="20"/>
        <w:szCs w:val="20"/>
        <w:vertAlign w:val="baseline"/>
      </w:rPr>
    </w:lvl>
    <w:lvl w:ilvl="4">
      <w:start w:val="1"/>
      <w:numFmt w:val="bullet"/>
      <w:lvlText w:val="▪"/>
      <w:lvlJc w:val="left"/>
      <w:pPr>
        <w:ind w:left="3600" w:firstLine="14040"/>
      </w:pPr>
      <w:rPr>
        <w:rFonts w:ascii="Arial" w:eastAsia="Arial" w:hAnsi="Arial" w:cs="Arial"/>
        <w:sz w:val="20"/>
        <w:szCs w:val="20"/>
        <w:vertAlign w:val="baseline"/>
      </w:rPr>
    </w:lvl>
    <w:lvl w:ilvl="5">
      <w:start w:val="1"/>
      <w:numFmt w:val="bullet"/>
      <w:lvlText w:val="▪"/>
      <w:lvlJc w:val="left"/>
      <w:pPr>
        <w:ind w:left="4320" w:firstLine="16920"/>
      </w:pPr>
      <w:rPr>
        <w:rFonts w:ascii="Arial" w:eastAsia="Arial" w:hAnsi="Arial" w:cs="Arial"/>
        <w:sz w:val="20"/>
        <w:szCs w:val="20"/>
        <w:vertAlign w:val="baseline"/>
      </w:rPr>
    </w:lvl>
    <w:lvl w:ilvl="6">
      <w:start w:val="1"/>
      <w:numFmt w:val="bullet"/>
      <w:lvlText w:val="▪"/>
      <w:lvlJc w:val="left"/>
      <w:pPr>
        <w:ind w:left="5040" w:firstLine="19800"/>
      </w:pPr>
      <w:rPr>
        <w:rFonts w:ascii="Arial" w:eastAsia="Arial" w:hAnsi="Arial" w:cs="Arial"/>
        <w:sz w:val="20"/>
        <w:szCs w:val="20"/>
        <w:vertAlign w:val="baseline"/>
      </w:rPr>
    </w:lvl>
    <w:lvl w:ilvl="7">
      <w:start w:val="1"/>
      <w:numFmt w:val="bullet"/>
      <w:lvlText w:val="▪"/>
      <w:lvlJc w:val="left"/>
      <w:pPr>
        <w:ind w:left="5760" w:firstLine="22680"/>
      </w:pPr>
      <w:rPr>
        <w:rFonts w:ascii="Arial" w:eastAsia="Arial" w:hAnsi="Arial" w:cs="Arial"/>
        <w:sz w:val="20"/>
        <w:szCs w:val="20"/>
        <w:vertAlign w:val="baseline"/>
      </w:rPr>
    </w:lvl>
    <w:lvl w:ilvl="8">
      <w:start w:val="1"/>
      <w:numFmt w:val="bullet"/>
      <w:lvlText w:val="▪"/>
      <w:lvlJc w:val="left"/>
      <w:pPr>
        <w:ind w:left="6480" w:firstLine="25560"/>
      </w:pPr>
      <w:rPr>
        <w:rFonts w:ascii="Arial" w:eastAsia="Arial" w:hAnsi="Arial" w:cs="Arial"/>
        <w:sz w:val="20"/>
        <w:szCs w:val="20"/>
        <w:vertAlign w:val="baseline"/>
      </w:rPr>
    </w:lvl>
  </w:abstractNum>
  <w:abstractNum w:abstractNumId="7">
    <w:nsid w:val="125D2CCF"/>
    <w:multiLevelType w:val="multilevel"/>
    <w:tmpl w:val="7F9E7618"/>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8">
    <w:nsid w:val="13E745D2"/>
    <w:multiLevelType w:val="multilevel"/>
    <w:tmpl w:val="78F01C2E"/>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9">
    <w:nsid w:val="15504F55"/>
    <w:multiLevelType w:val="multilevel"/>
    <w:tmpl w:val="763680CA"/>
    <w:lvl w:ilvl="0">
      <w:start w:val="3"/>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0">
    <w:nsid w:val="174A3204"/>
    <w:multiLevelType w:val="multilevel"/>
    <w:tmpl w:val="15A23A62"/>
    <w:lvl w:ilvl="0">
      <w:start w:val="1"/>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1">
    <w:nsid w:val="185F17C9"/>
    <w:multiLevelType w:val="multilevel"/>
    <w:tmpl w:val="483A3C80"/>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2">
    <w:nsid w:val="2374400C"/>
    <w:multiLevelType w:val="multilevel"/>
    <w:tmpl w:val="BD34EBE0"/>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3">
    <w:nsid w:val="25921929"/>
    <w:multiLevelType w:val="multilevel"/>
    <w:tmpl w:val="E87A4EA6"/>
    <w:lvl w:ilvl="0">
      <w:start w:val="3"/>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4">
    <w:nsid w:val="26C64011"/>
    <w:multiLevelType w:val="hybridMultilevel"/>
    <w:tmpl w:val="43E2A74E"/>
    <w:lvl w:ilvl="0" w:tplc="041A0015">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6C80CF7"/>
    <w:multiLevelType w:val="hybridMultilevel"/>
    <w:tmpl w:val="C930C84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8713A0C"/>
    <w:multiLevelType w:val="multilevel"/>
    <w:tmpl w:val="4E00D1C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29217FEF"/>
    <w:multiLevelType w:val="hybridMultilevel"/>
    <w:tmpl w:val="9F80971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9B672B7"/>
    <w:multiLevelType w:val="multilevel"/>
    <w:tmpl w:val="49CECDCA"/>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9">
    <w:nsid w:val="2DA5532F"/>
    <w:multiLevelType w:val="multilevel"/>
    <w:tmpl w:val="EB7C86E4"/>
    <w:lvl w:ilvl="0">
      <w:start w:val="1"/>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0">
    <w:nsid w:val="2F4D5701"/>
    <w:multiLevelType w:val="multilevel"/>
    <w:tmpl w:val="272AC072"/>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1">
    <w:nsid w:val="2FBD1C4A"/>
    <w:multiLevelType w:val="multilevel"/>
    <w:tmpl w:val="EF66C930"/>
    <w:lvl w:ilvl="0">
      <w:start w:val="4"/>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2">
    <w:nsid w:val="3075222E"/>
    <w:multiLevelType w:val="multilevel"/>
    <w:tmpl w:val="EEE8022E"/>
    <w:lvl w:ilvl="0">
      <w:start w:val="1"/>
      <w:numFmt w:val="bullet"/>
      <w:lvlText w:val="●"/>
      <w:lvlJc w:val="left"/>
      <w:pPr>
        <w:ind w:left="720" w:firstLine="2520"/>
      </w:pPr>
      <w:rPr>
        <w:rFonts w:ascii="Arial" w:eastAsia="Arial" w:hAnsi="Arial" w:cs="Arial"/>
        <w:sz w:val="20"/>
        <w:szCs w:val="20"/>
        <w:vertAlign w:val="baseline"/>
      </w:rPr>
    </w:lvl>
    <w:lvl w:ilvl="1">
      <w:start w:val="1"/>
      <w:numFmt w:val="bullet"/>
      <w:lvlText w:val="o"/>
      <w:lvlJc w:val="left"/>
      <w:pPr>
        <w:ind w:left="1440" w:firstLine="5400"/>
      </w:pPr>
      <w:rPr>
        <w:rFonts w:ascii="Arial" w:eastAsia="Arial" w:hAnsi="Arial" w:cs="Arial"/>
        <w:sz w:val="20"/>
        <w:szCs w:val="20"/>
        <w:vertAlign w:val="baseline"/>
      </w:rPr>
    </w:lvl>
    <w:lvl w:ilvl="2">
      <w:start w:val="1"/>
      <w:numFmt w:val="bullet"/>
      <w:lvlText w:val="▪"/>
      <w:lvlJc w:val="left"/>
      <w:pPr>
        <w:ind w:left="2160" w:firstLine="8280"/>
      </w:pPr>
      <w:rPr>
        <w:rFonts w:ascii="Arial" w:eastAsia="Arial" w:hAnsi="Arial" w:cs="Arial"/>
        <w:sz w:val="20"/>
        <w:szCs w:val="20"/>
        <w:vertAlign w:val="baseline"/>
      </w:rPr>
    </w:lvl>
    <w:lvl w:ilvl="3">
      <w:start w:val="1"/>
      <w:numFmt w:val="bullet"/>
      <w:lvlText w:val="▪"/>
      <w:lvlJc w:val="left"/>
      <w:pPr>
        <w:ind w:left="2880" w:firstLine="11160"/>
      </w:pPr>
      <w:rPr>
        <w:rFonts w:ascii="Arial" w:eastAsia="Arial" w:hAnsi="Arial" w:cs="Arial"/>
        <w:sz w:val="20"/>
        <w:szCs w:val="20"/>
        <w:vertAlign w:val="baseline"/>
      </w:rPr>
    </w:lvl>
    <w:lvl w:ilvl="4">
      <w:start w:val="1"/>
      <w:numFmt w:val="bullet"/>
      <w:lvlText w:val="▪"/>
      <w:lvlJc w:val="left"/>
      <w:pPr>
        <w:ind w:left="3600" w:firstLine="14040"/>
      </w:pPr>
      <w:rPr>
        <w:rFonts w:ascii="Arial" w:eastAsia="Arial" w:hAnsi="Arial" w:cs="Arial"/>
        <w:sz w:val="20"/>
        <w:szCs w:val="20"/>
        <w:vertAlign w:val="baseline"/>
      </w:rPr>
    </w:lvl>
    <w:lvl w:ilvl="5">
      <w:start w:val="1"/>
      <w:numFmt w:val="bullet"/>
      <w:lvlText w:val="▪"/>
      <w:lvlJc w:val="left"/>
      <w:pPr>
        <w:ind w:left="4320" w:firstLine="16920"/>
      </w:pPr>
      <w:rPr>
        <w:rFonts w:ascii="Arial" w:eastAsia="Arial" w:hAnsi="Arial" w:cs="Arial"/>
        <w:sz w:val="20"/>
        <w:szCs w:val="20"/>
        <w:vertAlign w:val="baseline"/>
      </w:rPr>
    </w:lvl>
    <w:lvl w:ilvl="6">
      <w:start w:val="1"/>
      <w:numFmt w:val="bullet"/>
      <w:lvlText w:val="▪"/>
      <w:lvlJc w:val="left"/>
      <w:pPr>
        <w:ind w:left="5040" w:firstLine="19800"/>
      </w:pPr>
      <w:rPr>
        <w:rFonts w:ascii="Arial" w:eastAsia="Arial" w:hAnsi="Arial" w:cs="Arial"/>
        <w:sz w:val="20"/>
        <w:szCs w:val="20"/>
        <w:vertAlign w:val="baseline"/>
      </w:rPr>
    </w:lvl>
    <w:lvl w:ilvl="7">
      <w:start w:val="1"/>
      <w:numFmt w:val="bullet"/>
      <w:lvlText w:val="▪"/>
      <w:lvlJc w:val="left"/>
      <w:pPr>
        <w:ind w:left="5760" w:firstLine="22680"/>
      </w:pPr>
      <w:rPr>
        <w:rFonts w:ascii="Arial" w:eastAsia="Arial" w:hAnsi="Arial" w:cs="Arial"/>
        <w:sz w:val="20"/>
        <w:szCs w:val="20"/>
        <w:vertAlign w:val="baseline"/>
      </w:rPr>
    </w:lvl>
    <w:lvl w:ilvl="8">
      <w:start w:val="1"/>
      <w:numFmt w:val="bullet"/>
      <w:lvlText w:val="▪"/>
      <w:lvlJc w:val="left"/>
      <w:pPr>
        <w:ind w:left="6480" w:firstLine="25560"/>
      </w:pPr>
      <w:rPr>
        <w:rFonts w:ascii="Arial" w:eastAsia="Arial" w:hAnsi="Arial" w:cs="Arial"/>
        <w:sz w:val="20"/>
        <w:szCs w:val="20"/>
        <w:vertAlign w:val="baseline"/>
      </w:rPr>
    </w:lvl>
  </w:abstractNum>
  <w:abstractNum w:abstractNumId="23">
    <w:nsid w:val="31177711"/>
    <w:multiLevelType w:val="multilevel"/>
    <w:tmpl w:val="2D5208EE"/>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4">
    <w:nsid w:val="34E7310C"/>
    <w:multiLevelType w:val="multilevel"/>
    <w:tmpl w:val="B346298A"/>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5">
    <w:nsid w:val="366B5B29"/>
    <w:multiLevelType w:val="multilevel"/>
    <w:tmpl w:val="DB862252"/>
    <w:lvl w:ilvl="0">
      <w:start w:val="2"/>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6">
    <w:nsid w:val="38DA35D6"/>
    <w:multiLevelType w:val="multilevel"/>
    <w:tmpl w:val="359E3BA8"/>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7">
    <w:nsid w:val="39D56F94"/>
    <w:multiLevelType w:val="multilevel"/>
    <w:tmpl w:val="8418EE98"/>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8">
    <w:nsid w:val="3C4A3098"/>
    <w:multiLevelType w:val="multilevel"/>
    <w:tmpl w:val="00841020"/>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9">
    <w:nsid w:val="3EF03F2E"/>
    <w:multiLevelType w:val="multilevel"/>
    <w:tmpl w:val="ED9880E2"/>
    <w:lvl w:ilvl="0">
      <w:start w:val="1"/>
      <w:numFmt w:val="bullet"/>
      <w:lvlText w:val="●"/>
      <w:lvlJc w:val="left"/>
      <w:pPr>
        <w:ind w:left="720" w:firstLine="2520"/>
      </w:pPr>
      <w:rPr>
        <w:rFonts w:ascii="Arial" w:eastAsia="Arial" w:hAnsi="Arial" w:cs="Arial"/>
        <w:sz w:val="20"/>
        <w:szCs w:val="20"/>
        <w:vertAlign w:val="baseline"/>
      </w:rPr>
    </w:lvl>
    <w:lvl w:ilvl="1">
      <w:start w:val="1"/>
      <w:numFmt w:val="bullet"/>
      <w:lvlText w:val="o"/>
      <w:lvlJc w:val="left"/>
      <w:pPr>
        <w:ind w:left="1440" w:firstLine="5400"/>
      </w:pPr>
      <w:rPr>
        <w:rFonts w:ascii="Arial" w:eastAsia="Arial" w:hAnsi="Arial" w:cs="Arial"/>
        <w:sz w:val="20"/>
        <w:szCs w:val="20"/>
        <w:vertAlign w:val="baseline"/>
      </w:rPr>
    </w:lvl>
    <w:lvl w:ilvl="2">
      <w:start w:val="1"/>
      <w:numFmt w:val="bullet"/>
      <w:lvlText w:val="▪"/>
      <w:lvlJc w:val="left"/>
      <w:pPr>
        <w:ind w:left="2160" w:firstLine="8280"/>
      </w:pPr>
      <w:rPr>
        <w:rFonts w:ascii="Arial" w:eastAsia="Arial" w:hAnsi="Arial" w:cs="Arial"/>
        <w:sz w:val="20"/>
        <w:szCs w:val="20"/>
        <w:vertAlign w:val="baseline"/>
      </w:rPr>
    </w:lvl>
    <w:lvl w:ilvl="3">
      <w:start w:val="1"/>
      <w:numFmt w:val="bullet"/>
      <w:lvlText w:val="▪"/>
      <w:lvlJc w:val="left"/>
      <w:pPr>
        <w:ind w:left="2880" w:firstLine="11160"/>
      </w:pPr>
      <w:rPr>
        <w:rFonts w:ascii="Arial" w:eastAsia="Arial" w:hAnsi="Arial" w:cs="Arial"/>
        <w:sz w:val="20"/>
        <w:szCs w:val="20"/>
        <w:vertAlign w:val="baseline"/>
      </w:rPr>
    </w:lvl>
    <w:lvl w:ilvl="4">
      <w:start w:val="1"/>
      <w:numFmt w:val="bullet"/>
      <w:lvlText w:val="▪"/>
      <w:lvlJc w:val="left"/>
      <w:pPr>
        <w:ind w:left="3600" w:firstLine="14040"/>
      </w:pPr>
      <w:rPr>
        <w:rFonts w:ascii="Arial" w:eastAsia="Arial" w:hAnsi="Arial" w:cs="Arial"/>
        <w:sz w:val="20"/>
        <w:szCs w:val="20"/>
        <w:vertAlign w:val="baseline"/>
      </w:rPr>
    </w:lvl>
    <w:lvl w:ilvl="5">
      <w:start w:val="1"/>
      <w:numFmt w:val="bullet"/>
      <w:lvlText w:val="▪"/>
      <w:lvlJc w:val="left"/>
      <w:pPr>
        <w:ind w:left="4320" w:firstLine="16920"/>
      </w:pPr>
      <w:rPr>
        <w:rFonts w:ascii="Arial" w:eastAsia="Arial" w:hAnsi="Arial" w:cs="Arial"/>
        <w:sz w:val="20"/>
        <w:szCs w:val="20"/>
        <w:vertAlign w:val="baseline"/>
      </w:rPr>
    </w:lvl>
    <w:lvl w:ilvl="6">
      <w:start w:val="1"/>
      <w:numFmt w:val="bullet"/>
      <w:lvlText w:val="▪"/>
      <w:lvlJc w:val="left"/>
      <w:pPr>
        <w:ind w:left="5040" w:firstLine="19800"/>
      </w:pPr>
      <w:rPr>
        <w:rFonts w:ascii="Arial" w:eastAsia="Arial" w:hAnsi="Arial" w:cs="Arial"/>
        <w:sz w:val="20"/>
        <w:szCs w:val="20"/>
        <w:vertAlign w:val="baseline"/>
      </w:rPr>
    </w:lvl>
    <w:lvl w:ilvl="7">
      <w:start w:val="1"/>
      <w:numFmt w:val="bullet"/>
      <w:lvlText w:val="▪"/>
      <w:lvlJc w:val="left"/>
      <w:pPr>
        <w:ind w:left="5760" w:firstLine="22680"/>
      </w:pPr>
      <w:rPr>
        <w:rFonts w:ascii="Arial" w:eastAsia="Arial" w:hAnsi="Arial" w:cs="Arial"/>
        <w:sz w:val="20"/>
        <w:szCs w:val="20"/>
        <w:vertAlign w:val="baseline"/>
      </w:rPr>
    </w:lvl>
    <w:lvl w:ilvl="8">
      <w:start w:val="1"/>
      <w:numFmt w:val="bullet"/>
      <w:lvlText w:val="▪"/>
      <w:lvlJc w:val="left"/>
      <w:pPr>
        <w:ind w:left="6480" w:firstLine="25560"/>
      </w:pPr>
      <w:rPr>
        <w:rFonts w:ascii="Arial" w:eastAsia="Arial" w:hAnsi="Arial" w:cs="Arial"/>
        <w:sz w:val="20"/>
        <w:szCs w:val="20"/>
        <w:vertAlign w:val="baseline"/>
      </w:rPr>
    </w:lvl>
  </w:abstractNum>
  <w:abstractNum w:abstractNumId="30">
    <w:nsid w:val="415E7A31"/>
    <w:multiLevelType w:val="multilevel"/>
    <w:tmpl w:val="EEF60A06"/>
    <w:lvl w:ilvl="0">
      <w:start w:val="1"/>
      <w:numFmt w:val="upp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1">
    <w:nsid w:val="486B6371"/>
    <w:multiLevelType w:val="multilevel"/>
    <w:tmpl w:val="87904A06"/>
    <w:lvl w:ilvl="0">
      <w:start w:val="1"/>
      <w:numFmt w:val="bullet"/>
      <w:lvlText w:val="−"/>
      <w:lvlJc w:val="left"/>
      <w:pPr>
        <w:ind w:left="0" w:firstLine="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2">
    <w:nsid w:val="537E615D"/>
    <w:multiLevelType w:val="hybridMultilevel"/>
    <w:tmpl w:val="EA7E9F52"/>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38A27E8"/>
    <w:multiLevelType w:val="hybridMultilevel"/>
    <w:tmpl w:val="E0362FD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5B95947"/>
    <w:multiLevelType w:val="hybridMultilevel"/>
    <w:tmpl w:val="7D6610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7D00E93"/>
    <w:multiLevelType w:val="multilevel"/>
    <w:tmpl w:val="895C3042"/>
    <w:lvl w:ilvl="0">
      <w:start w:val="1"/>
      <w:numFmt w:val="bullet"/>
      <w:lvlText w:val="−"/>
      <w:lvlJc w:val="left"/>
      <w:pPr>
        <w:ind w:left="284" w:hanging="284"/>
      </w:pPr>
      <w:rPr>
        <w:rFonts w:ascii="Arial" w:hAnsi="Arial" w:hint="default"/>
      </w:rPr>
    </w:lvl>
    <w:lvl w:ilvl="1">
      <w:start w:val="1"/>
      <w:numFmt w:val="bullet"/>
      <w:lvlText w:val="o"/>
      <w:lvlJc w:val="left"/>
      <w:pPr>
        <w:ind w:left="1440" w:firstLine="3960"/>
      </w:pPr>
      <w:rPr>
        <w:rFonts w:ascii="Arial" w:eastAsia="Arial" w:hAnsi="Arial" w:cs="Arial" w:hint="default"/>
      </w:rPr>
    </w:lvl>
    <w:lvl w:ilvl="2">
      <w:start w:val="1"/>
      <w:numFmt w:val="bullet"/>
      <w:lvlText w:val="▪"/>
      <w:lvlJc w:val="left"/>
      <w:pPr>
        <w:ind w:left="2160" w:firstLine="6120"/>
      </w:pPr>
      <w:rPr>
        <w:rFonts w:ascii="Arial" w:eastAsia="Arial" w:hAnsi="Arial" w:cs="Arial" w:hint="default"/>
      </w:rPr>
    </w:lvl>
    <w:lvl w:ilvl="3">
      <w:start w:val="1"/>
      <w:numFmt w:val="bullet"/>
      <w:lvlText w:val="●"/>
      <w:lvlJc w:val="left"/>
      <w:pPr>
        <w:ind w:left="2880" w:firstLine="8280"/>
      </w:pPr>
      <w:rPr>
        <w:rFonts w:ascii="Arial" w:eastAsia="Arial" w:hAnsi="Arial" w:cs="Arial" w:hint="default"/>
      </w:rPr>
    </w:lvl>
    <w:lvl w:ilvl="4">
      <w:start w:val="1"/>
      <w:numFmt w:val="bullet"/>
      <w:lvlText w:val="o"/>
      <w:lvlJc w:val="left"/>
      <w:pPr>
        <w:ind w:left="3600" w:firstLine="10440"/>
      </w:pPr>
      <w:rPr>
        <w:rFonts w:ascii="Arial" w:eastAsia="Arial" w:hAnsi="Arial" w:cs="Arial" w:hint="default"/>
      </w:rPr>
    </w:lvl>
    <w:lvl w:ilvl="5">
      <w:start w:val="1"/>
      <w:numFmt w:val="bullet"/>
      <w:lvlText w:val="▪"/>
      <w:lvlJc w:val="left"/>
      <w:pPr>
        <w:ind w:left="4320" w:firstLine="12600"/>
      </w:pPr>
      <w:rPr>
        <w:rFonts w:ascii="Arial" w:eastAsia="Arial" w:hAnsi="Arial" w:cs="Arial" w:hint="default"/>
      </w:rPr>
    </w:lvl>
    <w:lvl w:ilvl="6">
      <w:start w:val="1"/>
      <w:numFmt w:val="bullet"/>
      <w:lvlText w:val="●"/>
      <w:lvlJc w:val="left"/>
      <w:pPr>
        <w:ind w:left="5040" w:firstLine="14760"/>
      </w:pPr>
      <w:rPr>
        <w:rFonts w:ascii="Arial" w:eastAsia="Arial" w:hAnsi="Arial" w:cs="Arial" w:hint="default"/>
      </w:rPr>
    </w:lvl>
    <w:lvl w:ilvl="7">
      <w:start w:val="1"/>
      <w:numFmt w:val="bullet"/>
      <w:lvlText w:val="o"/>
      <w:lvlJc w:val="left"/>
      <w:pPr>
        <w:ind w:left="5760" w:firstLine="16920"/>
      </w:pPr>
      <w:rPr>
        <w:rFonts w:ascii="Arial" w:eastAsia="Arial" w:hAnsi="Arial" w:cs="Arial" w:hint="default"/>
      </w:rPr>
    </w:lvl>
    <w:lvl w:ilvl="8">
      <w:start w:val="1"/>
      <w:numFmt w:val="bullet"/>
      <w:lvlText w:val="▪"/>
      <w:lvlJc w:val="left"/>
      <w:pPr>
        <w:ind w:left="6480" w:firstLine="19080"/>
      </w:pPr>
      <w:rPr>
        <w:rFonts w:ascii="Arial" w:eastAsia="Arial" w:hAnsi="Arial" w:cs="Arial" w:hint="default"/>
      </w:rPr>
    </w:lvl>
  </w:abstractNum>
  <w:abstractNum w:abstractNumId="36">
    <w:nsid w:val="58020906"/>
    <w:multiLevelType w:val="multilevel"/>
    <w:tmpl w:val="BB3ED180"/>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7">
    <w:nsid w:val="59BF44CE"/>
    <w:multiLevelType w:val="multilevel"/>
    <w:tmpl w:val="C484B52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8">
    <w:nsid w:val="5D652BAD"/>
    <w:multiLevelType w:val="multilevel"/>
    <w:tmpl w:val="9176D94E"/>
    <w:lvl w:ilvl="0">
      <w:start w:val="1"/>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9">
    <w:nsid w:val="67A025B5"/>
    <w:multiLevelType w:val="multilevel"/>
    <w:tmpl w:val="18200948"/>
    <w:lvl w:ilvl="0">
      <w:start w:val="1"/>
      <w:numFmt w:val="bullet"/>
      <w:lvlText w:val="−"/>
      <w:lvlJc w:val="left"/>
      <w:pPr>
        <w:ind w:left="284" w:hanging="284"/>
      </w:pPr>
      <w:rPr>
        <w:rFonts w:ascii="Arial" w:hAnsi="Arial" w:hint="default"/>
      </w:rPr>
    </w:lvl>
    <w:lvl w:ilvl="1">
      <w:start w:val="1"/>
      <w:numFmt w:val="bullet"/>
      <w:lvlText w:val="o"/>
      <w:lvlJc w:val="left"/>
      <w:pPr>
        <w:ind w:left="1440" w:firstLine="3960"/>
      </w:pPr>
      <w:rPr>
        <w:rFonts w:ascii="Arial" w:eastAsia="Arial" w:hAnsi="Arial" w:cs="Arial" w:hint="default"/>
      </w:rPr>
    </w:lvl>
    <w:lvl w:ilvl="2">
      <w:start w:val="1"/>
      <w:numFmt w:val="bullet"/>
      <w:lvlText w:val="▪"/>
      <w:lvlJc w:val="left"/>
      <w:pPr>
        <w:ind w:left="2160" w:firstLine="6120"/>
      </w:pPr>
      <w:rPr>
        <w:rFonts w:ascii="Arial" w:eastAsia="Arial" w:hAnsi="Arial" w:cs="Arial" w:hint="default"/>
      </w:rPr>
    </w:lvl>
    <w:lvl w:ilvl="3">
      <w:start w:val="1"/>
      <w:numFmt w:val="bullet"/>
      <w:lvlText w:val="●"/>
      <w:lvlJc w:val="left"/>
      <w:pPr>
        <w:ind w:left="2880" w:firstLine="8280"/>
      </w:pPr>
      <w:rPr>
        <w:rFonts w:ascii="Arial" w:eastAsia="Arial" w:hAnsi="Arial" w:cs="Arial" w:hint="default"/>
      </w:rPr>
    </w:lvl>
    <w:lvl w:ilvl="4">
      <w:start w:val="1"/>
      <w:numFmt w:val="bullet"/>
      <w:lvlText w:val="o"/>
      <w:lvlJc w:val="left"/>
      <w:pPr>
        <w:ind w:left="3600" w:firstLine="10440"/>
      </w:pPr>
      <w:rPr>
        <w:rFonts w:ascii="Arial" w:eastAsia="Arial" w:hAnsi="Arial" w:cs="Arial" w:hint="default"/>
      </w:rPr>
    </w:lvl>
    <w:lvl w:ilvl="5">
      <w:start w:val="1"/>
      <w:numFmt w:val="bullet"/>
      <w:lvlText w:val="▪"/>
      <w:lvlJc w:val="left"/>
      <w:pPr>
        <w:ind w:left="4320" w:firstLine="12600"/>
      </w:pPr>
      <w:rPr>
        <w:rFonts w:ascii="Arial" w:eastAsia="Arial" w:hAnsi="Arial" w:cs="Arial" w:hint="default"/>
      </w:rPr>
    </w:lvl>
    <w:lvl w:ilvl="6">
      <w:start w:val="1"/>
      <w:numFmt w:val="bullet"/>
      <w:lvlText w:val="●"/>
      <w:lvlJc w:val="left"/>
      <w:pPr>
        <w:ind w:left="5040" w:firstLine="14760"/>
      </w:pPr>
      <w:rPr>
        <w:rFonts w:ascii="Arial" w:eastAsia="Arial" w:hAnsi="Arial" w:cs="Arial" w:hint="default"/>
      </w:rPr>
    </w:lvl>
    <w:lvl w:ilvl="7">
      <w:start w:val="1"/>
      <w:numFmt w:val="bullet"/>
      <w:lvlText w:val="o"/>
      <w:lvlJc w:val="left"/>
      <w:pPr>
        <w:ind w:left="5760" w:firstLine="16920"/>
      </w:pPr>
      <w:rPr>
        <w:rFonts w:ascii="Arial" w:eastAsia="Arial" w:hAnsi="Arial" w:cs="Arial" w:hint="default"/>
      </w:rPr>
    </w:lvl>
    <w:lvl w:ilvl="8">
      <w:start w:val="1"/>
      <w:numFmt w:val="bullet"/>
      <w:lvlText w:val="▪"/>
      <w:lvlJc w:val="left"/>
      <w:pPr>
        <w:ind w:left="6480" w:firstLine="19080"/>
      </w:pPr>
      <w:rPr>
        <w:rFonts w:ascii="Arial" w:eastAsia="Arial" w:hAnsi="Arial" w:cs="Arial" w:hint="default"/>
      </w:rPr>
    </w:lvl>
  </w:abstractNum>
  <w:abstractNum w:abstractNumId="40">
    <w:nsid w:val="68FB4398"/>
    <w:multiLevelType w:val="multilevel"/>
    <w:tmpl w:val="D8F01810"/>
    <w:lvl w:ilvl="0">
      <w:start w:val="3"/>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1">
    <w:nsid w:val="6A272D97"/>
    <w:multiLevelType w:val="multilevel"/>
    <w:tmpl w:val="8C646918"/>
    <w:lvl w:ilvl="0">
      <w:start w:val="2"/>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2">
    <w:nsid w:val="6C276706"/>
    <w:multiLevelType w:val="multilevel"/>
    <w:tmpl w:val="1ADEFA34"/>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3">
    <w:nsid w:val="72876877"/>
    <w:multiLevelType w:val="multilevel"/>
    <w:tmpl w:val="C7603096"/>
    <w:lvl w:ilvl="0">
      <w:start w:val="1"/>
      <w:numFmt w:val="decimal"/>
      <w:lvlText w:val="%1.3."/>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4">
    <w:nsid w:val="74E25F1F"/>
    <w:multiLevelType w:val="multilevel"/>
    <w:tmpl w:val="E1F4ED02"/>
    <w:lvl w:ilvl="0">
      <w:start w:val="1"/>
      <w:numFmt w:val="bullet"/>
      <w:lvlText w:val="−"/>
      <w:lvlJc w:val="left"/>
      <w:pPr>
        <w:ind w:left="284" w:hanging="284"/>
      </w:pPr>
      <w:rPr>
        <w:rFonts w:ascii="Arial" w:hAnsi="Arial" w:hint="default"/>
      </w:rPr>
    </w:lvl>
    <w:lvl w:ilvl="1">
      <w:start w:val="1"/>
      <w:numFmt w:val="bullet"/>
      <w:lvlText w:val="o"/>
      <w:lvlJc w:val="left"/>
      <w:pPr>
        <w:ind w:left="1440" w:firstLine="3960"/>
      </w:pPr>
      <w:rPr>
        <w:rFonts w:ascii="Arial" w:eastAsia="Arial" w:hAnsi="Arial" w:cs="Arial" w:hint="default"/>
      </w:rPr>
    </w:lvl>
    <w:lvl w:ilvl="2">
      <w:start w:val="1"/>
      <w:numFmt w:val="bullet"/>
      <w:lvlText w:val="▪"/>
      <w:lvlJc w:val="left"/>
      <w:pPr>
        <w:ind w:left="2160" w:firstLine="6120"/>
      </w:pPr>
      <w:rPr>
        <w:rFonts w:ascii="Arial" w:eastAsia="Arial" w:hAnsi="Arial" w:cs="Arial" w:hint="default"/>
      </w:rPr>
    </w:lvl>
    <w:lvl w:ilvl="3">
      <w:start w:val="1"/>
      <w:numFmt w:val="bullet"/>
      <w:lvlText w:val="●"/>
      <w:lvlJc w:val="left"/>
      <w:pPr>
        <w:ind w:left="2880" w:firstLine="8280"/>
      </w:pPr>
      <w:rPr>
        <w:rFonts w:ascii="Arial" w:eastAsia="Arial" w:hAnsi="Arial" w:cs="Arial" w:hint="default"/>
      </w:rPr>
    </w:lvl>
    <w:lvl w:ilvl="4">
      <w:start w:val="1"/>
      <w:numFmt w:val="bullet"/>
      <w:lvlText w:val="o"/>
      <w:lvlJc w:val="left"/>
      <w:pPr>
        <w:ind w:left="3600" w:firstLine="10440"/>
      </w:pPr>
      <w:rPr>
        <w:rFonts w:ascii="Arial" w:eastAsia="Arial" w:hAnsi="Arial" w:cs="Arial" w:hint="default"/>
      </w:rPr>
    </w:lvl>
    <w:lvl w:ilvl="5">
      <w:start w:val="1"/>
      <w:numFmt w:val="bullet"/>
      <w:lvlText w:val="▪"/>
      <w:lvlJc w:val="left"/>
      <w:pPr>
        <w:ind w:left="4320" w:firstLine="12600"/>
      </w:pPr>
      <w:rPr>
        <w:rFonts w:ascii="Arial" w:eastAsia="Arial" w:hAnsi="Arial" w:cs="Arial" w:hint="default"/>
      </w:rPr>
    </w:lvl>
    <w:lvl w:ilvl="6">
      <w:start w:val="1"/>
      <w:numFmt w:val="bullet"/>
      <w:lvlText w:val="●"/>
      <w:lvlJc w:val="left"/>
      <w:pPr>
        <w:ind w:left="5040" w:firstLine="14760"/>
      </w:pPr>
      <w:rPr>
        <w:rFonts w:ascii="Arial" w:eastAsia="Arial" w:hAnsi="Arial" w:cs="Arial" w:hint="default"/>
      </w:rPr>
    </w:lvl>
    <w:lvl w:ilvl="7">
      <w:start w:val="1"/>
      <w:numFmt w:val="bullet"/>
      <w:lvlText w:val="o"/>
      <w:lvlJc w:val="left"/>
      <w:pPr>
        <w:ind w:left="5760" w:firstLine="16920"/>
      </w:pPr>
      <w:rPr>
        <w:rFonts w:ascii="Arial" w:eastAsia="Arial" w:hAnsi="Arial" w:cs="Arial" w:hint="default"/>
      </w:rPr>
    </w:lvl>
    <w:lvl w:ilvl="8">
      <w:start w:val="1"/>
      <w:numFmt w:val="bullet"/>
      <w:lvlText w:val="▪"/>
      <w:lvlJc w:val="left"/>
      <w:pPr>
        <w:ind w:left="6480" w:firstLine="19080"/>
      </w:pPr>
      <w:rPr>
        <w:rFonts w:ascii="Arial" w:eastAsia="Arial" w:hAnsi="Arial" w:cs="Arial" w:hint="default"/>
      </w:rPr>
    </w:lvl>
  </w:abstractNum>
  <w:abstractNum w:abstractNumId="45">
    <w:nsid w:val="765E589F"/>
    <w:multiLevelType w:val="multilevel"/>
    <w:tmpl w:val="4C56DAD4"/>
    <w:lvl w:ilvl="0">
      <w:start w:val="1"/>
      <w:numFmt w:val="bullet"/>
      <w:lvlText w:val="−"/>
      <w:lvlJc w:val="left"/>
      <w:pPr>
        <w:ind w:left="284" w:hanging="284"/>
      </w:pPr>
      <w:rPr>
        <w:rFonts w:ascii="Arial" w:hAnsi="Arial" w:hint="default"/>
      </w:rPr>
    </w:lvl>
    <w:lvl w:ilvl="1">
      <w:start w:val="3"/>
      <w:numFmt w:val="bullet"/>
      <w:lvlText w:val="-"/>
      <w:lvlJc w:val="left"/>
      <w:pPr>
        <w:ind w:left="1440" w:firstLine="3960"/>
      </w:pPr>
      <w:rPr>
        <w:rFonts w:ascii="Arial" w:eastAsia="Arial" w:hAnsi="Arial" w:cs="Arial" w:hint="default"/>
      </w:rPr>
    </w:lvl>
    <w:lvl w:ilvl="2">
      <w:start w:val="1"/>
      <w:numFmt w:val="bullet"/>
      <w:lvlText w:val="▪"/>
      <w:lvlJc w:val="left"/>
      <w:pPr>
        <w:ind w:left="2160" w:firstLine="6120"/>
      </w:pPr>
      <w:rPr>
        <w:rFonts w:ascii="Arial" w:eastAsia="Arial" w:hAnsi="Arial" w:cs="Arial" w:hint="default"/>
      </w:rPr>
    </w:lvl>
    <w:lvl w:ilvl="3">
      <w:start w:val="1"/>
      <w:numFmt w:val="bullet"/>
      <w:lvlText w:val="●"/>
      <w:lvlJc w:val="left"/>
      <w:pPr>
        <w:ind w:left="2880" w:firstLine="8280"/>
      </w:pPr>
      <w:rPr>
        <w:rFonts w:ascii="Arial" w:eastAsia="Arial" w:hAnsi="Arial" w:cs="Arial" w:hint="default"/>
      </w:rPr>
    </w:lvl>
    <w:lvl w:ilvl="4">
      <w:start w:val="1"/>
      <w:numFmt w:val="bullet"/>
      <w:lvlText w:val="o"/>
      <w:lvlJc w:val="left"/>
      <w:pPr>
        <w:ind w:left="3600" w:firstLine="10440"/>
      </w:pPr>
      <w:rPr>
        <w:rFonts w:ascii="Arial" w:eastAsia="Arial" w:hAnsi="Arial" w:cs="Arial" w:hint="default"/>
      </w:rPr>
    </w:lvl>
    <w:lvl w:ilvl="5">
      <w:start w:val="1"/>
      <w:numFmt w:val="bullet"/>
      <w:lvlText w:val="▪"/>
      <w:lvlJc w:val="left"/>
      <w:pPr>
        <w:ind w:left="4320" w:firstLine="12600"/>
      </w:pPr>
      <w:rPr>
        <w:rFonts w:ascii="Arial" w:eastAsia="Arial" w:hAnsi="Arial" w:cs="Arial" w:hint="default"/>
      </w:rPr>
    </w:lvl>
    <w:lvl w:ilvl="6">
      <w:start w:val="1"/>
      <w:numFmt w:val="bullet"/>
      <w:lvlText w:val="●"/>
      <w:lvlJc w:val="left"/>
      <w:pPr>
        <w:ind w:left="5040" w:firstLine="14760"/>
      </w:pPr>
      <w:rPr>
        <w:rFonts w:ascii="Arial" w:eastAsia="Arial" w:hAnsi="Arial" w:cs="Arial" w:hint="default"/>
      </w:rPr>
    </w:lvl>
    <w:lvl w:ilvl="7">
      <w:start w:val="1"/>
      <w:numFmt w:val="bullet"/>
      <w:lvlText w:val="o"/>
      <w:lvlJc w:val="left"/>
      <w:pPr>
        <w:ind w:left="5760" w:firstLine="16920"/>
      </w:pPr>
      <w:rPr>
        <w:rFonts w:ascii="Arial" w:eastAsia="Arial" w:hAnsi="Arial" w:cs="Arial" w:hint="default"/>
      </w:rPr>
    </w:lvl>
    <w:lvl w:ilvl="8">
      <w:start w:val="1"/>
      <w:numFmt w:val="bullet"/>
      <w:lvlText w:val="▪"/>
      <w:lvlJc w:val="left"/>
      <w:pPr>
        <w:ind w:left="6480" w:firstLine="19080"/>
      </w:pPr>
      <w:rPr>
        <w:rFonts w:ascii="Arial" w:eastAsia="Arial" w:hAnsi="Arial" w:cs="Arial" w:hint="default"/>
      </w:rPr>
    </w:lvl>
  </w:abstractNum>
  <w:abstractNum w:abstractNumId="46">
    <w:nsid w:val="76683CFA"/>
    <w:multiLevelType w:val="multilevel"/>
    <w:tmpl w:val="E8E4EF1A"/>
    <w:lvl w:ilvl="0">
      <w:start w:val="1"/>
      <w:numFmt w:val="decimal"/>
      <w:lvlText w:val="%1.1."/>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47">
    <w:nsid w:val="78CA3D3D"/>
    <w:multiLevelType w:val="multilevel"/>
    <w:tmpl w:val="8E0601E8"/>
    <w:lvl w:ilvl="0">
      <w:start w:val="1"/>
      <w:numFmt w:val="bullet"/>
      <w:lvlText w:val="−"/>
      <w:lvlJc w:val="left"/>
      <w:pPr>
        <w:ind w:left="284" w:hanging="284"/>
      </w:pPr>
      <w:rPr>
        <w:rFonts w:ascii="Arial" w:hAnsi="Arial" w:hint="default"/>
      </w:rPr>
    </w:lvl>
    <w:lvl w:ilvl="1">
      <w:start w:val="1"/>
      <w:numFmt w:val="bullet"/>
      <w:lvlText w:val="o"/>
      <w:lvlJc w:val="left"/>
      <w:pPr>
        <w:ind w:left="1440" w:firstLine="3960"/>
      </w:pPr>
      <w:rPr>
        <w:rFonts w:ascii="Arial" w:eastAsia="Arial" w:hAnsi="Arial" w:cs="Arial" w:hint="default"/>
      </w:rPr>
    </w:lvl>
    <w:lvl w:ilvl="2">
      <w:start w:val="1"/>
      <w:numFmt w:val="bullet"/>
      <w:lvlText w:val="▪"/>
      <w:lvlJc w:val="left"/>
      <w:pPr>
        <w:ind w:left="2160" w:firstLine="6120"/>
      </w:pPr>
      <w:rPr>
        <w:rFonts w:ascii="Arial" w:eastAsia="Arial" w:hAnsi="Arial" w:cs="Arial" w:hint="default"/>
      </w:rPr>
    </w:lvl>
    <w:lvl w:ilvl="3">
      <w:start w:val="1"/>
      <w:numFmt w:val="bullet"/>
      <w:lvlText w:val="●"/>
      <w:lvlJc w:val="left"/>
      <w:pPr>
        <w:ind w:left="2880" w:firstLine="8280"/>
      </w:pPr>
      <w:rPr>
        <w:rFonts w:ascii="Arial" w:eastAsia="Arial" w:hAnsi="Arial" w:cs="Arial" w:hint="default"/>
      </w:rPr>
    </w:lvl>
    <w:lvl w:ilvl="4">
      <w:start w:val="1"/>
      <w:numFmt w:val="bullet"/>
      <w:lvlText w:val="o"/>
      <w:lvlJc w:val="left"/>
      <w:pPr>
        <w:ind w:left="3600" w:firstLine="10440"/>
      </w:pPr>
      <w:rPr>
        <w:rFonts w:ascii="Arial" w:eastAsia="Arial" w:hAnsi="Arial" w:cs="Arial" w:hint="default"/>
      </w:rPr>
    </w:lvl>
    <w:lvl w:ilvl="5">
      <w:start w:val="1"/>
      <w:numFmt w:val="bullet"/>
      <w:lvlText w:val="▪"/>
      <w:lvlJc w:val="left"/>
      <w:pPr>
        <w:ind w:left="4320" w:firstLine="12600"/>
      </w:pPr>
      <w:rPr>
        <w:rFonts w:ascii="Arial" w:eastAsia="Arial" w:hAnsi="Arial" w:cs="Arial" w:hint="default"/>
      </w:rPr>
    </w:lvl>
    <w:lvl w:ilvl="6">
      <w:start w:val="1"/>
      <w:numFmt w:val="bullet"/>
      <w:lvlText w:val="●"/>
      <w:lvlJc w:val="left"/>
      <w:pPr>
        <w:ind w:left="5040" w:firstLine="14760"/>
      </w:pPr>
      <w:rPr>
        <w:rFonts w:ascii="Arial" w:eastAsia="Arial" w:hAnsi="Arial" w:cs="Arial" w:hint="default"/>
      </w:rPr>
    </w:lvl>
    <w:lvl w:ilvl="7">
      <w:start w:val="1"/>
      <w:numFmt w:val="bullet"/>
      <w:lvlText w:val="o"/>
      <w:lvlJc w:val="left"/>
      <w:pPr>
        <w:ind w:left="5760" w:firstLine="16920"/>
      </w:pPr>
      <w:rPr>
        <w:rFonts w:ascii="Arial" w:eastAsia="Arial" w:hAnsi="Arial" w:cs="Arial" w:hint="default"/>
      </w:rPr>
    </w:lvl>
    <w:lvl w:ilvl="8">
      <w:start w:val="1"/>
      <w:numFmt w:val="bullet"/>
      <w:lvlText w:val="▪"/>
      <w:lvlJc w:val="left"/>
      <w:pPr>
        <w:ind w:left="6480" w:firstLine="19080"/>
      </w:pPr>
      <w:rPr>
        <w:rFonts w:ascii="Arial" w:eastAsia="Arial" w:hAnsi="Arial" w:cs="Arial" w:hint="default"/>
      </w:rPr>
    </w:lvl>
  </w:abstractNum>
  <w:abstractNum w:abstractNumId="48">
    <w:nsid w:val="795E6E4E"/>
    <w:multiLevelType w:val="multilevel"/>
    <w:tmpl w:val="C12EBDB8"/>
    <w:lvl w:ilvl="0">
      <w:start w:val="1"/>
      <w:numFmt w:val="bullet"/>
      <w:lvlText w:val="-"/>
      <w:lvlJc w:val="left"/>
      <w:pPr>
        <w:ind w:left="284" w:firstLine="2236"/>
      </w:pPr>
      <w:rPr>
        <w:rFonts w:ascii="Arial" w:hAnsi="Arial" w:hint="default"/>
        <w:u w:val="none"/>
      </w:rPr>
    </w:lvl>
    <w:lvl w:ilvl="1">
      <w:start w:val="1"/>
      <w:numFmt w:val="bullet"/>
      <w:lvlText w:val="-"/>
      <w:lvlJc w:val="left"/>
      <w:pPr>
        <w:ind w:left="1440" w:firstLine="3960"/>
      </w:pPr>
      <w:rPr>
        <w:rFonts w:ascii="Arial" w:eastAsia="Arial" w:hAnsi="Arial" w:cs="Arial" w:hint="default"/>
        <w:u w:val="none"/>
      </w:rPr>
    </w:lvl>
    <w:lvl w:ilvl="2">
      <w:start w:val="1"/>
      <w:numFmt w:val="bullet"/>
      <w:lvlText w:val="-"/>
      <w:lvlJc w:val="left"/>
      <w:pPr>
        <w:ind w:left="2160" w:firstLine="6120"/>
      </w:pPr>
      <w:rPr>
        <w:rFonts w:ascii="Arial" w:eastAsia="Arial" w:hAnsi="Arial" w:cs="Arial" w:hint="default"/>
        <w:u w:val="none"/>
      </w:rPr>
    </w:lvl>
    <w:lvl w:ilvl="3">
      <w:start w:val="1"/>
      <w:numFmt w:val="bullet"/>
      <w:lvlText w:val="-"/>
      <w:lvlJc w:val="left"/>
      <w:pPr>
        <w:ind w:left="2880" w:firstLine="8280"/>
      </w:pPr>
      <w:rPr>
        <w:rFonts w:ascii="Arial" w:eastAsia="Arial" w:hAnsi="Arial" w:cs="Arial" w:hint="default"/>
        <w:u w:val="none"/>
      </w:rPr>
    </w:lvl>
    <w:lvl w:ilvl="4">
      <w:start w:val="1"/>
      <w:numFmt w:val="bullet"/>
      <w:lvlText w:val="-"/>
      <w:lvlJc w:val="left"/>
      <w:pPr>
        <w:ind w:left="3600" w:firstLine="10440"/>
      </w:pPr>
      <w:rPr>
        <w:rFonts w:ascii="Arial" w:eastAsia="Arial" w:hAnsi="Arial" w:cs="Arial" w:hint="default"/>
        <w:u w:val="none"/>
      </w:rPr>
    </w:lvl>
    <w:lvl w:ilvl="5">
      <w:start w:val="1"/>
      <w:numFmt w:val="bullet"/>
      <w:lvlText w:val="-"/>
      <w:lvlJc w:val="left"/>
      <w:pPr>
        <w:ind w:left="4320" w:firstLine="12600"/>
      </w:pPr>
      <w:rPr>
        <w:rFonts w:ascii="Arial" w:eastAsia="Arial" w:hAnsi="Arial" w:cs="Arial" w:hint="default"/>
        <w:u w:val="none"/>
      </w:rPr>
    </w:lvl>
    <w:lvl w:ilvl="6">
      <w:start w:val="1"/>
      <w:numFmt w:val="bullet"/>
      <w:lvlText w:val="-"/>
      <w:lvlJc w:val="left"/>
      <w:pPr>
        <w:ind w:left="5040" w:firstLine="14760"/>
      </w:pPr>
      <w:rPr>
        <w:rFonts w:ascii="Arial" w:eastAsia="Arial" w:hAnsi="Arial" w:cs="Arial" w:hint="default"/>
        <w:u w:val="none"/>
      </w:rPr>
    </w:lvl>
    <w:lvl w:ilvl="7">
      <w:start w:val="1"/>
      <w:numFmt w:val="bullet"/>
      <w:lvlText w:val="-"/>
      <w:lvlJc w:val="left"/>
      <w:pPr>
        <w:ind w:left="5760" w:firstLine="16920"/>
      </w:pPr>
      <w:rPr>
        <w:rFonts w:ascii="Arial" w:eastAsia="Arial" w:hAnsi="Arial" w:cs="Arial" w:hint="default"/>
        <w:u w:val="none"/>
      </w:rPr>
    </w:lvl>
    <w:lvl w:ilvl="8">
      <w:start w:val="1"/>
      <w:numFmt w:val="bullet"/>
      <w:lvlText w:val="-"/>
      <w:lvlJc w:val="left"/>
      <w:pPr>
        <w:ind w:left="6480" w:firstLine="19080"/>
      </w:pPr>
      <w:rPr>
        <w:rFonts w:ascii="Arial" w:eastAsia="Arial" w:hAnsi="Arial" w:cs="Arial" w:hint="default"/>
        <w:u w:val="none"/>
      </w:rPr>
    </w:lvl>
  </w:abstractNum>
  <w:abstractNum w:abstractNumId="49">
    <w:nsid w:val="7A6C63EF"/>
    <w:multiLevelType w:val="multilevel"/>
    <w:tmpl w:val="03C62D52"/>
    <w:lvl w:ilvl="0">
      <w:start w:val="3"/>
      <w:numFmt w:val="decimal"/>
      <w:lvlText w:val="%1.2."/>
      <w:lvlJc w:val="left"/>
      <w:pPr>
        <w:ind w:left="0" w:firstLine="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num w:numId="1">
    <w:abstractNumId w:val="27"/>
  </w:num>
  <w:num w:numId="2">
    <w:abstractNumId w:val="43"/>
  </w:num>
  <w:num w:numId="3">
    <w:abstractNumId w:val="16"/>
  </w:num>
  <w:num w:numId="4">
    <w:abstractNumId w:val="7"/>
  </w:num>
  <w:num w:numId="5">
    <w:abstractNumId w:val="4"/>
  </w:num>
  <w:num w:numId="6">
    <w:abstractNumId w:val="11"/>
  </w:num>
  <w:num w:numId="7">
    <w:abstractNumId w:val="25"/>
  </w:num>
  <w:num w:numId="8">
    <w:abstractNumId w:val="10"/>
  </w:num>
  <w:num w:numId="9">
    <w:abstractNumId w:val="12"/>
  </w:num>
  <w:num w:numId="10">
    <w:abstractNumId w:val="36"/>
  </w:num>
  <w:num w:numId="11">
    <w:abstractNumId w:val="37"/>
  </w:num>
  <w:num w:numId="12">
    <w:abstractNumId w:val="1"/>
  </w:num>
  <w:num w:numId="13">
    <w:abstractNumId w:val="21"/>
  </w:num>
  <w:num w:numId="14">
    <w:abstractNumId w:val="38"/>
  </w:num>
  <w:num w:numId="15">
    <w:abstractNumId w:val="8"/>
  </w:num>
  <w:num w:numId="16">
    <w:abstractNumId w:val="20"/>
  </w:num>
  <w:num w:numId="17">
    <w:abstractNumId w:val="30"/>
  </w:num>
  <w:num w:numId="18">
    <w:abstractNumId w:val="39"/>
  </w:num>
  <w:num w:numId="19">
    <w:abstractNumId w:val="18"/>
  </w:num>
  <w:num w:numId="20">
    <w:abstractNumId w:val="26"/>
  </w:num>
  <w:num w:numId="21">
    <w:abstractNumId w:val="45"/>
  </w:num>
  <w:num w:numId="22">
    <w:abstractNumId w:val="13"/>
  </w:num>
  <w:num w:numId="23">
    <w:abstractNumId w:val="31"/>
  </w:num>
  <w:num w:numId="24">
    <w:abstractNumId w:val="6"/>
  </w:num>
  <w:num w:numId="25">
    <w:abstractNumId w:val="29"/>
  </w:num>
  <w:num w:numId="26">
    <w:abstractNumId w:val="41"/>
  </w:num>
  <w:num w:numId="27">
    <w:abstractNumId w:val="9"/>
  </w:num>
  <w:num w:numId="28">
    <w:abstractNumId w:val="19"/>
  </w:num>
  <w:num w:numId="29">
    <w:abstractNumId w:val="28"/>
  </w:num>
  <w:num w:numId="30">
    <w:abstractNumId w:val="44"/>
  </w:num>
  <w:num w:numId="31">
    <w:abstractNumId w:val="35"/>
  </w:num>
  <w:num w:numId="32">
    <w:abstractNumId w:val="47"/>
  </w:num>
  <w:num w:numId="33">
    <w:abstractNumId w:val="48"/>
  </w:num>
  <w:num w:numId="34">
    <w:abstractNumId w:val="2"/>
  </w:num>
  <w:num w:numId="35">
    <w:abstractNumId w:val="42"/>
  </w:num>
  <w:num w:numId="36">
    <w:abstractNumId w:val="22"/>
  </w:num>
  <w:num w:numId="37">
    <w:abstractNumId w:val="49"/>
  </w:num>
  <w:num w:numId="38">
    <w:abstractNumId w:val="46"/>
  </w:num>
  <w:num w:numId="39">
    <w:abstractNumId w:val="23"/>
  </w:num>
  <w:num w:numId="40">
    <w:abstractNumId w:val="40"/>
  </w:num>
  <w:num w:numId="41">
    <w:abstractNumId w:val="24"/>
  </w:num>
  <w:num w:numId="42">
    <w:abstractNumId w:val="5"/>
  </w:num>
  <w:num w:numId="43">
    <w:abstractNumId w:val="14"/>
  </w:num>
  <w:num w:numId="44">
    <w:abstractNumId w:val="15"/>
  </w:num>
  <w:num w:numId="45">
    <w:abstractNumId w:val="32"/>
  </w:num>
  <w:num w:numId="46">
    <w:abstractNumId w:val="17"/>
  </w:num>
  <w:num w:numId="47">
    <w:abstractNumId w:val="33"/>
  </w:num>
  <w:num w:numId="48">
    <w:abstractNumId w:val="3"/>
  </w:num>
  <w:num w:numId="49">
    <w:abstractNumId w:val="34"/>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GrammaticalError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D9"/>
    <w:rsid w:val="00610D13"/>
    <w:rsid w:val="00755FD9"/>
    <w:rsid w:val="00EE58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9A60C-4771-4AA5-BFFC-9EFF01DF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844"/>
  </w:style>
  <w:style w:type="paragraph" w:styleId="Heading1">
    <w:name w:val="heading 1"/>
    <w:basedOn w:val="Normal"/>
    <w:next w:val="Normal"/>
    <w:link w:val="Heading1Char"/>
    <w:uiPriority w:val="9"/>
    <w:qFormat/>
    <w:rsid w:val="00EE584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E584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E584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EE584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EE584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EE584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584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584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584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84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EE58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E584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EE584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EE584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EE5844"/>
    <w:rPr>
      <w:rFonts w:asciiTheme="majorHAnsi" w:eastAsiaTheme="majorEastAsia" w:hAnsiTheme="majorHAnsi" w:cstheme="majorBidi"/>
      <w:i/>
      <w:iCs/>
      <w:caps/>
      <w:color w:val="1F4E79" w:themeColor="accent1" w:themeShade="80"/>
    </w:rPr>
  </w:style>
  <w:style w:type="paragraph" w:customStyle="1" w:styleId="Normal1">
    <w:name w:val="Normal1"/>
    <w:uiPriority w:val="99"/>
    <w:rsid w:val="00EE5844"/>
    <w:pPr>
      <w:spacing w:after="120" w:line="240" w:lineRule="auto"/>
      <w:jc w:val="both"/>
    </w:pPr>
    <w:rPr>
      <w:rFonts w:ascii="Times New Roman" w:eastAsia="Times New Roman" w:hAnsi="Times New Roman" w:cs="Times New Roman"/>
      <w:color w:val="000000"/>
      <w:sz w:val="24"/>
      <w:szCs w:val="24"/>
      <w:lang w:eastAsia="hr-HR"/>
    </w:rPr>
  </w:style>
  <w:style w:type="paragraph" w:styleId="Title">
    <w:name w:val="Title"/>
    <w:basedOn w:val="Normal"/>
    <w:next w:val="Normal"/>
    <w:link w:val="TitleChar"/>
    <w:uiPriority w:val="10"/>
    <w:qFormat/>
    <w:rsid w:val="00EE584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584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584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5844"/>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semiHidden/>
    <w:unhideWhenUsed/>
    <w:rsid w:val="00EE58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44"/>
    <w:rPr>
      <w:rFonts w:ascii="Tahoma" w:eastAsia="Times New Roman" w:hAnsi="Tahoma" w:cs="Tahoma"/>
      <w:color w:val="000000"/>
      <w:sz w:val="16"/>
      <w:szCs w:val="16"/>
      <w:lang w:eastAsia="hr-HR"/>
    </w:rPr>
  </w:style>
  <w:style w:type="character" w:styleId="CommentReference">
    <w:name w:val="annotation reference"/>
    <w:basedOn w:val="DefaultParagraphFont"/>
    <w:uiPriority w:val="99"/>
    <w:semiHidden/>
    <w:unhideWhenUsed/>
    <w:rsid w:val="00EE5844"/>
    <w:rPr>
      <w:sz w:val="16"/>
      <w:szCs w:val="16"/>
    </w:rPr>
  </w:style>
  <w:style w:type="paragraph" w:styleId="CommentText">
    <w:name w:val="annotation text"/>
    <w:basedOn w:val="Normal"/>
    <w:link w:val="CommentTextChar"/>
    <w:uiPriority w:val="99"/>
    <w:unhideWhenUsed/>
    <w:rsid w:val="00EE5844"/>
    <w:rPr>
      <w:sz w:val="20"/>
      <w:szCs w:val="20"/>
    </w:rPr>
  </w:style>
  <w:style w:type="character" w:customStyle="1" w:styleId="CommentTextChar">
    <w:name w:val="Comment Text Char"/>
    <w:basedOn w:val="DefaultParagraphFont"/>
    <w:link w:val="CommentText"/>
    <w:uiPriority w:val="99"/>
    <w:rsid w:val="00EE5844"/>
    <w:rPr>
      <w:rFonts w:ascii="Times New Roman" w:eastAsia="Times New Roman" w:hAnsi="Times New Roman" w:cs="Times New Roman"/>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EE5844"/>
    <w:rPr>
      <w:b/>
      <w:bCs/>
    </w:rPr>
  </w:style>
  <w:style w:type="character" w:customStyle="1" w:styleId="CommentSubjectChar">
    <w:name w:val="Comment Subject Char"/>
    <w:basedOn w:val="CommentTextChar"/>
    <w:link w:val="CommentSubject"/>
    <w:uiPriority w:val="99"/>
    <w:semiHidden/>
    <w:rsid w:val="00EE5844"/>
    <w:rPr>
      <w:rFonts w:ascii="Times New Roman" w:eastAsia="Times New Roman" w:hAnsi="Times New Roman" w:cs="Times New Roman"/>
      <w:b/>
      <w:bCs/>
      <w:color w:val="000000"/>
      <w:sz w:val="20"/>
      <w:szCs w:val="20"/>
      <w:lang w:eastAsia="hr-HR"/>
    </w:rPr>
  </w:style>
  <w:style w:type="paragraph" w:styleId="Revision">
    <w:name w:val="Revision"/>
    <w:hidden/>
    <w:uiPriority w:val="99"/>
    <w:semiHidden/>
    <w:rsid w:val="00EE5844"/>
    <w:pPr>
      <w:spacing w:after="0" w:line="240" w:lineRule="auto"/>
    </w:pPr>
    <w:rPr>
      <w:rFonts w:ascii="Times New Roman" w:eastAsia="Times New Roman" w:hAnsi="Times New Roman" w:cs="Times New Roman"/>
      <w:color w:val="000000"/>
      <w:sz w:val="24"/>
      <w:szCs w:val="24"/>
      <w:lang w:eastAsia="hr-HR"/>
    </w:rPr>
  </w:style>
  <w:style w:type="paragraph" w:styleId="Header">
    <w:name w:val="header"/>
    <w:basedOn w:val="Normal"/>
    <w:link w:val="HeaderChar"/>
    <w:uiPriority w:val="99"/>
    <w:unhideWhenUsed/>
    <w:rsid w:val="00EE5844"/>
    <w:pPr>
      <w:tabs>
        <w:tab w:val="center" w:pos="4536"/>
        <w:tab w:val="right" w:pos="9072"/>
      </w:tabs>
      <w:spacing w:after="0"/>
    </w:pPr>
  </w:style>
  <w:style w:type="character" w:customStyle="1" w:styleId="HeaderChar">
    <w:name w:val="Header Char"/>
    <w:basedOn w:val="DefaultParagraphFont"/>
    <w:link w:val="Header"/>
    <w:uiPriority w:val="99"/>
    <w:rsid w:val="00EE5844"/>
    <w:rPr>
      <w:rFonts w:ascii="Times New Roman" w:eastAsia="Times New Roman" w:hAnsi="Times New Roman" w:cs="Times New Roman"/>
      <w:color w:val="000000"/>
      <w:sz w:val="24"/>
      <w:szCs w:val="24"/>
      <w:lang w:eastAsia="hr-HR"/>
    </w:rPr>
  </w:style>
  <w:style w:type="paragraph" w:styleId="Footer">
    <w:name w:val="footer"/>
    <w:basedOn w:val="Normal"/>
    <w:link w:val="FooterChar"/>
    <w:uiPriority w:val="99"/>
    <w:unhideWhenUsed/>
    <w:rsid w:val="00EE5844"/>
    <w:pPr>
      <w:tabs>
        <w:tab w:val="center" w:pos="4536"/>
        <w:tab w:val="right" w:pos="9072"/>
      </w:tabs>
      <w:spacing w:after="0"/>
    </w:pPr>
  </w:style>
  <w:style w:type="character" w:customStyle="1" w:styleId="FooterChar">
    <w:name w:val="Footer Char"/>
    <w:basedOn w:val="DefaultParagraphFont"/>
    <w:link w:val="Footer"/>
    <w:uiPriority w:val="99"/>
    <w:rsid w:val="00EE5844"/>
    <w:rPr>
      <w:rFonts w:ascii="Times New Roman" w:eastAsia="Times New Roman" w:hAnsi="Times New Roman" w:cs="Times New Roman"/>
      <w:color w:val="000000"/>
      <w:sz w:val="24"/>
      <w:szCs w:val="24"/>
      <w:lang w:eastAsia="hr-HR"/>
    </w:rPr>
  </w:style>
  <w:style w:type="paragraph" w:styleId="ListParagraph">
    <w:name w:val="List Paragraph"/>
    <w:basedOn w:val="Normal"/>
    <w:uiPriority w:val="34"/>
    <w:qFormat/>
    <w:rsid w:val="00EE5844"/>
    <w:pPr>
      <w:ind w:left="720"/>
      <w:contextualSpacing/>
    </w:pPr>
  </w:style>
  <w:style w:type="character" w:styleId="Emphasis">
    <w:name w:val="Emphasis"/>
    <w:basedOn w:val="DefaultParagraphFont"/>
    <w:uiPriority w:val="20"/>
    <w:qFormat/>
    <w:rsid w:val="00EE5844"/>
    <w:rPr>
      <w:i/>
      <w:iCs/>
    </w:rPr>
  </w:style>
  <w:style w:type="character" w:customStyle="1" w:styleId="apple-converted-space">
    <w:name w:val="apple-converted-space"/>
    <w:basedOn w:val="DefaultParagraphFont"/>
    <w:rsid w:val="00EE5844"/>
  </w:style>
  <w:style w:type="character" w:customStyle="1" w:styleId="Heading7Char">
    <w:name w:val="Heading 7 Char"/>
    <w:basedOn w:val="DefaultParagraphFont"/>
    <w:link w:val="Heading7"/>
    <w:uiPriority w:val="9"/>
    <w:semiHidden/>
    <w:rsid w:val="00EE584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584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5844"/>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5844"/>
    <w:pPr>
      <w:spacing w:line="240" w:lineRule="auto"/>
    </w:pPr>
    <w:rPr>
      <w:b/>
      <w:bCs/>
      <w:smallCaps/>
      <w:color w:val="44546A" w:themeColor="text2"/>
    </w:rPr>
  </w:style>
  <w:style w:type="character" w:styleId="Strong">
    <w:name w:val="Strong"/>
    <w:basedOn w:val="DefaultParagraphFont"/>
    <w:uiPriority w:val="22"/>
    <w:qFormat/>
    <w:rsid w:val="00EE5844"/>
    <w:rPr>
      <w:b/>
      <w:bCs/>
    </w:rPr>
  </w:style>
  <w:style w:type="paragraph" w:styleId="NoSpacing">
    <w:name w:val="No Spacing"/>
    <w:uiPriority w:val="1"/>
    <w:qFormat/>
    <w:rsid w:val="00EE5844"/>
    <w:pPr>
      <w:spacing w:after="0" w:line="240" w:lineRule="auto"/>
    </w:pPr>
  </w:style>
  <w:style w:type="paragraph" w:styleId="Quote">
    <w:name w:val="Quote"/>
    <w:basedOn w:val="Normal"/>
    <w:next w:val="Normal"/>
    <w:link w:val="QuoteChar"/>
    <w:uiPriority w:val="29"/>
    <w:qFormat/>
    <w:rsid w:val="00EE584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5844"/>
    <w:rPr>
      <w:color w:val="44546A" w:themeColor="text2"/>
      <w:sz w:val="24"/>
      <w:szCs w:val="24"/>
    </w:rPr>
  </w:style>
  <w:style w:type="paragraph" w:styleId="IntenseQuote">
    <w:name w:val="Intense Quote"/>
    <w:basedOn w:val="Normal"/>
    <w:next w:val="Normal"/>
    <w:link w:val="IntenseQuoteChar"/>
    <w:uiPriority w:val="30"/>
    <w:qFormat/>
    <w:rsid w:val="00EE584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584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5844"/>
    <w:rPr>
      <w:i/>
      <w:iCs/>
      <w:color w:val="595959" w:themeColor="text1" w:themeTint="A6"/>
    </w:rPr>
  </w:style>
  <w:style w:type="character" w:styleId="IntenseEmphasis">
    <w:name w:val="Intense Emphasis"/>
    <w:basedOn w:val="DefaultParagraphFont"/>
    <w:uiPriority w:val="21"/>
    <w:qFormat/>
    <w:rsid w:val="00EE5844"/>
    <w:rPr>
      <w:b/>
      <w:bCs/>
      <w:i/>
      <w:iCs/>
    </w:rPr>
  </w:style>
  <w:style w:type="character" w:styleId="SubtleReference">
    <w:name w:val="Subtle Reference"/>
    <w:basedOn w:val="DefaultParagraphFont"/>
    <w:uiPriority w:val="31"/>
    <w:qFormat/>
    <w:rsid w:val="00EE58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5844"/>
    <w:rPr>
      <w:b/>
      <w:bCs/>
      <w:smallCaps/>
      <w:color w:val="44546A" w:themeColor="text2"/>
      <w:u w:val="single"/>
    </w:rPr>
  </w:style>
  <w:style w:type="character" w:styleId="BookTitle">
    <w:name w:val="Book Title"/>
    <w:basedOn w:val="DefaultParagraphFont"/>
    <w:uiPriority w:val="33"/>
    <w:qFormat/>
    <w:rsid w:val="00EE5844"/>
    <w:rPr>
      <w:b/>
      <w:bCs/>
      <w:smallCaps/>
      <w:spacing w:val="10"/>
    </w:rPr>
  </w:style>
  <w:style w:type="paragraph" w:styleId="TOCHeading">
    <w:name w:val="TOC Heading"/>
    <w:basedOn w:val="Heading1"/>
    <w:next w:val="Normal"/>
    <w:uiPriority w:val="39"/>
    <w:semiHidden/>
    <w:unhideWhenUsed/>
    <w:qFormat/>
    <w:rsid w:val="00EE58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nc.hbk.hr/pa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PowerPoint_Slide1.sldx"/><Relationship Id="rId11" Type="http://schemas.openxmlformats.org/officeDocument/2006/relationships/hyperlink" Target="http://verbum.hr/knjige/autor-rivers-francine/" TargetMode="External"/><Relationship Id="rId5" Type="http://schemas.openxmlformats.org/officeDocument/2006/relationships/image" Target="media/image1.emf"/><Relationship Id="rId10" Type="http://schemas.openxmlformats.org/officeDocument/2006/relationships/hyperlink" Target="http://verbum.hr/knjige/konacna-sloboda-6361/" TargetMode="External"/><Relationship Id="rId4" Type="http://schemas.openxmlformats.org/officeDocument/2006/relationships/webSettings" Target="webSettings.xml"/><Relationship Id="rId9" Type="http://schemas.openxmlformats.org/officeDocument/2006/relationships/hyperlink" Target="http://verbum.hr/knjige/autor-ziesche-maria-calasa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121</Pages>
  <Words>41248</Words>
  <Characters>235115</Characters>
  <Application>Microsoft Office Word</Application>
  <DocSecurity>0</DocSecurity>
  <Lines>1959</Lines>
  <Paragraphs>551</Paragraphs>
  <ScaleCrop>false</ScaleCrop>
  <Company/>
  <LinksUpToDate>false</LinksUpToDate>
  <CharactersWithSpaces>275812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2016-05-31T11:21:00Z</dcterms:created>
  <dcterms:modified xsi:type="dcterms:W3CDTF">2016-05-31T11:27:00Z</dcterms:modified>
</cp:coreProperties>
</file>