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596F" w:rsidRDefault="0005596F" w:rsidP="0005596F">
      <w:pPr>
        <w:tabs>
          <w:tab w:val="right" w:pos="9062"/>
        </w:tabs>
        <w:spacing w:after="240" w:line="240" w:lineRule="auto"/>
        <w:jc w:val="both"/>
        <w:rPr>
          <w:rFonts w:ascii="VladaRHSans Lt" w:hAnsi="VladaRHSans Lt" w:cs="Times New Roman"/>
          <w:b/>
          <w:color w:val="D60C8C"/>
          <w:sz w:val="20"/>
          <w:szCs w:val="20"/>
        </w:rPr>
      </w:pPr>
    </w:p>
    <w:p w:rsidR="0005596F" w:rsidRDefault="0005596F" w:rsidP="0005596F">
      <w:pPr>
        <w:spacing w:after="0" w:line="240" w:lineRule="auto"/>
        <w:rPr>
          <w:rFonts w:ascii="VladaRHSans Lt" w:hAnsi="VladaRHSans Lt" w:cs="Times New Roman"/>
          <w:b/>
          <w:color w:val="D60C8C"/>
          <w:sz w:val="20"/>
          <w:szCs w:val="20"/>
        </w:rPr>
      </w:pPr>
    </w:p>
    <w:p w:rsidR="0005596F" w:rsidRDefault="0005596F" w:rsidP="0005596F">
      <w:pPr>
        <w:spacing w:after="0" w:line="240" w:lineRule="auto"/>
        <w:rPr>
          <w:rFonts w:ascii="VladaRHSans Lt" w:hAnsi="VladaRHSans Lt" w:cs="Times New Roman"/>
          <w:b/>
          <w:color w:val="D60C8C"/>
          <w:sz w:val="20"/>
          <w:szCs w:val="20"/>
        </w:rPr>
      </w:pPr>
    </w:p>
    <w:p w:rsidR="0005596F" w:rsidRDefault="0005596F" w:rsidP="0005596F">
      <w:pPr>
        <w:spacing w:after="0" w:line="240" w:lineRule="auto"/>
        <w:rPr>
          <w:rFonts w:ascii="VladaRHSans Lt" w:hAnsi="VladaRHSans Lt" w:cs="Times New Roman"/>
          <w:b/>
          <w:color w:val="D60C8C"/>
          <w:sz w:val="20"/>
          <w:szCs w:val="20"/>
        </w:rPr>
      </w:pPr>
    </w:p>
    <w:p w:rsidR="0005596F" w:rsidRDefault="0005596F" w:rsidP="0005596F">
      <w:pPr>
        <w:pStyle w:val="Title"/>
        <w:jc w:val="center"/>
        <w:sectPr w:rsidR="0005596F">
          <w:pgSz w:w="11907" w:h="16840"/>
          <w:pgMar w:top="0" w:right="0" w:bottom="0" w:left="0" w:header="0" w:footer="0" w:gutter="0"/>
          <w:pgNumType w:fmt="numberInDash" w:start="3"/>
          <w:cols w:space="720"/>
        </w:sectPr>
      </w:pPr>
      <w:r>
        <w:t>Prijedlog Nacionalnog kurikuluma nastavnoga predmeta Fizika</w:t>
      </w:r>
    </w:p>
    <w:p w:rsidR="0005596F" w:rsidRDefault="0005596F" w:rsidP="0005596F">
      <w:pPr>
        <w:spacing w:after="0" w:line="240" w:lineRule="auto"/>
        <w:rPr>
          <w:rFonts w:ascii="VladaRHSans Lt" w:hAnsi="VladaRHSans Lt" w:cs="Times New Roman"/>
          <w:b/>
          <w:color w:val="D60C8C"/>
          <w:sz w:val="20"/>
          <w:szCs w:val="20"/>
        </w:rPr>
      </w:pPr>
    </w:p>
    <w:p w:rsidR="0005596F" w:rsidRDefault="0005596F" w:rsidP="0005596F">
      <w:pPr>
        <w:spacing w:after="0" w:line="240" w:lineRule="auto"/>
        <w:rPr>
          <w:rFonts w:ascii="VladaRHSans Lt" w:hAnsi="VladaRHSans Lt" w:cs="Times New Roman"/>
          <w:b/>
          <w:color w:val="D60C8C"/>
          <w:sz w:val="20"/>
          <w:szCs w:val="20"/>
        </w:rPr>
      </w:pPr>
    </w:p>
    <w:p w:rsidR="0005596F" w:rsidRDefault="0005596F" w:rsidP="0005596F">
      <w:pPr>
        <w:spacing w:after="0" w:line="240" w:lineRule="auto"/>
        <w:ind w:left="-1560"/>
        <w:rPr>
          <w:rFonts w:ascii="VladaRHSans Lt" w:hAnsi="VladaRHSans Lt" w:cs="Times New Roman"/>
          <w:b/>
          <w:color w:val="D60C8C"/>
          <w:sz w:val="20"/>
          <w:szCs w:val="20"/>
        </w:rPr>
      </w:pPr>
    </w:p>
    <w:p w:rsidR="0005596F" w:rsidRDefault="0005596F" w:rsidP="0005596F">
      <w:pPr>
        <w:spacing w:after="0" w:line="240" w:lineRule="auto"/>
        <w:rPr>
          <w:rFonts w:ascii="VladaRHSans Lt" w:hAnsi="VladaRHSans Lt" w:cs="Times New Roman"/>
          <w:b/>
          <w:color w:val="D60C8C"/>
          <w:sz w:val="20"/>
          <w:szCs w:val="20"/>
        </w:rPr>
        <w:sectPr w:rsidR="0005596F">
          <w:pgSz w:w="11907" w:h="16840"/>
          <w:pgMar w:top="1" w:right="1021" w:bottom="1191" w:left="1588" w:header="0" w:footer="0" w:gutter="0"/>
          <w:pgNumType w:fmt="numberInDash" w:start="3"/>
          <w:cols w:space="720"/>
        </w:sectPr>
      </w:pPr>
      <w:r>
        <w:rPr>
          <w:rFonts w:ascii="VladaRHSans Lt" w:hAnsi="VladaRHSans Lt" w:cs="Times New Roman"/>
          <w:b/>
          <w:noProof/>
          <w:color w:val="D60C8C"/>
          <w:sz w:val="20"/>
          <w:szCs w:val="20"/>
        </w:rPr>
        <w:lastRenderedPageBreak/>
        <w:drawing>
          <wp:inline distT="0" distB="0" distL="0" distR="0" wp14:anchorId="4F1412BB">
            <wp:extent cx="6763119" cy="96457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66113" cy="9649983"/>
                    </a:xfrm>
                    <a:prstGeom prst="rect">
                      <a:avLst/>
                    </a:prstGeom>
                    <a:noFill/>
                  </pic:spPr>
                </pic:pic>
              </a:graphicData>
            </a:graphic>
          </wp:inline>
        </w:drawing>
      </w:r>
    </w:p>
    <w:p w:rsidR="0005596F" w:rsidRDefault="0005596F" w:rsidP="0005596F">
      <w:pPr>
        <w:pStyle w:val="Normal1"/>
        <w:tabs>
          <w:tab w:val="right" w:pos="9062"/>
        </w:tabs>
        <w:spacing w:after="240" w:line="240" w:lineRule="auto"/>
        <w:jc w:val="both"/>
      </w:pPr>
    </w:p>
    <w:p w:rsidR="0005596F" w:rsidRDefault="0005596F" w:rsidP="0005596F">
      <w:pPr>
        <w:pStyle w:val="Heading1"/>
        <w:rPr>
          <w:rFonts w:ascii="Arial" w:eastAsia="Arial" w:hAnsi="Arial" w:cs="Arial"/>
          <w:color w:val="000000"/>
          <w:sz w:val="18"/>
          <w:szCs w:val="18"/>
        </w:rPr>
      </w:pPr>
      <w:bookmarkStart w:id="0" w:name="h.gjdgxs"/>
      <w:bookmarkEnd w:id="0"/>
      <w:r>
        <w:rPr>
          <w:rFonts w:eastAsia="VladaRHSans Lt"/>
        </w:rPr>
        <w:t>A. OPIS NASTAVNOG PREDMETA</w:t>
      </w:r>
    </w:p>
    <w:p w:rsidR="0005596F" w:rsidRDefault="0005596F" w:rsidP="0005596F">
      <w:pPr>
        <w:pStyle w:val="Normal1"/>
        <w:spacing w:after="240" w:line="240" w:lineRule="auto"/>
        <w:jc w:val="both"/>
      </w:pPr>
      <w:r>
        <w:rPr>
          <w:rFonts w:ascii="VladaRHSerif Lt" w:eastAsia="VladaRHSerif Lt" w:hAnsi="VladaRHSerif Lt" w:cs="VladaRHSerif Lt"/>
          <w:sz w:val="20"/>
          <w:szCs w:val="20"/>
        </w:rPr>
        <w:t xml:space="preserve">Fizika proučava energiju i tvari, međudjelovanja te gibanja kroz prostor i vrijeme. Naziv potječe od grčke riječi </w:t>
      </w:r>
      <w:r>
        <w:rPr>
          <w:rFonts w:ascii="VladaRHSerif Lt" w:eastAsia="VladaRHSerif Lt" w:hAnsi="VladaRHSerif Lt" w:cs="VladaRHSerif Lt"/>
          <w:i/>
          <w:sz w:val="20"/>
          <w:szCs w:val="20"/>
        </w:rPr>
        <w:t>fisis</w:t>
      </w:r>
      <w:r>
        <w:rPr>
          <w:rFonts w:ascii="VladaRHSerif Lt" w:eastAsia="VladaRHSerif Lt" w:hAnsi="VladaRHSerif Lt" w:cs="VladaRHSerif Lt"/>
          <w:sz w:val="20"/>
          <w:szCs w:val="20"/>
        </w:rPr>
        <w:t xml:space="preserve">, što znači priroda. U svojim početcima fizika se kao filozofska disciplina bavila uglavnom astronomijom. Danas je ona temelj svih prirodnih i tehničkih znanosti te proširuje vidike tražeći odgovore na pitanja poput onih o nastanku i građi svemira, građi tvari i tajni života. </w:t>
      </w:r>
    </w:p>
    <w:p w:rsidR="0005596F" w:rsidRDefault="0005596F" w:rsidP="0005596F">
      <w:pPr>
        <w:pStyle w:val="Normal1"/>
        <w:spacing w:after="240" w:line="240" w:lineRule="auto"/>
        <w:jc w:val="both"/>
      </w:pPr>
      <w:r>
        <w:rPr>
          <w:rFonts w:ascii="VladaRHSerif Lt" w:eastAsia="VladaRHSerif Lt" w:hAnsi="VladaRHSerif Lt" w:cs="VladaRHSerif Lt"/>
          <w:sz w:val="20"/>
          <w:szCs w:val="20"/>
        </w:rPr>
        <w:t xml:space="preserve">Fizičari se služe promatranjem i mjerenjem, stvaranjem teorijskih modela te njihovom provjerom kroz eksperimente. Na taj način stvaraju nove predodžbe te otkrivaju prirodne zakone koji omogućuju bolje razumijevanje prirode i predviđanje pojava. Pritom se koriste uređajima vrhunske tehnologije, a njihova istraživanja redovito vode do novih tehnoloških otkrića te se tako fizika i tehnologija međusobno podupiru i nadopunjuju. Tehnike koje su razvili fizičari potiču razvoj drugih znanosti, poput kemije, biologije i medicine te industrije (energetske, komunikacijske, računarske i dr.). </w:t>
      </w:r>
    </w:p>
    <w:p w:rsidR="0005596F" w:rsidRDefault="0005596F" w:rsidP="0005596F">
      <w:pPr>
        <w:pStyle w:val="Normal1"/>
        <w:spacing w:after="240" w:line="240" w:lineRule="auto"/>
        <w:jc w:val="both"/>
      </w:pPr>
      <w:r>
        <w:rPr>
          <w:rFonts w:ascii="VladaRHSerif Lt" w:eastAsia="VladaRHSerif Lt" w:hAnsi="VladaRHSerif Lt" w:cs="VladaRHSerif Lt"/>
          <w:sz w:val="20"/>
          <w:szCs w:val="20"/>
        </w:rPr>
        <w:t xml:space="preserve">Kao nastavni predmet, </w:t>
      </w:r>
      <w:r>
        <w:rPr>
          <w:rFonts w:ascii="VladaRHSerif Lt" w:eastAsia="VladaRHSerif Lt" w:hAnsi="VladaRHSerif Lt" w:cs="VladaRHSerif Lt"/>
          <w:i/>
          <w:sz w:val="20"/>
          <w:szCs w:val="20"/>
        </w:rPr>
        <w:t>Fizika</w:t>
      </w:r>
      <w:r>
        <w:rPr>
          <w:rFonts w:ascii="VladaRHSerif Lt" w:eastAsia="VladaRHSerif Lt" w:hAnsi="VladaRHSerif Lt" w:cs="VladaRHSerif Lt"/>
          <w:sz w:val="20"/>
          <w:szCs w:val="20"/>
        </w:rPr>
        <w:t xml:space="preserve"> se ističe po tome što potiče razvoj kognitivnih sposobnosti te znanstvenog i stvaralačkog mišljenja. Učenici razvijaju sposobnosti znanstvenog objašnjavanja fizičkih pojava, provođenja i vrednovanja znanstvenog eksperimenta ili istraživanja te interpretiranja znanstvenih podataka i činjenica. Budući da pruža temeljna i univerzalna znanja, uloga je fizike u prirodoznanstvenom opismenjavanju vrlo važna. </w:t>
      </w:r>
    </w:p>
    <w:p w:rsidR="0005596F" w:rsidRDefault="0005596F" w:rsidP="0005596F">
      <w:pPr>
        <w:pStyle w:val="Normal1"/>
        <w:spacing w:after="240" w:line="240" w:lineRule="auto"/>
        <w:jc w:val="both"/>
      </w:pPr>
      <w:r>
        <w:rPr>
          <w:rFonts w:ascii="VladaRHSerif Lt" w:eastAsia="VladaRHSerif Lt" w:hAnsi="VladaRHSerif Lt" w:cs="VladaRHSerif Lt"/>
          <w:sz w:val="20"/>
          <w:szCs w:val="20"/>
        </w:rPr>
        <w:t xml:space="preserve">Prirodoznanstveno pismena osoba uz deklarativno znanje ima i proceduralno znanje koje može primijeniti na rješavanje problemskih situacija u novim, drugačijim okolnostima. Tako znanja i vještine povezane s razumijevanjem fizičkog svijeta pogoduju </w:t>
      </w:r>
      <w:r>
        <w:rPr>
          <w:rFonts w:ascii="VladaRHSerif Lt" w:eastAsia="VladaRHSerif Lt" w:hAnsi="VladaRHSerif Lt" w:cs="VladaRHSerif Lt"/>
          <w:i/>
          <w:sz w:val="20"/>
          <w:szCs w:val="20"/>
        </w:rPr>
        <w:t>poduzetnom djelovanju</w:t>
      </w:r>
      <w:r>
        <w:rPr>
          <w:rFonts w:ascii="VladaRHSerif Lt" w:eastAsia="VladaRHSerif Lt" w:hAnsi="VladaRHSerif Lt" w:cs="VladaRHSerif Lt"/>
          <w:sz w:val="20"/>
          <w:szCs w:val="20"/>
        </w:rPr>
        <w:t xml:space="preserve"> pojedinca u svakodnevnom i profesionalnom životu, što doprinosi njegovu </w:t>
      </w:r>
      <w:r>
        <w:rPr>
          <w:rFonts w:ascii="VladaRHSerif Lt" w:eastAsia="VladaRHSerif Lt" w:hAnsi="VladaRHSerif Lt" w:cs="VladaRHSerif Lt"/>
          <w:i/>
          <w:sz w:val="20"/>
          <w:szCs w:val="20"/>
        </w:rPr>
        <w:t>cjelovitom razvoju</w:t>
      </w:r>
      <w:r>
        <w:rPr>
          <w:rFonts w:ascii="VladaRHSerif Lt" w:eastAsia="VladaRHSerif Lt" w:hAnsi="VladaRHSerif Lt" w:cs="VladaRHSerif Lt"/>
          <w:sz w:val="20"/>
          <w:szCs w:val="20"/>
        </w:rPr>
        <w:t xml:space="preserve">. Stečeno znanje omogućuje </w:t>
      </w:r>
      <w:r>
        <w:rPr>
          <w:rFonts w:ascii="VladaRHSerif Lt" w:eastAsia="VladaRHSerif Lt" w:hAnsi="VladaRHSerif Lt" w:cs="VladaRHSerif Lt"/>
          <w:i/>
          <w:sz w:val="20"/>
          <w:szCs w:val="20"/>
        </w:rPr>
        <w:t xml:space="preserve">odgovorno </w:t>
      </w:r>
      <w:r>
        <w:rPr>
          <w:rFonts w:ascii="VladaRHSerif Lt" w:eastAsia="VladaRHSerif Lt" w:hAnsi="VladaRHSerif Lt" w:cs="VladaRHSerif Lt"/>
          <w:sz w:val="20"/>
          <w:szCs w:val="20"/>
        </w:rPr>
        <w:t xml:space="preserve">sudjelovanje u raspravama uz slobodno iznošenje i zastupanje vlastitih stavova pri donošenju odluka koje se odnose na život i rad u zajednici, čime zadobivaju </w:t>
      </w:r>
      <w:r>
        <w:rPr>
          <w:rFonts w:ascii="VladaRHSerif Lt" w:eastAsia="VladaRHSerif Lt" w:hAnsi="VladaRHSerif Lt" w:cs="VladaRHSerif Lt"/>
          <w:i/>
          <w:sz w:val="20"/>
          <w:szCs w:val="20"/>
        </w:rPr>
        <w:t xml:space="preserve">poštovanje </w:t>
      </w:r>
      <w:r>
        <w:rPr>
          <w:rFonts w:ascii="VladaRHSerif Lt" w:eastAsia="VladaRHSerif Lt" w:hAnsi="VladaRHSerif Lt" w:cs="VladaRHSerif Lt"/>
          <w:sz w:val="20"/>
          <w:szCs w:val="20"/>
        </w:rPr>
        <w:t xml:space="preserve">i stječu osobni </w:t>
      </w:r>
      <w:r>
        <w:rPr>
          <w:rFonts w:ascii="VladaRHSerif Lt" w:eastAsia="VladaRHSerif Lt" w:hAnsi="VladaRHSerif Lt" w:cs="VladaRHSerif Lt"/>
          <w:i/>
          <w:sz w:val="20"/>
          <w:szCs w:val="20"/>
        </w:rPr>
        <w:t>integritet</w:t>
      </w:r>
      <w:r>
        <w:rPr>
          <w:rFonts w:ascii="VladaRHSerif Lt" w:eastAsia="VladaRHSerif Lt" w:hAnsi="VladaRHSerif Lt" w:cs="VladaRHSerif Lt"/>
          <w:sz w:val="20"/>
          <w:szCs w:val="20"/>
        </w:rPr>
        <w:t xml:space="preserve">. Njegovanjem kulturne baštine kroz razvijanje svijesti o znanstvenom doprinosu poznatih hrvatskih fizičara te pravilnom uporabom standardnog jezika i stručnog nazivlja doprinosi se </w:t>
      </w:r>
      <w:r>
        <w:rPr>
          <w:rFonts w:ascii="VladaRHSerif Lt" w:eastAsia="VladaRHSerif Lt" w:hAnsi="VladaRHSerif Lt" w:cs="VladaRHSerif Lt"/>
          <w:i/>
          <w:sz w:val="20"/>
          <w:szCs w:val="20"/>
        </w:rPr>
        <w:t>identitetu</w:t>
      </w:r>
      <w:r>
        <w:rPr>
          <w:rFonts w:ascii="VladaRHSerif Lt" w:eastAsia="VladaRHSerif Lt" w:hAnsi="VladaRHSerif Lt" w:cs="VladaRHSerif Lt"/>
          <w:sz w:val="20"/>
          <w:szCs w:val="20"/>
        </w:rPr>
        <w:t xml:space="preserve"> Republike Hrvatske i osobnom identitetu.</w:t>
      </w:r>
    </w:p>
    <w:p w:rsidR="0005596F" w:rsidRDefault="0005596F" w:rsidP="0005596F">
      <w:pPr>
        <w:pStyle w:val="Normal1"/>
        <w:spacing w:after="240" w:line="240" w:lineRule="auto"/>
        <w:jc w:val="both"/>
      </w:pPr>
      <w:r>
        <w:rPr>
          <w:rFonts w:ascii="VladaRHSerif Lt" w:eastAsia="VladaRHSerif Lt" w:hAnsi="VladaRHSerif Lt" w:cs="VladaRHSerif Lt"/>
          <w:sz w:val="20"/>
          <w:szCs w:val="20"/>
        </w:rPr>
        <w:t>P</w:t>
      </w:r>
      <w:r>
        <w:rPr>
          <w:rFonts w:ascii="VladaRHSerif Lt" w:eastAsia="VladaRHSerif Lt" w:hAnsi="VladaRHSerif Lt" w:cs="VladaRHSerif Lt"/>
          <w:sz w:val="20"/>
          <w:szCs w:val="20"/>
          <w:highlight w:val="white"/>
        </w:rPr>
        <w:t>oznavanje fizike i njezina povijesnog razvoja upućuje na globalnu povezanost znanstvenika, njihovih ideja i rezultata.</w:t>
      </w:r>
    </w:p>
    <w:p w:rsidR="0005596F" w:rsidRDefault="0005596F" w:rsidP="0005596F">
      <w:pPr>
        <w:pStyle w:val="Normal1"/>
        <w:spacing w:after="240" w:line="240" w:lineRule="auto"/>
        <w:jc w:val="both"/>
      </w:pPr>
      <w:r>
        <w:rPr>
          <w:rFonts w:ascii="VladaRHSerif Lt" w:eastAsia="VladaRHSerif Lt" w:hAnsi="VladaRHSerif Lt" w:cs="VladaRHSerif Lt"/>
          <w:sz w:val="20"/>
          <w:szCs w:val="20"/>
        </w:rPr>
        <w:t xml:space="preserve">Učenik kao </w:t>
      </w:r>
      <w:r>
        <w:rPr>
          <w:rFonts w:ascii="VladaRHSerif Lt" w:eastAsia="VladaRHSerif Lt" w:hAnsi="VladaRHSerif Lt" w:cs="VladaRHSerif Lt"/>
          <w:i/>
          <w:sz w:val="20"/>
          <w:szCs w:val="20"/>
        </w:rPr>
        <w:t xml:space="preserve">aktivni sudionik </w:t>
      </w:r>
      <w:r>
        <w:rPr>
          <w:rFonts w:ascii="VladaRHSerif Lt" w:eastAsia="VladaRHSerif Lt" w:hAnsi="VladaRHSerif Lt" w:cs="VladaRHSerif Lt"/>
          <w:sz w:val="20"/>
          <w:szCs w:val="20"/>
        </w:rPr>
        <w:t xml:space="preserve">procesa učenja i poučavanja razvija niz različitih sposobnosti i vještina poput opažanja, opisivanja, postavljanja pitanja, razmjene ideja, izvođenja pokusa, objašnjavanja, planiranja, postavljanja pretpostavka, mjerenja, obrade i prikazivanja podataka, rješavanja problema, zaključivanja, rasprave i kritičkog prosuđivanja. Kroz zajednički eksperimentalni rad i rad na projektima učenici razvijaju </w:t>
      </w:r>
      <w:r>
        <w:rPr>
          <w:rFonts w:ascii="VladaRHSerif Lt" w:eastAsia="VladaRHSerif Lt" w:hAnsi="VladaRHSerif Lt" w:cs="VladaRHSerif Lt"/>
          <w:i/>
          <w:sz w:val="20"/>
          <w:szCs w:val="20"/>
        </w:rPr>
        <w:t xml:space="preserve">sposobnost timskog rada i suradnje </w:t>
      </w:r>
      <w:r>
        <w:rPr>
          <w:rFonts w:ascii="VladaRHSerif Lt" w:eastAsia="VladaRHSerif Lt" w:hAnsi="VladaRHSerif Lt" w:cs="VladaRHSerif Lt"/>
          <w:sz w:val="20"/>
          <w:szCs w:val="20"/>
        </w:rPr>
        <w:t xml:space="preserve">te međusobno </w:t>
      </w:r>
      <w:r>
        <w:rPr>
          <w:rFonts w:ascii="VladaRHSerif Lt" w:eastAsia="VladaRHSerif Lt" w:hAnsi="VladaRHSerif Lt" w:cs="VladaRHSerif Lt"/>
          <w:i/>
          <w:sz w:val="20"/>
          <w:szCs w:val="20"/>
        </w:rPr>
        <w:t xml:space="preserve">poštovanje </w:t>
      </w:r>
      <w:r>
        <w:rPr>
          <w:rFonts w:ascii="VladaRHSerif Lt" w:eastAsia="VladaRHSerif Lt" w:hAnsi="VladaRHSerif Lt" w:cs="VladaRHSerif Lt"/>
          <w:sz w:val="20"/>
          <w:szCs w:val="20"/>
        </w:rPr>
        <w:t xml:space="preserve">uz uzimanje u obzir različitih mišljenja i potreba drugih. </w:t>
      </w:r>
    </w:p>
    <w:p w:rsidR="0005596F" w:rsidRDefault="0005596F" w:rsidP="0005596F">
      <w:pPr>
        <w:pStyle w:val="Normal1"/>
        <w:spacing w:after="240" w:line="240" w:lineRule="auto"/>
        <w:jc w:val="both"/>
      </w:pPr>
      <w:r>
        <w:rPr>
          <w:rFonts w:ascii="VladaRHSerif Lt" w:eastAsia="VladaRHSerif Lt" w:hAnsi="VladaRHSerif Lt" w:cs="VladaRHSerif Lt"/>
          <w:sz w:val="20"/>
          <w:szCs w:val="20"/>
        </w:rPr>
        <w:t xml:space="preserve">Zanimljive teme iz života i </w:t>
      </w:r>
      <w:r>
        <w:rPr>
          <w:rFonts w:ascii="VladaRHSerif Lt" w:eastAsia="VladaRHSerif Lt" w:hAnsi="VladaRHSerif Lt" w:cs="VladaRHSerif Lt"/>
          <w:i/>
          <w:sz w:val="20"/>
          <w:szCs w:val="20"/>
        </w:rPr>
        <w:t>povezanost sa životnim iskustvima, interesima, očekivanjima i znanjima</w:t>
      </w:r>
      <w:r>
        <w:rPr>
          <w:rFonts w:ascii="VladaRHSerif Lt" w:eastAsia="VladaRHSerif Lt" w:hAnsi="VladaRHSerif Lt" w:cs="VladaRHSerif Lt"/>
          <w:sz w:val="20"/>
          <w:szCs w:val="20"/>
        </w:rPr>
        <w:t xml:space="preserve"> te raznovrsnost sadržaja, mjesta i metoda poučavanja potiču interes i motivaciju učitelja i učenika. Učenje i poučavanje provodi se izvan učionice, u laboratoriju, prirodi te tijekom posjeta zanimljivim objektima, resursima i ustanovama </w:t>
      </w:r>
      <w:r>
        <w:rPr>
          <w:rFonts w:ascii="VladaRHSerif Lt" w:eastAsia="VladaRHSerif Lt" w:hAnsi="VladaRHSerif Lt" w:cs="VladaRHSerif Lt"/>
          <w:i/>
          <w:sz w:val="20"/>
          <w:szCs w:val="20"/>
        </w:rPr>
        <w:t>u poticajnom i sigurnom okruženju</w:t>
      </w:r>
      <w:r>
        <w:rPr>
          <w:rFonts w:ascii="VladaRHSerif Lt" w:eastAsia="VladaRHSerif Lt" w:hAnsi="VladaRHSerif Lt" w:cs="VladaRHSerif Lt"/>
          <w:sz w:val="20"/>
          <w:szCs w:val="20"/>
        </w:rPr>
        <w:t xml:space="preserve"> te uz </w:t>
      </w:r>
      <w:r>
        <w:rPr>
          <w:rFonts w:ascii="VladaRHSerif Lt" w:eastAsia="VladaRHSerif Lt" w:hAnsi="VladaRHSerif Lt" w:cs="VladaRHSerif Lt"/>
          <w:i/>
          <w:sz w:val="20"/>
          <w:szCs w:val="20"/>
        </w:rPr>
        <w:t>suradnju i otvorenost prema zajednici</w:t>
      </w:r>
      <w:r>
        <w:rPr>
          <w:rFonts w:ascii="VladaRHSerif Lt" w:eastAsia="VladaRHSerif Lt" w:hAnsi="VladaRHSerif Lt" w:cs="VladaRHSerif Lt"/>
          <w:sz w:val="20"/>
          <w:szCs w:val="20"/>
        </w:rPr>
        <w:t>.</w:t>
      </w:r>
    </w:p>
    <w:p w:rsidR="0005596F" w:rsidRDefault="0005596F" w:rsidP="0005596F">
      <w:pPr>
        <w:pStyle w:val="Normal1"/>
        <w:spacing w:after="240" w:line="240" w:lineRule="auto"/>
        <w:jc w:val="both"/>
      </w:pPr>
      <w:r>
        <w:rPr>
          <w:rFonts w:ascii="VladaRHSerif Lt" w:eastAsia="VladaRHSerif Lt" w:hAnsi="VladaRHSerif Lt" w:cs="VladaRHSerif Lt"/>
          <w:sz w:val="20"/>
          <w:szCs w:val="20"/>
        </w:rPr>
        <w:t xml:space="preserve">Predmet </w:t>
      </w:r>
      <w:r>
        <w:rPr>
          <w:rFonts w:ascii="VladaRHSerif Lt" w:eastAsia="VladaRHSerif Lt" w:hAnsi="VladaRHSerif Lt" w:cs="VladaRHSerif Lt"/>
          <w:i/>
          <w:sz w:val="20"/>
          <w:szCs w:val="20"/>
        </w:rPr>
        <w:t>Fizika</w:t>
      </w:r>
      <w:r>
        <w:rPr>
          <w:rFonts w:ascii="VladaRHSerif Lt" w:eastAsia="VladaRHSerif Lt" w:hAnsi="VladaRHSerif Lt" w:cs="VladaRHSerif Lt"/>
          <w:sz w:val="20"/>
          <w:szCs w:val="20"/>
        </w:rPr>
        <w:t xml:space="preserve"> poučava se od trećeg do petog obrazovnog ciklusa. U drugom i početkom trećeg ciklusa osnovna znanja iz fizike usvajaju se kroz predmet </w:t>
      </w:r>
      <w:r>
        <w:rPr>
          <w:rFonts w:ascii="VladaRHSerif Lt" w:eastAsia="VladaRHSerif Lt" w:hAnsi="VladaRHSerif Lt" w:cs="VladaRHSerif Lt"/>
          <w:i/>
          <w:sz w:val="20"/>
          <w:szCs w:val="20"/>
        </w:rPr>
        <w:t>Priroda</w:t>
      </w:r>
      <w:r>
        <w:rPr>
          <w:rFonts w:ascii="VladaRHSerif Lt" w:eastAsia="VladaRHSerif Lt" w:hAnsi="VladaRHSerif Lt" w:cs="VladaRHSerif Lt"/>
          <w:sz w:val="20"/>
          <w:szCs w:val="20"/>
        </w:rPr>
        <w:t xml:space="preserve"> koji je priprema za buduće predmete </w:t>
      </w:r>
      <w:r>
        <w:rPr>
          <w:rFonts w:ascii="VladaRHSerif Lt" w:eastAsia="VladaRHSerif Lt" w:hAnsi="VladaRHSerif Lt" w:cs="VladaRHSerif Lt"/>
          <w:i/>
          <w:sz w:val="20"/>
          <w:szCs w:val="20"/>
        </w:rPr>
        <w:t xml:space="preserve">Fizika, Kemija </w:t>
      </w:r>
      <w:r>
        <w:rPr>
          <w:rFonts w:ascii="VladaRHSerif Lt" w:eastAsia="VladaRHSerif Lt" w:hAnsi="VladaRHSerif Lt" w:cs="VladaRHSerif Lt"/>
          <w:sz w:val="20"/>
          <w:szCs w:val="20"/>
        </w:rPr>
        <w:t>i</w:t>
      </w:r>
      <w:r>
        <w:rPr>
          <w:rFonts w:ascii="VladaRHSerif Lt" w:eastAsia="VladaRHSerif Lt" w:hAnsi="VladaRHSerif Lt" w:cs="VladaRHSerif Lt"/>
          <w:i/>
          <w:sz w:val="20"/>
          <w:szCs w:val="20"/>
        </w:rPr>
        <w:t xml:space="preserve"> Biologija</w:t>
      </w:r>
      <w:r>
        <w:rPr>
          <w:rFonts w:ascii="VladaRHSerif Lt" w:eastAsia="VladaRHSerif Lt" w:hAnsi="VladaRHSerif Lt" w:cs="VladaRHSerif Lt"/>
          <w:sz w:val="20"/>
          <w:szCs w:val="20"/>
        </w:rPr>
        <w:t xml:space="preserve">. Predmet </w:t>
      </w:r>
      <w:r>
        <w:rPr>
          <w:rFonts w:ascii="VladaRHSerif Lt" w:eastAsia="VladaRHSerif Lt" w:hAnsi="VladaRHSerif Lt" w:cs="VladaRHSerif Lt"/>
          <w:i/>
          <w:sz w:val="20"/>
          <w:szCs w:val="20"/>
        </w:rPr>
        <w:t>Fizika</w:t>
      </w:r>
      <w:r>
        <w:rPr>
          <w:rFonts w:ascii="VladaRHSerif Lt" w:eastAsia="VladaRHSerif Lt" w:hAnsi="VladaRHSerif Lt" w:cs="VladaRHSerif Lt"/>
          <w:sz w:val="20"/>
          <w:szCs w:val="20"/>
        </w:rPr>
        <w:t xml:space="preserve"> uvodi se kao obvezni u sedmom razredu osnovne škole. U četvrtom i petom ciklusu poučavanje fizike nastavlja se kroz obvezan zaseban predmet i s fizikom povezane predmete, s tim da se sadržaji usvojeni u osnovnoj školi produbljuju uz opsežnije uvođenje matematičkog formalizma i eksperimenta.</w:t>
      </w:r>
    </w:p>
    <w:p w:rsidR="0005596F" w:rsidRDefault="0005596F" w:rsidP="0005596F">
      <w:pPr>
        <w:pStyle w:val="Normal1"/>
        <w:spacing w:after="720" w:line="240" w:lineRule="auto"/>
        <w:jc w:val="both"/>
        <w:rPr>
          <w:rFonts w:ascii="VladaRHSerif Lt" w:eastAsia="VladaRHSerif Lt" w:hAnsi="VladaRHSerif Lt" w:cs="VladaRHSerif Lt"/>
          <w:i/>
          <w:sz w:val="20"/>
          <w:szCs w:val="20"/>
        </w:rPr>
      </w:pPr>
      <w:r>
        <w:rPr>
          <w:rFonts w:ascii="VladaRHSerif Lt" w:eastAsia="VladaRHSerif Lt" w:hAnsi="VladaRHSerif Lt" w:cs="VladaRHSerif Lt"/>
          <w:sz w:val="20"/>
          <w:szCs w:val="20"/>
        </w:rPr>
        <w:lastRenderedPageBreak/>
        <w:t xml:space="preserve">Radi zadovoljavanja odgojno-obrazovnih potreba učenika s teškoćama kurikulum se prilagođuje u skladu sa smjernicama </w:t>
      </w:r>
      <w:r>
        <w:rPr>
          <w:rFonts w:ascii="VladaRHSerif Lt" w:eastAsia="VladaRHSerif Lt" w:hAnsi="VladaRHSerif Lt" w:cs="VladaRHSerif Lt"/>
          <w:i/>
          <w:sz w:val="20"/>
          <w:szCs w:val="20"/>
        </w:rPr>
        <w:t>Okvira za poticanje i prilagodbu iskustava učenja te vrednovanja postignuća djece i učenika s teškoćama</w:t>
      </w:r>
      <w:r>
        <w:rPr>
          <w:rFonts w:ascii="VladaRHSerif Lt" w:eastAsia="VladaRHSerif Lt" w:hAnsi="VladaRHSerif Lt" w:cs="VladaRHSerif Lt"/>
          <w:sz w:val="20"/>
          <w:szCs w:val="20"/>
        </w:rPr>
        <w:t xml:space="preserve">. Da bi se zadovoljile odgojno-obrazovne potrebe darovitih učenika, uvodi se razlikovni kurikulum u skladu sa smjernicama </w:t>
      </w:r>
      <w:r>
        <w:rPr>
          <w:rFonts w:ascii="VladaRHSerif Lt" w:eastAsia="VladaRHSerif Lt" w:hAnsi="VladaRHSerif Lt" w:cs="VladaRHSerif Lt"/>
          <w:i/>
          <w:sz w:val="20"/>
          <w:szCs w:val="20"/>
        </w:rPr>
        <w:t>Okvira za poticanje iskustava učenja i vrednovanja postignuća darovite djece i učenika.</w:t>
      </w:r>
      <w:bookmarkStart w:id="1" w:name="h.30j0zll"/>
      <w:bookmarkEnd w:id="1"/>
    </w:p>
    <w:p w:rsidR="0005596F" w:rsidRDefault="0005596F" w:rsidP="0005596F">
      <w:pPr>
        <w:pStyle w:val="Heading1"/>
        <w:rPr>
          <w:rFonts w:ascii="Arial" w:eastAsia="Arial" w:hAnsi="Arial" w:cs="Arial"/>
          <w:sz w:val="18"/>
          <w:szCs w:val="18"/>
        </w:rPr>
      </w:pPr>
      <w:r>
        <w:rPr>
          <w:rFonts w:eastAsia="VladaRHSans Lt"/>
        </w:rPr>
        <w:t>B. ODGOJNO-OBRAZOVNI CILJEVI UČENJA I POUČAVANJA NASTAVNOG PREDMETA FIZIKA</w:t>
      </w:r>
    </w:p>
    <w:p w:rsidR="0005596F" w:rsidRDefault="0005596F" w:rsidP="0005596F">
      <w:pPr>
        <w:pStyle w:val="Normal1"/>
        <w:spacing w:after="240" w:line="240" w:lineRule="auto"/>
        <w:jc w:val="both"/>
      </w:pPr>
      <w:r>
        <w:rPr>
          <w:rFonts w:ascii="VladaRHSerif Lt" w:eastAsia="VladaRHSerif Lt" w:hAnsi="VladaRHSerif Lt" w:cs="VladaRHSerif Lt"/>
          <w:sz w:val="20"/>
          <w:szCs w:val="20"/>
        </w:rPr>
        <w:t>Učenjem fizike stječu se vještine i sposobnosti potrebne u svakodnevnom životu, ali i znanja potrebna za razumijevanje prirodnih pojava, korištenje modernim tehnologijama te uporabu znanstvenih metoda na dobrobit pojedinca i civilizacije. Predmet Fizika priprema učenike za daljnje školovanje i cjeloživotno učenje.</w:t>
      </w:r>
    </w:p>
    <w:p w:rsidR="0005596F" w:rsidRDefault="0005596F" w:rsidP="0005596F">
      <w:pPr>
        <w:pStyle w:val="Normal1"/>
        <w:spacing w:after="240" w:line="240" w:lineRule="auto"/>
        <w:jc w:val="both"/>
      </w:pPr>
      <w:r>
        <w:rPr>
          <w:rFonts w:ascii="VladaRHSerif Lt" w:eastAsia="VladaRHSerif Lt" w:hAnsi="VladaRHSerif Lt" w:cs="VladaRHSerif Lt"/>
          <w:sz w:val="20"/>
          <w:szCs w:val="20"/>
        </w:rPr>
        <w:t>U skladu s tim, odgojno-obrazovni ciljevi predmeta Fizika su:</w:t>
      </w:r>
    </w:p>
    <w:p w:rsidR="0005596F" w:rsidRDefault="0005596F" w:rsidP="0005596F">
      <w:pPr>
        <w:pStyle w:val="Normal1"/>
        <w:numPr>
          <w:ilvl w:val="0"/>
          <w:numId w:val="4"/>
        </w:numPr>
        <w:spacing w:after="0" w:line="240" w:lineRule="auto"/>
        <w:ind w:left="426" w:hanging="360"/>
        <w:contextualSpacing/>
        <w:jc w:val="both"/>
        <w:rPr>
          <w:sz w:val="20"/>
          <w:szCs w:val="20"/>
        </w:rPr>
      </w:pPr>
      <w:r>
        <w:rPr>
          <w:rFonts w:ascii="VladaRHSerif Lt" w:eastAsia="VladaRHSerif Lt" w:hAnsi="VladaRHSerif Lt" w:cs="VladaRHSerif Lt"/>
          <w:sz w:val="20"/>
          <w:szCs w:val="20"/>
        </w:rPr>
        <w:t>poticanje interesa za Fiziku i stjecanje temeljnih znanja potrebnih za razumijevanje fizičkih fenomena, koncepata, zakona i teorija</w:t>
      </w:r>
    </w:p>
    <w:p w:rsidR="0005596F" w:rsidRDefault="0005596F" w:rsidP="0005596F">
      <w:pPr>
        <w:pStyle w:val="Normal1"/>
        <w:numPr>
          <w:ilvl w:val="0"/>
          <w:numId w:val="4"/>
        </w:numPr>
        <w:spacing w:after="0" w:line="240" w:lineRule="auto"/>
        <w:ind w:left="426" w:hanging="360"/>
        <w:contextualSpacing/>
        <w:jc w:val="both"/>
        <w:rPr>
          <w:sz w:val="20"/>
          <w:szCs w:val="20"/>
        </w:rPr>
      </w:pPr>
      <w:r>
        <w:rPr>
          <w:rFonts w:ascii="VladaRHSerif Lt" w:eastAsia="VladaRHSerif Lt" w:hAnsi="VladaRHSerif Lt" w:cs="VladaRHSerif Lt"/>
          <w:sz w:val="20"/>
          <w:szCs w:val="20"/>
          <w:highlight w:val="white"/>
        </w:rPr>
        <w:t xml:space="preserve">razvoj znanstveno-istraživačkog pristupa, zaključivanja i eksperimentalnih vještina kroz formuliranje istraživačkih pitanja i hipoteza, provođenje kontrole varijabla, </w:t>
      </w:r>
      <w:r>
        <w:rPr>
          <w:rFonts w:ascii="VladaRHSerif Lt" w:eastAsia="VladaRHSerif Lt" w:hAnsi="VladaRHSerif Lt" w:cs="VladaRHSerif Lt"/>
          <w:sz w:val="20"/>
          <w:szCs w:val="20"/>
        </w:rPr>
        <w:t>sistematiziranje i analiziranje podataka</w:t>
      </w:r>
    </w:p>
    <w:p w:rsidR="0005596F" w:rsidRDefault="0005596F" w:rsidP="0005596F">
      <w:pPr>
        <w:pStyle w:val="Normal1"/>
        <w:numPr>
          <w:ilvl w:val="0"/>
          <w:numId w:val="4"/>
        </w:numPr>
        <w:spacing w:after="0" w:line="240" w:lineRule="auto"/>
        <w:ind w:left="426" w:hanging="360"/>
        <w:contextualSpacing/>
        <w:jc w:val="both"/>
        <w:rPr>
          <w:sz w:val="20"/>
          <w:szCs w:val="20"/>
        </w:rPr>
      </w:pPr>
      <w:r>
        <w:rPr>
          <w:rFonts w:ascii="VladaRHSerif Lt" w:eastAsia="VladaRHSerif Lt" w:hAnsi="VladaRHSerif Lt" w:cs="VladaRHSerif Lt"/>
          <w:sz w:val="20"/>
          <w:szCs w:val="20"/>
          <w:highlight w:val="white"/>
        </w:rPr>
        <w:t>razvoj formalnog kritičko-logičkog i sustavnog razmišljanja</w:t>
      </w:r>
    </w:p>
    <w:p w:rsidR="0005596F" w:rsidRDefault="0005596F" w:rsidP="0005596F">
      <w:pPr>
        <w:pStyle w:val="Normal1"/>
        <w:numPr>
          <w:ilvl w:val="0"/>
          <w:numId w:val="4"/>
        </w:numPr>
        <w:spacing w:after="0" w:line="240" w:lineRule="auto"/>
        <w:ind w:left="426" w:hanging="360"/>
        <w:contextualSpacing/>
        <w:jc w:val="both"/>
        <w:rPr>
          <w:sz w:val="20"/>
          <w:szCs w:val="20"/>
        </w:rPr>
      </w:pPr>
      <w:r>
        <w:rPr>
          <w:rFonts w:ascii="VladaRHSerif Lt" w:eastAsia="VladaRHSerif Lt" w:hAnsi="VladaRHSerif Lt" w:cs="VladaRHSerif Lt"/>
          <w:sz w:val="20"/>
          <w:szCs w:val="20"/>
        </w:rPr>
        <w:t>razvoj vještina modeliranja fizičkih problema korištenjem matematičkih i računalnih alata te vještina rješavanja problema i vrednovanja rezultata</w:t>
      </w:r>
    </w:p>
    <w:p w:rsidR="0005596F" w:rsidRDefault="0005596F" w:rsidP="0005596F">
      <w:pPr>
        <w:pStyle w:val="Normal1"/>
        <w:numPr>
          <w:ilvl w:val="0"/>
          <w:numId w:val="4"/>
        </w:numPr>
        <w:spacing w:after="0" w:line="240" w:lineRule="auto"/>
        <w:ind w:left="426" w:hanging="360"/>
        <w:contextualSpacing/>
        <w:jc w:val="both"/>
        <w:rPr>
          <w:sz w:val="20"/>
          <w:szCs w:val="20"/>
        </w:rPr>
      </w:pPr>
      <w:r>
        <w:rPr>
          <w:rFonts w:ascii="VladaRHSerif Lt" w:eastAsia="VladaRHSerif Lt" w:hAnsi="VladaRHSerif Lt" w:cs="VladaRHSerif Lt"/>
          <w:sz w:val="20"/>
          <w:szCs w:val="20"/>
        </w:rPr>
        <w:t>razvoj komunikacijskih vještina i jezika fizike razmjenom ideja i rezultata</w:t>
      </w:r>
    </w:p>
    <w:p w:rsidR="0005596F" w:rsidRDefault="0005596F" w:rsidP="0005596F">
      <w:pPr>
        <w:pStyle w:val="Normal1"/>
        <w:numPr>
          <w:ilvl w:val="0"/>
          <w:numId w:val="4"/>
        </w:numPr>
        <w:spacing w:after="720" w:line="240" w:lineRule="auto"/>
        <w:ind w:left="425" w:hanging="357"/>
        <w:jc w:val="both"/>
        <w:rPr>
          <w:sz w:val="20"/>
          <w:szCs w:val="20"/>
        </w:rPr>
      </w:pPr>
      <w:r>
        <w:rPr>
          <w:rFonts w:ascii="VladaRHSerif Lt" w:eastAsia="VladaRHSerif Lt" w:hAnsi="VladaRHSerif Lt" w:cs="VladaRHSerif Lt"/>
          <w:sz w:val="20"/>
          <w:szCs w:val="20"/>
        </w:rPr>
        <w:t>razvijanje prirodoznanstvenog pogleda na svijet i odgovornog odnosa prema prirodi te svijesti o utjecaju fizike na društvo i njegov održivi razvoj.</w:t>
      </w:r>
    </w:p>
    <w:p w:rsidR="0005596F" w:rsidRDefault="0005596F" w:rsidP="0005596F">
      <w:pPr>
        <w:pStyle w:val="Heading1"/>
        <w:rPr>
          <w:sz w:val="18"/>
          <w:szCs w:val="18"/>
        </w:rPr>
      </w:pPr>
      <w:r>
        <w:rPr>
          <w:rFonts w:eastAsia="VladaRHSans Lt"/>
        </w:rPr>
        <w:t>C. DOMENE/KONCEPTI U ORGANIZACIJI PREDMETNOG KURIKULUMA</w:t>
      </w:r>
    </w:p>
    <w:p w:rsidR="0005596F" w:rsidRDefault="0005596F" w:rsidP="0005596F">
      <w:pPr>
        <w:pStyle w:val="Normal1"/>
        <w:spacing w:before="120" w:after="240" w:line="240" w:lineRule="auto"/>
        <w:jc w:val="both"/>
      </w:pPr>
      <w:r>
        <w:rPr>
          <w:rFonts w:ascii="VladaRHSerif Lt" w:eastAsia="VladaRHSerif Lt" w:hAnsi="VladaRHSerif Lt" w:cs="VladaRHSerif Lt"/>
          <w:sz w:val="20"/>
          <w:szCs w:val="20"/>
        </w:rPr>
        <w:t xml:space="preserve">Fizika obuhvaća iznimno širok skup spoznaja o prirodi i njezinim zakonitostima, koje opisuje koristeći se različitim mjerljivim fizičkim veličinama i njihovim međuovisnostima. Fizika ujedinjuje skup dinamičkih znanja koja se razvijaju pomicanjem granica spoznaje kroz međuigru teorijskih pretpostavki i eksperimentalnih istraživanja. Uz ostale prirodoslovne predmete usmjerena je na razvoj modernog i znanstvenog pogleda na svijet, ali istodobno i na izgradnju održivog stava prema okolišu. Fizika kod učenika razvija kritičko i sustavno razmišljanje istražujući različite probleme i pitanja iz širokog spektra polja i područja života. </w:t>
      </w:r>
    </w:p>
    <w:p w:rsidR="0005596F" w:rsidRDefault="0005596F" w:rsidP="0005596F">
      <w:pPr>
        <w:pStyle w:val="Normal1"/>
        <w:spacing w:after="240" w:line="240" w:lineRule="auto"/>
        <w:jc w:val="both"/>
      </w:pPr>
      <w:r>
        <w:rPr>
          <w:rFonts w:ascii="VladaRHSerif Lt" w:eastAsia="VladaRHSerif Lt" w:hAnsi="VladaRHSerif Lt" w:cs="VladaRHSerif Lt"/>
          <w:sz w:val="20"/>
          <w:szCs w:val="20"/>
        </w:rPr>
        <w:t>Sadržaj predmeta Fizika podijeljen je na domene - ključne koncepte koji se prepoznaju u svakoj cjelini i temi. Usto što domene pokrivaju cjelokupna znanja u fizici, također se međusobno isprepliću, te se zbog toga pojedine fizičke teme mogu obrađivati u više različitih domena.</w:t>
      </w:r>
    </w:p>
    <w:p w:rsidR="0005596F" w:rsidRDefault="0005596F" w:rsidP="0005596F">
      <w:pPr>
        <w:pStyle w:val="Normal1"/>
        <w:spacing w:after="480" w:line="240" w:lineRule="auto"/>
        <w:jc w:val="both"/>
      </w:pPr>
      <w:r>
        <w:rPr>
          <w:rFonts w:ascii="VladaRHSerif Lt" w:eastAsia="VladaRHSerif Lt" w:hAnsi="VladaRHSerif Lt" w:cs="VladaRHSerif Lt"/>
          <w:sz w:val="20"/>
          <w:szCs w:val="20"/>
        </w:rPr>
        <w:t>Domene u predmetu Fizika izabrane su tako da se preklapaju s domenama prirodoslovlja. Uska veza između prirodoslovlja i temeljne prirodne znanosti - fizike - očituje se već i u sličnosti naziva domena. U Fizici su to: A. Struktura tvari, B. Međudjelovanja, C. Gibanje te D. Energija. Ovakav se izbor domena ne temelji na uobičajenoj tematskoj podjeli fizike na mehaniku, termodinamiku, elektromagnetizam i valove. Opisana klasična podjela ima dobru strukturu, no izrazito je sadržajno usmjerena te ne upućuje na povezanost i ispreplitanje tema, što je obilježje svakog realnog problema. Nasuprot tomu, podjela na nove navedene domene implicira povezanost među sadržajima te navodi učenike na ideju jedinstva prirode i bolje razumijevanje međuovisnosti prirodnih fenomena.</w:t>
      </w:r>
    </w:p>
    <w:p w:rsidR="0005596F" w:rsidRDefault="0005596F" w:rsidP="0005596F">
      <w:pPr>
        <w:pStyle w:val="Heading2"/>
      </w:pPr>
      <w:bookmarkStart w:id="2" w:name="h.1fob9te"/>
      <w:bookmarkEnd w:id="2"/>
      <w:r>
        <w:rPr>
          <w:rFonts w:eastAsia="VladaRHSans Lt"/>
        </w:rPr>
        <w:lastRenderedPageBreak/>
        <w:t>Struktura tvari</w:t>
      </w:r>
    </w:p>
    <w:p w:rsidR="0005596F" w:rsidRDefault="0005596F" w:rsidP="0005596F">
      <w:pPr>
        <w:pStyle w:val="Normal1"/>
        <w:spacing w:after="240" w:line="240" w:lineRule="auto"/>
        <w:jc w:val="both"/>
      </w:pPr>
      <w:r>
        <w:rPr>
          <w:rFonts w:ascii="VladaRHSerif Lt" w:eastAsia="VladaRHSerif Lt" w:hAnsi="VladaRHSerif Lt" w:cs="VladaRHSerif Lt"/>
          <w:sz w:val="20"/>
          <w:szCs w:val="20"/>
        </w:rPr>
        <w:t xml:space="preserve">Upitan da izabere samo jednu kratku rečenicu koju bi sačuvao za buduće naraštaje u slučaju uništenja ljudskog znanja, poznati američki nobelovac Richard Feynman ustvrdio je da bi to bio čestični model tvari - </w:t>
      </w:r>
      <w:r>
        <w:rPr>
          <w:rFonts w:ascii="VladaRHSerif Lt" w:eastAsia="VladaRHSerif Lt" w:hAnsi="VladaRHSerif Lt" w:cs="VladaRHSerif Lt"/>
          <w:i/>
          <w:sz w:val="20"/>
          <w:szCs w:val="20"/>
        </w:rPr>
        <w:t>sva tvar sačinjena je od atoma</w:t>
      </w:r>
      <w:r>
        <w:rPr>
          <w:rFonts w:ascii="VladaRHSerif Lt" w:eastAsia="VladaRHSerif Lt" w:hAnsi="VladaRHSerif Lt" w:cs="VladaRHSerif Lt"/>
          <w:sz w:val="20"/>
          <w:szCs w:val="20"/>
        </w:rPr>
        <w:t xml:space="preserve">. Počevši od ovog modela, učenik istražuje strukturu tvari u dva smjera, od atoma do makrosvijeta te od atoma do subatomskih čestica. U jednom smjeru proučava na koji su način objekti iz svakodnevnog života sastavljeni od osnovnih građevnih elemenata: kako se atomi drže zajedno, koje sile postoje među njima, koja su različita stanja tvari te što uzrokuje različita svojstva tvari. Krećući se u suprotnom smjeru, učenik proučava sastav i svojstva samih atoma. Ovaj smjer vodi ga u svijet elektrona, kvarkova, gluona i ostalih „čestica” koje se, po zakonima kvantne fizike, ponašaju posve drugačije od subjekata makroskopskog </w:t>
      </w:r>
      <w:r>
        <w:rPr>
          <w:rFonts w:ascii="VladaRHSans Lt" w:eastAsia="VladaRHSerif Lt" w:hAnsi="VladaRHSans Lt" w:cs="VladaRHSerif Lt"/>
          <w:sz w:val="20"/>
          <w:szCs w:val="20"/>
        </w:rPr>
        <w:t xml:space="preserve">svijeta. </w:t>
      </w:r>
      <w:r>
        <w:rPr>
          <w:rFonts w:ascii="VladaRHSans Lt" w:hAnsi="VladaRHSans Lt"/>
          <w:sz w:val="20"/>
          <w:szCs w:val="20"/>
        </w:rPr>
        <w:t>Nadalje, istražujući valna i čestična svojstva elektromagnetskog zračenja otkriva osnovna načela kvantne fizike.</w:t>
      </w:r>
      <w:r>
        <w:rPr>
          <w:rFonts w:ascii="VladaRHSans Lt" w:eastAsia="VladaRHSerif Lt" w:hAnsi="VladaRHSans Lt" w:cs="VladaRHSerif Lt"/>
          <w:sz w:val="20"/>
          <w:szCs w:val="20"/>
        </w:rPr>
        <w:t xml:space="preserve"> Učenik</w:t>
      </w:r>
      <w:r>
        <w:rPr>
          <w:rFonts w:ascii="VladaRHSerif Lt" w:eastAsia="VladaRHSerif Lt" w:hAnsi="VladaRHSerif Lt" w:cs="VladaRHSerif Lt"/>
          <w:sz w:val="20"/>
          <w:szCs w:val="20"/>
        </w:rPr>
        <w:t xml:space="preserve"> upoznaje značajke električnih i magnetskih pojava te još jedno neobično svojstvo tvari– da se može pretvoriti u energiju.</w:t>
      </w:r>
    </w:p>
    <w:p w:rsidR="0005596F" w:rsidRDefault="0005596F" w:rsidP="0005596F">
      <w:pPr>
        <w:pStyle w:val="Heading2"/>
      </w:pPr>
      <w:r>
        <w:rPr>
          <w:rFonts w:eastAsia="VladaRHSans Lt"/>
        </w:rPr>
        <w:t>Međudjelovanja</w:t>
      </w:r>
    </w:p>
    <w:p w:rsidR="0005596F" w:rsidRDefault="0005596F" w:rsidP="0005596F">
      <w:pPr>
        <w:pStyle w:val="Normal1"/>
        <w:spacing w:after="480" w:line="240" w:lineRule="auto"/>
        <w:jc w:val="both"/>
      </w:pPr>
      <w:r>
        <w:rPr>
          <w:rFonts w:ascii="VladaRHSerif Lt" w:eastAsia="VladaRHSerif Lt" w:hAnsi="VladaRHSerif Lt" w:cs="VladaRHSerif Lt"/>
          <w:sz w:val="20"/>
          <w:szCs w:val="20"/>
        </w:rPr>
        <w:t>Unutar ove domene učenik proučava ideje povezane s pitanjima: zašto tijela mijenjaju stanje gibanja, zašto padaju na Zemlju te zašto se neka tijela privlače, a druga ne</w:t>
      </w:r>
      <w:r>
        <w:rPr>
          <w:rFonts w:ascii="VladaRHSerif Lt" w:hAnsi="VladaRHSerif Lt"/>
          <w:sz w:val="20"/>
          <w:szCs w:val="20"/>
        </w:rPr>
        <w:t>. U tu svrhu učenik  istražuje različita međudjelovanja tijela i čestica. Istražuje gravitacijsku silu koja djeluje između čestica zbog njihove mase i elektromagnetsku silu koja djeluje između nabijenih čestica.Opisuje jaku silu koja povezuje čestice unutar atomske jezgre te slabu silu koja uzrokuje nuklearne raspade i radioaktivno zračenje.</w:t>
      </w:r>
      <w:r>
        <w:rPr>
          <w:rFonts w:ascii="VladaRHSerif Lt" w:eastAsia="VladaRHSerif Lt" w:hAnsi="VladaRHSerif Lt" w:cs="VladaRHSerif Lt"/>
          <w:sz w:val="20"/>
          <w:szCs w:val="20"/>
        </w:rPr>
        <w:t>Kroz ovo istraživanje uči da je razumijevanje međudjelovanja važno za opis promjene gibanja tijela, kao i za predviđanje stabilnosti ili nestabilnosti sistema na bilo kojoj ljestvici. Privlačenje i odbijanje električnih naboja na atomskoj ljestvicivodi ga prema razumijevanju strukture, svojstava i načina transformacije tvari. Da bi opisao sile koje djeluju na udaljenosti, učenik se dotiče i osnovne ideje koja leži u jezgri svih međudjelovanja, ideje polja koje sadrži energiju i može ju prenijeti kroz prostor.</w:t>
      </w:r>
    </w:p>
    <w:p w:rsidR="0005596F" w:rsidRDefault="0005596F" w:rsidP="0005596F">
      <w:pPr>
        <w:pStyle w:val="Heading2"/>
      </w:pPr>
      <w:r>
        <w:rPr>
          <w:rFonts w:eastAsia="VladaRHSans Lt"/>
        </w:rPr>
        <w:t>Gibanje</w:t>
      </w:r>
    </w:p>
    <w:p w:rsidR="0005596F" w:rsidRDefault="0005596F" w:rsidP="0005596F">
      <w:pPr>
        <w:pStyle w:val="Normal1"/>
        <w:spacing w:after="480" w:line="240" w:lineRule="auto"/>
        <w:jc w:val="both"/>
      </w:pPr>
      <w:bookmarkStart w:id="3" w:name="h.3znysh7"/>
      <w:bookmarkEnd w:id="3"/>
      <w:r>
        <w:rPr>
          <w:rFonts w:ascii="VladaRHSerif Lt" w:eastAsia="VladaRHSerif Lt" w:hAnsi="VladaRHSerif Lt" w:cs="VladaRHSerif Lt"/>
          <w:sz w:val="20"/>
          <w:szCs w:val="20"/>
        </w:rPr>
        <w:t>Gibanje je promjena položaja nekog tijela u vremenu, a u širem smislu to je koncept koji se odnosi i na zračenje, i na polje, te na sam prostor. U ovoj domeni učenik opisuje gibanja s pomoću koncepata pomaka, brzine, akceleracije, zakona očuvanja, energije, količine gibanja te sudara tijela. Učenik izučava tri osnovne vrste gibanja: translaciju, rotaciju i oscilacije. Za svaku vrstu razvija kinematički opis gibanja koji potom, preko Newtonovih zakona i sila koje uzrokuju gibanje, povezuje s dinamičkim opisom. Kroz ovo istraživanje zaključuje da klasična mehanika precizno predviđa promjene gibanja makroskopskih objekata te da ovaj opis mora izmijeniti na subatomskoj ljestvici ili pri brzinama bliskim brzini svjetlosti</w:t>
      </w:r>
      <w:r>
        <w:rPr>
          <w:rFonts w:ascii="VladaRHSerif Lt" w:eastAsia="VladaRHSerif Lt" w:hAnsi="VladaRHSerif Lt" w:cs="VladaRHSerif Lt"/>
          <w:color w:val="FF0000"/>
          <w:sz w:val="20"/>
          <w:szCs w:val="20"/>
        </w:rPr>
        <w:t xml:space="preserve">. </w:t>
      </w:r>
      <w:r>
        <w:rPr>
          <w:rFonts w:ascii="VladaRHSerif Lt" w:eastAsia="VladaRHSerif Lt" w:hAnsi="VladaRHSerif Lt" w:cs="VladaRHSerif Lt"/>
          <w:sz w:val="20"/>
          <w:szCs w:val="20"/>
        </w:rPr>
        <w:t xml:space="preserve">Ovo ga vodi u svijet kvantne fizike i svijet specijalne teorije relativnosti. </w:t>
      </w:r>
    </w:p>
    <w:p w:rsidR="0005596F" w:rsidRDefault="0005596F" w:rsidP="0005596F">
      <w:pPr>
        <w:pStyle w:val="Heading2"/>
      </w:pPr>
      <w:r>
        <w:rPr>
          <w:rFonts w:eastAsia="VladaRHSans Lt"/>
        </w:rPr>
        <w:t>Energija</w:t>
      </w:r>
    </w:p>
    <w:p w:rsidR="0005596F" w:rsidRDefault="0005596F" w:rsidP="0005596F">
      <w:pPr>
        <w:pStyle w:val="Normal1"/>
        <w:spacing w:after="240" w:line="240" w:lineRule="auto"/>
        <w:jc w:val="both"/>
      </w:pPr>
      <w:r>
        <w:rPr>
          <w:rFonts w:ascii="VladaRHSerif Lt" w:eastAsia="VladaRHSerif Lt" w:hAnsi="VladaRHSerif Lt" w:cs="VladaRHSerif Lt"/>
          <w:sz w:val="20"/>
          <w:szCs w:val="20"/>
        </w:rPr>
        <w:t>Od prve Aristotelove definicije pa sve do danas energija je jedna od najraširenijih fizičkih veličina i pojam koji prožima sve grane fizike, ostale prirodne znanosti i tehniku. Energija se ne može stvoriti ili uništiti, može se jedino pretvarati u različite oblike. U ovoj domeni učenik proučava energiju na dvije različite ljestvice. Na makroskopskoj ljestvici istražuje njezine različite manifestacije putem brojnih fenomena kao što su gibanje, svjetlost, zvuk, električno i magnetsko polje te unutarnja energija i toplina. S druge strane traži njezino dublje razumijevanje izučavajući je na mikroskopskoj ljestvici, na kojoj se energija manifestira kao zbroj potencijalnih ikinetičkih energija čestica ili kao energija pohranjena unutar polja sila. Ovaj koncept odvodi ga na elektromagnetsko zračenje, fenomen prijenosa energije spremljene u polju. U ovoj domeni učenik proučava i ostale prijenose energije putem tvari te s pomoću mehaničkih valova. Posebnu pozornost posvećuje zakonu očuvanja energije kao temeljnom principu za razumijevanje svemira i svijeta oko nas.</w:t>
      </w:r>
    </w:p>
    <w:p w:rsidR="0005596F" w:rsidRDefault="0005596F" w:rsidP="0005596F">
      <w:pPr>
        <w:pStyle w:val="Normal1"/>
        <w:jc w:val="center"/>
      </w:pPr>
      <w:r>
        <w:rPr>
          <w:noProof/>
        </w:rPr>
        <w:lastRenderedPageBreak/>
        <w:drawing>
          <wp:inline distT="0" distB="0" distL="0" distR="0" wp14:anchorId="51262DAA">
            <wp:extent cx="5023485" cy="3176270"/>
            <wp:effectExtent l="0" t="0" r="571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23485" cy="3176270"/>
                    </a:xfrm>
                    <a:prstGeom prst="rect">
                      <a:avLst/>
                    </a:prstGeom>
                    <a:noFill/>
                  </pic:spPr>
                </pic:pic>
              </a:graphicData>
            </a:graphic>
          </wp:inline>
        </w:drawing>
      </w:r>
    </w:p>
    <w:p w:rsidR="0005596F" w:rsidRDefault="0005596F" w:rsidP="0005596F">
      <w:pPr>
        <w:pStyle w:val="Normal1"/>
        <w:rPr>
          <w:rFonts w:ascii="VladaRHSans Lt" w:eastAsia="VladaRHSans Lt" w:hAnsi="VladaRHSans Lt" w:cs="VladaRHSans Lt"/>
          <w:i/>
          <w:color w:val="25408F"/>
          <w:sz w:val="19"/>
          <w:szCs w:val="19"/>
        </w:rPr>
      </w:pPr>
    </w:p>
    <w:p w:rsidR="0005596F" w:rsidRDefault="0005596F" w:rsidP="0005596F">
      <w:pPr>
        <w:pStyle w:val="Normal1"/>
      </w:pPr>
      <w:r>
        <w:rPr>
          <w:rFonts w:ascii="VladaRHSans Lt" w:eastAsia="VladaRHSans Lt" w:hAnsi="VladaRHSans Lt" w:cs="VladaRHSans Lt"/>
          <w:i/>
          <w:color w:val="25408F"/>
          <w:sz w:val="19"/>
          <w:szCs w:val="19"/>
        </w:rPr>
        <w:t>Slika 1. Grafički prikaz organizacije kurikuluma predmeta Fizika</w:t>
      </w:r>
    </w:p>
    <w:p w:rsidR="0005596F" w:rsidRDefault="0005596F" w:rsidP="0005596F">
      <w:pPr>
        <w:spacing w:after="0" w:line="240" w:lineRule="auto"/>
        <w:rPr>
          <w:rFonts w:ascii="VladaRHSans Lt" w:eastAsia="VladaRHSans Lt" w:hAnsi="VladaRHSans Lt" w:cs="VladaRHSans Lt"/>
          <w:color w:val="25408F"/>
          <w:sz w:val="24"/>
          <w:szCs w:val="24"/>
        </w:rPr>
        <w:sectPr w:rsidR="0005596F">
          <w:pgSz w:w="11906" w:h="16838" w:orient="landscape"/>
          <w:pgMar w:top="1191" w:right="1021" w:bottom="1191" w:left="1588" w:header="720" w:footer="720" w:gutter="0"/>
          <w:pgNumType w:start="4"/>
          <w:cols w:space="720"/>
        </w:sectPr>
      </w:pPr>
    </w:p>
    <w:p w:rsidR="0005596F" w:rsidRDefault="0005596F" w:rsidP="0005596F">
      <w:pPr>
        <w:pStyle w:val="Heading1"/>
      </w:pPr>
      <w:bookmarkStart w:id="4" w:name="h.2et92p0"/>
      <w:bookmarkEnd w:id="4"/>
      <w:r>
        <w:rPr>
          <w:rFonts w:eastAsia="VladaRHSans Lt"/>
        </w:rPr>
        <w:lastRenderedPageBreak/>
        <w:t>D. ODGOJNO-OBRAZOVNI ISHODI, RAZRADA ISHODA I RAZINE USVOJENOSTI PO RAZREDIMA I DOMENAMA/KONCEPTIMA</w:t>
      </w:r>
    </w:p>
    <w:p w:rsidR="0005596F" w:rsidRDefault="0005596F" w:rsidP="0005596F">
      <w:pPr>
        <w:pStyle w:val="Heading2"/>
      </w:pPr>
      <w:bookmarkStart w:id="5" w:name="h.tyjcwt"/>
      <w:bookmarkEnd w:id="5"/>
      <w:r>
        <w:rPr>
          <w:rFonts w:eastAsia="VladaRHSans Lt"/>
        </w:rPr>
        <w:t>I.  Osnovna škola</w:t>
      </w:r>
    </w:p>
    <w:p w:rsidR="0005596F" w:rsidRDefault="0005596F" w:rsidP="0005596F">
      <w:pPr>
        <w:pStyle w:val="Heading3"/>
      </w:pPr>
      <w:r>
        <w:rPr>
          <w:rFonts w:eastAsia="VladaRHSans Bld"/>
        </w:rPr>
        <w:t>Dvogodišnje učenje fizike, model 2x2 (2x70 sati)</w:t>
      </w:r>
    </w:p>
    <w:tbl>
      <w:tblPr>
        <w:tblW w:w="144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31"/>
        <w:gridCol w:w="2690"/>
        <w:gridCol w:w="2313"/>
        <w:gridCol w:w="2314"/>
        <w:gridCol w:w="2313"/>
        <w:gridCol w:w="2314"/>
      </w:tblGrid>
      <w:tr w:rsidR="0005596F" w:rsidTr="0005596F">
        <w:trPr>
          <w:trHeight w:val="360"/>
          <w:jc w:val="center"/>
        </w:trPr>
        <w:tc>
          <w:tcPr>
            <w:tcW w:w="14469" w:type="dxa"/>
            <w:gridSpan w:val="6"/>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hideMark/>
          </w:tcPr>
          <w:p w:rsidR="0005596F" w:rsidRDefault="0005596F">
            <w:pPr>
              <w:pStyle w:val="Normal1"/>
              <w:spacing w:after="0" w:line="240" w:lineRule="auto"/>
              <w:jc w:val="center"/>
            </w:pPr>
            <w:r>
              <w:rPr>
                <w:rFonts w:ascii="VladaRHSans Lt" w:eastAsia="VladaRHSans Lt" w:hAnsi="VladaRHSans Lt" w:cs="VladaRHSans Lt"/>
                <w:color w:val="D60C8C"/>
                <w:sz w:val="24"/>
                <w:szCs w:val="24"/>
              </w:rPr>
              <w:t>Na kraju 7. razreda učenik:</w:t>
            </w:r>
          </w:p>
        </w:tc>
      </w:tr>
      <w:tr w:rsidR="0005596F" w:rsidTr="0005596F">
        <w:trPr>
          <w:trHeight w:val="340"/>
          <w:jc w:val="center"/>
        </w:trPr>
        <w:tc>
          <w:tcPr>
            <w:tcW w:w="2530" w:type="dxa"/>
            <w:vMerge w:val="restart"/>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bottom"/>
            <w:hideMark/>
          </w:tcPr>
          <w:p w:rsidR="0005596F" w:rsidRDefault="0005596F">
            <w:pPr>
              <w:pStyle w:val="Normal1"/>
              <w:spacing w:after="0" w:line="240" w:lineRule="auto"/>
            </w:pPr>
            <w:r>
              <w:rPr>
                <w:rFonts w:ascii="VladaRHSans Bld" w:eastAsia="VladaRHSans Bld" w:hAnsi="VladaRHSans Bld" w:cs="VladaRHSans Bld"/>
                <w:smallCaps/>
                <w:color w:val="25408F"/>
                <w:sz w:val="19"/>
                <w:szCs w:val="19"/>
              </w:rPr>
              <w:t>Odgojno- obrazovni ishod</w:t>
            </w:r>
          </w:p>
        </w:tc>
        <w:tc>
          <w:tcPr>
            <w:tcW w:w="2689" w:type="dxa"/>
            <w:vMerge w:val="restart"/>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rsidR="0005596F" w:rsidRDefault="0005596F">
            <w:pPr>
              <w:pStyle w:val="Normal1"/>
              <w:spacing w:after="0" w:line="240" w:lineRule="auto"/>
              <w:jc w:val="center"/>
            </w:pPr>
          </w:p>
          <w:p w:rsidR="0005596F" w:rsidRDefault="0005596F">
            <w:pPr>
              <w:pStyle w:val="Normal1"/>
              <w:spacing w:after="0" w:line="240" w:lineRule="auto"/>
            </w:pPr>
            <w:r>
              <w:rPr>
                <w:rFonts w:ascii="VladaRHSans Bld" w:eastAsia="VladaRHSans Bld" w:hAnsi="VladaRHSans Bld" w:cs="VladaRHSans Bld"/>
                <w:smallCaps/>
                <w:color w:val="25408F"/>
                <w:sz w:val="19"/>
                <w:szCs w:val="19"/>
              </w:rPr>
              <w:t>Razrada ishoda</w:t>
            </w:r>
          </w:p>
        </w:tc>
        <w:tc>
          <w:tcPr>
            <w:tcW w:w="9250" w:type="dxa"/>
            <w:gridSpan w:val="4"/>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hideMark/>
          </w:tcPr>
          <w:p w:rsidR="0005596F" w:rsidRDefault="0005596F">
            <w:pPr>
              <w:pStyle w:val="Normal1"/>
              <w:spacing w:after="0" w:line="240" w:lineRule="auto"/>
              <w:jc w:val="center"/>
            </w:pPr>
            <w:r>
              <w:rPr>
                <w:rFonts w:ascii="VladaRHSans Bld" w:eastAsia="VladaRHSans Bld" w:hAnsi="VladaRHSans Bld" w:cs="VladaRHSans Bld"/>
                <w:b/>
                <w:smallCaps/>
                <w:color w:val="25408F"/>
                <w:sz w:val="19"/>
                <w:szCs w:val="19"/>
              </w:rPr>
              <w:t>Razina usvojenosti</w:t>
            </w:r>
          </w:p>
        </w:tc>
      </w:tr>
      <w:tr w:rsidR="0005596F" w:rsidTr="0005596F">
        <w:trPr>
          <w:trHeight w:val="160"/>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5596F" w:rsidRDefault="0005596F">
            <w:pPr>
              <w:spacing w:after="0"/>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5596F" w:rsidRDefault="0005596F">
            <w:pPr>
              <w:spacing w:after="0"/>
            </w:pPr>
          </w:p>
        </w:tc>
        <w:tc>
          <w:tcPr>
            <w:tcW w:w="2312"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rsidR="0005596F" w:rsidRDefault="0005596F">
            <w:pPr>
              <w:pStyle w:val="Normal1"/>
              <w:widowControl w:val="0"/>
              <w:spacing w:after="0"/>
            </w:pPr>
          </w:p>
          <w:p w:rsidR="0005596F" w:rsidRDefault="0005596F">
            <w:pPr>
              <w:pStyle w:val="Normal1"/>
              <w:spacing w:after="0" w:line="240" w:lineRule="auto"/>
            </w:pPr>
            <w:r>
              <w:rPr>
                <w:rFonts w:ascii="VladaRHSans Bld" w:eastAsia="VladaRHSans Bld" w:hAnsi="VladaRHSans Bld" w:cs="VladaRHSans Bld"/>
                <w:b/>
                <w:smallCaps/>
                <w:sz w:val="19"/>
                <w:szCs w:val="19"/>
              </w:rPr>
              <w:t>Zadovoljavajuća</w:t>
            </w:r>
          </w:p>
        </w:tc>
        <w:tc>
          <w:tcPr>
            <w:tcW w:w="2313"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hideMark/>
          </w:tcPr>
          <w:p w:rsidR="0005596F" w:rsidRDefault="0005596F">
            <w:pPr>
              <w:pStyle w:val="Normal1"/>
              <w:spacing w:after="0" w:line="240" w:lineRule="auto"/>
            </w:pPr>
            <w:r>
              <w:rPr>
                <w:rFonts w:ascii="VladaRHSans Bld" w:eastAsia="VladaRHSans Bld" w:hAnsi="VladaRHSans Bld" w:cs="VladaRHSans Bld"/>
                <w:b/>
                <w:smallCaps/>
                <w:sz w:val="19"/>
                <w:szCs w:val="19"/>
              </w:rPr>
              <w:t>Dobra</w:t>
            </w:r>
          </w:p>
        </w:tc>
        <w:tc>
          <w:tcPr>
            <w:tcW w:w="2312"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hideMark/>
          </w:tcPr>
          <w:p w:rsidR="0005596F" w:rsidRDefault="0005596F">
            <w:pPr>
              <w:pStyle w:val="Normal1"/>
              <w:spacing w:after="0" w:line="240" w:lineRule="auto"/>
            </w:pPr>
            <w:r>
              <w:rPr>
                <w:rFonts w:ascii="VladaRHSans Bld" w:eastAsia="VladaRHSans Bld" w:hAnsi="VladaRHSans Bld" w:cs="VladaRHSans Bld"/>
                <w:b/>
                <w:smallCaps/>
                <w:sz w:val="19"/>
                <w:szCs w:val="19"/>
              </w:rPr>
              <w:t>Vrlo dobra</w:t>
            </w:r>
          </w:p>
        </w:tc>
        <w:tc>
          <w:tcPr>
            <w:tcW w:w="2313"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hideMark/>
          </w:tcPr>
          <w:p w:rsidR="0005596F" w:rsidRDefault="0005596F">
            <w:pPr>
              <w:pStyle w:val="Normal1"/>
              <w:spacing w:after="0" w:line="240" w:lineRule="auto"/>
            </w:pPr>
            <w:r>
              <w:rPr>
                <w:rFonts w:ascii="VladaRHSans Bld" w:eastAsia="VladaRHSans Bld" w:hAnsi="VladaRHSans Bld" w:cs="VladaRHSans Bld"/>
                <w:b/>
                <w:smallCaps/>
                <w:sz w:val="19"/>
                <w:szCs w:val="19"/>
              </w:rPr>
              <w:t>Iznimna</w:t>
            </w:r>
          </w:p>
        </w:tc>
      </w:tr>
      <w:tr w:rsidR="0005596F" w:rsidTr="0005596F">
        <w:trPr>
          <w:trHeight w:val="2480"/>
          <w:jc w:val="center"/>
        </w:trPr>
        <w:tc>
          <w:tcPr>
            <w:tcW w:w="2530"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color w:val="D60C8C"/>
                <w:sz w:val="19"/>
                <w:szCs w:val="19"/>
              </w:rPr>
              <w:t>A. 7. 1</w:t>
            </w:r>
          </w:p>
          <w:p w:rsidR="0005596F" w:rsidRDefault="0005596F">
            <w:pPr>
              <w:pStyle w:val="Normal1"/>
              <w:spacing w:after="0" w:line="240" w:lineRule="auto"/>
            </w:pPr>
            <w:r>
              <w:rPr>
                <w:rFonts w:ascii="VladaRHSans Lt" w:eastAsia="VladaRHSans Lt" w:hAnsi="VladaRHSans Lt" w:cs="VladaRHSans Lt"/>
                <w:color w:val="D60C8C"/>
                <w:sz w:val="19"/>
                <w:szCs w:val="19"/>
              </w:rPr>
              <w:t>Uspoređuje, dimenzije</w:t>
            </w:r>
            <w:r>
              <w:rPr>
                <w:color w:val="D60C8C"/>
                <w:sz w:val="19"/>
                <w:szCs w:val="19"/>
              </w:rPr>
              <w:t xml:space="preserve">, </w:t>
            </w:r>
            <w:r>
              <w:rPr>
                <w:rFonts w:ascii="VladaRHSans Lt" w:eastAsia="VladaRHSans Lt" w:hAnsi="VladaRHSans Lt" w:cs="VladaRHSans Lt"/>
                <w:color w:val="D60C8C"/>
                <w:sz w:val="19"/>
                <w:szCs w:val="19"/>
              </w:rPr>
              <w:t>masu  i gustoću različitih tijela i tvari.</w:t>
            </w:r>
          </w:p>
        </w:tc>
        <w:tc>
          <w:tcPr>
            <w:tcW w:w="2689"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Uspoređuje dimenzije tijela.</w:t>
            </w:r>
          </w:p>
          <w:p w:rsidR="0005596F" w:rsidRDefault="0005596F">
            <w:pPr>
              <w:pStyle w:val="Normal1"/>
              <w:spacing w:after="0" w:line="240" w:lineRule="auto"/>
            </w:pPr>
            <w:r>
              <w:rPr>
                <w:rFonts w:ascii="VladaRHSans Lt" w:eastAsia="VladaRHSans Lt" w:hAnsi="VladaRHSans Lt" w:cs="VladaRHSans Lt"/>
                <w:sz w:val="19"/>
                <w:szCs w:val="19"/>
              </w:rPr>
              <w:t>Uspoređuje mase tijela.</w:t>
            </w:r>
          </w:p>
          <w:p w:rsidR="0005596F" w:rsidRDefault="0005596F">
            <w:pPr>
              <w:pStyle w:val="Normal1"/>
              <w:spacing w:after="0" w:line="240" w:lineRule="auto"/>
            </w:pPr>
            <w:r>
              <w:rPr>
                <w:rFonts w:ascii="VladaRHSans Lt" w:eastAsia="VladaRHSans Lt" w:hAnsi="VladaRHSans Lt" w:cs="VladaRHSans Lt"/>
                <w:sz w:val="19"/>
                <w:szCs w:val="19"/>
              </w:rPr>
              <w:t>Objašnjava zapis i značenje i fizičke veličine.</w:t>
            </w:r>
          </w:p>
          <w:p w:rsidR="0005596F" w:rsidRDefault="0005596F">
            <w:pPr>
              <w:pStyle w:val="Normal1"/>
              <w:spacing w:after="0" w:line="240" w:lineRule="auto"/>
            </w:pPr>
            <w:r>
              <w:rPr>
                <w:rFonts w:ascii="VladaRHSans Lt" w:eastAsia="VladaRHSans Lt" w:hAnsi="VladaRHSans Lt" w:cs="VladaRHSans Lt"/>
                <w:sz w:val="19"/>
                <w:szCs w:val="19"/>
              </w:rPr>
              <w:t xml:space="preserve">Analizira gustoće tijela različitog oblika i sastava. </w:t>
            </w:r>
          </w:p>
          <w:p w:rsidR="0005596F" w:rsidRDefault="0005596F">
            <w:pPr>
              <w:pStyle w:val="Normal1"/>
              <w:spacing w:after="0" w:line="240" w:lineRule="auto"/>
            </w:pPr>
            <w:r>
              <w:rPr>
                <w:rFonts w:ascii="VladaRHSans Lt" w:eastAsia="VladaRHSans Lt" w:hAnsi="VladaRHSans Lt" w:cs="VladaRHSans Lt"/>
                <w:sz w:val="19"/>
                <w:szCs w:val="19"/>
              </w:rPr>
              <w:t>Opisuje primjene mjerenja gustoće.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fizička veličina, metar, kilogram gustoća tijela, gustoća tvari, kilogram po kubnome metru</w:t>
            </w:r>
          </w:p>
        </w:tc>
        <w:tc>
          <w:tcPr>
            <w:tcW w:w="2312"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rPr>
                <w:rFonts w:ascii="VladaRHSans Lt" w:hAnsi="VladaRHSans Lt"/>
                <w:sz w:val="19"/>
                <w:szCs w:val="19"/>
              </w:rPr>
            </w:pPr>
            <w:r>
              <w:rPr>
                <w:rFonts w:ascii="VladaRHSans Lt" w:eastAsia="VladaRHSans Lt" w:hAnsi="VladaRHSans Lt" w:cs="VladaRHSans Lt"/>
                <w:sz w:val="19"/>
                <w:szCs w:val="19"/>
              </w:rPr>
              <w:t>Procjenjuje i uspoređuje dimenzije tijela t</w:t>
            </w:r>
            <w:r>
              <w:rPr>
                <w:rFonts w:ascii="VladaRHSans Lt" w:hAnsi="VladaRHSans Lt"/>
                <w:sz w:val="19"/>
                <w:szCs w:val="19"/>
                <w:highlight w:val="white"/>
              </w:rPr>
              <w:t>e pomoću odgovarajuće mjerke vrednuje svoju procjenu</w:t>
            </w:r>
            <w:r>
              <w:rPr>
                <w:rFonts w:ascii="VladaRHSans Lt" w:eastAsia="VladaRHSans Lt" w:hAnsi="VladaRHSans Lt" w:cs="VladaRHSans Lt"/>
                <w:sz w:val="19"/>
                <w:szCs w:val="19"/>
              </w:rPr>
              <w:t>.</w:t>
            </w:r>
          </w:p>
          <w:p w:rsidR="0005596F" w:rsidRDefault="0005596F">
            <w:pPr>
              <w:pStyle w:val="Normal1"/>
              <w:spacing w:after="0" w:line="240" w:lineRule="auto"/>
              <w:rPr>
                <w:rFonts w:ascii="VladaRHSans Lt" w:hAnsi="VladaRHSans Lt"/>
                <w:sz w:val="19"/>
                <w:szCs w:val="19"/>
              </w:rPr>
            </w:pPr>
            <w:r>
              <w:rPr>
                <w:rFonts w:ascii="VladaRHSans Lt" w:hAnsi="VladaRHSans Lt"/>
                <w:sz w:val="19"/>
                <w:szCs w:val="19"/>
                <w:highlight w:val="white"/>
              </w:rPr>
              <w:t xml:space="preserve">Procjenjuje i uspoređuje masu tijela te vaganjem vrednuje svoju procjenu. </w:t>
            </w:r>
          </w:p>
          <w:p w:rsidR="0005596F" w:rsidRDefault="0005596F">
            <w:pPr>
              <w:pStyle w:val="Normal1"/>
              <w:spacing w:after="0" w:line="240" w:lineRule="auto"/>
            </w:pPr>
            <w:r>
              <w:rPr>
                <w:rFonts w:ascii="VladaRHSans Lt" w:eastAsia="VladaRHSans Lt" w:hAnsi="VladaRHSans Lt" w:cs="VladaRHSans Lt"/>
                <w:sz w:val="19"/>
                <w:szCs w:val="19"/>
              </w:rPr>
              <w:t>Objašnjava zapis i značenje fizičke veličine.</w:t>
            </w:r>
          </w:p>
          <w:p w:rsidR="0005596F" w:rsidRDefault="0005596F">
            <w:pPr>
              <w:pStyle w:val="Normal1"/>
              <w:spacing w:after="0" w:line="240" w:lineRule="auto"/>
            </w:pPr>
            <w:r>
              <w:rPr>
                <w:rFonts w:ascii="VladaRHSans Lt" w:eastAsia="VladaRHSans Lt" w:hAnsi="VladaRHSans Lt" w:cs="VladaRHSans Lt"/>
                <w:sz w:val="19"/>
                <w:szCs w:val="19"/>
              </w:rPr>
              <w:t xml:space="preserve">Opisuje značenje gustoće tvari. </w:t>
            </w:r>
          </w:p>
        </w:tc>
        <w:tc>
          <w:tcPr>
            <w:tcW w:w="2313"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hideMark/>
          </w:tcPr>
          <w:p w:rsidR="0005596F" w:rsidRDefault="0005596F">
            <w:pPr>
              <w:pStyle w:val="Normal1"/>
              <w:spacing w:after="0" w:line="240" w:lineRule="auto"/>
            </w:pPr>
            <w:r>
              <w:rPr>
                <w:rFonts w:ascii="VladaRHSans Lt" w:eastAsia="VladaRHSans Lt" w:hAnsi="VladaRHSans Lt" w:cs="VladaRHSans Lt"/>
                <w:sz w:val="19"/>
                <w:szCs w:val="19"/>
              </w:rPr>
              <w:t xml:space="preserve">Opisuje kako se određuje gustoća tijela. </w:t>
            </w:r>
          </w:p>
          <w:p w:rsidR="0005596F" w:rsidRDefault="0005596F">
            <w:pPr>
              <w:pStyle w:val="Normal1"/>
              <w:spacing w:after="0" w:line="240" w:lineRule="auto"/>
            </w:pPr>
            <w:r>
              <w:rPr>
                <w:rFonts w:ascii="VladaRHSans Lt" w:eastAsia="VladaRHSans Lt" w:hAnsi="VladaRHSans Lt" w:cs="VladaRHSans Lt"/>
                <w:sz w:val="19"/>
                <w:szCs w:val="19"/>
              </w:rPr>
              <w:t>Uspoređuje gustoće tekućina i čvrstih tijela na temelju podataka iz tablica.</w:t>
            </w:r>
          </w:p>
          <w:p w:rsidR="0005596F" w:rsidRDefault="0005596F">
            <w:pPr>
              <w:pStyle w:val="Normal1"/>
              <w:spacing w:after="0" w:line="240" w:lineRule="auto"/>
            </w:pPr>
            <w:r>
              <w:rPr>
                <w:rFonts w:ascii="VladaRHSans Lt" w:eastAsia="VladaRHSans Lt" w:hAnsi="VladaRHSans Lt" w:cs="VladaRHSans Lt"/>
                <w:sz w:val="19"/>
                <w:szCs w:val="19"/>
              </w:rPr>
              <w:t>Na temelju gustoće procjenjuje od koje je tvari tijelo građeno.</w:t>
            </w:r>
          </w:p>
          <w:p w:rsidR="0005596F" w:rsidRDefault="0005596F">
            <w:pPr>
              <w:pStyle w:val="Normal1"/>
              <w:spacing w:after="0" w:line="240" w:lineRule="auto"/>
            </w:pPr>
            <w:r>
              <w:rPr>
                <w:rFonts w:ascii="VladaRHSans Lt" w:eastAsia="VladaRHSans Lt" w:hAnsi="VladaRHSans Lt" w:cs="VladaRHSans Lt"/>
                <w:sz w:val="19"/>
                <w:szCs w:val="19"/>
              </w:rPr>
              <w:t>Objašnjava zašto jednaki volumeni različitih materijala imaju različite mase.</w:t>
            </w:r>
          </w:p>
        </w:tc>
        <w:tc>
          <w:tcPr>
            <w:tcW w:w="2312"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t>Razlikuje gustoću tijela od gustoće tvari.</w:t>
            </w:r>
          </w:p>
          <w:p w:rsidR="0005596F" w:rsidRDefault="0005596F">
            <w:pPr>
              <w:pStyle w:val="Normal1"/>
              <w:spacing w:after="0" w:line="240" w:lineRule="auto"/>
            </w:pPr>
            <w:r>
              <w:rPr>
                <w:rFonts w:ascii="VladaRHSans Lt" w:eastAsia="VladaRHSans Lt" w:hAnsi="VladaRHSans Lt" w:cs="VladaRHSans Lt"/>
                <w:sz w:val="19"/>
                <w:szCs w:val="19"/>
              </w:rPr>
              <w:t>Povezuje gustoću tekućine i gustoću tijela s plutanjem.</w:t>
            </w:r>
          </w:p>
          <w:p w:rsidR="0005596F" w:rsidRDefault="0005596F">
            <w:pPr>
              <w:pStyle w:val="Normal1"/>
              <w:spacing w:after="0" w:line="240" w:lineRule="auto"/>
            </w:pPr>
            <w:r>
              <w:rPr>
                <w:rFonts w:ascii="VladaRHSans Lt" w:eastAsia="VladaRHSans Lt" w:hAnsi="VladaRHSans Lt" w:cs="VladaRHSans Lt"/>
                <w:sz w:val="19"/>
                <w:szCs w:val="19"/>
              </w:rPr>
              <w:t>Objašnjava zašto jednake mase različitih materijala imaju različite volumene.</w:t>
            </w:r>
          </w:p>
          <w:p w:rsidR="0005596F" w:rsidRDefault="0005596F">
            <w:pPr>
              <w:pStyle w:val="Normal1"/>
              <w:spacing w:after="0" w:line="240" w:lineRule="auto"/>
            </w:pPr>
          </w:p>
        </w:tc>
        <w:tc>
          <w:tcPr>
            <w:tcW w:w="2313"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hideMark/>
          </w:tcPr>
          <w:p w:rsidR="0005596F" w:rsidRDefault="0005596F">
            <w:pPr>
              <w:pStyle w:val="Normal1"/>
              <w:spacing w:after="0" w:line="240" w:lineRule="auto"/>
            </w:pPr>
            <w:r>
              <w:rPr>
                <w:rFonts w:ascii="VladaRHSans Lt" w:eastAsia="VladaRHSans Lt" w:hAnsi="VladaRHSans Lt" w:cs="VladaRHSans Lt"/>
                <w:sz w:val="19"/>
                <w:szCs w:val="19"/>
              </w:rPr>
              <w:t xml:space="preserve">Analizira gustoće tijela različitog oblika i sastava. </w:t>
            </w:r>
          </w:p>
          <w:p w:rsidR="0005596F" w:rsidRDefault="0005596F">
            <w:pPr>
              <w:pStyle w:val="Normal1"/>
              <w:spacing w:after="0" w:line="240" w:lineRule="auto"/>
            </w:pPr>
            <w:r>
              <w:rPr>
                <w:rFonts w:ascii="VladaRHSans Lt" w:eastAsia="VladaRHSans Lt" w:hAnsi="VladaRHSans Lt" w:cs="VladaRHSans Lt"/>
                <w:sz w:val="19"/>
                <w:szCs w:val="19"/>
              </w:rPr>
              <w:t xml:space="preserve">Opisuje primjene mjerenja gustoće </w:t>
            </w:r>
            <w:r>
              <w:rPr>
                <w:rFonts w:ascii="VladaRHSans Lt" w:eastAsia="VladaRHSans Lt" w:hAnsi="VladaRHSans Lt" w:cs="VladaRHSans Lt"/>
                <w:i/>
                <w:color w:val="0000FF"/>
                <w:sz w:val="19"/>
                <w:szCs w:val="19"/>
              </w:rPr>
              <w:t>(zlato, ulje, salinitet…</w:t>
            </w:r>
            <w:r>
              <w:rPr>
                <w:rFonts w:ascii="VladaRHSans Lt" w:eastAsia="VladaRHSans Lt" w:hAnsi="VladaRHSans Lt" w:cs="VladaRHSans Lt"/>
                <w:sz w:val="19"/>
                <w:szCs w:val="19"/>
              </w:rPr>
              <w:t>).</w:t>
            </w:r>
          </w:p>
          <w:p w:rsidR="0005596F" w:rsidRDefault="0005596F">
            <w:pPr>
              <w:pStyle w:val="Normal1"/>
              <w:spacing w:after="0" w:line="240" w:lineRule="auto"/>
            </w:pPr>
            <w:r>
              <w:rPr>
                <w:rFonts w:ascii="VladaRHSans Lt" w:eastAsia="VladaRHSans Lt" w:hAnsi="VladaRHSans Lt" w:cs="VladaRHSans Lt"/>
                <w:i/>
                <w:color w:val="0000FF"/>
                <w:sz w:val="19"/>
                <w:szCs w:val="19"/>
              </w:rPr>
              <w:t>Uspoređuje veličine i udaljenosti prirodnih objekata</w:t>
            </w:r>
          </w:p>
        </w:tc>
      </w:tr>
      <w:tr w:rsidR="0005596F" w:rsidTr="0005596F">
        <w:trPr>
          <w:trHeight w:val="2660"/>
          <w:jc w:val="center"/>
        </w:trPr>
        <w:tc>
          <w:tcPr>
            <w:tcW w:w="2530"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color w:val="D60C8C"/>
                <w:sz w:val="19"/>
                <w:szCs w:val="19"/>
              </w:rPr>
              <w:lastRenderedPageBreak/>
              <w:t>B. 7. 2</w:t>
            </w:r>
          </w:p>
          <w:p w:rsidR="0005596F" w:rsidRDefault="0005596F">
            <w:pPr>
              <w:pStyle w:val="Normal1"/>
              <w:spacing w:after="0" w:line="240" w:lineRule="auto"/>
            </w:pPr>
            <w:r>
              <w:rPr>
                <w:rFonts w:ascii="VladaRHSans Lt" w:eastAsia="VladaRHSans Lt" w:hAnsi="VladaRHSans Lt" w:cs="VladaRHSans Lt"/>
                <w:color w:val="D60C8C"/>
                <w:sz w:val="19"/>
                <w:szCs w:val="19"/>
              </w:rPr>
              <w:t>Analizira međudjelovanje tijela te primjenjuje koncept sile.</w:t>
            </w:r>
          </w:p>
        </w:tc>
        <w:tc>
          <w:tcPr>
            <w:tcW w:w="2689"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t>Analizira učinke međudjelovanja.</w:t>
            </w:r>
          </w:p>
          <w:p w:rsidR="0005596F" w:rsidRDefault="0005596F">
            <w:pPr>
              <w:pStyle w:val="Normal1"/>
              <w:spacing w:after="0" w:line="240" w:lineRule="auto"/>
            </w:pPr>
            <w:r>
              <w:rPr>
                <w:rFonts w:ascii="VladaRHSans Lt" w:eastAsia="VladaRHSans Lt" w:hAnsi="VladaRHSans Lt" w:cs="VladaRHSans Lt"/>
                <w:sz w:val="19"/>
                <w:szCs w:val="19"/>
              </w:rPr>
              <w:t xml:space="preserve">Opisuje različite vrste sila. Određuje rezultantnu silu. </w:t>
            </w:r>
          </w:p>
          <w:p w:rsidR="0005596F" w:rsidRDefault="0005596F">
            <w:pPr>
              <w:pStyle w:val="Normal1"/>
              <w:spacing w:after="0" w:line="240" w:lineRule="auto"/>
            </w:pPr>
            <w:r>
              <w:rPr>
                <w:rFonts w:ascii="VladaRHSans Lt" w:eastAsia="VladaRHSans Lt" w:hAnsi="VladaRHSans Lt" w:cs="VladaRHSans Lt"/>
                <w:sz w:val="19"/>
                <w:szCs w:val="19"/>
              </w:rPr>
              <w:t xml:space="preserve">Objašnjava silu težu i težinu. </w:t>
            </w:r>
          </w:p>
          <w:p w:rsidR="0005596F" w:rsidRDefault="0005596F">
            <w:pPr>
              <w:pStyle w:val="Normal1"/>
              <w:spacing w:after="0" w:line="240" w:lineRule="auto"/>
            </w:pPr>
            <w:r>
              <w:rPr>
                <w:rFonts w:ascii="VladaRHSans Lt" w:eastAsia="VladaRHSans Lt" w:hAnsi="VladaRHSans Lt" w:cs="VladaRHSans Lt"/>
                <w:sz w:val="19"/>
                <w:szCs w:val="19"/>
              </w:rPr>
              <w:t xml:space="preserve">Povezuje produljenje opruge s težinom ovješenog utega. </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 xml:space="preserve">Ključni pojmovi: </w:t>
            </w:r>
            <w:r>
              <w:rPr>
                <w:rFonts w:ascii="VladaRHSans Lt" w:eastAsia="VladaRHSans Lt" w:hAnsi="VladaRHSans Lt" w:cs="VladaRHSans Lt"/>
                <w:sz w:val="19"/>
                <w:szCs w:val="19"/>
              </w:rPr>
              <w:t>međudjelovanje, sila, vektor, sile na dodir i sile na daljinu,elastična sila, njutn, gravitacijska sila, sila teža, težina, uzgon</w:t>
            </w:r>
          </w:p>
        </w:tc>
        <w:tc>
          <w:tcPr>
            <w:tcW w:w="2312"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hideMark/>
          </w:tcPr>
          <w:p w:rsidR="0005596F" w:rsidRDefault="0005596F">
            <w:pPr>
              <w:pStyle w:val="Normal1"/>
              <w:spacing w:after="0" w:line="240" w:lineRule="auto"/>
            </w:pPr>
            <w:r>
              <w:rPr>
                <w:rFonts w:ascii="VladaRHSans Lt" w:eastAsia="VladaRHSans Lt" w:hAnsi="VladaRHSans Lt" w:cs="VladaRHSans Lt"/>
                <w:sz w:val="19"/>
                <w:szCs w:val="19"/>
              </w:rPr>
              <w:t>Prepoznaje učinke međudjelovanja  na jednostavnim primjerima.</w:t>
            </w:r>
          </w:p>
          <w:p w:rsidR="0005596F" w:rsidRDefault="0005596F">
            <w:pPr>
              <w:pStyle w:val="Normal1"/>
              <w:spacing w:after="0" w:line="240" w:lineRule="auto"/>
            </w:pPr>
            <w:r>
              <w:rPr>
                <w:rFonts w:ascii="VladaRHSans Lt" w:eastAsia="VladaRHSans Lt" w:hAnsi="VladaRHSans Lt" w:cs="VladaRHSans Lt"/>
                <w:sz w:val="19"/>
                <w:szCs w:val="19"/>
              </w:rPr>
              <w:t>Razlikuje sile na dodir od sila na daljinu.</w:t>
            </w:r>
          </w:p>
          <w:p w:rsidR="0005596F" w:rsidRDefault="0005596F">
            <w:pPr>
              <w:pStyle w:val="Normal1"/>
              <w:spacing w:after="0" w:line="240" w:lineRule="auto"/>
            </w:pPr>
            <w:r>
              <w:rPr>
                <w:rFonts w:ascii="VladaRHSans Lt" w:eastAsia="VladaRHSans Lt" w:hAnsi="VladaRHSans Lt" w:cs="VladaRHSans Lt"/>
                <w:sz w:val="19"/>
                <w:szCs w:val="19"/>
              </w:rPr>
              <w:t xml:space="preserve">Opisuje ovisnost različitih sila o udaljenosti. </w:t>
            </w:r>
          </w:p>
          <w:p w:rsidR="0005596F" w:rsidRDefault="0005596F">
            <w:pPr>
              <w:pStyle w:val="Normal1"/>
              <w:spacing w:after="0" w:line="240" w:lineRule="auto"/>
            </w:pPr>
            <w:r>
              <w:rPr>
                <w:rFonts w:ascii="VladaRHSans Lt" w:eastAsia="VladaRHSans Lt" w:hAnsi="VladaRHSans Lt" w:cs="VladaRHSans Lt"/>
                <w:sz w:val="19"/>
                <w:szCs w:val="19"/>
              </w:rPr>
              <w:t>Prikazuje silu vektorom.</w:t>
            </w:r>
          </w:p>
        </w:tc>
        <w:tc>
          <w:tcPr>
            <w:tcW w:w="2313"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t>Određuje rezultantnu silu na pravcu (grafički i računski).</w:t>
            </w:r>
          </w:p>
          <w:p w:rsidR="0005596F" w:rsidRDefault="0005596F">
            <w:pPr>
              <w:pStyle w:val="Normal1"/>
              <w:spacing w:after="0" w:line="240" w:lineRule="auto"/>
            </w:pPr>
            <w:r>
              <w:rPr>
                <w:rFonts w:ascii="VladaRHSans Lt" w:eastAsia="VladaRHSans Lt" w:hAnsi="VladaRHSans Lt" w:cs="VladaRHSans Lt"/>
                <w:sz w:val="19"/>
                <w:szCs w:val="19"/>
              </w:rPr>
              <w:t>Povezuje produljenje opruge s težinom ovješenog utega.</w:t>
            </w:r>
          </w:p>
          <w:p w:rsidR="0005596F" w:rsidRDefault="0005596F">
            <w:pPr>
              <w:pStyle w:val="Normal1"/>
              <w:spacing w:after="0" w:line="240" w:lineRule="auto"/>
            </w:pPr>
            <w:r>
              <w:rPr>
                <w:rFonts w:ascii="VladaRHSans Lt" w:eastAsia="VladaRHSans Lt" w:hAnsi="VladaRHSans Lt" w:cs="VladaRHSans Lt"/>
                <w:sz w:val="19"/>
                <w:szCs w:val="19"/>
              </w:rPr>
              <w:t xml:space="preserve">Opisuje elastičnu silu i svojstvo elastičnosti na primjerima. </w:t>
            </w:r>
          </w:p>
          <w:p w:rsidR="0005596F" w:rsidRDefault="0005596F">
            <w:pPr>
              <w:pStyle w:val="Normal1"/>
              <w:spacing w:after="0" w:line="240" w:lineRule="auto"/>
            </w:pPr>
            <w:r>
              <w:rPr>
                <w:rFonts w:ascii="VladaRHSans Lt" w:eastAsia="VladaRHSans Lt" w:hAnsi="VladaRHSans Lt" w:cs="VladaRHSans Lt"/>
                <w:i/>
                <w:color w:val="0000FF"/>
                <w:sz w:val="19"/>
                <w:szCs w:val="19"/>
              </w:rPr>
              <w:t>Uspoređuje iznose sila u svakodnevnom životu.</w:t>
            </w:r>
          </w:p>
          <w:p w:rsidR="0005596F" w:rsidRDefault="0005596F">
            <w:pPr>
              <w:pStyle w:val="Normal1"/>
              <w:spacing w:after="0" w:line="240" w:lineRule="auto"/>
            </w:pPr>
          </w:p>
        </w:tc>
        <w:tc>
          <w:tcPr>
            <w:tcW w:w="2312"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hideMark/>
          </w:tcPr>
          <w:p w:rsidR="0005596F" w:rsidRDefault="0005596F">
            <w:pPr>
              <w:pStyle w:val="Normal1"/>
              <w:spacing w:after="0" w:line="240" w:lineRule="auto"/>
            </w:pPr>
            <w:r>
              <w:rPr>
                <w:rFonts w:ascii="VladaRHSans Lt" w:eastAsia="VladaRHSans Lt" w:hAnsi="VladaRHSans Lt" w:cs="VladaRHSans Lt"/>
                <w:sz w:val="19"/>
                <w:szCs w:val="19"/>
              </w:rPr>
              <w:t>Analizira ovisnost produljenja opruge i težine ovješenog utega.</w:t>
            </w:r>
          </w:p>
          <w:p w:rsidR="0005596F" w:rsidRDefault="0005596F">
            <w:pPr>
              <w:pStyle w:val="Normal1"/>
              <w:spacing w:after="0" w:line="240" w:lineRule="auto"/>
            </w:pPr>
            <w:r>
              <w:rPr>
                <w:rFonts w:ascii="VladaRHSans Lt" w:eastAsia="VladaRHSans Lt" w:hAnsi="VladaRHSans Lt" w:cs="VladaRHSans Lt"/>
                <w:sz w:val="19"/>
                <w:szCs w:val="19"/>
              </w:rPr>
              <w:t>Grafički određuje rezultantnu silu u ravnini.</w:t>
            </w:r>
          </w:p>
          <w:p w:rsidR="0005596F" w:rsidRDefault="0005596F">
            <w:pPr>
              <w:pStyle w:val="Normal1"/>
              <w:spacing w:after="0" w:line="240" w:lineRule="auto"/>
            </w:pPr>
            <w:r>
              <w:rPr>
                <w:rFonts w:ascii="VladaRHSans Lt" w:eastAsia="VladaRHSans Lt" w:hAnsi="VladaRHSans Lt" w:cs="VladaRHSans Lt"/>
                <w:sz w:val="19"/>
                <w:szCs w:val="19"/>
              </w:rPr>
              <w:t>Opisuje uzgon na primjerima.</w:t>
            </w:r>
          </w:p>
          <w:p w:rsidR="0005596F" w:rsidRDefault="0005596F">
            <w:pPr>
              <w:pStyle w:val="Normal1"/>
              <w:spacing w:after="0" w:line="240" w:lineRule="auto"/>
            </w:pPr>
            <w:r>
              <w:rPr>
                <w:rFonts w:ascii="VladaRHSans Lt" w:eastAsia="VladaRHSans Lt" w:hAnsi="VladaRHSans Lt" w:cs="VladaRHSans Lt"/>
                <w:i/>
                <w:color w:val="1155CC"/>
                <w:sz w:val="19"/>
                <w:szCs w:val="19"/>
              </w:rPr>
              <w:t>Prepoznaje silu i protusilu na primjerima.</w:t>
            </w:r>
          </w:p>
        </w:tc>
        <w:tc>
          <w:tcPr>
            <w:tcW w:w="2313"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t>Opisuje gravitacijsku silu.</w:t>
            </w:r>
          </w:p>
          <w:p w:rsidR="0005596F" w:rsidRDefault="0005596F">
            <w:pPr>
              <w:pStyle w:val="Normal1"/>
              <w:spacing w:after="0" w:line="240" w:lineRule="auto"/>
            </w:pPr>
            <w:r>
              <w:rPr>
                <w:rFonts w:ascii="VladaRHSans Lt" w:eastAsia="VladaRHSans Lt" w:hAnsi="VladaRHSans Lt" w:cs="VladaRHSans Lt"/>
                <w:sz w:val="19"/>
                <w:szCs w:val="19"/>
              </w:rPr>
              <w:t>Objašnjava bestežinsko stanje.</w:t>
            </w:r>
          </w:p>
          <w:p w:rsidR="0005596F" w:rsidRDefault="0005596F">
            <w:pPr>
              <w:pStyle w:val="Normal1"/>
              <w:spacing w:after="0" w:line="240" w:lineRule="auto"/>
            </w:pPr>
            <w:r>
              <w:rPr>
                <w:rFonts w:ascii="VladaRHSans Lt" w:eastAsia="VladaRHSans Lt" w:hAnsi="VladaRHSans Lt" w:cs="VladaRHSans Lt"/>
                <w:sz w:val="19"/>
                <w:szCs w:val="19"/>
              </w:rPr>
              <w:t xml:space="preserve">Objašnjava silu težu. </w:t>
            </w:r>
          </w:p>
          <w:p w:rsidR="0005596F" w:rsidRDefault="0005596F">
            <w:pPr>
              <w:pStyle w:val="Normal1"/>
              <w:spacing w:after="0" w:line="240" w:lineRule="auto"/>
            </w:pPr>
            <w:r>
              <w:rPr>
                <w:rFonts w:ascii="VladaRHSans Lt" w:eastAsia="VladaRHSans Lt" w:hAnsi="VladaRHSans Lt" w:cs="VladaRHSans Lt"/>
                <w:i/>
                <w:color w:val="0000FF"/>
                <w:sz w:val="19"/>
                <w:szCs w:val="19"/>
              </w:rPr>
              <w:t xml:space="preserve">Navodi i objašnjava gdje se primjenjuje mjerenje sile. </w:t>
            </w:r>
          </w:p>
          <w:p w:rsidR="0005596F" w:rsidRDefault="0005596F">
            <w:pPr>
              <w:pStyle w:val="Normal1"/>
              <w:spacing w:after="0" w:line="240" w:lineRule="auto"/>
            </w:pPr>
          </w:p>
        </w:tc>
      </w:tr>
      <w:tr w:rsidR="0005596F" w:rsidTr="0005596F">
        <w:trPr>
          <w:trHeight w:val="2320"/>
          <w:jc w:val="center"/>
        </w:trPr>
        <w:tc>
          <w:tcPr>
            <w:tcW w:w="2530" w:type="dxa"/>
            <w:tcBorders>
              <w:top w:val="single" w:sz="4" w:space="0" w:color="000000"/>
              <w:left w:val="single" w:sz="4" w:space="0" w:color="000000"/>
              <w:bottom w:val="single" w:sz="4" w:space="0" w:color="000000"/>
              <w:right w:val="single" w:sz="4" w:space="0" w:color="000000"/>
            </w:tcBorders>
            <w:tcMar>
              <w:top w:w="15" w:type="dxa"/>
              <w:left w:w="120" w:type="dxa"/>
              <w:bottom w:w="15" w:type="dxa"/>
              <w:right w:w="120" w:type="dxa"/>
            </w:tcMar>
            <w:hideMark/>
          </w:tcPr>
          <w:p w:rsidR="0005596F" w:rsidRDefault="0005596F">
            <w:pPr>
              <w:pStyle w:val="Normal1"/>
              <w:spacing w:after="0" w:line="240" w:lineRule="auto"/>
            </w:pPr>
            <w:r>
              <w:rPr>
                <w:rFonts w:ascii="VladaRHSans Lt" w:eastAsia="VladaRHSans Lt" w:hAnsi="VladaRHSans Lt" w:cs="VladaRHSans Lt"/>
                <w:color w:val="D60C8C"/>
                <w:sz w:val="19"/>
                <w:szCs w:val="19"/>
              </w:rPr>
              <w:t>B. 7. 3</w:t>
            </w:r>
          </w:p>
          <w:p w:rsidR="0005596F" w:rsidRDefault="0005596F">
            <w:pPr>
              <w:pStyle w:val="Normal1"/>
              <w:spacing w:after="0" w:line="240" w:lineRule="auto"/>
            </w:pPr>
            <w:r>
              <w:rPr>
                <w:rFonts w:ascii="VladaRHSans Lt" w:eastAsia="VladaRHSans Lt" w:hAnsi="VladaRHSans Lt" w:cs="VladaRHSans Lt"/>
                <w:color w:val="D60C8C"/>
                <w:sz w:val="19"/>
                <w:szCs w:val="19"/>
                <w:highlight w:val="white"/>
              </w:rPr>
              <w:t>Interpretira silu trenja i njezine učinke.</w:t>
            </w:r>
          </w:p>
        </w:tc>
        <w:tc>
          <w:tcPr>
            <w:tcW w:w="2689" w:type="dxa"/>
            <w:tcBorders>
              <w:top w:val="single" w:sz="4" w:space="0" w:color="000000"/>
              <w:left w:val="single" w:sz="4" w:space="0" w:color="000000"/>
              <w:bottom w:val="single" w:sz="4" w:space="0" w:color="000000"/>
              <w:right w:val="single" w:sz="4" w:space="0" w:color="000000"/>
            </w:tcBorders>
            <w:tcMar>
              <w:top w:w="15" w:type="dxa"/>
              <w:left w:w="120" w:type="dxa"/>
              <w:bottom w:w="15" w:type="dxa"/>
              <w:right w:w="120" w:type="dxa"/>
            </w:tcMar>
            <w:vAlign w:val="center"/>
          </w:tcPr>
          <w:p w:rsidR="0005596F" w:rsidRDefault="0005596F">
            <w:pPr>
              <w:pStyle w:val="Normal1"/>
              <w:spacing w:after="0" w:line="240" w:lineRule="auto"/>
            </w:pPr>
            <w:r>
              <w:rPr>
                <w:rFonts w:ascii="VladaRHSans Lt" w:eastAsia="VladaRHSans Lt" w:hAnsi="VladaRHSans Lt" w:cs="VladaRHSans Lt"/>
                <w:sz w:val="19"/>
                <w:szCs w:val="19"/>
              </w:rPr>
              <w:t>Konstruira koncept sile trenja.</w:t>
            </w:r>
          </w:p>
          <w:p w:rsidR="0005596F" w:rsidRDefault="0005596F">
            <w:pPr>
              <w:pStyle w:val="Normal1"/>
              <w:spacing w:after="0" w:line="240" w:lineRule="auto"/>
            </w:pPr>
            <w:r>
              <w:rPr>
                <w:rFonts w:ascii="VladaRHSans Lt" w:eastAsia="VladaRHSans Lt" w:hAnsi="VladaRHSans Lt" w:cs="VladaRHSans Lt"/>
                <w:sz w:val="19"/>
                <w:szCs w:val="19"/>
              </w:rPr>
              <w:t>Objašnjava trenje.</w:t>
            </w:r>
          </w:p>
          <w:p w:rsidR="0005596F" w:rsidRDefault="0005596F">
            <w:pPr>
              <w:pStyle w:val="Normal1"/>
              <w:spacing w:after="0" w:line="240" w:lineRule="auto"/>
            </w:pPr>
            <w:r>
              <w:rPr>
                <w:rFonts w:ascii="VladaRHSans Lt" w:eastAsia="VladaRHSans Lt" w:hAnsi="VladaRHSans Lt" w:cs="VladaRHSans Lt"/>
                <w:sz w:val="19"/>
                <w:szCs w:val="19"/>
              </w:rPr>
              <w:t>Analizira učinke sile trenja.</w:t>
            </w:r>
          </w:p>
          <w:p w:rsidR="0005596F" w:rsidRDefault="0005596F">
            <w:pPr>
              <w:pStyle w:val="Normal1"/>
              <w:spacing w:after="0" w:line="240" w:lineRule="auto"/>
            </w:pPr>
            <w:r>
              <w:rPr>
                <w:rFonts w:ascii="VladaRHSans Lt" w:eastAsia="VladaRHSans Lt" w:hAnsi="VladaRHSans Lt" w:cs="VladaRHSans Lt"/>
                <w:sz w:val="19"/>
                <w:szCs w:val="19"/>
              </w:rPr>
              <w:t>Razlikuje trenje kotrljanja od trenja klizanja.</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pritisna sila, sila trenja, faktor trenja</w:t>
            </w:r>
          </w:p>
        </w:tc>
        <w:tc>
          <w:tcPr>
            <w:tcW w:w="2312"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rsidR="0005596F" w:rsidRDefault="0005596F">
            <w:pPr>
              <w:pStyle w:val="Normal1"/>
              <w:spacing w:after="0" w:line="240" w:lineRule="auto"/>
            </w:pPr>
            <w:r>
              <w:rPr>
                <w:rFonts w:ascii="VladaRHSans Lt" w:eastAsia="VladaRHSans Lt" w:hAnsi="VladaRHSans Lt" w:cs="VladaRHSans Lt"/>
                <w:sz w:val="19"/>
                <w:szCs w:val="19"/>
              </w:rPr>
              <w:t>Prepoznaje silu trenja na primjerima iz života.</w:t>
            </w:r>
          </w:p>
          <w:p w:rsidR="0005596F" w:rsidRDefault="0005596F">
            <w:pPr>
              <w:pStyle w:val="Normal1"/>
              <w:spacing w:after="0" w:line="240" w:lineRule="auto"/>
            </w:pPr>
            <w:r>
              <w:rPr>
                <w:rFonts w:ascii="VladaRHSans Lt" w:eastAsia="VladaRHSans Lt" w:hAnsi="VladaRHSans Lt" w:cs="VladaRHSans Lt"/>
                <w:sz w:val="19"/>
                <w:szCs w:val="19"/>
              </w:rPr>
              <w:t xml:space="preserve">Navodi veličine o kojima sila trenja ovisi. </w:t>
            </w:r>
          </w:p>
          <w:p w:rsidR="0005596F" w:rsidRDefault="0005596F">
            <w:pPr>
              <w:pStyle w:val="Normal1"/>
              <w:spacing w:after="0" w:line="240" w:lineRule="auto"/>
            </w:pPr>
            <w:r>
              <w:rPr>
                <w:rFonts w:ascii="VladaRHSans Lt" w:eastAsia="VladaRHSans Lt" w:hAnsi="VladaRHSans Lt" w:cs="VladaRHSans Lt"/>
                <w:sz w:val="19"/>
                <w:szCs w:val="19"/>
              </w:rPr>
              <w:t>Uspoređuje trenje kotrljanja i trenje klizanja na primjerima.</w:t>
            </w:r>
          </w:p>
          <w:p w:rsidR="0005596F" w:rsidRDefault="0005596F">
            <w:pPr>
              <w:pStyle w:val="Normal1"/>
              <w:spacing w:after="0" w:line="240" w:lineRule="auto"/>
            </w:pPr>
            <w:r>
              <w:rPr>
                <w:rFonts w:ascii="VladaRHSans Lt" w:eastAsia="VladaRHSans Lt" w:hAnsi="VladaRHSans Lt" w:cs="VladaRHSans Lt"/>
                <w:sz w:val="19"/>
                <w:szCs w:val="19"/>
              </w:rPr>
              <w:t>Prepoznaje korisne i nepoželjne učinke sile trenja.</w:t>
            </w:r>
          </w:p>
        </w:tc>
        <w:tc>
          <w:tcPr>
            <w:tcW w:w="2313" w:type="dxa"/>
            <w:tcBorders>
              <w:top w:val="single" w:sz="4" w:space="0" w:color="000000"/>
              <w:left w:val="single" w:sz="4" w:space="0" w:color="000000"/>
              <w:bottom w:val="single" w:sz="4" w:space="0" w:color="000000"/>
              <w:right w:val="single" w:sz="4" w:space="0" w:color="000000"/>
            </w:tcBorders>
            <w:tcMar>
              <w:top w:w="15" w:type="dxa"/>
              <w:left w:w="120" w:type="dxa"/>
              <w:bottom w:w="15"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t xml:space="preserve">Opisuje ovisnost sile trenja o vrsti dodirnih ploha i pritisnoj sili. </w:t>
            </w:r>
          </w:p>
          <w:p w:rsidR="0005596F" w:rsidRDefault="0005596F">
            <w:pPr>
              <w:pStyle w:val="Normal1"/>
              <w:spacing w:after="0" w:line="240" w:lineRule="auto"/>
            </w:pPr>
            <w:r>
              <w:rPr>
                <w:rFonts w:ascii="VladaRHSans Lt" w:eastAsia="VladaRHSans Lt" w:hAnsi="VladaRHSans Lt" w:cs="VladaRHSans Lt"/>
                <w:sz w:val="19"/>
                <w:szCs w:val="19"/>
              </w:rPr>
              <w:t xml:space="preserve">Objašnjava načine na koje se trenje može povećati i smanjiti te navodi primjene. </w:t>
            </w:r>
          </w:p>
          <w:p w:rsidR="0005596F" w:rsidRDefault="0005596F">
            <w:pPr>
              <w:pStyle w:val="Normal1"/>
              <w:spacing w:after="0" w:line="240" w:lineRule="auto"/>
            </w:pPr>
          </w:p>
        </w:tc>
        <w:tc>
          <w:tcPr>
            <w:tcW w:w="2312"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rsidR="0005596F" w:rsidRDefault="0005596F">
            <w:pPr>
              <w:pStyle w:val="Normal1"/>
              <w:spacing w:after="0" w:line="240" w:lineRule="auto"/>
            </w:pPr>
            <w:r>
              <w:rPr>
                <w:rFonts w:ascii="VladaRHSans Lt" w:eastAsia="VladaRHSans Lt" w:hAnsi="VladaRHSans Lt" w:cs="VladaRHSans Lt"/>
                <w:sz w:val="19"/>
                <w:szCs w:val="19"/>
              </w:rPr>
              <w:t>Povezuje faktor trenja s vrstom podloge.</w:t>
            </w:r>
          </w:p>
          <w:p w:rsidR="0005596F" w:rsidRDefault="0005596F">
            <w:pPr>
              <w:pStyle w:val="Normal1"/>
              <w:spacing w:after="0" w:line="240" w:lineRule="auto"/>
            </w:pPr>
            <w:r>
              <w:rPr>
                <w:rFonts w:ascii="VladaRHSans Lt" w:eastAsia="VladaRHSans Lt" w:hAnsi="VladaRHSans Lt" w:cs="VladaRHSans Lt"/>
                <w:sz w:val="19"/>
                <w:szCs w:val="19"/>
              </w:rPr>
              <w:t>Razlikuje pritisnu silu od težine tijela na primjerima.</w:t>
            </w:r>
          </w:p>
          <w:p w:rsidR="0005596F" w:rsidRDefault="0005596F">
            <w:pPr>
              <w:pStyle w:val="Normal1"/>
              <w:spacing w:after="0" w:line="240" w:lineRule="auto"/>
            </w:pPr>
            <w:r>
              <w:rPr>
                <w:rFonts w:ascii="VladaRHSans Lt" w:eastAsia="VladaRHSans Lt" w:hAnsi="VladaRHSans Lt" w:cs="VladaRHSans Lt"/>
                <w:sz w:val="19"/>
                <w:szCs w:val="19"/>
              </w:rPr>
              <w:t xml:space="preserve">Opisuje kako bi izgledao život bez trenja. </w:t>
            </w:r>
          </w:p>
        </w:tc>
        <w:tc>
          <w:tcPr>
            <w:tcW w:w="2313"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Tumači primjere izrazito velikih i izrazito malih faktora trenja.</w:t>
            </w:r>
          </w:p>
          <w:p w:rsidR="0005596F" w:rsidRDefault="0005596F">
            <w:pPr>
              <w:pStyle w:val="Normal1"/>
              <w:spacing w:after="0" w:line="240" w:lineRule="auto"/>
            </w:pPr>
            <w:r>
              <w:rPr>
                <w:rFonts w:ascii="VladaRHSans Lt" w:eastAsia="VladaRHSans Lt" w:hAnsi="VladaRHSans Lt" w:cs="VladaRHSans Lt"/>
                <w:i/>
                <w:color w:val="0000FF"/>
                <w:sz w:val="19"/>
                <w:szCs w:val="19"/>
              </w:rPr>
              <w:t>Objašnjava zašto sila trenja, ovisi o sili okomitoj na površinu.</w:t>
            </w:r>
          </w:p>
        </w:tc>
      </w:tr>
      <w:tr w:rsidR="0005596F" w:rsidTr="0005596F">
        <w:trPr>
          <w:trHeight w:val="2540"/>
          <w:jc w:val="center"/>
        </w:trPr>
        <w:tc>
          <w:tcPr>
            <w:tcW w:w="2530"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color w:val="D60C8C"/>
                <w:sz w:val="19"/>
                <w:szCs w:val="19"/>
              </w:rPr>
              <w:lastRenderedPageBreak/>
              <w:t>B. 7. 4</w:t>
            </w:r>
          </w:p>
          <w:p w:rsidR="0005596F" w:rsidRDefault="0005596F">
            <w:pPr>
              <w:pStyle w:val="Normal1"/>
              <w:spacing w:after="0" w:line="240" w:lineRule="auto"/>
            </w:pPr>
            <w:r>
              <w:rPr>
                <w:rFonts w:ascii="VladaRHSans Lt" w:eastAsia="VladaRHSans Lt" w:hAnsi="VladaRHSans Lt" w:cs="VladaRHSans Lt"/>
                <w:color w:val="D60C8C"/>
                <w:sz w:val="19"/>
                <w:szCs w:val="19"/>
                <w:highlight w:val="white"/>
              </w:rPr>
              <w:t>Analizira uvjete ravnoteže tijela i zakonitost poluge.</w:t>
            </w:r>
          </w:p>
        </w:tc>
        <w:tc>
          <w:tcPr>
            <w:tcW w:w="2689"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rsidR="0005596F" w:rsidRDefault="0005596F">
            <w:pPr>
              <w:pStyle w:val="Normal1"/>
              <w:spacing w:after="0"/>
            </w:pPr>
            <w:r>
              <w:rPr>
                <w:rFonts w:ascii="VladaRHSans Lt" w:eastAsia="VladaRHSans Lt" w:hAnsi="VladaRHSans Lt" w:cs="VladaRHSans Lt"/>
                <w:sz w:val="19"/>
                <w:szCs w:val="19"/>
              </w:rPr>
              <w:t>Konstruira zakonitost ravnoteže poluge.</w:t>
            </w:r>
          </w:p>
          <w:p w:rsidR="0005596F" w:rsidRDefault="0005596F">
            <w:pPr>
              <w:pStyle w:val="Normal1"/>
              <w:spacing w:after="0" w:line="240" w:lineRule="auto"/>
            </w:pPr>
            <w:r>
              <w:rPr>
                <w:rFonts w:ascii="VladaRHSans Lt" w:eastAsia="VladaRHSans Lt" w:hAnsi="VladaRHSans Lt" w:cs="VladaRHSans Lt"/>
                <w:sz w:val="19"/>
                <w:szCs w:val="19"/>
              </w:rPr>
              <w:t>Povezuje težište i ravnotežu.</w:t>
            </w:r>
          </w:p>
          <w:p w:rsidR="0005596F" w:rsidRDefault="0005596F">
            <w:pPr>
              <w:pStyle w:val="Normal1"/>
              <w:spacing w:after="0" w:line="240" w:lineRule="auto"/>
            </w:pPr>
            <w:r>
              <w:rPr>
                <w:rFonts w:ascii="VladaRHSans Lt" w:eastAsia="VladaRHSans Lt" w:hAnsi="VladaRHSans Lt" w:cs="VladaRHSans Lt"/>
                <w:sz w:val="19"/>
                <w:szCs w:val="19"/>
              </w:rPr>
              <w:t>Opisuje polugu.</w:t>
            </w:r>
          </w:p>
          <w:p w:rsidR="0005596F" w:rsidRDefault="0005596F">
            <w:pPr>
              <w:pStyle w:val="Normal1"/>
              <w:spacing w:after="0" w:line="240" w:lineRule="auto"/>
            </w:pPr>
            <w:r>
              <w:rPr>
                <w:rFonts w:ascii="VladaRHSans Lt" w:eastAsia="VladaRHSans Lt" w:hAnsi="VladaRHSans Lt" w:cs="VladaRHSans Lt"/>
                <w:sz w:val="19"/>
                <w:szCs w:val="19"/>
              </w:rPr>
              <w:t>Objašnjava primjene poluge ( mjerenje težine, razni alati…).</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 xml:space="preserve">Ključni pojmovi: </w:t>
            </w:r>
          </w:p>
          <w:p w:rsidR="0005596F" w:rsidRDefault="0005596F">
            <w:pPr>
              <w:pStyle w:val="Normal1"/>
              <w:spacing w:after="0" w:line="240" w:lineRule="auto"/>
            </w:pPr>
            <w:r>
              <w:rPr>
                <w:rFonts w:ascii="VladaRHSans Lt" w:eastAsia="VladaRHSans Lt" w:hAnsi="VladaRHSans Lt" w:cs="VladaRHSans Lt"/>
                <w:sz w:val="19"/>
                <w:szCs w:val="19"/>
              </w:rPr>
              <w:t>težište, ravnoteža, poluga, krak sile, oslonac</w:t>
            </w:r>
          </w:p>
        </w:tc>
        <w:tc>
          <w:tcPr>
            <w:tcW w:w="2312"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hideMark/>
          </w:tcPr>
          <w:p w:rsidR="0005596F" w:rsidRDefault="0005596F">
            <w:pPr>
              <w:pStyle w:val="Normal1"/>
              <w:spacing w:after="0" w:line="240" w:lineRule="auto"/>
            </w:pPr>
            <w:r>
              <w:rPr>
                <w:rFonts w:ascii="VladaRHSans Lt" w:eastAsia="VladaRHSans Lt" w:hAnsi="VladaRHSans Lt" w:cs="VladaRHSans Lt"/>
                <w:sz w:val="19"/>
                <w:szCs w:val="19"/>
              </w:rPr>
              <w:t xml:space="preserve">Prepoznaje ravnotežni položaj, težište i oslonac (ovjesište) tijela. </w:t>
            </w:r>
          </w:p>
          <w:p w:rsidR="0005596F" w:rsidRDefault="0005596F">
            <w:pPr>
              <w:pStyle w:val="Normal1"/>
              <w:spacing w:after="0" w:line="240" w:lineRule="auto"/>
            </w:pPr>
            <w:r>
              <w:rPr>
                <w:rFonts w:ascii="VladaRHSans Lt" w:eastAsia="VladaRHSans Lt" w:hAnsi="VladaRHSans Lt" w:cs="VladaRHSans Lt"/>
                <w:sz w:val="19"/>
                <w:szCs w:val="19"/>
              </w:rPr>
              <w:t>Opisuje dvokraku polugu i njezinu primjenu.</w:t>
            </w:r>
          </w:p>
          <w:p w:rsidR="0005596F" w:rsidRDefault="0005596F">
            <w:pPr>
              <w:pStyle w:val="Normal1"/>
              <w:spacing w:after="0" w:line="240" w:lineRule="auto"/>
            </w:pPr>
            <w:r>
              <w:rPr>
                <w:rFonts w:ascii="VladaRHSans Lt" w:eastAsia="VladaRHSans Lt" w:hAnsi="VladaRHSans Lt" w:cs="VladaRHSans Lt"/>
                <w:sz w:val="19"/>
                <w:szCs w:val="19"/>
              </w:rPr>
              <w:t>Opisuje težište pravilnog tijela.</w:t>
            </w:r>
          </w:p>
        </w:tc>
        <w:tc>
          <w:tcPr>
            <w:tcW w:w="2313"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Tumači zakonitost ravnoteže poluge.</w:t>
            </w:r>
          </w:p>
          <w:p w:rsidR="0005596F" w:rsidRDefault="0005596F">
            <w:pPr>
              <w:pStyle w:val="Normal1"/>
              <w:spacing w:after="0" w:line="240" w:lineRule="auto"/>
            </w:pPr>
            <w:r>
              <w:rPr>
                <w:rFonts w:ascii="VladaRHSans Lt" w:eastAsia="VladaRHSans Lt" w:hAnsi="VladaRHSans Lt" w:cs="VladaRHSans Lt"/>
                <w:sz w:val="19"/>
                <w:szCs w:val="19"/>
              </w:rPr>
              <w:t>Objašnjava primjene poluge.</w:t>
            </w:r>
          </w:p>
          <w:p w:rsidR="0005596F" w:rsidRDefault="0005596F">
            <w:pPr>
              <w:pStyle w:val="Normal1"/>
              <w:spacing w:after="0" w:line="240" w:lineRule="auto"/>
            </w:pPr>
            <w:r>
              <w:rPr>
                <w:rFonts w:ascii="VladaRHSans Lt" w:eastAsia="VladaRHSans Lt" w:hAnsi="VladaRHSans Lt" w:cs="VladaRHSans Lt"/>
                <w:sz w:val="19"/>
                <w:szCs w:val="19"/>
              </w:rPr>
              <w:t>Opisuje težište ploče nepravilnog oblika.</w:t>
            </w:r>
          </w:p>
          <w:p w:rsidR="0005596F" w:rsidRDefault="0005596F">
            <w:pPr>
              <w:pStyle w:val="Normal1"/>
              <w:spacing w:after="0" w:line="240" w:lineRule="auto"/>
            </w:pPr>
            <w:r>
              <w:rPr>
                <w:rFonts w:ascii="VladaRHSans Lt" w:eastAsia="VladaRHSans Lt" w:hAnsi="VladaRHSans Lt" w:cs="VladaRHSans Lt"/>
                <w:sz w:val="19"/>
                <w:szCs w:val="19"/>
              </w:rPr>
              <w:t xml:space="preserve">Razlikuje stabilno od nestabilnog tijela. </w:t>
            </w:r>
          </w:p>
        </w:tc>
        <w:tc>
          <w:tcPr>
            <w:tcW w:w="2312"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 xml:space="preserve">Opisuje uvjete stabilnosti tijela i primjene. </w:t>
            </w:r>
          </w:p>
          <w:p w:rsidR="0005596F" w:rsidRDefault="0005596F">
            <w:pPr>
              <w:pStyle w:val="Normal1"/>
              <w:spacing w:after="0" w:line="240" w:lineRule="auto"/>
            </w:pPr>
            <w:r>
              <w:rPr>
                <w:rFonts w:ascii="VladaRHSans Lt" w:eastAsia="VladaRHSans Lt" w:hAnsi="VladaRHSans Lt" w:cs="VladaRHSans Lt"/>
                <w:sz w:val="19"/>
                <w:szCs w:val="19"/>
              </w:rPr>
              <w:t>Prepoznaje primjere poluge kod živih bića.</w:t>
            </w:r>
          </w:p>
          <w:p w:rsidR="0005596F" w:rsidRDefault="0005596F">
            <w:pPr>
              <w:pStyle w:val="Normal1"/>
              <w:spacing w:after="0" w:line="240" w:lineRule="auto"/>
            </w:pPr>
            <w:r>
              <w:rPr>
                <w:rFonts w:ascii="VladaRHSans Lt" w:eastAsia="VladaRHSans Lt" w:hAnsi="VladaRHSans Lt" w:cs="VladaRHSans Lt"/>
                <w:i/>
                <w:color w:val="0000FF"/>
                <w:sz w:val="19"/>
                <w:szCs w:val="19"/>
              </w:rPr>
              <w:t>Povezuje položaj težišta i oslonca (ovjesišta) za različite vrste ravnoteže.</w:t>
            </w:r>
          </w:p>
        </w:tc>
        <w:tc>
          <w:tcPr>
            <w:tcW w:w="2313"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 xml:space="preserve">Razmatra odnos težine i sile podloge (ovjesa) u ravnoteži. </w:t>
            </w:r>
          </w:p>
          <w:p w:rsidR="0005596F" w:rsidRDefault="0005596F">
            <w:pPr>
              <w:pStyle w:val="Normal1"/>
              <w:spacing w:after="0" w:line="240" w:lineRule="auto"/>
            </w:pPr>
            <w:r>
              <w:rPr>
                <w:rFonts w:ascii="VladaRHSans Lt" w:eastAsia="VladaRHSans Lt" w:hAnsi="VladaRHSans Lt" w:cs="VladaRHSans Lt"/>
                <w:sz w:val="19"/>
                <w:szCs w:val="19"/>
              </w:rPr>
              <w:t>Povezuje težište s gravitacijskim</w:t>
            </w:r>
          </w:p>
          <w:p w:rsidR="0005596F" w:rsidRDefault="0005596F">
            <w:pPr>
              <w:pStyle w:val="Normal1"/>
              <w:spacing w:after="0" w:line="240" w:lineRule="auto"/>
            </w:pPr>
            <w:r>
              <w:rPr>
                <w:rFonts w:ascii="VladaRHSans Lt" w:eastAsia="VladaRHSans Lt" w:hAnsi="VladaRHSans Lt" w:cs="VladaRHSans Lt"/>
                <w:sz w:val="19"/>
                <w:szCs w:val="19"/>
              </w:rPr>
              <w:t>međudjelovanjem.</w:t>
            </w:r>
          </w:p>
          <w:p w:rsidR="0005596F" w:rsidRDefault="0005596F">
            <w:pPr>
              <w:pStyle w:val="Normal1"/>
              <w:spacing w:after="0" w:line="240" w:lineRule="auto"/>
            </w:pPr>
          </w:p>
          <w:p w:rsidR="0005596F" w:rsidRDefault="0005596F">
            <w:pPr>
              <w:pStyle w:val="Normal1"/>
              <w:widowControl w:val="0"/>
              <w:spacing w:after="0"/>
            </w:pPr>
          </w:p>
          <w:p w:rsidR="0005596F" w:rsidRDefault="0005596F">
            <w:pPr>
              <w:pStyle w:val="Normal1"/>
              <w:spacing w:after="0" w:line="240" w:lineRule="auto"/>
            </w:pPr>
          </w:p>
          <w:p w:rsidR="0005596F" w:rsidRDefault="0005596F">
            <w:pPr>
              <w:pStyle w:val="Normal1"/>
            </w:pPr>
          </w:p>
        </w:tc>
      </w:tr>
      <w:tr w:rsidR="0005596F" w:rsidTr="0005596F">
        <w:trPr>
          <w:trHeight w:val="3100"/>
          <w:jc w:val="center"/>
        </w:trPr>
        <w:tc>
          <w:tcPr>
            <w:tcW w:w="253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hideMark/>
          </w:tcPr>
          <w:p w:rsidR="0005596F" w:rsidRDefault="0005596F">
            <w:pPr>
              <w:pStyle w:val="Normal1"/>
              <w:spacing w:after="0" w:line="240" w:lineRule="auto"/>
            </w:pPr>
            <w:r>
              <w:rPr>
                <w:rFonts w:ascii="VladaRHSans Lt" w:eastAsia="VladaRHSans Lt" w:hAnsi="VladaRHSans Lt" w:cs="VladaRHSans Lt"/>
                <w:color w:val="D60C8C"/>
                <w:sz w:val="19"/>
                <w:szCs w:val="19"/>
              </w:rPr>
              <w:t>B. 7.5</w:t>
            </w:r>
          </w:p>
          <w:p w:rsidR="0005596F" w:rsidRDefault="0005596F">
            <w:pPr>
              <w:pStyle w:val="Normal1"/>
              <w:spacing w:after="0" w:line="240" w:lineRule="auto"/>
            </w:pPr>
            <w:r>
              <w:rPr>
                <w:rFonts w:ascii="VladaRHSans Lt" w:eastAsia="VladaRHSans Lt" w:hAnsi="VladaRHSans Lt" w:cs="VladaRHSans Lt"/>
                <w:color w:val="D60C8C"/>
                <w:sz w:val="19"/>
                <w:szCs w:val="19"/>
              </w:rPr>
              <w:t>Analizira utjecaj tlaka.</w:t>
            </w:r>
          </w:p>
        </w:tc>
        <w:tc>
          <w:tcPr>
            <w:tcW w:w="2689"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t>Konstruira koncept tlaka.</w:t>
            </w:r>
          </w:p>
          <w:p w:rsidR="0005596F" w:rsidRDefault="0005596F">
            <w:pPr>
              <w:pStyle w:val="Normal1"/>
              <w:spacing w:after="0" w:line="240" w:lineRule="auto"/>
            </w:pPr>
            <w:r>
              <w:rPr>
                <w:rFonts w:ascii="VladaRHSans Lt" w:eastAsia="VladaRHSans Lt" w:hAnsi="VladaRHSans Lt" w:cs="VladaRHSans Lt"/>
                <w:sz w:val="19"/>
                <w:szCs w:val="19"/>
              </w:rPr>
              <w:t>Kvalitativno objašnjava podrijetlo hidrostatskogi atmosferskog tlaka.</w:t>
            </w:r>
          </w:p>
          <w:p w:rsidR="0005596F" w:rsidRDefault="0005596F">
            <w:pPr>
              <w:pStyle w:val="Normal1"/>
              <w:spacing w:after="0" w:line="240" w:lineRule="auto"/>
            </w:pPr>
            <w:r>
              <w:rPr>
                <w:rFonts w:ascii="VladaRHSans Lt" w:eastAsia="VladaRHSans Lt" w:hAnsi="VladaRHSans Lt" w:cs="VladaRHSans Lt"/>
                <w:sz w:val="19"/>
                <w:szCs w:val="19"/>
              </w:rPr>
              <w:t>Analizira utjecaj tlaka na primjerima.</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tlak, paskal, hidrostatski tlak, atmosferski tlak</w:t>
            </w:r>
          </w:p>
        </w:tc>
        <w:tc>
          <w:tcPr>
            <w:tcW w:w="2312"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hideMark/>
          </w:tcPr>
          <w:p w:rsidR="0005596F" w:rsidRDefault="0005596F">
            <w:pPr>
              <w:pStyle w:val="Normal1"/>
              <w:spacing w:after="0" w:line="240" w:lineRule="auto"/>
            </w:pPr>
            <w:r>
              <w:rPr>
                <w:rFonts w:ascii="VladaRHSans Lt" w:eastAsia="VladaRHSans Lt" w:hAnsi="VladaRHSans Lt" w:cs="VladaRHSans Lt"/>
                <w:sz w:val="19"/>
                <w:szCs w:val="19"/>
              </w:rPr>
              <w:t>Opisuje na primjerima pojam tlaka i njegovu vezu sa</w:t>
            </w:r>
            <w:r>
              <w:rPr>
                <w:sz w:val="19"/>
                <w:szCs w:val="19"/>
              </w:rPr>
              <w:t> </w:t>
            </w:r>
            <w:r>
              <w:rPr>
                <w:rFonts w:ascii="VladaRHSans Lt" w:eastAsia="VladaRHSans Lt" w:hAnsi="VladaRHSans Lt" w:cs="VladaRHSans Lt"/>
                <w:sz w:val="19"/>
                <w:szCs w:val="19"/>
              </w:rPr>
              <w:t>silom i površinom.</w:t>
            </w:r>
          </w:p>
          <w:p w:rsidR="0005596F" w:rsidRDefault="0005596F">
            <w:pPr>
              <w:pStyle w:val="Normal1"/>
              <w:spacing w:after="0" w:line="240" w:lineRule="auto"/>
            </w:pPr>
            <w:r>
              <w:rPr>
                <w:rFonts w:ascii="VladaRHSans Lt" w:eastAsia="VladaRHSans Lt" w:hAnsi="VladaRHSans Lt" w:cs="VladaRHSans Lt"/>
                <w:sz w:val="19"/>
                <w:szCs w:val="19"/>
              </w:rPr>
              <w:t>Kvalitativno opisuje tlak u tekućini.</w:t>
            </w:r>
          </w:p>
          <w:p w:rsidR="0005596F" w:rsidRDefault="0005596F">
            <w:pPr>
              <w:pStyle w:val="Normal1"/>
              <w:spacing w:after="0" w:line="240" w:lineRule="auto"/>
            </w:pPr>
            <w:r>
              <w:rPr>
                <w:rFonts w:ascii="VladaRHSans Lt" w:eastAsia="VladaRHSans Lt" w:hAnsi="VladaRHSans Lt" w:cs="VladaRHSans Lt"/>
                <w:sz w:val="19"/>
                <w:szCs w:val="19"/>
              </w:rPr>
              <w:t>Prepoznaje uređaje za mjerenje tlaka.</w:t>
            </w:r>
          </w:p>
          <w:p w:rsidR="0005596F" w:rsidRDefault="0005596F">
            <w:pPr>
              <w:pStyle w:val="Normal1"/>
              <w:spacing w:after="0" w:line="240" w:lineRule="auto"/>
            </w:pPr>
            <w:r>
              <w:rPr>
                <w:rFonts w:ascii="VladaRHSans Lt" w:eastAsia="VladaRHSans Lt" w:hAnsi="VladaRHSans Lt" w:cs="VladaRHSans Lt"/>
                <w:sz w:val="19"/>
                <w:szCs w:val="19"/>
              </w:rPr>
              <w:t>Prepoznaje pribor i alate kod kojih se primjenjuje veliki tlak (igla, nož...).</w:t>
            </w:r>
          </w:p>
        </w:tc>
        <w:tc>
          <w:tcPr>
            <w:tcW w:w="2313"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Prepoznaje primjere tlakova iz svakodnevice (krvni tlak, atmosferski tlak,tlak u gumama,tlak u fluidima...).</w:t>
            </w:r>
          </w:p>
        </w:tc>
        <w:tc>
          <w:tcPr>
            <w:tcW w:w="2312"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Kvalitativno tumači podrijetlo</w:t>
            </w:r>
          </w:p>
          <w:p w:rsidR="0005596F" w:rsidRDefault="0005596F">
            <w:pPr>
              <w:pStyle w:val="Normal1"/>
              <w:spacing w:after="0" w:line="240" w:lineRule="auto"/>
            </w:pPr>
            <w:r>
              <w:rPr>
                <w:rFonts w:ascii="VladaRHSans Lt" w:eastAsia="VladaRHSans Lt" w:hAnsi="VladaRHSans Lt" w:cs="VladaRHSans Lt"/>
                <w:sz w:val="19"/>
                <w:szCs w:val="19"/>
              </w:rPr>
              <w:t>hidrostatskog i atmosferskog</w:t>
            </w:r>
          </w:p>
          <w:p w:rsidR="0005596F" w:rsidRDefault="0005596F">
            <w:pPr>
              <w:pStyle w:val="Normal1"/>
              <w:spacing w:after="0" w:line="240" w:lineRule="auto"/>
            </w:pPr>
            <w:r>
              <w:rPr>
                <w:rFonts w:ascii="VladaRHSans Lt" w:eastAsia="VladaRHSans Lt" w:hAnsi="VladaRHSans Lt" w:cs="VladaRHSans Lt"/>
                <w:sz w:val="19"/>
                <w:szCs w:val="19"/>
              </w:rPr>
              <w:t>tlaka.</w:t>
            </w:r>
          </w:p>
          <w:p w:rsidR="0005596F" w:rsidRDefault="0005596F">
            <w:pPr>
              <w:pStyle w:val="Normal1"/>
              <w:spacing w:after="0" w:line="240" w:lineRule="auto"/>
            </w:pPr>
            <w:r>
              <w:rPr>
                <w:rFonts w:ascii="VladaRHSans Lt" w:eastAsia="VladaRHSans Lt" w:hAnsi="VladaRHSans Lt" w:cs="VladaRHSans Lt"/>
                <w:sz w:val="19"/>
                <w:szCs w:val="19"/>
              </w:rPr>
              <w:t>Objašnjava zašto ne</w:t>
            </w:r>
          </w:p>
          <w:p w:rsidR="0005596F" w:rsidRDefault="0005596F">
            <w:pPr>
              <w:pStyle w:val="Normal1"/>
              <w:spacing w:after="0" w:line="240" w:lineRule="auto"/>
            </w:pPr>
            <w:r>
              <w:rPr>
                <w:rFonts w:ascii="VladaRHSans Lt" w:eastAsia="VladaRHSans Lt" w:hAnsi="VladaRHSans Lt" w:cs="VladaRHSans Lt"/>
                <w:sz w:val="19"/>
                <w:szCs w:val="19"/>
              </w:rPr>
              <w:t xml:space="preserve">osjećamo djelovanje </w:t>
            </w:r>
          </w:p>
          <w:p w:rsidR="0005596F" w:rsidRDefault="0005596F">
            <w:pPr>
              <w:pStyle w:val="Normal1"/>
              <w:spacing w:after="0" w:line="240" w:lineRule="auto"/>
            </w:pPr>
            <w:r>
              <w:rPr>
                <w:rFonts w:ascii="VladaRHSans Lt" w:eastAsia="VladaRHSans Lt" w:hAnsi="VladaRHSans Lt" w:cs="VladaRHSans Lt"/>
                <w:sz w:val="19"/>
                <w:szCs w:val="19"/>
              </w:rPr>
              <w:t>atmosferskog tlaka.</w:t>
            </w:r>
          </w:p>
          <w:p w:rsidR="0005596F" w:rsidRDefault="0005596F">
            <w:pPr>
              <w:pStyle w:val="Normal1"/>
              <w:spacing w:after="0" w:line="240" w:lineRule="auto"/>
            </w:pPr>
            <w:r>
              <w:rPr>
                <w:rFonts w:ascii="VladaRHSans Lt" w:eastAsia="VladaRHSans Lt" w:hAnsi="VladaRHSans Lt" w:cs="VladaRHSans Lt"/>
                <w:sz w:val="19"/>
                <w:szCs w:val="19"/>
              </w:rPr>
              <w:t>Opisuje učinke tlačnih sila u fluidima.</w:t>
            </w:r>
          </w:p>
        </w:tc>
        <w:tc>
          <w:tcPr>
            <w:tcW w:w="2313"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t xml:space="preserve">Analizira utjecaj tlaka na primjerima. </w:t>
            </w:r>
            <w:r>
              <w:rPr>
                <w:rFonts w:ascii="VladaRHSans Lt" w:eastAsia="VladaRHSans Lt" w:hAnsi="VladaRHSans Lt" w:cs="VladaRHSans Lt"/>
                <w:i/>
                <w:color w:val="0000FF"/>
                <w:sz w:val="19"/>
                <w:szCs w:val="19"/>
              </w:rPr>
              <w:t>(fakiri, ronioci, podmornice, brane, putnici u zrakoplovima i astronauti).</w:t>
            </w:r>
          </w:p>
          <w:p w:rsidR="0005596F" w:rsidRDefault="0005596F">
            <w:pPr>
              <w:pStyle w:val="Normal1"/>
              <w:spacing w:after="0" w:line="240" w:lineRule="auto"/>
            </w:pPr>
          </w:p>
        </w:tc>
      </w:tr>
      <w:tr w:rsidR="0005596F" w:rsidTr="0005596F">
        <w:trPr>
          <w:trHeight w:val="3400"/>
          <w:jc w:val="center"/>
        </w:trPr>
        <w:tc>
          <w:tcPr>
            <w:tcW w:w="2530"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color w:val="D60C8C"/>
                <w:sz w:val="19"/>
                <w:szCs w:val="19"/>
              </w:rPr>
              <w:lastRenderedPageBreak/>
              <w:t>D. 7. 6</w:t>
            </w:r>
          </w:p>
          <w:p w:rsidR="0005596F" w:rsidRDefault="0005596F">
            <w:pPr>
              <w:pStyle w:val="Normal1"/>
              <w:spacing w:after="0" w:line="240" w:lineRule="auto"/>
            </w:pPr>
            <w:r>
              <w:rPr>
                <w:rFonts w:ascii="VladaRHSans Lt" w:eastAsia="VladaRHSans Lt" w:hAnsi="VladaRHSans Lt" w:cs="VladaRHSans Lt"/>
                <w:color w:val="D60C8C"/>
                <w:sz w:val="19"/>
                <w:szCs w:val="19"/>
              </w:rPr>
              <w:t>Povezuje rad s energijom tijela i analizira pretvorbe energije.</w:t>
            </w:r>
            <w:r>
              <w:rPr>
                <w:rFonts w:ascii="VladaRHSans Lt" w:eastAsia="VladaRHSans Lt" w:hAnsi="VladaRHSans Lt" w:cs="VladaRHSans Lt"/>
                <w:color w:val="D60C8C"/>
                <w:sz w:val="19"/>
                <w:szCs w:val="19"/>
              </w:rPr>
              <w:br/>
            </w:r>
            <w:r>
              <w:rPr>
                <w:rFonts w:ascii="VladaRHSans Lt" w:eastAsia="VladaRHSans Lt" w:hAnsi="VladaRHSans Lt" w:cs="VladaRHSans Lt"/>
                <w:color w:val="D60C8C"/>
                <w:sz w:val="19"/>
                <w:szCs w:val="19"/>
              </w:rPr>
              <w:br/>
            </w:r>
            <w:r>
              <w:rPr>
                <w:rFonts w:ascii="VladaRHSans Lt" w:eastAsia="VladaRHSans Lt" w:hAnsi="VladaRHSans Lt" w:cs="VladaRHSans Lt"/>
                <w:color w:val="D60C8C"/>
                <w:sz w:val="19"/>
                <w:szCs w:val="19"/>
              </w:rPr>
              <w:br/>
            </w:r>
          </w:p>
        </w:tc>
        <w:tc>
          <w:tcPr>
            <w:tcW w:w="2689"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t xml:space="preserve">Opisuje pojmove kinetičke i potencijalne energije. </w:t>
            </w:r>
          </w:p>
          <w:p w:rsidR="0005596F" w:rsidRDefault="0005596F">
            <w:pPr>
              <w:pStyle w:val="Normal1"/>
              <w:spacing w:after="0" w:line="240" w:lineRule="auto"/>
            </w:pPr>
            <w:r>
              <w:rPr>
                <w:rFonts w:ascii="VladaRHSans Lt" w:eastAsia="VladaRHSans Lt" w:hAnsi="VladaRHSans Lt" w:cs="VladaRHSans Lt"/>
                <w:sz w:val="19"/>
                <w:szCs w:val="19"/>
              </w:rPr>
              <w:t xml:space="preserve">Povezuje rad i energiju. </w:t>
            </w:r>
          </w:p>
          <w:p w:rsidR="0005596F" w:rsidRDefault="0005596F">
            <w:pPr>
              <w:pStyle w:val="Normal1"/>
              <w:spacing w:after="0" w:line="240" w:lineRule="auto"/>
            </w:pPr>
            <w:r>
              <w:rPr>
                <w:rFonts w:ascii="VladaRHSans Lt" w:eastAsia="VladaRHSans Lt" w:hAnsi="VladaRHSans Lt" w:cs="VladaRHSans Lt"/>
                <w:sz w:val="19"/>
                <w:szCs w:val="19"/>
              </w:rPr>
              <w:t xml:space="preserve">Analizira pretvorbe energije. </w:t>
            </w:r>
          </w:p>
          <w:p w:rsidR="0005596F" w:rsidRDefault="0005596F">
            <w:pPr>
              <w:pStyle w:val="Normal1"/>
              <w:spacing w:after="0" w:line="240" w:lineRule="auto"/>
            </w:pPr>
            <w:r>
              <w:rPr>
                <w:rFonts w:ascii="VladaRHSans Lt" w:eastAsia="VladaRHSans Lt" w:hAnsi="VladaRHSans Lt" w:cs="VladaRHSans Lt"/>
                <w:sz w:val="19"/>
                <w:szCs w:val="19"/>
              </w:rPr>
              <w:t>Primjenjuje zakon očuvanja energije na primjerima pretvorbe energije.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rad, džul,kinetička energija, gravitacijska i elastična potencijalna energija, zakon očuvanja energije, vrijeme, sekunda, snaga, vat</w:t>
            </w:r>
          </w:p>
        </w:tc>
        <w:tc>
          <w:tcPr>
            <w:tcW w:w="2312"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t xml:space="preserve">Prepoznaje na primjerima da je za pokretanje tijela potreban rad. </w:t>
            </w:r>
          </w:p>
          <w:p w:rsidR="0005596F" w:rsidRDefault="0005596F">
            <w:pPr>
              <w:pStyle w:val="Normal1"/>
              <w:spacing w:after="0" w:line="240" w:lineRule="auto"/>
            </w:pPr>
            <w:r>
              <w:rPr>
                <w:rFonts w:ascii="VladaRHSans Lt" w:eastAsia="VladaRHSans Lt" w:hAnsi="VladaRHSans Lt" w:cs="VladaRHSans Lt"/>
                <w:sz w:val="19"/>
                <w:szCs w:val="19"/>
              </w:rPr>
              <w:t>Opisuje primjere tijela koje imaju kinetičku energiju i potencijalnu energiju.</w:t>
            </w:r>
          </w:p>
          <w:p w:rsidR="0005596F" w:rsidRDefault="0005596F">
            <w:pPr>
              <w:pStyle w:val="Normal1"/>
              <w:spacing w:after="0" w:line="240" w:lineRule="auto"/>
            </w:pPr>
            <w:r>
              <w:rPr>
                <w:rFonts w:ascii="VladaRHSans Lt" w:eastAsia="VladaRHSans Lt" w:hAnsi="VladaRHSans Lt" w:cs="VladaRHSans Lt"/>
                <w:sz w:val="19"/>
                <w:szCs w:val="19"/>
              </w:rPr>
              <w:t>Na primjerima opisuje pretvorbe energije.</w:t>
            </w:r>
          </w:p>
          <w:p w:rsidR="0005596F" w:rsidRDefault="0005596F">
            <w:pPr>
              <w:pStyle w:val="Normal1"/>
              <w:spacing w:after="0" w:line="240" w:lineRule="auto"/>
            </w:pPr>
            <w:r>
              <w:rPr>
                <w:rFonts w:ascii="VladaRHSans Lt" w:eastAsia="VladaRHSans Lt" w:hAnsi="VladaRHSans Lt" w:cs="VladaRHSans Lt"/>
                <w:sz w:val="19"/>
                <w:szCs w:val="19"/>
              </w:rPr>
              <w:t>Prepoznaje da se isti rad može obaviti na razne načine.</w:t>
            </w:r>
          </w:p>
          <w:p w:rsidR="0005596F" w:rsidRDefault="0005596F">
            <w:pPr>
              <w:pStyle w:val="Normal1"/>
              <w:spacing w:after="0" w:line="240" w:lineRule="auto"/>
            </w:pPr>
          </w:p>
          <w:p w:rsidR="0005596F" w:rsidRDefault="0005596F">
            <w:pPr>
              <w:pStyle w:val="Normal1"/>
              <w:spacing w:after="0" w:line="240" w:lineRule="auto"/>
            </w:pPr>
          </w:p>
        </w:tc>
        <w:tc>
          <w:tcPr>
            <w:tcW w:w="2313"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t>Objašnjava pojam rada.</w:t>
            </w:r>
          </w:p>
          <w:p w:rsidR="0005596F" w:rsidRDefault="0005596F">
            <w:pPr>
              <w:pStyle w:val="Normal1"/>
              <w:spacing w:after="0" w:line="240" w:lineRule="auto"/>
            </w:pPr>
            <w:r>
              <w:rPr>
                <w:rFonts w:ascii="VladaRHSans Lt" w:eastAsia="VladaRHSans Lt" w:hAnsi="VladaRHSans Lt" w:cs="VladaRHSans Lt"/>
                <w:sz w:val="19"/>
                <w:szCs w:val="19"/>
              </w:rPr>
              <w:t>Tumači pojmove kinetičke i potencijalne energije.</w:t>
            </w:r>
          </w:p>
          <w:p w:rsidR="0005596F" w:rsidRDefault="0005596F">
            <w:pPr>
              <w:pStyle w:val="Normal1"/>
              <w:spacing w:after="0" w:line="240" w:lineRule="auto"/>
            </w:pPr>
            <w:r>
              <w:rPr>
                <w:rFonts w:ascii="VladaRHSans Lt" w:eastAsia="VladaRHSans Lt" w:hAnsi="VladaRHSans Lt" w:cs="VladaRHSans Lt"/>
                <w:sz w:val="19"/>
                <w:szCs w:val="19"/>
              </w:rPr>
              <w:t>Povezuje rad s promjenom energije na primjerima.</w:t>
            </w:r>
          </w:p>
          <w:p w:rsidR="0005596F" w:rsidRDefault="0005596F">
            <w:pPr>
              <w:pStyle w:val="Normal1"/>
              <w:spacing w:after="0" w:line="240" w:lineRule="auto"/>
            </w:pPr>
            <w:r>
              <w:rPr>
                <w:rFonts w:ascii="VladaRHSans Lt" w:eastAsia="VladaRHSans Lt" w:hAnsi="VladaRHSans Lt" w:cs="VladaRHSans Lt"/>
                <w:sz w:val="19"/>
                <w:szCs w:val="19"/>
              </w:rPr>
              <w:t>Prepoznaje primjere međudjelovanja pri kojima se ne obavlja rad.</w:t>
            </w:r>
          </w:p>
          <w:p w:rsidR="0005596F" w:rsidRDefault="0005596F">
            <w:pPr>
              <w:pStyle w:val="Normal1"/>
              <w:spacing w:after="0" w:line="240" w:lineRule="auto"/>
            </w:pPr>
            <w:r>
              <w:rPr>
                <w:rFonts w:ascii="VladaRHSans Lt" w:eastAsia="VladaRHSans Lt" w:hAnsi="VladaRHSans Lt" w:cs="VladaRHSans Lt"/>
                <w:sz w:val="19"/>
                <w:szCs w:val="19"/>
              </w:rPr>
              <w:t>Tumači pojam snage.</w:t>
            </w:r>
          </w:p>
          <w:p w:rsidR="0005596F" w:rsidRDefault="0005596F">
            <w:pPr>
              <w:pStyle w:val="Normal1"/>
              <w:spacing w:after="0" w:line="240" w:lineRule="auto"/>
            </w:pPr>
            <w:r>
              <w:rPr>
                <w:rFonts w:ascii="VladaRHSans Lt" w:eastAsia="VladaRHSans Lt" w:hAnsi="VladaRHSans Lt" w:cs="VladaRHSans Lt"/>
                <w:sz w:val="19"/>
                <w:szCs w:val="19"/>
              </w:rPr>
              <w:t>Uspoređuje snagu različitih uređaja.</w:t>
            </w:r>
          </w:p>
          <w:p w:rsidR="0005596F" w:rsidRDefault="0005596F">
            <w:pPr>
              <w:pStyle w:val="Normal1"/>
              <w:spacing w:after="0" w:line="240" w:lineRule="auto"/>
            </w:pPr>
          </w:p>
        </w:tc>
        <w:tc>
          <w:tcPr>
            <w:tcW w:w="2312"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hideMark/>
          </w:tcPr>
          <w:p w:rsidR="0005596F" w:rsidRDefault="0005596F">
            <w:pPr>
              <w:pStyle w:val="Normal1"/>
              <w:spacing w:after="0" w:line="240" w:lineRule="auto"/>
            </w:pPr>
            <w:r>
              <w:rPr>
                <w:rFonts w:ascii="VladaRHSans Lt" w:eastAsia="VladaRHSans Lt" w:hAnsi="VladaRHSans Lt" w:cs="VladaRHSans Lt"/>
                <w:sz w:val="19"/>
                <w:szCs w:val="19"/>
              </w:rPr>
              <w:t>Analizira pretvorbu kinetičke i potencijalne energije u rad i obratno.</w:t>
            </w:r>
          </w:p>
          <w:p w:rsidR="0005596F" w:rsidRDefault="0005596F">
            <w:pPr>
              <w:pStyle w:val="Normal1"/>
              <w:spacing w:after="0" w:line="240" w:lineRule="auto"/>
            </w:pPr>
            <w:r>
              <w:rPr>
                <w:rFonts w:ascii="VladaRHSans Lt" w:eastAsia="VladaRHSans Lt" w:hAnsi="VladaRHSans Lt" w:cs="VladaRHSans Lt"/>
                <w:i/>
                <w:color w:val="0000FF"/>
                <w:sz w:val="19"/>
                <w:szCs w:val="19"/>
              </w:rPr>
              <w:t>Uspoređuje tipične snage obnovljivih i neobnovljivih izvora energije.</w:t>
            </w:r>
          </w:p>
        </w:tc>
        <w:tc>
          <w:tcPr>
            <w:tcW w:w="2313"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 xml:space="preserve">Analizira primjere elastične energije i rada elastične sile. </w:t>
            </w:r>
          </w:p>
          <w:p w:rsidR="0005596F" w:rsidRDefault="0005596F">
            <w:pPr>
              <w:pStyle w:val="Normal1"/>
              <w:spacing w:after="0" w:line="240" w:lineRule="auto"/>
            </w:pPr>
            <w:r>
              <w:rPr>
                <w:rFonts w:ascii="VladaRHSans Lt" w:eastAsia="VladaRHSans Lt" w:hAnsi="VladaRHSans Lt" w:cs="VladaRHSans Lt"/>
                <w:i/>
                <w:color w:val="0000FF"/>
                <w:sz w:val="19"/>
                <w:szCs w:val="19"/>
              </w:rPr>
              <w:t>Uspoređuje energijske vrijednosti hrane i obavljeni rad.</w:t>
            </w: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tc>
      </w:tr>
      <w:tr w:rsidR="0005596F" w:rsidTr="0005596F">
        <w:trPr>
          <w:trHeight w:val="100"/>
          <w:jc w:val="center"/>
        </w:trPr>
        <w:tc>
          <w:tcPr>
            <w:tcW w:w="2530"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hideMark/>
          </w:tcPr>
          <w:p w:rsidR="0005596F" w:rsidRDefault="0005596F">
            <w:pPr>
              <w:pStyle w:val="Normal1"/>
              <w:spacing w:after="0" w:line="240" w:lineRule="auto"/>
            </w:pPr>
            <w:r>
              <w:rPr>
                <w:rFonts w:ascii="VladaRHSans Lt" w:eastAsia="VladaRHSans Lt" w:hAnsi="VladaRHSans Lt" w:cs="VladaRHSans Lt"/>
                <w:color w:val="D60C8C"/>
                <w:sz w:val="19"/>
                <w:szCs w:val="19"/>
              </w:rPr>
              <w:t>A. 7. 7</w:t>
            </w:r>
          </w:p>
          <w:p w:rsidR="0005596F" w:rsidRDefault="0005596F">
            <w:pPr>
              <w:pStyle w:val="Normal1"/>
              <w:spacing w:after="0" w:line="240" w:lineRule="auto"/>
            </w:pPr>
            <w:r>
              <w:rPr>
                <w:rFonts w:ascii="VladaRHSans Lt" w:eastAsia="VladaRHSans Lt" w:hAnsi="VladaRHSans Lt" w:cs="VladaRHSans Lt"/>
                <w:color w:val="D60C8C"/>
                <w:sz w:val="19"/>
                <w:szCs w:val="19"/>
              </w:rPr>
              <w:t>Objašnjava agregacijska stanja i svojstva tvari na temelju njihove čestične građe.</w:t>
            </w:r>
          </w:p>
        </w:tc>
        <w:tc>
          <w:tcPr>
            <w:tcW w:w="2689"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t>Razlikuje svojstva tijela.</w:t>
            </w:r>
          </w:p>
          <w:p w:rsidR="0005596F" w:rsidRDefault="0005596F">
            <w:pPr>
              <w:pStyle w:val="Normal1"/>
              <w:spacing w:after="0" w:line="240" w:lineRule="auto"/>
            </w:pPr>
            <w:r>
              <w:rPr>
                <w:rFonts w:ascii="VladaRHSans Lt" w:eastAsia="VladaRHSans Lt" w:hAnsi="VladaRHSans Lt" w:cs="VladaRHSans Lt"/>
                <w:sz w:val="19"/>
                <w:szCs w:val="19"/>
              </w:rPr>
              <w:t>Opisuje model čestične građe tvari.</w:t>
            </w:r>
          </w:p>
          <w:p w:rsidR="0005596F" w:rsidRDefault="0005596F">
            <w:pPr>
              <w:pStyle w:val="Normal1"/>
              <w:spacing w:after="0" w:line="240" w:lineRule="auto"/>
            </w:pPr>
            <w:r>
              <w:rPr>
                <w:rFonts w:ascii="VladaRHSans Lt" w:eastAsia="VladaRHSans Lt" w:hAnsi="VladaRHSans Lt" w:cs="VladaRHSans Lt"/>
                <w:sz w:val="19"/>
                <w:szCs w:val="19"/>
              </w:rPr>
              <w:t>Objašnjava agregacijska stanja modelom čestične građe tvari.</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tijelo, tvar, međumolekulske sile, čestica, molekula, međuprostor, agregacijska stanja</w:t>
            </w:r>
          </w:p>
          <w:p w:rsidR="0005596F" w:rsidRDefault="0005596F">
            <w:pPr>
              <w:pStyle w:val="Normal1"/>
              <w:spacing w:after="0" w:line="240" w:lineRule="auto"/>
            </w:pPr>
          </w:p>
        </w:tc>
        <w:tc>
          <w:tcPr>
            <w:tcW w:w="2312"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hideMark/>
          </w:tcPr>
          <w:p w:rsidR="0005596F" w:rsidRDefault="0005596F">
            <w:pPr>
              <w:pStyle w:val="Normal1"/>
              <w:spacing w:after="0" w:line="240" w:lineRule="auto"/>
            </w:pPr>
            <w:r>
              <w:rPr>
                <w:rFonts w:ascii="VladaRHSans Lt" w:eastAsia="VladaRHSans Lt" w:hAnsi="VladaRHSans Lt" w:cs="VladaRHSans Lt"/>
                <w:sz w:val="19"/>
                <w:szCs w:val="19"/>
              </w:rPr>
              <w:t>Opisuje granice dijeljenja tvari.</w:t>
            </w:r>
          </w:p>
          <w:p w:rsidR="0005596F" w:rsidRDefault="0005596F">
            <w:pPr>
              <w:pStyle w:val="Normal1"/>
              <w:spacing w:after="0" w:line="240" w:lineRule="auto"/>
            </w:pPr>
            <w:r>
              <w:rPr>
                <w:rFonts w:ascii="VladaRHSans Lt" w:eastAsia="VladaRHSans Lt" w:hAnsi="VladaRHSans Lt" w:cs="VladaRHSans Lt"/>
                <w:sz w:val="19"/>
                <w:szCs w:val="19"/>
              </w:rPr>
              <w:t>Opisuje model čestične građe tvari.</w:t>
            </w:r>
          </w:p>
          <w:p w:rsidR="0005596F" w:rsidRDefault="0005596F">
            <w:pPr>
              <w:pStyle w:val="Normal1"/>
              <w:spacing w:after="0" w:line="240" w:lineRule="auto"/>
            </w:pPr>
            <w:r>
              <w:rPr>
                <w:rFonts w:ascii="VladaRHSans Lt" w:eastAsia="VladaRHSans Lt" w:hAnsi="VladaRHSans Lt" w:cs="VladaRHSans Lt"/>
                <w:sz w:val="19"/>
                <w:szCs w:val="19"/>
              </w:rPr>
              <w:t>Opisuje kako tvari zauzimaju prostor na temelju čestičnog modela.</w:t>
            </w:r>
          </w:p>
          <w:p w:rsidR="0005596F" w:rsidRDefault="0005596F">
            <w:pPr>
              <w:pStyle w:val="Normal1"/>
              <w:spacing w:after="0" w:line="240" w:lineRule="auto"/>
            </w:pPr>
            <w:r>
              <w:rPr>
                <w:rFonts w:ascii="VladaRHSans Lt" w:eastAsia="VladaRHSans Lt" w:hAnsi="VladaRHSans Lt" w:cs="VladaRHSans Lt"/>
                <w:sz w:val="19"/>
                <w:szCs w:val="19"/>
              </w:rPr>
              <w:t>Uspoređuje svojstva čvrstih, tekućih i plinovitih tijela poput stlačivosti i gustoće.</w:t>
            </w:r>
          </w:p>
        </w:tc>
        <w:tc>
          <w:tcPr>
            <w:tcW w:w="2313"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tcPr>
          <w:p w:rsidR="0005596F" w:rsidRDefault="0005596F">
            <w:pPr>
              <w:pStyle w:val="Normal1"/>
              <w:spacing w:after="0"/>
            </w:pPr>
            <w:r>
              <w:rPr>
                <w:rFonts w:ascii="VladaRHSans Lt" w:eastAsia="VladaRHSans Lt" w:hAnsi="VladaRHSans Lt" w:cs="VladaRHSans Lt"/>
                <w:sz w:val="19"/>
                <w:szCs w:val="19"/>
              </w:rPr>
              <w:t>Povezuje agregacijska stanja i svojstva tvari s međudjelovanjem čestica i njihovim gibanjem.</w:t>
            </w: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tc>
        <w:tc>
          <w:tcPr>
            <w:tcW w:w="2312"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t xml:space="preserve">Objašnjava eksperimente koji potvrđuju čestični model  građe tvari. </w:t>
            </w:r>
          </w:p>
          <w:p w:rsidR="0005596F" w:rsidRDefault="0005596F">
            <w:pPr>
              <w:pStyle w:val="Normal1"/>
              <w:spacing w:after="0" w:line="240" w:lineRule="auto"/>
            </w:pPr>
            <w:r>
              <w:rPr>
                <w:rFonts w:ascii="VladaRHSans Lt" w:eastAsia="VladaRHSans Lt" w:hAnsi="VladaRHSans Lt" w:cs="VladaRHSans Lt"/>
                <w:i/>
                <w:color w:val="0000FF"/>
                <w:sz w:val="19"/>
                <w:szCs w:val="19"/>
              </w:rPr>
              <w:t xml:space="preserve">Objašnjava na koji je način čestice tvari (molekule i atome) moguće vidjeti”. </w:t>
            </w:r>
          </w:p>
          <w:p w:rsidR="0005596F" w:rsidRDefault="0005596F">
            <w:pPr>
              <w:pStyle w:val="Normal1"/>
              <w:spacing w:after="0" w:line="240" w:lineRule="auto"/>
            </w:pPr>
          </w:p>
        </w:tc>
        <w:tc>
          <w:tcPr>
            <w:tcW w:w="2313"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t>Na primjeru opruge opisuje međudjelovanje čestica.</w:t>
            </w:r>
          </w:p>
          <w:p w:rsidR="0005596F" w:rsidRDefault="0005596F">
            <w:pPr>
              <w:pStyle w:val="Normal1"/>
              <w:spacing w:after="0" w:line="240" w:lineRule="auto"/>
            </w:pPr>
            <w:r>
              <w:rPr>
                <w:rFonts w:ascii="VladaRHSans Lt" w:eastAsia="VladaRHSans Lt" w:hAnsi="VladaRHSans Lt" w:cs="VladaRHSans Lt"/>
                <w:sz w:val="19"/>
                <w:szCs w:val="19"/>
              </w:rPr>
              <w:t>Objašnjava kako se može približno izmjeriti veličina molekule</w:t>
            </w: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tc>
      </w:tr>
      <w:tr w:rsidR="0005596F" w:rsidTr="0005596F">
        <w:trPr>
          <w:trHeight w:val="2100"/>
          <w:jc w:val="center"/>
        </w:trPr>
        <w:tc>
          <w:tcPr>
            <w:tcW w:w="2530"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color w:val="D60C8C"/>
                <w:sz w:val="19"/>
                <w:szCs w:val="19"/>
              </w:rPr>
              <w:lastRenderedPageBreak/>
              <w:t>A.  7. 8</w:t>
            </w:r>
          </w:p>
          <w:p w:rsidR="0005596F" w:rsidRDefault="0005596F">
            <w:pPr>
              <w:pStyle w:val="Normal1"/>
              <w:spacing w:after="0" w:line="240" w:lineRule="auto"/>
            </w:pPr>
            <w:r>
              <w:rPr>
                <w:rFonts w:ascii="VladaRHSans Lt" w:eastAsia="VladaRHSans Lt" w:hAnsi="VladaRHSans Lt" w:cs="VladaRHSans Lt"/>
                <w:color w:val="D60C8C"/>
                <w:sz w:val="19"/>
                <w:szCs w:val="19"/>
              </w:rPr>
              <w:t>Povezuje promjenu volumena tijela i tlaka plina s građom tvari i promjenom temperature.</w:t>
            </w:r>
          </w:p>
        </w:tc>
        <w:tc>
          <w:tcPr>
            <w:tcW w:w="2689"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Objašnjava toplinsko širenje tijela.</w:t>
            </w:r>
          </w:p>
          <w:p w:rsidR="0005596F" w:rsidRDefault="0005596F">
            <w:pPr>
              <w:pStyle w:val="Normal1"/>
              <w:spacing w:after="0" w:line="240" w:lineRule="auto"/>
            </w:pPr>
            <w:r>
              <w:rPr>
                <w:rFonts w:ascii="VladaRHSans Lt" w:eastAsia="VladaRHSans Lt" w:hAnsi="VladaRHSans Lt" w:cs="VladaRHSans Lt"/>
                <w:sz w:val="19"/>
                <w:szCs w:val="19"/>
              </w:rPr>
              <w:t>Objašnjava promjenu gustoće tijela s temperaturom.</w:t>
            </w:r>
          </w:p>
          <w:p w:rsidR="0005596F" w:rsidRDefault="0005596F">
            <w:pPr>
              <w:pStyle w:val="Normal1"/>
              <w:spacing w:after="0" w:line="240" w:lineRule="auto"/>
            </w:pPr>
            <w:r>
              <w:rPr>
                <w:rFonts w:ascii="VladaRHSans Lt" w:eastAsia="VladaRHSans Lt" w:hAnsi="VladaRHSans Lt" w:cs="VladaRHSans Lt"/>
                <w:sz w:val="19"/>
                <w:szCs w:val="19"/>
              </w:rPr>
              <w:t>Povezuje temperaturu tijela s kinetičkom energijom molekula.</w:t>
            </w:r>
          </w:p>
          <w:p w:rsidR="0005596F" w:rsidRDefault="0005596F">
            <w:pPr>
              <w:pStyle w:val="Normal1"/>
              <w:spacing w:after="0" w:line="240" w:lineRule="auto"/>
            </w:pPr>
            <w:r>
              <w:rPr>
                <w:rFonts w:ascii="VladaRHSans Lt" w:eastAsia="VladaRHSans Lt" w:hAnsi="VladaRHSans Lt" w:cs="VladaRHSans Lt"/>
                <w:sz w:val="19"/>
                <w:szCs w:val="19"/>
              </w:rPr>
              <w:t>Povezuje promjenu tlaka plina s promjenom temperature.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temperatura, kelvin, nula apsolutne temperature</w:t>
            </w:r>
          </w:p>
        </w:tc>
        <w:tc>
          <w:tcPr>
            <w:tcW w:w="2312"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 xml:space="preserve">Objašnjava širenje tijela čestičnim modelom. </w:t>
            </w:r>
          </w:p>
          <w:p w:rsidR="0005596F" w:rsidRDefault="0005596F">
            <w:pPr>
              <w:pStyle w:val="Normal1"/>
              <w:spacing w:after="0" w:line="240" w:lineRule="auto"/>
            </w:pPr>
            <w:r>
              <w:rPr>
                <w:rFonts w:ascii="VladaRHSans Lt" w:eastAsia="VladaRHSans Lt" w:hAnsi="VladaRHSans Lt" w:cs="VladaRHSans Lt"/>
                <w:sz w:val="19"/>
                <w:szCs w:val="19"/>
              </w:rPr>
              <w:t>Daje primjere promjene volumena čvrstih tijela, tekućina i plinova zagrijavanjem i hlađenjem.</w:t>
            </w:r>
          </w:p>
          <w:p w:rsidR="0005596F" w:rsidRDefault="0005596F">
            <w:pPr>
              <w:pStyle w:val="Normal1"/>
              <w:spacing w:after="0" w:line="240" w:lineRule="auto"/>
            </w:pPr>
          </w:p>
        </w:tc>
        <w:tc>
          <w:tcPr>
            <w:tcW w:w="2313"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hideMark/>
          </w:tcPr>
          <w:p w:rsidR="0005596F" w:rsidRDefault="0005596F">
            <w:pPr>
              <w:pStyle w:val="Normal1"/>
              <w:spacing w:after="0" w:line="240" w:lineRule="auto"/>
            </w:pPr>
            <w:r>
              <w:rPr>
                <w:rFonts w:ascii="VladaRHSans Lt" w:eastAsia="VladaRHSans Lt" w:hAnsi="VladaRHSans Lt" w:cs="VladaRHSans Lt"/>
                <w:sz w:val="19"/>
                <w:szCs w:val="19"/>
              </w:rPr>
              <w:t>Tumači načelo rada alkoholnog termometra.</w:t>
            </w:r>
          </w:p>
          <w:p w:rsidR="0005596F" w:rsidRDefault="0005596F">
            <w:pPr>
              <w:pStyle w:val="Normal1"/>
              <w:spacing w:after="0" w:line="240" w:lineRule="auto"/>
            </w:pPr>
            <w:r>
              <w:rPr>
                <w:rFonts w:ascii="VladaRHSans Lt" w:eastAsia="VladaRHSans Lt" w:hAnsi="VladaRHSans Lt" w:cs="VladaRHSans Lt"/>
                <w:sz w:val="19"/>
                <w:szCs w:val="19"/>
              </w:rPr>
              <w:t>Povezuje Celzijevu i Kelvinovu temperaturnu ljestvicu.</w:t>
            </w:r>
          </w:p>
          <w:p w:rsidR="0005596F" w:rsidRDefault="0005596F">
            <w:pPr>
              <w:pStyle w:val="Normal1"/>
              <w:spacing w:after="0" w:line="240" w:lineRule="auto"/>
            </w:pPr>
            <w:r>
              <w:rPr>
                <w:rFonts w:ascii="VladaRHSans Lt" w:eastAsia="VladaRHSans Lt" w:hAnsi="VladaRHSans Lt" w:cs="VladaRHSans Lt"/>
                <w:sz w:val="19"/>
                <w:szCs w:val="19"/>
              </w:rPr>
              <w:t xml:space="preserve">Povezuje temperaturu tijela s kinetičkom energijom molekula. </w:t>
            </w:r>
          </w:p>
          <w:p w:rsidR="0005596F" w:rsidRDefault="0005596F">
            <w:pPr>
              <w:pStyle w:val="Normal1"/>
              <w:spacing w:after="0" w:line="240" w:lineRule="auto"/>
            </w:pPr>
            <w:r>
              <w:rPr>
                <w:rFonts w:ascii="VladaRHSans Lt" w:eastAsia="VladaRHSans Lt" w:hAnsi="VladaRHSans Lt" w:cs="VladaRHSans Lt"/>
                <w:sz w:val="19"/>
                <w:szCs w:val="19"/>
              </w:rPr>
              <w:t>Uspoređuje promjenu obujma različitih tvari s promjenom temperature.</w:t>
            </w:r>
          </w:p>
        </w:tc>
        <w:tc>
          <w:tcPr>
            <w:tcW w:w="2312"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hideMark/>
          </w:tcPr>
          <w:p w:rsidR="0005596F" w:rsidRDefault="0005596F">
            <w:pPr>
              <w:pStyle w:val="Normal1"/>
              <w:spacing w:after="0" w:line="240" w:lineRule="auto"/>
            </w:pPr>
            <w:r>
              <w:rPr>
                <w:rFonts w:ascii="VladaRHSans Lt" w:eastAsia="VladaRHSans Lt" w:hAnsi="VladaRHSans Lt" w:cs="VladaRHSans Lt"/>
                <w:sz w:val="19"/>
                <w:szCs w:val="19"/>
              </w:rPr>
              <w:t>Objašnjava promjenu gustoće tijela s temperaturom.</w:t>
            </w:r>
          </w:p>
          <w:p w:rsidR="0005596F" w:rsidRDefault="0005596F">
            <w:pPr>
              <w:pStyle w:val="Normal1"/>
              <w:spacing w:after="0" w:line="240" w:lineRule="auto"/>
            </w:pPr>
            <w:r>
              <w:rPr>
                <w:rFonts w:ascii="VladaRHSans Lt" w:eastAsia="VladaRHSans Lt" w:hAnsi="VladaRHSans Lt" w:cs="VladaRHSans Lt"/>
                <w:sz w:val="19"/>
                <w:szCs w:val="19"/>
              </w:rPr>
              <w:t>Opisuje tlak plina čestičnim modelom.</w:t>
            </w:r>
          </w:p>
          <w:p w:rsidR="0005596F" w:rsidRDefault="0005596F">
            <w:pPr>
              <w:pStyle w:val="Normal1"/>
              <w:spacing w:after="0" w:line="240" w:lineRule="auto"/>
            </w:pPr>
            <w:r>
              <w:rPr>
                <w:rFonts w:ascii="VladaRHSans Lt" w:eastAsia="VladaRHSans Lt" w:hAnsi="VladaRHSans Lt" w:cs="VladaRHSans Lt"/>
                <w:sz w:val="19"/>
                <w:szCs w:val="19"/>
              </w:rPr>
              <w:t>Povezuje promjenu tlaka plina s promjenom temperature.</w:t>
            </w:r>
          </w:p>
          <w:p w:rsidR="0005596F" w:rsidRDefault="0005596F">
            <w:pPr>
              <w:pStyle w:val="Normal1"/>
              <w:spacing w:after="0" w:line="240" w:lineRule="auto"/>
            </w:pPr>
            <w:r>
              <w:rPr>
                <w:rFonts w:ascii="VladaRHSans Lt" w:eastAsia="VladaRHSans Lt" w:hAnsi="VladaRHSans Lt" w:cs="VladaRHSans Lt"/>
                <w:i/>
                <w:color w:val="0000FF"/>
                <w:sz w:val="19"/>
                <w:szCs w:val="19"/>
              </w:rPr>
              <w:t xml:space="preserve">Tumači anomaliju vode i njen utjecaj na živi svijet. </w:t>
            </w:r>
          </w:p>
        </w:tc>
        <w:tc>
          <w:tcPr>
            <w:tcW w:w="2313"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t>Objašnjava strujanje  tekućina i plinova u prirodi zbog razlika u temperaturi i primjenu u tehnologiji.</w:t>
            </w:r>
          </w:p>
          <w:p w:rsidR="0005596F" w:rsidRDefault="0005596F">
            <w:pPr>
              <w:pStyle w:val="Normal1"/>
              <w:spacing w:after="0" w:line="240" w:lineRule="auto"/>
            </w:pPr>
          </w:p>
        </w:tc>
      </w:tr>
      <w:tr w:rsidR="0005596F" w:rsidTr="0005596F">
        <w:trPr>
          <w:jc w:val="center"/>
        </w:trPr>
        <w:tc>
          <w:tcPr>
            <w:tcW w:w="253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rsidR="0005596F" w:rsidRDefault="0005596F">
            <w:pPr>
              <w:pStyle w:val="Normal1"/>
              <w:spacing w:after="0" w:line="240" w:lineRule="auto"/>
            </w:pPr>
            <w:r>
              <w:rPr>
                <w:rFonts w:ascii="VladaRHSans Lt" w:eastAsia="VladaRHSans Lt" w:hAnsi="VladaRHSans Lt" w:cs="VladaRHSans Lt"/>
                <w:color w:val="D60C8C"/>
                <w:sz w:val="19"/>
                <w:szCs w:val="19"/>
              </w:rPr>
              <w:t>D. 7. 9</w:t>
            </w:r>
          </w:p>
          <w:p w:rsidR="0005596F" w:rsidRDefault="0005596F">
            <w:pPr>
              <w:pStyle w:val="Normal1"/>
              <w:spacing w:after="0" w:line="240" w:lineRule="auto"/>
            </w:pPr>
            <w:r>
              <w:rPr>
                <w:rFonts w:ascii="VladaRHSans Lt" w:eastAsia="VladaRHSans Lt" w:hAnsi="VladaRHSans Lt" w:cs="VladaRHSans Lt"/>
                <w:color w:val="D60C8C"/>
                <w:sz w:val="19"/>
                <w:szCs w:val="19"/>
              </w:rPr>
              <w:t>Povezuje promjenu unutarnje energije i toplinu.</w:t>
            </w:r>
          </w:p>
          <w:p w:rsidR="0005596F" w:rsidRDefault="0005596F">
            <w:pPr>
              <w:pStyle w:val="Normal1"/>
            </w:pPr>
          </w:p>
          <w:p w:rsidR="0005596F" w:rsidRDefault="0005596F">
            <w:pPr>
              <w:pStyle w:val="Normal1"/>
            </w:pPr>
          </w:p>
          <w:p w:rsidR="0005596F" w:rsidRDefault="0005596F">
            <w:pPr>
              <w:pStyle w:val="Normal1"/>
            </w:pPr>
          </w:p>
          <w:p w:rsidR="0005596F" w:rsidRDefault="0005596F">
            <w:pPr>
              <w:pStyle w:val="Normal1"/>
              <w:jc w:val="right"/>
            </w:pPr>
          </w:p>
        </w:tc>
        <w:tc>
          <w:tcPr>
            <w:tcW w:w="2689"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t xml:space="preserve">Primjenjuje koncepte </w:t>
            </w:r>
          </w:p>
          <w:p w:rsidR="0005596F" w:rsidRDefault="0005596F">
            <w:pPr>
              <w:pStyle w:val="Normal1"/>
              <w:spacing w:after="0" w:line="240" w:lineRule="auto"/>
            </w:pPr>
            <w:r>
              <w:rPr>
                <w:rFonts w:ascii="VladaRHSans Lt" w:eastAsia="VladaRHSans Lt" w:hAnsi="VladaRHSans Lt" w:cs="VladaRHSans Lt"/>
                <w:sz w:val="19"/>
                <w:szCs w:val="19"/>
              </w:rPr>
              <w:t>unutarnje energije, topline i temperature.</w:t>
            </w:r>
          </w:p>
          <w:p w:rsidR="0005596F" w:rsidRDefault="0005596F">
            <w:pPr>
              <w:pStyle w:val="Normal1"/>
              <w:spacing w:after="0" w:line="240" w:lineRule="auto"/>
            </w:pPr>
            <w:r>
              <w:rPr>
                <w:rFonts w:ascii="VladaRHSans Lt" w:eastAsia="VladaRHSans Lt" w:hAnsi="VladaRHSans Lt" w:cs="VladaRHSans Lt"/>
                <w:sz w:val="19"/>
                <w:szCs w:val="19"/>
              </w:rPr>
              <w:t>Objašnjava načine promjene unutarnje energije toplinom (zračenje, strujanje i vođenje).</w:t>
            </w:r>
          </w:p>
          <w:p w:rsidR="0005596F" w:rsidRDefault="0005596F">
            <w:pPr>
              <w:pStyle w:val="Normal1"/>
              <w:spacing w:after="0" w:line="240" w:lineRule="auto"/>
            </w:pPr>
            <w:r>
              <w:rPr>
                <w:rFonts w:ascii="VladaRHSans Lt" w:eastAsia="VladaRHSans Lt" w:hAnsi="VladaRHSans Lt" w:cs="VladaRHSans Lt"/>
                <w:sz w:val="19"/>
                <w:szCs w:val="19"/>
              </w:rPr>
              <w:t xml:space="preserve">Analizira promjenu unutarnje energije. </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zakon očuvanja energije, toplinska ravnoteža, vođenje, strujanje i zračenje, toplinski vodiči i izolatori, specifični toplinski kapacitet</w:t>
            </w:r>
          </w:p>
        </w:tc>
        <w:tc>
          <w:tcPr>
            <w:tcW w:w="2312"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hideMark/>
          </w:tcPr>
          <w:p w:rsidR="0005596F" w:rsidRDefault="0005596F">
            <w:pPr>
              <w:pStyle w:val="Normal1"/>
              <w:spacing w:after="0" w:line="240" w:lineRule="auto"/>
            </w:pPr>
            <w:r>
              <w:rPr>
                <w:rFonts w:ascii="VladaRHSans Lt" w:eastAsia="VladaRHSans Lt" w:hAnsi="VladaRHSans Lt" w:cs="VladaRHSans Lt"/>
                <w:sz w:val="19"/>
                <w:szCs w:val="19"/>
              </w:rPr>
              <w:t xml:space="preserve">Razlikuje pojmove unutarnja energija, toplina i temperatura. </w:t>
            </w:r>
          </w:p>
          <w:p w:rsidR="0005596F" w:rsidRDefault="0005596F">
            <w:pPr>
              <w:pStyle w:val="Normal1"/>
              <w:spacing w:after="0" w:line="240" w:lineRule="auto"/>
            </w:pPr>
            <w:r>
              <w:rPr>
                <w:rFonts w:ascii="VladaRHSans Lt" w:eastAsia="VladaRHSans Lt" w:hAnsi="VladaRHSans Lt" w:cs="VladaRHSans Lt"/>
                <w:sz w:val="19"/>
                <w:szCs w:val="19"/>
              </w:rPr>
              <w:t>Opisuje</w:t>
            </w:r>
            <w:r>
              <w:rPr>
                <w:sz w:val="19"/>
                <w:szCs w:val="19"/>
              </w:rPr>
              <w:t> </w:t>
            </w:r>
            <w:r>
              <w:rPr>
                <w:rFonts w:ascii="VladaRHSans Lt" w:eastAsia="VladaRHSans Lt" w:hAnsi="VladaRHSans Lt" w:cs="VladaRHSans Lt"/>
                <w:sz w:val="19"/>
                <w:szCs w:val="19"/>
              </w:rPr>
              <w:t>zračenje, vođenje i strujanje topline.</w:t>
            </w:r>
          </w:p>
          <w:p w:rsidR="0005596F" w:rsidRDefault="0005596F">
            <w:pPr>
              <w:pStyle w:val="Normal1"/>
              <w:spacing w:after="0" w:line="240" w:lineRule="auto"/>
            </w:pPr>
            <w:r>
              <w:rPr>
                <w:rFonts w:ascii="VladaRHSans Lt" w:eastAsia="VladaRHSans Lt" w:hAnsi="VladaRHSans Lt" w:cs="VladaRHSans Lt"/>
                <w:sz w:val="19"/>
                <w:szCs w:val="19"/>
              </w:rPr>
              <w:t>Opisuje primjenu toplinskih vodiča i izolatora pri štednji energije.</w:t>
            </w:r>
          </w:p>
        </w:tc>
        <w:tc>
          <w:tcPr>
            <w:tcW w:w="2313"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hideMark/>
          </w:tcPr>
          <w:p w:rsidR="0005596F" w:rsidRDefault="0005596F">
            <w:pPr>
              <w:pStyle w:val="Normal1"/>
              <w:spacing w:after="0" w:line="240" w:lineRule="auto"/>
            </w:pPr>
            <w:r>
              <w:rPr>
                <w:rFonts w:ascii="VladaRHSans Lt" w:eastAsia="VladaRHSans Lt" w:hAnsi="VladaRHSans Lt" w:cs="VladaRHSans Lt"/>
                <w:sz w:val="19"/>
                <w:szCs w:val="19"/>
              </w:rPr>
              <w:t xml:space="preserve">Opisuje pojam toplinske ravnoteže. </w:t>
            </w:r>
          </w:p>
          <w:p w:rsidR="0005596F" w:rsidRDefault="0005596F">
            <w:pPr>
              <w:pStyle w:val="Normal1"/>
              <w:spacing w:after="0" w:line="240" w:lineRule="auto"/>
            </w:pPr>
            <w:r>
              <w:rPr>
                <w:rFonts w:ascii="VladaRHSans Lt" w:eastAsia="VladaRHSans Lt" w:hAnsi="VladaRHSans Lt" w:cs="VladaRHSans Lt"/>
                <w:sz w:val="19"/>
                <w:szCs w:val="19"/>
              </w:rPr>
              <w:t xml:space="preserve">Objašnjava načine promjene unutarnje energije toplinom u tekućini i plinu. </w:t>
            </w:r>
          </w:p>
          <w:p w:rsidR="0005596F" w:rsidRDefault="0005596F">
            <w:pPr>
              <w:pStyle w:val="Normal1"/>
              <w:spacing w:after="0" w:line="240" w:lineRule="auto"/>
            </w:pPr>
            <w:r>
              <w:rPr>
                <w:rFonts w:ascii="VladaRHSans Lt" w:eastAsia="VladaRHSans Lt" w:hAnsi="VladaRHSans Lt" w:cs="VladaRHSans Lt"/>
                <w:sz w:val="19"/>
                <w:szCs w:val="19"/>
              </w:rPr>
              <w:t>Objašnjava značenje</w:t>
            </w:r>
          </w:p>
          <w:p w:rsidR="0005596F" w:rsidRDefault="0005596F">
            <w:pPr>
              <w:pStyle w:val="Normal1"/>
              <w:spacing w:after="0" w:line="240" w:lineRule="auto"/>
            </w:pPr>
            <w:r>
              <w:rPr>
                <w:rFonts w:ascii="VladaRHSans Lt" w:eastAsia="VladaRHSans Lt" w:hAnsi="VladaRHSans Lt" w:cs="VladaRHSans Lt"/>
                <w:sz w:val="19"/>
                <w:szCs w:val="19"/>
              </w:rPr>
              <w:t xml:space="preserve">specifičnog toplinskog kapaciteta. </w:t>
            </w:r>
          </w:p>
        </w:tc>
        <w:tc>
          <w:tcPr>
            <w:tcW w:w="2312"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hideMark/>
          </w:tcPr>
          <w:p w:rsidR="0005596F" w:rsidRDefault="0005596F">
            <w:pPr>
              <w:pStyle w:val="Normal1"/>
              <w:spacing w:after="0" w:line="240" w:lineRule="auto"/>
            </w:pPr>
            <w:r>
              <w:rPr>
                <w:rFonts w:ascii="VladaRHSans Lt" w:eastAsia="VladaRHSans Lt" w:hAnsi="VladaRHSans Lt" w:cs="VladaRHSans Lt"/>
                <w:sz w:val="19"/>
                <w:szCs w:val="19"/>
              </w:rPr>
              <w:t xml:space="preserve">Opisuje primjere prijelaza energije zračenjem. </w:t>
            </w:r>
          </w:p>
          <w:p w:rsidR="0005596F" w:rsidRDefault="0005596F">
            <w:pPr>
              <w:pStyle w:val="Normal1"/>
              <w:spacing w:after="0" w:line="240" w:lineRule="auto"/>
            </w:pPr>
            <w:r>
              <w:rPr>
                <w:rFonts w:ascii="VladaRHSans Lt" w:eastAsia="VladaRHSans Lt" w:hAnsi="VladaRHSans Lt" w:cs="VladaRHSans Lt"/>
                <w:sz w:val="19"/>
                <w:szCs w:val="19"/>
              </w:rPr>
              <w:t>Opisuje prijelaze energije u kućanstvu.</w:t>
            </w:r>
          </w:p>
          <w:p w:rsidR="0005596F" w:rsidRDefault="0005596F">
            <w:pPr>
              <w:pStyle w:val="Normal1"/>
              <w:spacing w:after="0" w:line="240" w:lineRule="auto"/>
            </w:pPr>
            <w:r>
              <w:rPr>
                <w:rFonts w:ascii="VladaRHSans Lt" w:eastAsia="VladaRHSans Lt" w:hAnsi="VladaRHSans Lt" w:cs="VladaRHSans Lt"/>
                <w:sz w:val="19"/>
                <w:szCs w:val="19"/>
              </w:rPr>
              <w:t>Objašnjava primjenu specifičnog toplinskog kapaciteta vode</w:t>
            </w:r>
            <w:r>
              <w:rPr>
                <w:rFonts w:ascii="VladaRHSans Lt" w:eastAsia="VladaRHSans Lt" w:hAnsi="VladaRHSans Lt" w:cs="VladaRHSans Lt"/>
                <w:i/>
                <w:color w:val="0000FF"/>
                <w:sz w:val="19"/>
                <w:szCs w:val="19"/>
              </w:rPr>
              <w:t xml:space="preserve"> (npr. zagrijavanje prostorija, hlađenje motora)</w:t>
            </w:r>
            <w:r>
              <w:rPr>
                <w:rFonts w:ascii="VladaRHSans Lt" w:eastAsia="VladaRHSans Lt" w:hAnsi="VladaRHSans Lt" w:cs="VladaRHSans Lt"/>
                <w:sz w:val="19"/>
                <w:szCs w:val="19"/>
              </w:rPr>
              <w:t>.</w:t>
            </w:r>
          </w:p>
        </w:tc>
        <w:tc>
          <w:tcPr>
            <w:tcW w:w="2313"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t xml:space="preserve">Objašnjava prijelaze energije u biosferi </w:t>
            </w:r>
            <w:r>
              <w:rPr>
                <w:rFonts w:ascii="VladaRHSans Lt" w:eastAsia="VladaRHSans Lt" w:hAnsi="VladaRHSans Lt" w:cs="VladaRHSans Lt"/>
                <w:i/>
                <w:color w:val="0000FF"/>
                <w:sz w:val="19"/>
                <w:szCs w:val="19"/>
              </w:rPr>
              <w:t>(kopno-more, vjetar, vulkan, gejzir, morske struje)</w:t>
            </w:r>
            <w:r>
              <w:rPr>
                <w:rFonts w:ascii="VladaRHSans Lt" w:eastAsia="VladaRHSans Lt" w:hAnsi="VladaRHSans Lt" w:cs="VladaRHSans Lt"/>
                <w:sz w:val="19"/>
                <w:szCs w:val="19"/>
              </w:rPr>
              <w:t>.</w:t>
            </w:r>
          </w:p>
          <w:p w:rsidR="0005596F" w:rsidRDefault="0005596F">
            <w:pPr>
              <w:pStyle w:val="Normal1"/>
              <w:spacing w:after="0" w:line="240" w:lineRule="auto"/>
            </w:pPr>
          </w:p>
        </w:tc>
      </w:tr>
      <w:tr w:rsidR="0005596F" w:rsidTr="0005596F">
        <w:trPr>
          <w:jc w:val="center"/>
        </w:trPr>
        <w:tc>
          <w:tcPr>
            <w:tcW w:w="253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rsidR="0005596F" w:rsidRDefault="0005596F">
            <w:pPr>
              <w:pStyle w:val="Normal1"/>
              <w:spacing w:after="0" w:line="240" w:lineRule="auto"/>
            </w:pPr>
            <w:r>
              <w:rPr>
                <w:rFonts w:ascii="VladaRHSans Lt" w:eastAsia="VladaRHSans Lt" w:hAnsi="VladaRHSans Lt" w:cs="VladaRHSans Lt"/>
                <w:color w:val="D60C8C"/>
                <w:sz w:val="19"/>
                <w:szCs w:val="19"/>
              </w:rPr>
              <w:t>ABCD. 7. 10</w:t>
            </w:r>
          </w:p>
          <w:p w:rsidR="0005596F" w:rsidRDefault="0005596F">
            <w:pPr>
              <w:pStyle w:val="Normal1"/>
              <w:spacing w:after="0" w:line="240" w:lineRule="auto"/>
            </w:pPr>
            <w:r>
              <w:rPr>
                <w:rFonts w:ascii="VladaRHSans Lt" w:eastAsia="VladaRHSans Lt" w:hAnsi="VladaRHSans Lt" w:cs="VladaRHSans Lt"/>
                <w:color w:val="D60C8C"/>
                <w:sz w:val="19"/>
                <w:szCs w:val="19"/>
              </w:rPr>
              <w:t>Istražuje fizičke pojave: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color w:val="D60C8C"/>
                <w:sz w:val="19"/>
                <w:szCs w:val="19"/>
              </w:rPr>
              <w:lastRenderedPageBreak/>
              <w:t>a) izvodeći (samostalno, u paru ili u manjoj skupini) tijekom učenja i poučavanja najmanje pet eksperimentalnih istraživanja, od kojih dva trebaju uključivati mjerenja</w:t>
            </w:r>
          </w:p>
          <w:p w:rsidR="0005596F" w:rsidRDefault="0005596F">
            <w:pPr>
              <w:pStyle w:val="Normal1"/>
              <w:spacing w:after="0" w:line="240" w:lineRule="auto"/>
            </w:pPr>
            <w:r>
              <w:rPr>
                <w:rFonts w:ascii="VladaRHSans Lt" w:eastAsia="VladaRHSans Lt" w:hAnsi="VladaRHSans Lt" w:cs="VladaRHSans Lt"/>
                <w:color w:val="D60C8C"/>
                <w:sz w:val="19"/>
                <w:szCs w:val="19"/>
              </w:rPr>
              <w:t>b) sudjelujući tijekom učenja i poučavanja u istraživanjima s pomoću demonstracijskih pokusa i računalnih simulacija</w:t>
            </w:r>
          </w:p>
          <w:p w:rsidR="0005596F" w:rsidRDefault="0005596F">
            <w:pPr>
              <w:pStyle w:val="Normal1"/>
              <w:spacing w:after="0" w:line="240" w:lineRule="auto"/>
            </w:pPr>
            <w:r>
              <w:rPr>
                <w:rFonts w:ascii="VladaRHSans Lt" w:eastAsia="VladaRHSans Lt" w:hAnsi="VladaRHSans Lt" w:cs="VladaRHSans Lt"/>
                <w:color w:val="D60C8C"/>
                <w:sz w:val="19"/>
                <w:szCs w:val="19"/>
              </w:rPr>
              <w:t>c) izvodeći (samostalno, u paru ili u timu) izvan nastave jedan učenički projekt (izborno).</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color w:val="D60C8C"/>
                <w:sz w:val="19"/>
                <w:szCs w:val="19"/>
              </w:rPr>
              <w:t xml:space="preserve">Napomena: </w:t>
            </w:r>
            <w:r>
              <w:rPr>
                <w:rFonts w:ascii="VladaRHSans Lt" w:eastAsia="VladaRHSans Lt" w:hAnsi="VladaRHSans Lt" w:cs="VladaRHSans Lt"/>
                <w:color w:val="D60C8C"/>
                <w:sz w:val="19"/>
                <w:szCs w:val="19"/>
              </w:rPr>
              <w:t xml:space="preserve"> Učitelji uz predložena mogu izabrati i druga obvezna eksperimentalna istraživanja.</w:t>
            </w:r>
          </w:p>
        </w:tc>
        <w:tc>
          <w:tcPr>
            <w:tcW w:w="2689"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lastRenderedPageBreak/>
              <w:t>Istražuje pojavu u prirodi.</w:t>
            </w:r>
          </w:p>
          <w:p w:rsidR="0005596F" w:rsidRDefault="0005596F">
            <w:pPr>
              <w:pStyle w:val="Normal1"/>
              <w:spacing w:after="0" w:line="240" w:lineRule="auto"/>
            </w:pPr>
            <w:r>
              <w:rPr>
                <w:rFonts w:ascii="VladaRHSans Lt" w:eastAsia="VladaRHSans Lt" w:hAnsi="VladaRHSans Lt" w:cs="VladaRHSans Lt"/>
                <w:sz w:val="19"/>
                <w:szCs w:val="19"/>
              </w:rPr>
              <w:lastRenderedPageBreak/>
              <w:t>Istražuje pojavu izvodeći učenički pokus.</w:t>
            </w:r>
          </w:p>
          <w:p w:rsidR="0005596F" w:rsidRDefault="0005596F">
            <w:pPr>
              <w:pStyle w:val="Normal1"/>
              <w:spacing w:after="0" w:line="240" w:lineRule="auto"/>
            </w:pPr>
            <w:r>
              <w:rPr>
                <w:rFonts w:ascii="VladaRHSans Lt" w:eastAsia="VladaRHSans Lt" w:hAnsi="VladaRHSans Lt" w:cs="VladaRHSans Lt"/>
                <w:sz w:val="19"/>
                <w:szCs w:val="19"/>
              </w:rPr>
              <w:t>Istražuje pojavu s pomoću demonstracijskog pokusa.</w:t>
            </w:r>
          </w:p>
          <w:p w:rsidR="0005596F" w:rsidRDefault="0005596F">
            <w:pPr>
              <w:pStyle w:val="Normal1"/>
              <w:spacing w:after="0" w:line="240" w:lineRule="auto"/>
            </w:pPr>
            <w:r>
              <w:rPr>
                <w:rFonts w:ascii="VladaRHSans Lt" w:eastAsia="VladaRHSans Lt" w:hAnsi="VladaRHSans Lt" w:cs="VladaRHSans Lt"/>
                <w:sz w:val="19"/>
                <w:szCs w:val="19"/>
              </w:rPr>
              <w:t>Istražuje pojavu s pomoću računalne simulacije.</w:t>
            </w:r>
          </w:p>
          <w:p w:rsidR="0005596F" w:rsidRDefault="0005596F">
            <w:pPr>
              <w:pStyle w:val="Normal1"/>
              <w:spacing w:after="0" w:line="240" w:lineRule="auto"/>
            </w:pPr>
            <w:r>
              <w:rPr>
                <w:rFonts w:ascii="VladaRHSans Lt" w:eastAsia="VladaRHSans Lt" w:hAnsi="VladaRHSans Lt" w:cs="VladaRHSans Lt"/>
                <w:sz w:val="19"/>
                <w:szCs w:val="19"/>
              </w:rPr>
              <w:t xml:space="preserve">Istražuje pojavu izvodeći učenički projekt. </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Prijedlozi učeničkih eksperimentalnih istraživanja:</w:t>
            </w:r>
          </w:p>
          <w:p w:rsidR="0005596F" w:rsidRDefault="0005596F">
            <w:pPr>
              <w:pStyle w:val="Normal1"/>
              <w:spacing w:after="0" w:line="240" w:lineRule="auto"/>
            </w:pPr>
            <w:r>
              <w:rPr>
                <w:rFonts w:ascii="VladaRHSans Lt" w:eastAsia="VladaRHSans Lt" w:hAnsi="VladaRHSans Lt" w:cs="VladaRHSans Lt"/>
                <w:sz w:val="19"/>
                <w:szCs w:val="19"/>
              </w:rPr>
              <w:t>1. Mjeri male dimenzije (npr. debljinu lista papira).</w:t>
            </w:r>
          </w:p>
          <w:p w:rsidR="0005596F" w:rsidRDefault="0005596F">
            <w:pPr>
              <w:pStyle w:val="Normal1"/>
              <w:spacing w:after="0" w:line="240" w:lineRule="auto"/>
            </w:pPr>
            <w:r>
              <w:rPr>
                <w:rFonts w:ascii="VladaRHSans Lt" w:eastAsia="VladaRHSans Lt" w:hAnsi="VladaRHSans Lt" w:cs="VladaRHSans Lt"/>
                <w:sz w:val="19"/>
                <w:szCs w:val="19"/>
              </w:rPr>
              <w:t>2. Mjeri površine pravilnih i nepravilnih ploha.</w:t>
            </w:r>
          </w:p>
          <w:p w:rsidR="0005596F" w:rsidRDefault="0005596F">
            <w:pPr>
              <w:pStyle w:val="Normal1"/>
              <w:spacing w:after="0" w:line="240" w:lineRule="auto"/>
            </w:pPr>
            <w:r>
              <w:rPr>
                <w:rFonts w:ascii="VladaRHSans Lt" w:eastAsia="VladaRHSans Lt" w:hAnsi="VladaRHSans Lt" w:cs="VladaRHSans Lt"/>
                <w:sz w:val="19"/>
                <w:szCs w:val="19"/>
              </w:rPr>
              <w:t>3. Mjeri volumen pluća.</w:t>
            </w:r>
          </w:p>
          <w:p w:rsidR="0005596F" w:rsidRDefault="0005596F">
            <w:pPr>
              <w:pStyle w:val="Normal1"/>
              <w:spacing w:after="0" w:line="240" w:lineRule="auto"/>
            </w:pPr>
            <w:r>
              <w:rPr>
                <w:rFonts w:ascii="VladaRHSans Lt" w:eastAsia="VladaRHSans Lt" w:hAnsi="VladaRHSans Lt" w:cs="VladaRHSans Lt"/>
                <w:sz w:val="19"/>
                <w:szCs w:val="19"/>
              </w:rPr>
              <w:t>4. Mjeri gustoću tijela.</w:t>
            </w:r>
          </w:p>
          <w:p w:rsidR="0005596F" w:rsidRDefault="0005596F">
            <w:pPr>
              <w:pStyle w:val="Normal1"/>
              <w:spacing w:after="0" w:line="240" w:lineRule="auto"/>
            </w:pPr>
            <w:r>
              <w:rPr>
                <w:rFonts w:ascii="VladaRHSans Lt" w:eastAsia="VladaRHSans Lt" w:hAnsi="VladaRHSans Lt" w:cs="VladaRHSans Lt"/>
                <w:sz w:val="19"/>
                <w:szCs w:val="19"/>
              </w:rPr>
              <w:t>5. Mjeri male mase tijela.</w:t>
            </w:r>
          </w:p>
          <w:p w:rsidR="0005596F" w:rsidRDefault="0005596F">
            <w:pPr>
              <w:pStyle w:val="Normal1"/>
              <w:spacing w:after="0" w:line="240" w:lineRule="auto"/>
            </w:pPr>
            <w:r>
              <w:rPr>
                <w:rFonts w:ascii="VladaRHSans Lt" w:eastAsia="VladaRHSans Lt" w:hAnsi="VladaRHSans Lt" w:cs="VladaRHSans Lt"/>
                <w:sz w:val="19"/>
                <w:szCs w:val="19"/>
              </w:rPr>
              <w:t>6. Istražuje elastičnu silu opruge.</w:t>
            </w:r>
          </w:p>
          <w:p w:rsidR="0005596F" w:rsidRDefault="0005596F">
            <w:pPr>
              <w:pStyle w:val="Normal1"/>
              <w:spacing w:after="0" w:line="240" w:lineRule="auto"/>
            </w:pPr>
            <w:r>
              <w:rPr>
                <w:rFonts w:ascii="VladaRHSans Lt" w:eastAsia="VladaRHSans Lt" w:hAnsi="VladaRHSans Lt" w:cs="VladaRHSans Lt"/>
                <w:sz w:val="19"/>
                <w:szCs w:val="19"/>
              </w:rPr>
              <w:t>7. Istražuje trenje.</w:t>
            </w:r>
          </w:p>
          <w:p w:rsidR="0005596F" w:rsidRDefault="0005596F">
            <w:pPr>
              <w:pStyle w:val="Normal1"/>
              <w:spacing w:after="0" w:line="240" w:lineRule="auto"/>
            </w:pPr>
            <w:r>
              <w:rPr>
                <w:rFonts w:ascii="VladaRHSans Lt" w:eastAsia="VladaRHSans Lt" w:hAnsi="VladaRHSans Lt" w:cs="VladaRHSans Lt"/>
                <w:sz w:val="19"/>
                <w:szCs w:val="19"/>
              </w:rPr>
              <w:t>8. Mjeri faktor trenja.</w:t>
            </w:r>
          </w:p>
          <w:p w:rsidR="0005596F" w:rsidRDefault="0005596F">
            <w:pPr>
              <w:pStyle w:val="Normal1"/>
              <w:spacing w:after="0" w:line="240" w:lineRule="auto"/>
            </w:pPr>
            <w:r>
              <w:rPr>
                <w:rFonts w:ascii="VladaRHSans Lt" w:eastAsia="VladaRHSans Lt" w:hAnsi="VladaRHSans Lt" w:cs="VladaRHSans Lt"/>
                <w:sz w:val="19"/>
                <w:szCs w:val="19"/>
              </w:rPr>
              <w:t>9. Istražuje ravnoteže poluge.</w:t>
            </w:r>
          </w:p>
          <w:p w:rsidR="0005596F" w:rsidRDefault="0005596F">
            <w:pPr>
              <w:pStyle w:val="Normal1"/>
              <w:spacing w:after="0" w:line="240" w:lineRule="auto"/>
            </w:pPr>
            <w:r>
              <w:rPr>
                <w:rFonts w:ascii="VladaRHSans Lt" w:eastAsia="VladaRHSans Lt" w:hAnsi="VladaRHSans Lt" w:cs="VladaRHSans Lt"/>
                <w:sz w:val="19"/>
                <w:szCs w:val="19"/>
              </w:rPr>
              <w:t>10. Određuje težište ploče nepravilnog oblika.</w:t>
            </w:r>
          </w:p>
          <w:p w:rsidR="0005596F" w:rsidRDefault="0005596F">
            <w:pPr>
              <w:pStyle w:val="Normal1"/>
              <w:spacing w:after="0" w:line="240" w:lineRule="auto"/>
            </w:pPr>
            <w:r>
              <w:rPr>
                <w:rFonts w:ascii="VladaRHSans Lt" w:eastAsia="VladaRHSans Lt" w:hAnsi="VladaRHSans Lt" w:cs="VladaRHSans Lt"/>
                <w:sz w:val="19"/>
                <w:szCs w:val="19"/>
              </w:rPr>
              <w:t>11. Istražuje tlak.</w:t>
            </w:r>
          </w:p>
          <w:p w:rsidR="0005596F" w:rsidRDefault="0005596F">
            <w:pPr>
              <w:pStyle w:val="Normal1"/>
              <w:spacing w:after="0" w:line="240" w:lineRule="auto"/>
            </w:pPr>
            <w:r>
              <w:rPr>
                <w:rFonts w:ascii="VladaRHSans Lt" w:eastAsia="VladaRHSans Lt" w:hAnsi="VladaRHSans Lt" w:cs="VladaRHSans Lt"/>
                <w:sz w:val="19"/>
                <w:szCs w:val="19"/>
              </w:rPr>
              <w:t>12. Istražuje tlak u vodi.</w:t>
            </w:r>
          </w:p>
          <w:p w:rsidR="0005596F" w:rsidRDefault="0005596F">
            <w:pPr>
              <w:pStyle w:val="Normal1"/>
              <w:spacing w:after="0" w:line="240" w:lineRule="auto"/>
            </w:pPr>
            <w:r>
              <w:rPr>
                <w:rFonts w:ascii="VladaRHSans Lt" w:eastAsia="VladaRHSans Lt" w:hAnsi="VladaRHSans Lt" w:cs="VladaRHSans Lt"/>
                <w:sz w:val="19"/>
                <w:szCs w:val="19"/>
              </w:rPr>
              <w:t>13.Istražuje snagu s pomoću elektromotora.</w:t>
            </w:r>
          </w:p>
          <w:p w:rsidR="0005596F" w:rsidRDefault="0005596F">
            <w:pPr>
              <w:pStyle w:val="Normal1"/>
              <w:spacing w:after="0" w:line="240" w:lineRule="auto"/>
            </w:pPr>
            <w:r>
              <w:rPr>
                <w:rFonts w:ascii="VladaRHSans Lt" w:eastAsia="VladaRHSans Lt" w:hAnsi="VladaRHSans Lt" w:cs="VladaRHSans Lt"/>
                <w:sz w:val="19"/>
                <w:szCs w:val="19"/>
              </w:rPr>
              <w:t>14. Istražuje Brownovo gibanje.</w:t>
            </w:r>
          </w:p>
          <w:p w:rsidR="0005596F" w:rsidRDefault="0005596F">
            <w:pPr>
              <w:pStyle w:val="Normal1"/>
              <w:spacing w:after="0" w:line="240" w:lineRule="auto"/>
            </w:pPr>
            <w:r>
              <w:rPr>
                <w:rFonts w:ascii="VladaRHSans Lt" w:eastAsia="VladaRHSans Lt" w:hAnsi="VladaRHSans Lt" w:cs="VladaRHSans Lt"/>
                <w:sz w:val="19"/>
                <w:szCs w:val="19"/>
              </w:rPr>
              <w:lastRenderedPageBreak/>
              <w:t>15. Istražuje toplinsko širenje zraka.</w:t>
            </w:r>
          </w:p>
          <w:p w:rsidR="0005596F" w:rsidRDefault="0005596F">
            <w:pPr>
              <w:pStyle w:val="Normal1"/>
              <w:spacing w:after="0" w:line="240" w:lineRule="auto"/>
            </w:pPr>
            <w:r>
              <w:rPr>
                <w:rFonts w:ascii="VladaRHSans Lt" w:eastAsia="VladaRHSans Lt" w:hAnsi="VladaRHSans Lt" w:cs="VladaRHSans Lt"/>
                <w:sz w:val="19"/>
                <w:szCs w:val="19"/>
              </w:rPr>
              <w:t>16.Istražuje toplinsko širenje</w:t>
            </w:r>
          </w:p>
          <w:p w:rsidR="0005596F" w:rsidRDefault="0005596F">
            <w:pPr>
              <w:pStyle w:val="Normal1"/>
              <w:spacing w:after="0" w:line="240" w:lineRule="auto"/>
            </w:pPr>
            <w:r>
              <w:rPr>
                <w:rFonts w:ascii="VladaRHSans Lt" w:eastAsia="VladaRHSans Lt" w:hAnsi="VladaRHSans Lt" w:cs="VladaRHSans Lt"/>
                <w:sz w:val="19"/>
                <w:szCs w:val="19"/>
              </w:rPr>
              <w:t>17.Mjeri veličinu molekule.</w:t>
            </w:r>
          </w:p>
          <w:p w:rsidR="0005596F" w:rsidRDefault="0005596F">
            <w:pPr>
              <w:pStyle w:val="Normal1"/>
              <w:spacing w:after="0" w:line="240" w:lineRule="auto"/>
            </w:pPr>
            <w:r>
              <w:rPr>
                <w:rFonts w:ascii="VladaRHSans Lt" w:eastAsia="VladaRHSans Lt" w:hAnsi="VladaRHSans Lt" w:cs="VladaRHSans Lt"/>
                <w:sz w:val="19"/>
                <w:szCs w:val="19"/>
              </w:rPr>
              <w:t>18.Mjeri temperaturu smjese.</w:t>
            </w:r>
          </w:p>
          <w:p w:rsidR="0005596F" w:rsidRDefault="0005596F">
            <w:pPr>
              <w:pStyle w:val="Normal1"/>
              <w:spacing w:after="0" w:line="240" w:lineRule="auto"/>
            </w:pPr>
            <w:r>
              <w:rPr>
                <w:rFonts w:ascii="VladaRHSans Lt" w:eastAsia="VladaRHSans Lt" w:hAnsi="VladaRHSans Lt" w:cs="VladaRHSans Lt"/>
                <w:sz w:val="19"/>
                <w:szCs w:val="19"/>
              </w:rPr>
              <w:t>19.Istražuje temperaturu tijela različitih boja.</w:t>
            </w:r>
          </w:p>
          <w:p w:rsidR="0005596F" w:rsidRDefault="0005596F">
            <w:pPr>
              <w:pStyle w:val="Normal1"/>
              <w:spacing w:after="0" w:line="240" w:lineRule="auto"/>
            </w:pPr>
            <w:r>
              <w:rPr>
                <w:rFonts w:ascii="VladaRHSans Lt" w:eastAsia="VladaRHSans Lt" w:hAnsi="VladaRHSans Lt" w:cs="VladaRHSans Lt"/>
                <w:sz w:val="19"/>
                <w:szCs w:val="19"/>
              </w:rPr>
              <w:t>20.Istražuje toplinsku vodljivost.</w:t>
            </w:r>
          </w:p>
          <w:p w:rsidR="0005596F" w:rsidRDefault="0005596F">
            <w:pPr>
              <w:pStyle w:val="Normal1"/>
              <w:spacing w:after="0" w:line="240" w:lineRule="auto"/>
            </w:pPr>
            <w:r>
              <w:rPr>
                <w:rFonts w:ascii="VladaRHSans Lt" w:eastAsia="VladaRHSans Lt" w:hAnsi="VladaRHSans Lt" w:cs="VladaRHSans Lt"/>
                <w:sz w:val="19"/>
                <w:szCs w:val="19"/>
              </w:rPr>
              <w:t>21.Istražuje toplinsko strujanje.</w:t>
            </w:r>
          </w:p>
          <w:p w:rsidR="0005596F" w:rsidRDefault="0005596F">
            <w:pPr>
              <w:pStyle w:val="Normal1"/>
              <w:spacing w:after="0" w:line="240" w:lineRule="auto"/>
            </w:pPr>
            <w:r>
              <w:rPr>
                <w:rFonts w:ascii="VladaRHSans Lt" w:eastAsia="VladaRHSans Lt" w:hAnsi="VladaRHSans Lt" w:cs="VladaRHSans Lt"/>
                <w:sz w:val="19"/>
                <w:szCs w:val="19"/>
              </w:rPr>
              <w:t>22.Mjeri specifični toplinski kapacitet.</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 xml:space="preserve">Prijedlozi učeničkih </w:t>
            </w:r>
          </w:p>
          <w:p w:rsidR="0005596F" w:rsidRDefault="0005596F">
            <w:pPr>
              <w:pStyle w:val="Normal1"/>
              <w:spacing w:after="0" w:line="240" w:lineRule="auto"/>
            </w:pPr>
            <w:r>
              <w:rPr>
                <w:rFonts w:ascii="VladaRHSans Lt" w:eastAsia="VladaRHSans Lt" w:hAnsi="VladaRHSans Lt" w:cs="VladaRHSans Lt"/>
                <w:b/>
                <w:sz w:val="19"/>
                <w:szCs w:val="19"/>
              </w:rPr>
              <w:t>projekata:</w:t>
            </w:r>
          </w:p>
          <w:p w:rsidR="0005596F" w:rsidRDefault="0005596F">
            <w:pPr>
              <w:pStyle w:val="Normal1"/>
              <w:spacing w:after="0" w:line="240" w:lineRule="auto"/>
            </w:pPr>
            <w:r>
              <w:rPr>
                <w:rFonts w:ascii="VladaRHSans Lt" w:eastAsia="VladaRHSans Lt" w:hAnsi="VladaRHSans Lt" w:cs="VladaRHSans Lt"/>
                <w:sz w:val="19"/>
                <w:szCs w:val="19"/>
              </w:rPr>
              <w:t>1. Izrađuje pomičnu mjerku.</w:t>
            </w:r>
          </w:p>
          <w:p w:rsidR="0005596F" w:rsidRDefault="0005596F">
            <w:pPr>
              <w:pStyle w:val="Normal1"/>
              <w:spacing w:after="0" w:line="240" w:lineRule="auto"/>
            </w:pPr>
            <w:r>
              <w:rPr>
                <w:rFonts w:ascii="VladaRHSans Lt" w:eastAsia="VladaRHSans Lt" w:hAnsi="VladaRHSans Lt" w:cs="VladaRHSans Lt"/>
                <w:sz w:val="19"/>
                <w:szCs w:val="19"/>
              </w:rPr>
              <w:t>2, Izrađuje dinamometar.</w:t>
            </w:r>
          </w:p>
          <w:p w:rsidR="0005596F" w:rsidRDefault="0005596F">
            <w:pPr>
              <w:pStyle w:val="Normal1"/>
              <w:spacing w:after="0" w:line="240" w:lineRule="auto"/>
            </w:pPr>
            <w:r>
              <w:rPr>
                <w:rFonts w:ascii="VladaRHSans Lt" w:eastAsia="VladaRHSans Lt" w:hAnsi="VladaRHSans Lt" w:cs="VladaRHSans Lt"/>
                <w:sz w:val="19"/>
                <w:szCs w:val="19"/>
              </w:rPr>
              <w:t>3. Izrađuje vagu.</w:t>
            </w:r>
          </w:p>
          <w:p w:rsidR="0005596F" w:rsidRDefault="0005596F">
            <w:pPr>
              <w:pStyle w:val="Normal1"/>
              <w:spacing w:after="0" w:line="240" w:lineRule="auto"/>
            </w:pPr>
            <w:r>
              <w:rPr>
                <w:rFonts w:ascii="VladaRHSans Lt" w:eastAsia="VladaRHSans Lt" w:hAnsi="VladaRHSans Lt" w:cs="VladaRHSans Lt"/>
                <w:sz w:val="19"/>
                <w:szCs w:val="19"/>
              </w:rPr>
              <w:t>4. Izrađuje areometar.</w:t>
            </w:r>
          </w:p>
          <w:p w:rsidR="0005596F" w:rsidRDefault="0005596F">
            <w:pPr>
              <w:pStyle w:val="Normal1"/>
              <w:spacing w:after="0" w:line="240" w:lineRule="auto"/>
            </w:pPr>
            <w:r>
              <w:rPr>
                <w:rFonts w:ascii="VladaRHSans Lt" w:eastAsia="VladaRHSans Lt" w:hAnsi="VladaRHSans Lt" w:cs="VladaRHSans Lt"/>
                <w:sz w:val="19"/>
                <w:szCs w:val="19"/>
              </w:rPr>
              <w:t>5. Izrađuje crnu kutiju.</w:t>
            </w:r>
          </w:p>
          <w:p w:rsidR="0005596F" w:rsidRDefault="0005596F">
            <w:pPr>
              <w:pStyle w:val="Normal1"/>
              <w:spacing w:after="0" w:line="240" w:lineRule="auto"/>
            </w:pPr>
            <w:r>
              <w:rPr>
                <w:rFonts w:ascii="VladaRHSans Lt" w:eastAsia="VladaRHSans Lt" w:hAnsi="VladaRHSans Lt" w:cs="VladaRHSans Lt"/>
                <w:sz w:val="19"/>
                <w:szCs w:val="19"/>
              </w:rPr>
              <w:t>6. Izrađuje vodeni sat.</w:t>
            </w:r>
          </w:p>
          <w:p w:rsidR="0005596F" w:rsidRDefault="0005596F">
            <w:pPr>
              <w:pStyle w:val="Normal1"/>
              <w:spacing w:after="0" w:line="240" w:lineRule="auto"/>
            </w:pPr>
            <w:r>
              <w:rPr>
                <w:rFonts w:ascii="VladaRHSans Lt" w:eastAsia="VladaRHSans Lt" w:hAnsi="VladaRHSans Lt" w:cs="VladaRHSans Lt"/>
                <w:sz w:val="19"/>
                <w:szCs w:val="19"/>
              </w:rPr>
              <w:t>7. Izrađuje barometar.</w:t>
            </w:r>
          </w:p>
          <w:p w:rsidR="0005596F" w:rsidRDefault="0005596F">
            <w:pPr>
              <w:pStyle w:val="Normal1"/>
              <w:spacing w:after="0" w:line="240" w:lineRule="auto"/>
            </w:pPr>
            <w:r>
              <w:rPr>
                <w:rFonts w:ascii="VladaRHSans Lt" w:eastAsia="VladaRHSans Lt" w:hAnsi="VladaRHSans Lt" w:cs="VladaRHSans Lt"/>
                <w:sz w:val="19"/>
                <w:szCs w:val="19"/>
              </w:rPr>
              <w:t>8. Izrađuje pop-pop čamac.</w:t>
            </w:r>
          </w:p>
          <w:p w:rsidR="0005596F" w:rsidRDefault="0005596F">
            <w:pPr>
              <w:pStyle w:val="Normal1"/>
              <w:spacing w:after="0" w:line="240" w:lineRule="auto"/>
            </w:pPr>
            <w:r>
              <w:rPr>
                <w:rFonts w:ascii="VladaRHSans Lt" w:eastAsia="VladaRHSans Lt" w:hAnsi="VladaRHSans Lt" w:cs="VladaRHSans Lt"/>
                <w:sz w:val="19"/>
                <w:szCs w:val="19"/>
              </w:rPr>
              <w:t>9. Izrađuje balon na topli zrak.</w:t>
            </w:r>
          </w:p>
          <w:p w:rsidR="0005596F" w:rsidRDefault="0005596F">
            <w:pPr>
              <w:pStyle w:val="Normal1"/>
              <w:spacing w:after="0" w:line="240" w:lineRule="auto"/>
            </w:pPr>
            <w:r>
              <w:rPr>
                <w:rFonts w:ascii="VladaRHSans Lt" w:eastAsia="VladaRHSans Lt" w:hAnsi="VladaRHSans Lt" w:cs="VladaRHSans Lt"/>
                <w:sz w:val="19"/>
                <w:szCs w:val="19"/>
              </w:rPr>
              <w:t>10. Izrađuje termometar.</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 xml:space="preserve">hipoteza, teorijski model, eksperiment, mjerni uređaj, pogreška </w:t>
            </w:r>
            <w:r>
              <w:rPr>
                <w:rFonts w:ascii="VladaRHSans Lt" w:eastAsia="VladaRHSans Lt" w:hAnsi="VladaRHSans Lt" w:cs="VladaRHSans Lt"/>
                <w:sz w:val="19"/>
                <w:szCs w:val="19"/>
              </w:rPr>
              <w:lastRenderedPageBreak/>
              <w:t>mjerenja, kontrola varijabla, zaključak</w:t>
            </w:r>
          </w:p>
        </w:tc>
        <w:tc>
          <w:tcPr>
            <w:tcW w:w="2312"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Postavlja pitanja na temelju svojih iskustava.</w:t>
            </w:r>
          </w:p>
          <w:p w:rsidR="0005596F" w:rsidRDefault="0005596F">
            <w:pPr>
              <w:pStyle w:val="Normal1"/>
              <w:spacing w:after="0" w:line="240" w:lineRule="auto"/>
            </w:pPr>
            <w:r>
              <w:rPr>
                <w:rFonts w:ascii="VladaRHSans Lt" w:eastAsia="VladaRHSans Lt" w:hAnsi="VladaRHSans Lt" w:cs="VladaRHSans Lt"/>
                <w:sz w:val="19"/>
                <w:szCs w:val="19"/>
              </w:rPr>
              <w:lastRenderedPageBreak/>
              <w:t>Navodi pribor i mjerne uređaje.</w:t>
            </w:r>
          </w:p>
          <w:p w:rsidR="0005596F" w:rsidRDefault="0005596F">
            <w:pPr>
              <w:pStyle w:val="Normal1"/>
              <w:spacing w:after="0" w:line="240" w:lineRule="auto"/>
            </w:pPr>
            <w:r>
              <w:rPr>
                <w:rFonts w:ascii="VladaRHSans Lt" w:eastAsia="VladaRHSans Lt" w:hAnsi="VladaRHSans Lt" w:cs="VladaRHSans Lt"/>
                <w:sz w:val="19"/>
                <w:szCs w:val="19"/>
              </w:rPr>
              <w:t>Izvodi mjerenja uz pomoć.</w:t>
            </w:r>
          </w:p>
          <w:p w:rsidR="0005596F" w:rsidRDefault="0005596F">
            <w:pPr>
              <w:pStyle w:val="Normal1"/>
              <w:spacing w:after="0" w:line="240" w:lineRule="auto"/>
            </w:pPr>
            <w:r>
              <w:rPr>
                <w:rFonts w:ascii="VladaRHSans Lt" w:eastAsia="VladaRHSans Lt" w:hAnsi="VladaRHSans Lt" w:cs="VladaRHSans Lt"/>
                <w:sz w:val="19"/>
                <w:szCs w:val="19"/>
              </w:rPr>
              <w:t>Opisuje i skicira pokus.</w:t>
            </w:r>
          </w:p>
          <w:p w:rsidR="0005596F" w:rsidRDefault="0005596F">
            <w:pPr>
              <w:pStyle w:val="Normal1"/>
              <w:spacing w:after="0" w:line="240" w:lineRule="auto"/>
            </w:pPr>
            <w:r>
              <w:rPr>
                <w:rFonts w:ascii="VladaRHSans Lt" w:eastAsia="VladaRHSans Lt" w:hAnsi="VladaRHSans Lt" w:cs="VladaRHSans Lt"/>
                <w:sz w:val="19"/>
                <w:szCs w:val="19"/>
              </w:rPr>
              <w:t>Pridržava se pravila sigurnosti.</w:t>
            </w:r>
          </w:p>
          <w:p w:rsidR="0005596F" w:rsidRDefault="0005596F">
            <w:pPr>
              <w:pStyle w:val="Normal1"/>
              <w:spacing w:after="0" w:line="240" w:lineRule="auto"/>
            </w:pPr>
            <w:r>
              <w:rPr>
                <w:rFonts w:ascii="VladaRHSans Lt" w:eastAsia="VladaRHSans Lt" w:hAnsi="VladaRHSans Lt" w:cs="VladaRHSans Lt"/>
                <w:sz w:val="19"/>
                <w:szCs w:val="19"/>
              </w:rPr>
              <w:t>Bilježi opažanje prema uputama.</w:t>
            </w:r>
          </w:p>
          <w:p w:rsidR="0005596F" w:rsidRDefault="0005596F">
            <w:pPr>
              <w:pStyle w:val="Normal1"/>
              <w:spacing w:after="0" w:line="240" w:lineRule="auto"/>
            </w:pPr>
            <w:r>
              <w:rPr>
                <w:rFonts w:ascii="VladaRHSans Lt" w:eastAsia="VladaRHSans Lt" w:hAnsi="VladaRHSans Lt" w:cs="VladaRHSans Lt"/>
                <w:sz w:val="19"/>
                <w:szCs w:val="19"/>
              </w:rPr>
              <w:t>Iznosi svoje ideje drugim učenicima.</w:t>
            </w:r>
          </w:p>
          <w:p w:rsidR="0005596F" w:rsidRDefault="0005596F">
            <w:pPr>
              <w:pStyle w:val="Normal1"/>
              <w:spacing w:after="0" w:line="240" w:lineRule="auto"/>
            </w:pPr>
            <w:r>
              <w:rPr>
                <w:rFonts w:ascii="VladaRHSans Lt" w:eastAsia="VladaRHSans Lt" w:hAnsi="VladaRHSans Lt" w:cs="VladaRHSans Lt"/>
                <w:sz w:val="19"/>
                <w:szCs w:val="19"/>
              </w:rPr>
              <w:t>Koristi Međunarodni (SI) sustav mjernih jedinica.</w:t>
            </w:r>
          </w:p>
          <w:p w:rsidR="0005596F" w:rsidRDefault="0005596F">
            <w:pPr>
              <w:pStyle w:val="Normal1"/>
              <w:spacing w:after="0" w:line="240" w:lineRule="auto"/>
            </w:pPr>
            <w:r>
              <w:rPr>
                <w:rFonts w:ascii="VladaRHSans Lt" w:eastAsia="VladaRHSans Lt" w:hAnsi="VladaRHSans Lt" w:cs="VladaRHSans Lt"/>
                <w:sz w:val="19"/>
                <w:szCs w:val="19"/>
              </w:rPr>
              <w:t>Prepoznaje fizičke veličine te ispravno koristi njihove oznake i mjerne jedinice.</w:t>
            </w:r>
          </w:p>
          <w:p w:rsidR="0005596F" w:rsidRDefault="0005596F">
            <w:pPr>
              <w:pStyle w:val="Normal1"/>
              <w:spacing w:after="0" w:line="240" w:lineRule="auto"/>
            </w:pPr>
            <w:r>
              <w:rPr>
                <w:rFonts w:ascii="VladaRHSans Lt" w:eastAsia="VladaRHSans Lt" w:hAnsi="VladaRHSans Lt" w:cs="VladaRHSans Lt"/>
                <w:sz w:val="19"/>
                <w:szCs w:val="19"/>
              </w:rPr>
              <w:t>Prepoznaje pojavu u prirodi prikazanu pokusom ili računalnom simulacijom.</w:t>
            </w:r>
          </w:p>
        </w:tc>
        <w:tc>
          <w:tcPr>
            <w:tcW w:w="2313"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lastRenderedPageBreak/>
              <w:t xml:space="preserve">Navodi pretpostavke i predviđa ishod </w:t>
            </w:r>
            <w:r>
              <w:rPr>
                <w:rFonts w:ascii="VladaRHSans Lt" w:eastAsia="VladaRHSans Lt" w:hAnsi="VladaRHSans Lt" w:cs="VladaRHSans Lt"/>
                <w:sz w:val="19"/>
                <w:szCs w:val="19"/>
              </w:rPr>
              <w:lastRenderedPageBreak/>
              <w:t>eksperimenta na temelju iskustva.</w:t>
            </w:r>
          </w:p>
          <w:p w:rsidR="0005596F" w:rsidRDefault="0005596F">
            <w:pPr>
              <w:pStyle w:val="Normal1"/>
              <w:spacing w:after="0" w:line="240" w:lineRule="auto"/>
            </w:pPr>
            <w:r>
              <w:rPr>
                <w:rFonts w:ascii="VladaRHSans Lt" w:eastAsia="VladaRHSans Lt" w:hAnsi="VladaRHSans Lt" w:cs="VladaRHSans Lt"/>
                <w:sz w:val="19"/>
                <w:szCs w:val="19"/>
              </w:rPr>
              <w:t>Izvodi fizička mjerenja.</w:t>
            </w:r>
          </w:p>
          <w:p w:rsidR="0005596F" w:rsidRDefault="0005596F">
            <w:pPr>
              <w:pStyle w:val="Normal1"/>
              <w:spacing w:after="0" w:line="240" w:lineRule="auto"/>
            </w:pPr>
            <w:r>
              <w:rPr>
                <w:rFonts w:ascii="VladaRHSans Lt" w:eastAsia="VladaRHSans Lt" w:hAnsi="VladaRHSans Lt" w:cs="VladaRHSans Lt"/>
                <w:sz w:val="19"/>
                <w:szCs w:val="19"/>
              </w:rPr>
              <w:t>Objašnjava razloge pridržavanja sigurnosnih pravila prilikom izvođenja eksperimenta.</w:t>
            </w:r>
          </w:p>
          <w:p w:rsidR="0005596F" w:rsidRDefault="0005596F">
            <w:pPr>
              <w:pStyle w:val="Normal1"/>
              <w:spacing w:after="0" w:line="240" w:lineRule="auto"/>
            </w:pPr>
            <w:r>
              <w:rPr>
                <w:rFonts w:ascii="VladaRHSans Lt" w:eastAsia="VladaRHSans Lt" w:hAnsi="VladaRHSans Lt" w:cs="VladaRHSans Lt"/>
                <w:sz w:val="19"/>
                <w:szCs w:val="19"/>
              </w:rPr>
              <w:t>Prepoznaje varijable.</w:t>
            </w:r>
          </w:p>
          <w:p w:rsidR="0005596F" w:rsidRDefault="0005596F">
            <w:pPr>
              <w:pStyle w:val="Normal1"/>
              <w:spacing w:after="0" w:line="240" w:lineRule="auto"/>
            </w:pPr>
            <w:r>
              <w:rPr>
                <w:rFonts w:ascii="VladaRHSans Lt" w:eastAsia="VladaRHSans Lt" w:hAnsi="VladaRHSans Lt" w:cs="VladaRHSans Lt"/>
                <w:sz w:val="19"/>
                <w:szCs w:val="19"/>
              </w:rPr>
              <w:t>Prepoznaje fizičke veličine koje je potrebno održavati stalnima.</w:t>
            </w:r>
          </w:p>
          <w:p w:rsidR="0005596F" w:rsidRDefault="0005596F">
            <w:pPr>
              <w:pStyle w:val="Normal1"/>
              <w:spacing w:after="0" w:line="240" w:lineRule="auto"/>
            </w:pPr>
            <w:r>
              <w:rPr>
                <w:rFonts w:ascii="VladaRHSans Lt" w:eastAsia="VladaRHSans Lt" w:hAnsi="VladaRHSans Lt" w:cs="VladaRHSans Lt"/>
                <w:sz w:val="19"/>
                <w:szCs w:val="19"/>
              </w:rPr>
              <w:t>Bilježi opažanja samostalno.</w:t>
            </w:r>
          </w:p>
          <w:p w:rsidR="0005596F" w:rsidRDefault="0005596F">
            <w:pPr>
              <w:pStyle w:val="Normal1"/>
              <w:spacing w:after="0" w:line="240" w:lineRule="auto"/>
            </w:pPr>
            <w:r>
              <w:rPr>
                <w:rFonts w:ascii="VladaRHSans Lt" w:eastAsia="VladaRHSans Lt" w:hAnsi="VladaRHSans Lt" w:cs="VladaRHSans Lt"/>
                <w:sz w:val="19"/>
                <w:szCs w:val="19"/>
              </w:rPr>
              <w:t>Prikazuje mjerne podatke tablično.</w:t>
            </w:r>
          </w:p>
          <w:p w:rsidR="0005596F" w:rsidRDefault="0005596F">
            <w:pPr>
              <w:pStyle w:val="Normal1"/>
              <w:spacing w:after="0" w:line="240" w:lineRule="auto"/>
            </w:pPr>
            <w:r>
              <w:rPr>
                <w:rFonts w:ascii="VladaRHSans Lt" w:eastAsia="VladaRHSans Lt" w:hAnsi="VladaRHSans Lt" w:cs="VladaRHSans Lt"/>
                <w:sz w:val="19"/>
                <w:szCs w:val="19"/>
              </w:rPr>
              <w:t>Kvalitativno interpretira rezultate mjerenja.</w:t>
            </w:r>
          </w:p>
          <w:p w:rsidR="0005596F" w:rsidRDefault="0005596F">
            <w:pPr>
              <w:pStyle w:val="Normal1"/>
              <w:spacing w:after="0" w:line="240" w:lineRule="auto"/>
            </w:pPr>
            <w:r>
              <w:rPr>
                <w:rFonts w:ascii="VladaRHSans Lt" w:eastAsia="VladaRHSans Lt" w:hAnsi="VladaRHSans Lt" w:cs="VladaRHSans Lt"/>
                <w:sz w:val="19"/>
                <w:szCs w:val="19"/>
              </w:rPr>
              <w:t>Koristi predmetke i njihove znakove za označivanje određenih decimalnih višekratnika i nižekratnika.</w:t>
            </w:r>
          </w:p>
          <w:p w:rsidR="0005596F" w:rsidRDefault="0005596F">
            <w:pPr>
              <w:pStyle w:val="Normal1"/>
              <w:spacing w:after="0" w:line="240" w:lineRule="auto"/>
            </w:pPr>
            <w:r>
              <w:rPr>
                <w:rFonts w:ascii="VladaRHSans Lt" w:eastAsia="VladaRHSans Lt" w:hAnsi="VladaRHSans Lt" w:cs="VladaRHSans Lt"/>
                <w:sz w:val="19"/>
                <w:szCs w:val="19"/>
              </w:rPr>
              <w:t>Pretvara mjerne jedinice.</w:t>
            </w:r>
          </w:p>
          <w:p w:rsidR="0005596F" w:rsidRDefault="0005596F">
            <w:pPr>
              <w:pStyle w:val="Normal1"/>
              <w:spacing w:after="0" w:line="240" w:lineRule="auto"/>
            </w:pPr>
            <w:r>
              <w:rPr>
                <w:rFonts w:ascii="VladaRHSans Lt" w:eastAsia="VladaRHSans Lt" w:hAnsi="VladaRHSans Lt" w:cs="VladaRHSans Lt"/>
                <w:sz w:val="19"/>
                <w:szCs w:val="19"/>
              </w:rPr>
              <w:t>Opisuje pojavu u prirodi prikazanu pokusom ili računalnom simulacijom.</w:t>
            </w:r>
          </w:p>
          <w:p w:rsidR="0005596F" w:rsidRDefault="0005596F">
            <w:pPr>
              <w:pStyle w:val="Normal1"/>
              <w:spacing w:after="0" w:line="240" w:lineRule="auto"/>
            </w:pPr>
          </w:p>
        </w:tc>
        <w:tc>
          <w:tcPr>
            <w:tcW w:w="2312"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Objašnjava svoje pretpostavke.</w:t>
            </w:r>
          </w:p>
          <w:p w:rsidR="0005596F" w:rsidRDefault="0005596F">
            <w:pPr>
              <w:pStyle w:val="Normal1"/>
              <w:spacing w:after="0" w:line="240" w:lineRule="auto"/>
            </w:pPr>
            <w:r>
              <w:rPr>
                <w:rFonts w:ascii="VladaRHSans Lt" w:eastAsia="VladaRHSans Lt" w:hAnsi="VladaRHSans Lt" w:cs="VladaRHSans Lt"/>
                <w:sz w:val="19"/>
                <w:szCs w:val="19"/>
              </w:rPr>
              <w:lastRenderedPageBreak/>
              <w:t>Objašnjava svrhu eksperimenta.</w:t>
            </w:r>
          </w:p>
          <w:p w:rsidR="0005596F" w:rsidRDefault="0005596F">
            <w:pPr>
              <w:pStyle w:val="Normal1"/>
              <w:spacing w:after="0" w:line="240" w:lineRule="auto"/>
            </w:pPr>
            <w:r>
              <w:rPr>
                <w:rFonts w:ascii="VladaRHSans Lt" w:eastAsia="VladaRHSans Lt" w:hAnsi="VladaRHSans Lt" w:cs="VladaRHSans Lt"/>
                <w:sz w:val="19"/>
                <w:szCs w:val="19"/>
              </w:rPr>
              <w:t>Izvodi pokus prema uputama.</w:t>
            </w:r>
          </w:p>
          <w:p w:rsidR="0005596F" w:rsidRDefault="0005596F">
            <w:pPr>
              <w:pStyle w:val="Normal1"/>
              <w:spacing w:after="0" w:line="240" w:lineRule="auto"/>
            </w:pPr>
            <w:r>
              <w:rPr>
                <w:rFonts w:ascii="VladaRHSans Lt" w:eastAsia="VladaRHSans Lt" w:hAnsi="VladaRHSans Lt" w:cs="VladaRHSans Lt"/>
                <w:sz w:val="19"/>
                <w:szCs w:val="19"/>
              </w:rPr>
              <w:t>Mjerne podatke prikazuje grafički i uočava njihovu pravilnost.</w:t>
            </w:r>
          </w:p>
          <w:p w:rsidR="0005596F" w:rsidRDefault="0005596F">
            <w:pPr>
              <w:pStyle w:val="Normal1"/>
              <w:spacing w:after="0" w:line="240" w:lineRule="auto"/>
            </w:pPr>
            <w:r>
              <w:rPr>
                <w:rFonts w:ascii="VladaRHSans Lt" w:eastAsia="VladaRHSans Lt" w:hAnsi="VladaRHSans Lt" w:cs="VladaRHSans Lt"/>
                <w:sz w:val="19"/>
                <w:szCs w:val="19"/>
              </w:rPr>
              <w:t>Uspoređuje rezultate eksperimenta s teorijom.</w:t>
            </w:r>
          </w:p>
          <w:p w:rsidR="0005596F" w:rsidRDefault="0005596F">
            <w:pPr>
              <w:pStyle w:val="Normal1"/>
              <w:spacing w:after="0" w:line="240" w:lineRule="auto"/>
            </w:pPr>
            <w:r>
              <w:rPr>
                <w:rFonts w:ascii="VladaRHSans Lt" w:eastAsia="VladaRHSans Lt" w:hAnsi="VladaRHSans Lt" w:cs="VladaRHSans Lt"/>
                <w:sz w:val="19"/>
                <w:szCs w:val="19"/>
              </w:rPr>
              <w:t>Definira osnovne SI jedinice koje koristi u eksperimentu.</w:t>
            </w:r>
          </w:p>
          <w:p w:rsidR="0005596F" w:rsidRDefault="0005596F">
            <w:pPr>
              <w:pStyle w:val="Normal1"/>
              <w:spacing w:after="0" w:line="240" w:lineRule="auto"/>
            </w:pPr>
            <w:r>
              <w:rPr>
                <w:rFonts w:ascii="VladaRHSans Lt" w:eastAsia="VladaRHSans Lt" w:hAnsi="VladaRHSans Lt" w:cs="VladaRHSans Lt"/>
                <w:sz w:val="19"/>
                <w:szCs w:val="19"/>
              </w:rPr>
              <w:t>Razlikuje osnovne i izvedene mjerne jedinice.</w:t>
            </w:r>
          </w:p>
          <w:p w:rsidR="0005596F" w:rsidRDefault="0005596F">
            <w:pPr>
              <w:pStyle w:val="Normal1"/>
              <w:spacing w:after="0" w:line="240" w:lineRule="auto"/>
            </w:pPr>
            <w:r>
              <w:rPr>
                <w:rFonts w:ascii="VladaRHSans Lt" w:eastAsia="VladaRHSans Lt" w:hAnsi="VladaRHSans Lt" w:cs="VladaRHSans Lt"/>
                <w:sz w:val="19"/>
                <w:szCs w:val="19"/>
              </w:rPr>
              <w:t>Računa srednju vrijednost fizičke veličine.</w:t>
            </w:r>
          </w:p>
          <w:p w:rsidR="0005596F" w:rsidRDefault="0005596F">
            <w:pPr>
              <w:pStyle w:val="Normal1"/>
              <w:spacing w:after="0" w:line="240" w:lineRule="auto"/>
            </w:pPr>
            <w:r>
              <w:rPr>
                <w:rFonts w:ascii="VladaRHSans Lt" w:eastAsia="VladaRHSans Lt" w:hAnsi="VladaRHSans Lt" w:cs="VladaRHSans Lt"/>
                <w:sz w:val="19"/>
                <w:szCs w:val="19"/>
              </w:rPr>
              <w:t>Prepoznaje grube pogreške mjerenja.</w:t>
            </w:r>
          </w:p>
          <w:p w:rsidR="0005596F" w:rsidRDefault="0005596F">
            <w:pPr>
              <w:pStyle w:val="Normal1"/>
              <w:spacing w:after="0" w:line="240" w:lineRule="auto"/>
            </w:pPr>
            <w:r>
              <w:rPr>
                <w:rFonts w:ascii="VladaRHSans Lt" w:eastAsia="VladaRHSans Lt" w:hAnsi="VladaRHSans Lt" w:cs="VladaRHSans Lt"/>
                <w:sz w:val="19"/>
                <w:szCs w:val="19"/>
              </w:rPr>
              <w:t>Oblikuje zaključak.</w:t>
            </w:r>
          </w:p>
          <w:p w:rsidR="0005596F" w:rsidRDefault="0005596F">
            <w:pPr>
              <w:pStyle w:val="Normal1"/>
              <w:spacing w:after="0" w:line="240" w:lineRule="auto"/>
            </w:pPr>
            <w:r>
              <w:rPr>
                <w:rFonts w:ascii="VladaRHSans Lt" w:eastAsia="VladaRHSans Lt" w:hAnsi="VladaRHSans Lt" w:cs="VladaRHSans Lt"/>
                <w:sz w:val="19"/>
                <w:szCs w:val="19"/>
              </w:rPr>
              <w:t>Objašnjava pojavu u prirodi prikazanu pokusom ili računalnom simulacijom.</w:t>
            </w:r>
          </w:p>
        </w:tc>
        <w:tc>
          <w:tcPr>
            <w:tcW w:w="2313"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lastRenderedPageBreak/>
              <w:t>Postavlja istraživačko pitanje.</w:t>
            </w:r>
          </w:p>
          <w:p w:rsidR="0005596F" w:rsidRDefault="0005596F">
            <w:pPr>
              <w:pStyle w:val="Normal1"/>
              <w:spacing w:after="0" w:line="240" w:lineRule="auto"/>
            </w:pPr>
            <w:r>
              <w:rPr>
                <w:rFonts w:ascii="VladaRHSans Lt" w:eastAsia="VladaRHSans Lt" w:hAnsi="VladaRHSans Lt" w:cs="VladaRHSans Lt"/>
                <w:sz w:val="19"/>
                <w:szCs w:val="19"/>
              </w:rPr>
              <w:lastRenderedPageBreak/>
              <w:t>Samostalno izvodi pokus.</w:t>
            </w:r>
          </w:p>
          <w:p w:rsidR="0005596F" w:rsidRDefault="0005596F">
            <w:pPr>
              <w:pStyle w:val="Normal1"/>
              <w:spacing w:after="0" w:line="240" w:lineRule="auto"/>
            </w:pPr>
            <w:r>
              <w:rPr>
                <w:rFonts w:ascii="VladaRHSans Lt" w:eastAsia="VladaRHSans Lt" w:hAnsi="VladaRHSans Lt" w:cs="VladaRHSans Lt"/>
                <w:sz w:val="19"/>
                <w:szCs w:val="19"/>
              </w:rPr>
              <w:t>Iznosi zapažanja koja doprinose odgovoru na istraživačko pitanje.</w:t>
            </w:r>
          </w:p>
          <w:p w:rsidR="0005596F" w:rsidRDefault="0005596F">
            <w:pPr>
              <w:pStyle w:val="Normal1"/>
              <w:spacing w:after="0" w:line="240" w:lineRule="auto"/>
            </w:pPr>
            <w:r>
              <w:rPr>
                <w:rFonts w:ascii="VladaRHSans Lt" w:eastAsia="VladaRHSans Lt" w:hAnsi="VladaRHSans Lt" w:cs="VladaRHSans Lt"/>
                <w:sz w:val="19"/>
                <w:szCs w:val="19"/>
              </w:rPr>
              <w:t>Ukazuje na moguće uzroke rezultata pokusa.</w:t>
            </w:r>
          </w:p>
          <w:p w:rsidR="0005596F" w:rsidRDefault="0005596F">
            <w:pPr>
              <w:pStyle w:val="Normal1"/>
              <w:spacing w:after="0" w:line="240" w:lineRule="auto"/>
            </w:pPr>
            <w:r>
              <w:rPr>
                <w:rFonts w:ascii="VladaRHSans Lt" w:eastAsia="VladaRHSans Lt" w:hAnsi="VladaRHSans Lt" w:cs="VladaRHSans Lt"/>
                <w:sz w:val="19"/>
                <w:szCs w:val="19"/>
              </w:rPr>
              <w:t>Koristi različite prikaze kako bi predstavio svoje ideje i rezultate.</w:t>
            </w:r>
          </w:p>
          <w:p w:rsidR="0005596F" w:rsidRDefault="0005596F">
            <w:pPr>
              <w:pStyle w:val="Normal1"/>
              <w:spacing w:after="0" w:line="240" w:lineRule="auto"/>
            </w:pPr>
            <w:r>
              <w:rPr>
                <w:rFonts w:ascii="VladaRHSans Lt" w:eastAsia="VladaRHSans Lt" w:hAnsi="VladaRHSans Lt" w:cs="VladaRHSans Lt"/>
                <w:sz w:val="19"/>
                <w:szCs w:val="19"/>
              </w:rPr>
              <w:t>Ovisnost varijabla izražava u matematičkom obliku.</w:t>
            </w:r>
          </w:p>
          <w:p w:rsidR="0005596F" w:rsidRDefault="0005596F">
            <w:pPr>
              <w:pStyle w:val="Normal1"/>
              <w:spacing w:after="0" w:line="240" w:lineRule="auto"/>
            </w:pPr>
            <w:r>
              <w:rPr>
                <w:rFonts w:ascii="VladaRHSans Lt" w:eastAsia="VladaRHSans Lt" w:hAnsi="VladaRHSans Lt" w:cs="VladaRHSans Lt"/>
                <w:sz w:val="19"/>
                <w:szCs w:val="19"/>
              </w:rPr>
              <w:t>Objašnjava zaključke.</w:t>
            </w:r>
          </w:p>
          <w:p w:rsidR="0005596F" w:rsidRDefault="0005596F">
            <w:pPr>
              <w:pStyle w:val="Normal1"/>
              <w:spacing w:after="0" w:line="240" w:lineRule="auto"/>
            </w:pPr>
            <w:r>
              <w:rPr>
                <w:rFonts w:ascii="VladaRHSans Lt" w:eastAsia="VladaRHSans Lt" w:hAnsi="VladaRHSans Lt" w:cs="VladaRHSans Lt"/>
                <w:sz w:val="19"/>
                <w:szCs w:val="19"/>
              </w:rPr>
              <w:t>Koristi se dodatnom literaturom.</w:t>
            </w:r>
          </w:p>
          <w:p w:rsidR="0005596F" w:rsidRDefault="0005596F">
            <w:pPr>
              <w:pStyle w:val="Normal1"/>
              <w:spacing w:after="0" w:line="240" w:lineRule="auto"/>
            </w:pPr>
            <w:r>
              <w:rPr>
                <w:rFonts w:ascii="VladaRHSans Lt" w:eastAsia="VladaRHSans Lt" w:hAnsi="VladaRHSans Lt" w:cs="VladaRHSans Lt"/>
                <w:sz w:val="19"/>
                <w:szCs w:val="19"/>
              </w:rPr>
              <w:t>Raspravlja o pojavi u prirodi prikazanoj pokusom ili računalnom simulacijom.</w:t>
            </w:r>
          </w:p>
          <w:p w:rsidR="0005596F" w:rsidRDefault="0005596F">
            <w:pPr>
              <w:pStyle w:val="Normal1"/>
              <w:spacing w:after="0"/>
            </w:pPr>
          </w:p>
        </w:tc>
      </w:tr>
      <w:tr w:rsidR="0005596F" w:rsidTr="0005596F">
        <w:trPr>
          <w:jc w:val="center"/>
        </w:trPr>
        <w:tc>
          <w:tcPr>
            <w:tcW w:w="253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rsidR="0005596F" w:rsidRDefault="0005596F">
            <w:pPr>
              <w:pStyle w:val="Normal1"/>
              <w:spacing w:after="0" w:line="240" w:lineRule="auto"/>
            </w:pPr>
            <w:r>
              <w:rPr>
                <w:rFonts w:ascii="VladaRHSans Lt" w:eastAsia="VladaRHSans Lt" w:hAnsi="VladaRHSans Lt" w:cs="VladaRHSans Lt"/>
                <w:color w:val="D60C8C"/>
                <w:sz w:val="19"/>
                <w:szCs w:val="19"/>
              </w:rPr>
              <w:lastRenderedPageBreak/>
              <w:t>ABCD. 7. 11</w:t>
            </w:r>
          </w:p>
          <w:p w:rsidR="0005596F" w:rsidRDefault="0005596F">
            <w:pPr>
              <w:pStyle w:val="Normal1"/>
              <w:spacing w:after="0" w:line="240" w:lineRule="auto"/>
            </w:pPr>
            <w:r>
              <w:rPr>
                <w:rFonts w:ascii="VladaRHSans Lt" w:eastAsia="VladaRHSans Lt" w:hAnsi="VladaRHSans Lt" w:cs="VladaRHSans Lt"/>
                <w:color w:val="D60C8C"/>
                <w:sz w:val="19"/>
                <w:szCs w:val="19"/>
              </w:rPr>
              <w:t>Rješava fizičke probleme.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color w:val="D60C8C"/>
                <w:sz w:val="19"/>
                <w:szCs w:val="19"/>
              </w:rPr>
              <w:t xml:space="preserve">Napomena: </w:t>
            </w:r>
            <w:r>
              <w:rPr>
                <w:rFonts w:ascii="VladaRHSans Lt" w:eastAsia="VladaRHSans Lt" w:hAnsi="VladaRHSans Lt" w:cs="VladaRHSans Lt"/>
                <w:color w:val="D60C8C"/>
                <w:sz w:val="19"/>
                <w:szCs w:val="19"/>
              </w:rPr>
              <w:t>Razine usvojenosti su okvirne i nije ih nužno ostvarivati pri  svakom ishodu.</w:t>
            </w:r>
          </w:p>
          <w:p w:rsidR="0005596F" w:rsidRDefault="0005596F">
            <w:pPr>
              <w:pStyle w:val="Normal1"/>
              <w:spacing w:after="0" w:line="240" w:lineRule="auto"/>
            </w:pPr>
          </w:p>
        </w:tc>
        <w:tc>
          <w:tcPr>
            <w:tcW w:w="26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t xml:space="preserve">Vizualizira situaciju u problemu. </w:t>
            </w:r>
          </w:p>
          <w:p w:rsidR="0005596F" w:rsidRDefault="0005596F">
            <w:pPr>
              <w:pStyle w:val="Normal1"/>
              <w:spacing w:after="0" w:line="240" w:lineRule="auto"/>
            </w:pPr>
            <w:r>
              <w:rPr>
                <w:rFonts w:ascii="VladaRHSans Lt" w:eastAsia="VladaRHSans Lt" w:hAnsi="VladaRHSans Lt" w:cs="VladaRHSans Lt"/>
                <w:sz w:val="19"/>
                <w:szCs w:val="19"/>
              </w:rPr>
              <w:t>Identificira ciljeve rješavanja problema.</w:t>
            </w:r>
          </w:p>
          <w:p w:rsidR="0005596F" w:rsidRDefault="0005596F">
            <w:pPr>
              <w:pStyle w:val="Normal1"/>
              <w:spacing w:after="0" w:line="240" w:lineRule="auto"/>
            </w:pPr>
            <w:r>
              <w:rPr>
                <w:rFonts w:ascii="VladaRHSans Lt" w:eastAsia="VladaRHSans Lt" w:hAnsi="VladaRHSans Lt" w:cs="VladaRHSans Lt"/>
                <w:sz w:val="19"/>
                <w:szCs w:val="19"/>
              </w:rPr>
              <w:t xml:space="preserve">Izabire potrebne informacije i primjenjiva fizikalna načela. </w:t>
            </w:r>
          </w:p>
          <w:p w:rsidR="0005596F" w:rsidRDefault="0005596F">
            <w:pPr>
              <w:pStyle w:val="Normal1"/>
              <w:spacing w:after="0" w:line="240" w:lineRule="auto"/>
            </w:pPr>
            <w:r>
              <w:rPr>
                <w:rFonts w:ascii="VladaRHSans Lt" w:eastAsia="VladaRHSans Lt" w:hAnsi="VladaRHSans Lt" w:cs="VladaRHSans Lt"/>
                <w:sz w:val="19"/>
                <w:szCs w:val="19"/>
              </w:rPr>
              <w:t>Kvalitativno zaključuje primjenjujući fizičke koncepte i zakone.</w:t>
            </w:r>
          </w:p>
          <w:p w:rsidR="0005596F" w:rsidRDefault="0005596F">
            <w:pPr>
              <w:pStyle w:val="Normal1"/>
              <w:spacing w:after="0" w:line="240" w:lineRule="auto"/>
            </w:pPr>
            <w:r>
              <w:rPr>
                <w:rFonts w:ascii="VladaRHSans Lt" w:eastAsia="VladaRHSans Lt" w:hAnsi="VladaRHSans Lt" w:cs="VladaRHSans Lt"/>
                <w:sz w:val="19"/>
                <w:szCs w:val="19"/>
              </w:rPr>
              <w:t xml:space="preserve">Interpretira i primjenjuje različite prikaze fizičkih veličina. </w:t>
            </w:r>
          </w:p>
          <w:p w:rsidR="0005596F" w:rsidRDefault="0005596F">
            <w:pPr>
              <w:pStyle w:val="Normal1"/>
              <w:spacing w:after="0" w:line="240" w:lineRule="auto"/>
            </w:pPr>
            <w:r>
              <w:rPr>
                <w:rFonts w:ascii="VladaRHSans Lt" w:eastAsia="VladaRHSans Lt" w:hAnsi="VladaRHSans Lt" w:cs="VladaRHSans Lt"/>
                <w:sz w:val="19"/>
                <w:szCs w:val="19"/>
              </w:rPr>
              <w:t>Primjenjuje i pretvara mjerne jedinice.</w:t>
            </w:r>
          </w:p>
          <w:p w:rsidR="0005596F" w:rsidRDefault="0005596F">
            <w:pPr>
              <w:pStyle w:val="Normal1"/>
              <w:spacing w:after="0" w:line="240" w:lineRule="auto"/>
            </w:pPr>
            <w:r>
              <w:rPr>
                <w:rFonts w:ascii="VladaRHSans Lt" w:eastAsia="VladaRHSans Lt" w:hAnsi="VladaRHSans Lt" w:cs="VladaRHSans Lt"/>
                <w:sz w:val="19"/>
                <w:szCs w:val="19"/>
              </w:rPr>
              <w:t>Vrednuje postupak i rješenje.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rPr>
                <w:rFonts w:ascii="VladaRHSans Lt" w:eastAsia="VladaRHSans Lt" w:hAnsi="VladaRHSans Lt" w:cs="VladaRHSans Lt"/>
                <w:sz w:val="19"/>
                <w:szCs w:val="19"/>
              </w:rPr>
            </w:pPr>
            <w:r>
              <w:rPr>
                <w:rFonts w:ascii="VladaRHSans Lt" w:eastAsia="VladaRHSans Lt" w:hAnsi="VladaRHSans Lt" w:cs="VladaRHSans Lt"/>
                <w:sz w:val="19"/>
                <w:szCs w:val="19"/>
              </w:rPr>
              <w:t>fizička veličina, vrijednost fizičke veličine, mjerna jedinica, poznata i nepoznata veličina, procjena, vrednovanje rješenja,fizički koncept, zakon</w:t>
            </w:r>
          </w:p>
          <w:p w:rsidR="0005596F" w:rsidRDefault="0005596F">
            <w:pPr>
              <w:pStyle w:val="Normal1"/>
              <w:spacing w:after="0" w:line="240" w:lineRule="auto"/>
            </w:pPr>
          </w:p>
        </w:tc>
        <w:tc>
          <w:tcPr>
            <w:tcW w:w="231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t>Interpretira fizičku situaciju zadanu tekstualno.</w:t>
            </w:r>
          </w:p>
          <w:p w:rsidR="0005596F" w:rsidRDefault="0005596F">
            <w:pPr>
              <w:pStyle w:val="Normal1"/>
              <w:spacing w:after="0" w:line="240" w:lineRule="auto"/>
            </w:pPr>
            <w:r>
              <w:rPr>
                <w:rFonts w:ascii="VladaRHSans Lt" w:eastAsia="VladaRHSans Lt" w:hAnsi="VladaRHSans Lt" w:cs="VladaRHSans Lt"/>
                <w:sz w:val="19"/>
                <w:szCs w:val="19"/>
              </w:rPr>
              <w:t>Prepoznaje zadane i tražene fizičke veličine te koristi pripadajuće im simbole i mjerne jedinice.</w:t>
            </w:r>
          </w:p>
          <w:p w:rsidR="0005596F" w:rsidRDefault="0005596F">
            <w:pPr>
              <w:pStyle w:val="Normal1"/>
              <w:spacing w:after="0" w:line="240" w:lineRule="auto"/>
            </w:pPr>
            <w:r>
              <w:rPr>
                <w:rFonts w:ascii="VladaRHSans Lt" w:eastAsia="VladaRHSans Lt" w:hAnsi="VladaRHSans Lt" w:cs="VladaRHSans Lt"/>
                <w:sz w:val="19"/>
                <w:szCs w:val="19"/>
              </w:rPr>
              <w:t>Opisuje veze među fizičkim veličinama i mjernim jedinicama.</w:t>
            </w:r>
          </w:p>
          <w:p w:rsidR="0005596F" w:rsidRDefault="0005596F">
            <w:pPr>
              <w:pStyle w:val="Normal1"/>
              <w:spacing w:after="0" w:line="240" w:lineRule="auto"/>
            </w:pPr>
            <w:r>
              <w:rPr>
                <w:rFonts w:ascii="VladaRHSans Lt" w:eastAsia="VladaRHSans Lt" w:hAnsi="VladaRHSans Lt" w:cs="VladaRHSans Lt"/>
                <w:sz w:val="19"/>
                <w:szCs w:val="19"/>
              </w:rPr>
              <w:t>Navodi poznate primjere.</w:t>
            </w:r>
          </w:p>
          <w:p w:rsidR="0005596F" w:rsidRDefault="0005596F">
            <w:pPr>
              <w:pStyle w:val="Normal1"/>
              <w:spacing w:after="0" w:line="240" w:lineRule="auto"/>
            </w:pPr>
            <w:r>
              <w:rPr>
                <w:rFonts w:ascii="VladaRHSans Lt" w:eastAsia="VladaRHSans Lt" w:hAnsi="VladaRHSans Lt" w:cs="VladaRHSans Lt"/>
                <w:sz w:val="19"/>
                <w:szCs w:val="19"/>
              </w:rPr>
              <w:t>Kvalitativno zaključuje primjenjujući osnovne koncepte vezane uz sadržaje na zadovoljavajućoj razini.</w:t>
            </w:r>
          </w:p>
          <w:p w:rsidR="0005596F" w:rsidRDefault="0005596F">
            <w:pPr>
              <w:pStyle w:val="Normal1"/>
              <w:spacing w:after="0" w:line="240" w:lineRule="auto"/>
            </w:pPr>
            <w:r>
              <w:rPr>
                <w:rFonts w:ascii="VladaRHSans Lt" w:eastAsia="VladaRHSans Lt" w:hAnsi="VladaRHSans Lt" w:cs="VladaRHSans Lt"/>
                <w:sz w:val="19"/>
                <w:szCs w:val="19"/>
              </w:rPr>
              <w:t>Očitava vrijednosti veličina iz grafičkog prikaza.</w:t>
            </w:r>
          </w:p>
          <w:p w:rsidR="0005596F" w:rsidRDefault="0005596F">
            <w:pPr>
              <w:pStyle w:val="Normal1"/>
              <w:spacing w:after="0" w:line="240" w:lineRule="auto"/>
            </w:pPr>
          </w:p>
        </w:tc>
        <w:tc>
          <w:tcPr>
            <w:tcW w:w="231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5596F" w:rsidRDefault="0005596F">
            <w:pPr>
              <w:pStyle w:val="Normal1"/>
              <w:spacing w:after="0" w:line="240" w:lineRule="auto"/>
            </w:pPr>
            <w:r>
              <w:rPr>
                <w:rFonts w:ascii="VladaRHSans Lt" w:eastAsia="VladaRHSans Lt" w:hAnsi="VladaRHSans Lt" w:cs="VladaRHSans Lt"/>
                <w:sz w:val="19"/>
                <w:szCs w:val="19"/>
              </w:rPr>
              <w:t>Pretvara mjerne jedinice.</w:t>
            </w:r>
          </w:p>
          <w:p w:rsidR="0005596F" w:rsidRDefault="0005596F">
            <w:pPr>
              <w:pStyle w:val="Normal1"/>
              <w:spacing w:after="0" w:line="240" w:lineRule="auto"/>
            </w:pPr>
            <w:r>
              <w:rPr>
                <w:rFonts w:ascii="VladaRHSans Lt" w:eastAsia="VladaRHSans Lt" w:hAnsi="VladaRHSans Lt" w:cs="VladaRHSans Lt"/>
                <w:sz w:val="19"/>
                <w:szCs w:val="19"/>
              </w:rPr>
              <w:t>Prepoznaje matematički model (vezu među veličinama iskazuje formulom).</w:t>
            </w:r>
          </w:p>
          <w:p w:rsidR="0005596F" w:rsidRDefault="0005596F">
            <w:pPr>
              <w:pStyle w:val="Normal1"/>
              <w:spacing w:after="0" w:line="240" w:lineRule="auto"/>
            </w:pPr>
            <w:r>
              <w:rPr>
                <w:rFonts w:ascii="VladaRHSans Lt" w:eastAsia="VladaRHSans Lt" w:hAnsi="VladaRHSans Lt" w:cs="VladaRHSans Lt"/>
                <w:sz w:val="19"/>
                <w:szCs w:val="19"/>
              </w:rPr>
              <w:t>Računa i iskazuje traženu veličinu.</w:t>
            </w:r>
          </w:p>
          <w:p w:rsidR="0005596F" w:rsidRDefault="0005596F">
            <w:pPr>
              <w:pStyle w:val="Normal1"/>
              <w:spacing w:after="0" w:line="240" w:lineRule="auto"/>
            </w:pPr>
            <w:r>
              <w:rPr>
                <w:rFonts w:ascii="VladaRHSans Lt" w:eastAsia="VladaRHSans Lt" w:hAnsi="VladaRHSans Lt" w:cs="VladaRHSans Lt"/>
                <w:sz w:val="19"/>
                <w:szCs w:val="19"/>
              </w:rPr>
              <w:t>Kvalitativno zaključuje povezujući koncepte vezane uz sadržaje na dobroj razini usvojenosti ishoda.</w:t>
            </w:r>
          </w:p>
        </w:tc>
        <w:tc>
          <w:tcPr>
            <w:tcW w:w="231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t>Razlikuje potrebne od nepotrebnih podataka.</w:t>
            </w:r>
          </w:p>
          <w:p w:rsidR="0005596F" w:rsidRDefault="0005596F">
            <w:pPr>
              <w:pStyle w:val="Normal1"/>
              <w:spacing w:after="0" w:line="240" w:lineRule="auto"/>
            </w:pPr>
            <w:r>
              <w:rPr>
                <w:rFonts w:ascii="VladaRHSans Lt" w:eastAsia="VladaRHSans Lt" w:hAnsi="VladaRHSans Lt" w:cs="VladaRHSans Lt"/>
                <w:sz w:val="19"/>
                <w:szCs w:val="19"/>
              </w:rPr>
              <w:t>Interpretira i primjenjuje tablične i slikovne prikaze fizičkih veličina.</w:t>
            </w:r>
          </w:p>
          <w:p w:rsidR="0005596F" w:rsidRDefault="0005596F">
            <w:pPr>
              <w:pStyle w:val="Normal1"/>
              <w:spacing w:after="0" w:line="240" w:lineRule="auto"/>
            </w:pPr>
            <w:r>
              <w:rPr>
                <w:rFonts w:ascii="VladaRHSans Lt" w:eastAsia="VladaRHSans Lt" w:hAnsi="VladaRHSans Lt" w:cs="VladaRHSans Lt"/>
                <w:sz w:val="19"/>
                <w:szCs w:val="19"/>
              </w:rPr>
              <w:t>Interpretira i primjenjuje grafičke i dijagramske prikaze fizičkih veličina.</w:t>
            </w:r>
          </w:p>
          <w:p w:rsidR="0005596F" w:rsidRDefault="0005596F">
            <w:pPr>
              <w:pStyle w:val="Normal1"/>
              <w:spacing w:after="0" w:line="240" w:lineRule="auto"/>
            </w:pPr>
          </w:p>
          <w:p w:rsidR="0005596F" w:rsidRDefault="0005596F">
            <w:pPr>
              <w:pStyle w:val="Normal1"/>
              <w:spacing w:after="0" w:line="240" w:lineRule="auto"/>
            </w:pPr>
          </w:p>
        </w:tc>
        <w:tc>
          <w:tcPr>
            <w:tcW w:w="231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t>Kreativno rješava zadatke u nepoznatom kontekstu i daje obrazloženja.</w:t>
            </w:r>
          </w:p>
          <w:p w:rsidR="0005596F" w:rsidRDefault="0005596F">
            <w:pPr>
              <w:pStyle w:val="Normal1"/>
              <w:spacing w:after="0" w:line="240" w:lineRule="auto"/>
            </w:pPr>
            <w:r>
              <w:rPr>
                <w:rFonts w:ascii="VladaRHSans Lt" w:eastAsia="VladaRHSans Lt" w:hAnsi="VladaRHSans Lt" w:cs="VladaRHSans Lt"/>
                <w:sz w:val="19"/>
                <w:szCs w:val="19"/>
              </w:rPr>
              <w:t>Vrednuje rezultat, pri čemu procjenjuje njegovu smislenost u kontekstu realnog svijeta.</w:t>
            </w:r>
          </w:p>
          <w:p w:rsidR="0005596F" w:rsidRDefault="0005596F">
            <w:pPr>
              <w:pStyle w:val="Normal1"/>
              <w:spacing w:after="0" w:line="240" w:lineRule="auto"/>
            </w:pPr>
            <w:r>
              <w:rPr>
                <w:rFonts w:ascii="VladaRHSans Lt" w:eastAsia="VladaRHSans Lt" w:hAnsi="VladaRHSans Lt" w:cs="VladaRHSans Lt"/>
                <w:sz w:val="19"/>
                <w:szCs w:val="19"/>
              </w:rPr>
              <w:t>Eksplicitno izražava nepoznatu veličinu preko poznatih veličina.</w:t>
            </w:r>
          </w:p>
          <w:p w:rsidR="0005596F" w:rsidRDefault="0005596F">
            <w:pPr>
              <w:pStyle w:val="Normal1"/>
              <w:spacing w:after="0" w:line="240" w:lineRule="auto"/>
            </w:pPr>
          </w:p>
          <w:p w:rsidR="0005596F" w:rsidRDefault="0005596F">
            <w:pPr>
              <w:pStyle w:val="Normal1"/>
              <w:spacing w:after="0" w:line="240" w:lineRule="auto"/>
            </w:pPr>
          </w:p>
        </w:tc>
      </w:tr>
      <w:tr w:rsidR="0005596F" w:rsidTr="0005596F">
        <w:trPr>
          <w:jc w:val="center"/>
        </w:trPr>
        <w:tc>
          <w:tcPr>
            <w:tcW w:w="14469" w:type="dxa"/>
            <w:gridSpan w:val="6"/>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hideMark/>
          </w:tcPr>
          <w:p w:rsidR="0005596F" w:rsidRDefault="0005596F">
            <w:pPr>
              <w:pStyle w:val="Normal1"/>
              <w:spacing w:after="0" w:line="240" w:lineRule="auto"/>
            </w:pPr>
            <w:r>
              <w:rPr>
                <w:rFonts w:ascii="VladaRHSans Bld" w:eastAsia="VladaRHSans Bld" w:hAnsi="VladaRHSans Bld" w:cs="VladaRHSans Bld"/>
                <w:b/>
                <w:smallCaps/>
                <w:color w:val="25408F"/>
                <w:sz w:val="19"/>
                <w:szCs w:val="19"/>
              </w:rPr>
              <w:t>PREPORUKA</w:t>
            </w:r>
            <w:r>
              <w:rPr>
                <w:rFonts w:ascii="VladaRHSans Lt" w:eastAsia="VladaRHSans Lt" w:hAnsi="VladaRHSans Lt" w:cs="VladaRHSans Lt"/>
                <w:sz w:val="19"/>
                <w:szCs w:val="19"/>
              </w:rPr>
              <w:t xml:space="preserve">: </w:t>
            </w:r>
          </w:p>
          <w:p w:rsidR="0005596F" w:rsidRDefault="0005596F">
            <w:pPr>
              <w:pStyle w:val="Normal1"/>
              <w:spacing w:after="0" w:line="240" w:lineRule="auto"/>
            </w:pPr>
            <w:r>
              <w:rPr>
                <w:rFonts w:ascii="VladaRHSans Lt" w:eastAsia="VladaRHSans Lt" w:hAnsi="VladaRHSans Lt" w:cs="VladaRHSans Lt"/>
                <w:sz w:val="19"/>
                <w:szCs w:val="19"/>
              </w:rPr>
              <w:t xml:space="preserve">Ishod rješavanja problema ostvaruje se na sadržajima svih ostalih ishoda uglavnom kroz rješavanje zadataka niske složenosti koji su opisani u poglavlju Učenje i poučavanje. </w:t>
            </w:r>
          </w:p>
          <w:p w:rsidR="0005596F" w:rsidRDefault="0005596F">
            <w:pPr>
              <w:pStyle w:val="Normal1"/>
              <w:spacing w:after="120" w:line="240" w:lineRule="auto"/>
            </w:pPr>
            <w:r>
              <w:rPr>
                <w:rFonts w:ascii="VladaRHSans Lt" w:eastAsia="VladaRHSans Lt" w:hAnsi="VladaRHSans Lt" w:cs="VladaRHSans Lt"/>
                <w:sz w:val="19"/>
                <w:szCs w:val="19"/>
              </w:rPr>
              <w:t xml:space="preserve">Zadatke srednje složenosti treba primjenjivati samo u nekim ishodima kao poticaj darovitim učenicima. </w:t>
            </w:r>
          </w:p>
        </w:tc>
      </w:tr>
      <w:tr w:rsidR="0005596F" w:rsidTr="0005596F">
        <w:trPr>
          <w:jc w:val="center"/>
        </w:trPr>
        <w:tc>
          <w:tcPr>
            <w:tcW w:w="14469" w:type="dxa"/>
            <w:gridSpan w:val="6"/>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hideMark/>
          </w:tcPr>
          <w:p w:rsidR="0005596F" w:rsidRDefault="0005596F">
            <w:pPr>
              <w:pStyle w:val="Normal1"/>
              <w:keepNext/>
              <w:keepLines/>
              <w:spacing w:after="0" w:line="240" w:lineRule="auto"/>
            </w:pPr>
            <w:r>
              <w:rPr>
                <w:rFonts w:ascii="VladaRHSans Bld" w:eastAsia="VladaRHSans Bld" w:hAnsi="VladaRHSans Bld" w:cs="VladaRHSans Bld"/>
                <w:b/>
                <w:color w:val="25408F"/>
                <w:sz w:val="19"/>
                <w:szCs w:val="19"/>
              </w:rPr>
              <w:lastRenderedPageBreak/>
              <w:t xml:space="preserve">NAPOMENE: </w:t>
            </w:r>
          </w:p>
          <w:p w:rsidR="0005596F" w:rsidRDefault="0005596F">
            <w:pPr>
              <w:pStyle w:val="Normal1"/>
              <w:keepNext/>
              <w:keepLines/>
              <w:tabs>
                <w:tab w:val="left" w:pos="8220"/>
              </w:tabs>
              <w:spacing w:after="0" w:line="240" w:lineRule="auto"/>
            </w:pPr>
            <w:r>
              <w:rPr>
                <w:rFonts w:ascii="VladaRHSans Lt" w:eastAsia="VladaRHSans Lt" w:hAnsi="VladaRHSans Lt" w:cs="VladaRHSans Lt"/>
                <w:sz w:val="19"/>
                <w:szCs w:val="19"/>
              </w:rPr>
              <w:t>Navedeni redoslijed ostvarivanja ishoda unutar pojedinog razreda nije obvezan.</w:t>
            </w:r>
          </w:p>
          <w:p w:rsidR="0005596F" w:rsidRDefault="0005596F">
            <w:pPr>
              <w:pStyle w:val="Normal1"/>
              <w:keepNext/>
              <w:keepLines/>
              <w:tabs>
                <w:tab w:val="left" w:pos="8220"/>
              </w:tabs>
              <w:spacing w:after="0" w:line="240" w:lineRule="auto"/>
            </w:pPr>
            <w:r>
              <w:rPr>
                <w:rFonts w:ascii="VladaRHSans Lt" w:eastAsia="VladaRHSans Lt" w:hAnsi="VladaRHSans Lt" w:cs="VladaRHSans Lt"/>
                <w:i/>
                <w:color w:val="0000FF"/>
                <w:sz w:val="19"/>
                <w:szCs w:val="19"/>
              </w:rPr>
              <w:t>Plavom bojom u kurzivu navedeni su izborni ishodi i podishodi.</w:t>
            </w:r>
          </w:p>
          <w:p w:rsidR="0005596F" w:rsidRDefault="0005596F">
            <w:pPr>
              <w:pStyle w:val="Normal1"/>
              <w:keepNext/>
              <w:keepLines/>
              <w:tabs>
                <w:tab w:val="left" w:pos="8220"/>
              </w:tabs>
              <w:spacing w:after="0" w:line="240" w:lineRule="auto"/>
            </w:pPr>
            <w:r>
              <w:rPr>
                <w:rFonts w:ascii="VladaRHSans Lt" w:eastAsia="VladaRHSans Lt" w:hAnsi="VladaRHSans Lt" w:cs="VladaRHSans Lt"/>
                <w:sz w:val="19"/>
                <w:szCs w:val="19"/>
              </w:rPr>
              <w:tab/>
            </w:r>
          </w:p>
          <w:p w:rsidR="0005596F" w:rsidRDefault="0005596F">
            <w:pPr>
              <w:pStyle w:val="Normal1"/>
              <w:tabs>
                <w:tab w:val="left" w:pos="7140"/>
                <w:tab w:val="center" w:pos="7578"/>
              </w:tabs>
              <w:spacing w:after="0" w:line="240" w:lineRule="auto"/>
            </w:pPr>
            <w:r>
              <w:rPr>
                <w:rFonts w:ascii="VladaRHSans Lt" w:eastAsia="VladaRHSans Lt" w:hAnsi="VladaRHSans Lt" w:cs="VladaRHSans Lt"/>
                <w:sz w:val="19"/>
                <w:szCs w:val="19"/>
              </w:rPr>
              <w:t>Domene: A - Struktura tvari, B - Međudjelovanje, C - Gibanje, D - Energija</w:t>
            </w:r>
          </w:p>
        </w:tc>
      </w:tr>
    </w:tbl>
    <w:p w:rsidR="0005596F" w:rsidRDefault="0005596F" w:rsidP="0005596F">
      <w:pPr>
        <w:pStyle w:val="Normal1"/>
        <w:spacing w:after="0" w:line="240" w:lineRule="auto"/>
      </w:pPr>
    </w:p>
    <w:p w:rsidR="0005596F" w:rsidRDefault="0005596F" w:rsidP="0005596F">
      <w:pPr>
        <w:pStyle w:val="Normal1"/>
        <w:spacing w:after="0" w:line="240" w:lineRule="auto"/>
      </w:pPr>
    </w:p>
    <w:p w:rsidR="0005596F" w:rsidRDefault="0005596F" w:rsidP="0005596F">
      <w:pPr>
        <w:pStyle w:val="Normal1"/>
        <w:spacing w:after="0" w:line="240" w:lineRule="auto"/>
      </w:pPr>
    </w:p>
    <w:p w:rsidR="0005596F" w:rsidRDefault="0005596F" w:rsidP="0005596F">
      <w:pPr>
        <w:pStyle w:val="Normal1"/>
        <w:spacing w:after="0" w:line="240" w:lineRule="auto"/>
      </w:pPr>
    </w:p>
    <w:p w:rsidR="0005596F" w:rsidRDefault="0005596F" w:rsidP="0005596F">
      <w:pPr>
        <w:pStyle w:val="Normal1"/>
        <w:spacing w:after="0" w:line="240" w:lineRule="auto"/>
      </w:pPr>
    </w:p>
    <w:p w:rsidR="0005596F" w:rsidRDefault="0005596F" w:rsidP="0005596F">
      <w:pPr>
        <w:pStyle w:val="Normal1"/>
        <w:spacing w:after="0" w:line="240" w:lineRule="auto"/>
      </w:pPr>
    </w:p>
    <w:p w:rsidR="0005596F" w:rsidRDefault="0005596F" w:rsidP="0005596F">
      <w:pPr>
        <w:pStyle w:val="Normal1"/>
        <w:spacing w:after="0" w:line="240" w:lineRule="auto"/>
      </w:pPr>
    </w:p>
    <w:p w:rsidR="0005596F" w:rsidRDefault="0005596F" w:rsidP="0005596F">
      <w:pPr>
        <w:pStyle w:val="Normal1"/>
        <w:spacing w:after="0" w:line="240" w:lineRule="auto"/>
      </w:pPr>
    </w:p>
    <w:p w:rsidR="0005596F" w:rsidRDefault="0005596F" w:rsidP="0005596F">
      <w:pPr>
        <w:pStyle w:val="Normal1"/>
        <w:spacing w:after="0" w:line="240" w:lineRule="auto"/>
      </w:pPr>
    </w:p>
    <w:p w:rsidR="0005596F" w:rsidRDefault="0005596F" w:rsidP="0005596F">
      <w:pPr>
        <w:pStyle w:val="Normal1"/>
        <w:spacing w:after="0" w:line="240" w:lineRule="auto"/>
      </w:pPr>
    </w:p>
    <w:p w:rsidR="0005596F" w:rsidRDefault="0005596F" w:rsidP="0005596F">
      <w:pPr>
        <w:pStyle w:val="Normal1"/>
        <w:spacing w:after="0" w:line="240" w:lineRule="auto"/>
      </w:pPr>
    </w:p>
    <w:p w:rsidR="0005596F" w:rsidRDefault="0005596F" w:rsidP="0005596F">
      <w:pPr>
        <w:pStyle w:val="Normal1"/>
        <w:spacing w:after="0" w:line="240" w:lineRule="auto"/>
      </w:pPr>
    </w:p>
    <w:p w:rsidR="0005596F" w:rsidRDefault="0005596F" w:rsidP="0005596F">
      <w:pPr>
        <w:pStyle w:val="Normal1"/>
        <w:spacing w:after="0" w:line="240" w:lineRule="auto"/>
      </w:pPr>
    </w:p>
    <w:p w:rsidR="0005596F" w:rsidRDefault="0005596F" w:rsidP="0005596F">
      <w:pPr>
        <w:pStyle w:val="Normal1"/>
        <w:spacing w:after="0" w:line="240" w:lineRule="auto"/>
      </w:pPr>
    </w:p>
    <w:p w:rsidR="0005596F" w:rsidRDefault="0005596F" w:rsidP="0005596F">
      <w:pPr>
        <w:pStyle w:val="Normal1"/>
        <w:spacing w:after="0" w:line="240" w:lineRule="auto"/>
      </w:pPr>
    </w:p>
    <w:tbl>
      <w:tblPr>
        <w:tblW w:w="145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90"/>
        <w:gridCol w:w="2615"/>
        <w:gridCol w:w="2411"/>
        <w:gridCol w:w="2411"/>
        <w:gridCol w:w="2411"/>
        <w:gridCol w:w="2412"/>
      </w:tblGrid>
      <w:tr w:rsidR="0005596F" w:rsidTr="0005596F">
        <w:trPr>
          <w:trHeight w:val="540"/>
          <w:jc w:val="center"/>
        </w:trPr>
        <w:tc>
          <w:tcPr>
            <w:tcW w:w="14556" w:type="dxa"/>
            <w:gridSpan w:val="6"/>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hideMark/>
          </w:tcPr>
          <w:p w:rsidR="0005596F" w:rsidRDefault="0005596F">
            <w:pPr>
              <w:pStyle w:val="Normal1"/>
              <w:spacing w:after="0" w:line="240" w:lineRule="auto"/>
              <w:jc w:val="center"/>
            </w:pPr>
            <w:r>
              <w:rPr>
                <w:rFonts w:ascii="VladaRHSans Lt" w:eastAsia="VladaRHSans Lt" w:hAnsi="VladaRHSans Lt" w:cs="VladaRHSans Lt"/>
                <w:color w:val="D60C8C"/>
                <w:sz w:val="24"/>
                <w:szCs w:val="24"/>
              </w:rPr>
              <w:t>Na kraju 8. razreda učenik:</w:t>
            </w:r>
          </w:p>
        </w:tc>
      </w:tr>
      <w:tr w:rsidR="0005596F" w:rsidTr="0005596F">
        <w:trPr>
          <w:trHeight w:val="340"/>
          <w:jc w:val="center"/>
        </w:trPr>
        <w:tc>
          <w:tcPr>
            <w:tcW w:w="2291" w:type="dxa"/>
            <w:vMerge w:val="restart"/>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bottom"/>
            <w:hideMark/>
          </w:tcPr>
          <w:p w:rsidR="0005596F" w:rsidRDefault="0005596F">
            <w:pPr>
              <w:pStyle w:val="Normal1"/>
              <w:spacing w:after="0" w:line="240" w:lineRule="auto"/>
            </w:pPr>
            <w:r>
              <w:rPr>
                <w:rFonts w:ascii="VladaRHSans Bld" w:eastAsia="VladaRHSans Bld" w:hAnsi="VladaRHSans Bld" w:cs="VladaRHSans Bld"/>
                <w:smallCaps/>
                <w:color w:val="25408F"/>
                <w:sz w:val="19"/>
                <w:szCs w:val="19"/>
              </w:rPr>
              <w:t>Odgojno- obrazovni ishod</w:t>
            </w:r>
          </w:p>
        </w:tc>
        <w:tc>
          <w:tcPr>
            <w:tcW w:w="2616" w:type="dxa"/>
            <w:vMerge w:val="restart"/>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rsidR="0005596F" w:rsidRDefault="0005596F">
            <w:pPr>
              <w:pStyle w:val="Normal1"/>
              <w:spacing w:after="0" w:line="240" w:lineRule="auto"/>
              <w:jc w:val="center"/>
            </w:pPr>
          </w:p>
          <w:p w:rsidR="0005596F" w:rsidRDefault="0005596F">
            <w:pPr>
              <w:pStyle w:val="Normal1"/>
              <w:spacing w:after="0" w:line="240" w:lineRule="auto"/>
            </w:pPr>
          </w:p>
          <w:p w:rsidR="0005596F" w:rsidRDefault="0005596F">
            <w:pPr>
              <w:pStyle w:val="Normal1"/>
              <w:spacing w:after="0" w:line="240" w:lineRule="auto"/>
            </w:pPr>
            <w:r>
              <w:rPr>
                <w:rFonts w:ascii="VladaRHSans Bld" w:eastAsia="VladaRHSans Bld" w:hAnsi="VladaRHSans Bld" w:cs="VladaRHSans Bld"/>
                <w:smallCaps/>
                <w:color w:val="25408F"/>
                <w:sz w:val="19"/>
                <w:szCs w:val="19"/>
              </w:rPr>
              <w:t>Razrada ishoda</w:t>
            </w:r>
          </w:p>
        </w:tc>
        <w:tc>
          <w:tcPr>
            <w:tcW w:w="9649" w:type="dxa"/>
            <w:gridSpan w:val="4"/>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hideMark/>
          </w:tcPr>
          <w:p w:rsidR="0005596F" w:rsidRDefault="0005596F">
            <w:pPr>
              <w:pStyle w:val="Normal1"/>
              <w:spacing w:after="0" w:line="240" w:lineRule="auto"/>
              <w:jc w:val="center"/>
            </w:pPr>
            <w:r>
              <w:rPr>
                <w:rFonts w:ascii="VladaRHSans Bld" w:eastAsia="VladaRHSans Bld" w:hAnsi="VladaRHSans Bld" w:cs="VladaRHSans Bld"/>
                <w:b/>
                <w:smallCaps/>
                <w:color w:val="25408F"/>
                <w:sz w:val="19"/>
                <w:szCs w:val="19"/>
              </w:rPr>
              <w:t>Razina usvojenosti</w:t>
            </w:r>
          </w:p>
        </w:tc>
      </w:tr>
      <w:tr w:rsidR="0005596F" w:rsidTr="0005596F">
        <w:trPr>
          <w:trHeight w:val="360"/>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5596F" w:rsidRDefault="0005596F">
            <w:pPr>
              <w:spacing w:after="0"/>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5596F" w:rsidRDefault="0005596F">
            <w:pPr>
              <w:spacing w:after="0"/>
            </w:pPr>
          </w:p>
        </w:tc>
        <w:tc>
          <w:tcPr>
            <w:tcW w:w="2412"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rsidR="0005596F" w:rsidRDefault="0005596F">
            <w:pPr>
              <w:pStyle w:val="Normal1"/>
              <w:widowControl w:val="0"/>
              <w:spacing w:after="0"/>
            </w:pPr>
          </w:p>
          <w:p w:rsidR="0005596F" w:rsidRDefault="0005596F">
            <w:pPr>
              <w:pStyle w:val="Normal1"/>
              <w:spacing w:after="0" w:line="240" w:lineRule="auto"/>
            </w:pPr>
            <w:r>
              <w:rPr>
                <w:rFonts w:ascii="VladaRHSans Bld" w:eastAsia="VladaRHSans Bld" w:hAnsi="VladaRHSans Bld" w:cs="VladaRHSans Bld"/>
                <w:b/>
                <w:smallCaps/>
                <w:sz w:val="19"/>
                <w:szCs w:val="19"/>
              </w:rPr>
              <w:t>Zadovoljavajuća</w:t>
            </w:r>
          </w:p>
        </w:tc>
        <w:tc>
          <w:tcPr>
            <w:tcW w:w="2412"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hideMark/>
          </w:tcPr>
          <w:p w:rsidR="0005596F" w:rsidRDefault="0005596F">
            <w:pPr>
              <w:pStyle w:val="Normal1"/>
              <w:spacing w:after="0" w:line="240" w:lineRule="auto"/>
            </w:pPr>
            <w:r>
              <w:rPr>
                <w:rFonts w:ascii="VladaRHSans Bld" w:eastAsia="VladaRHSans Bld" w:hAnsi="VladaRHSans Bld" w:cs="VladaRHSans Bld"/>
                <w:b/>
                <w:smallCaps/>
                <w:sz w:val="19"/>
                <w:szCs w:val="19"/>
              </w:rPr>
              <w:t>Dobra</w:t>
            </w:r>
          </w:p>
        </w:tc>
        <w:tc>
          <w:tcPr>
            <w:tcW w:w="2412"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hideMark/>
          </w:tcPr>
          <w:p w:rsidR="0005596F" w:rsidRDefault="0005596F">
            <w:pPr>
              <w:pStyle w:val="Normal1"/>
              <w:spacing w:after="0" w:line="240" w:lineRule="auto"/>
            </w:pPr>
            <w:r>
              <w:rPr>
                <w:rFonts w:ascii="VladaRHSans Bld" w:eastAsia="VladaRHSans Bld" w:hAnsi="VladaRHSans Bld" w:cs="VladaRHSans Bld"/>
                <w:b/>
                <w:smallCaps/>
                <w:sz w:val="19"/>
                <w:szCs w:val="19"/>
              </w:rPr>
              <w:t>Vrlo dobra</w:t>
            </w:r>
          </w:p>
        </w:tc>
        <w:tc>
          <w:tcPr>
            <w:tcW w:w="2413"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hideMark/>
          </w:tcPr>
          <w:p w:rsidR="0005596F" w:rsidRDefault="0005596F">
            <w:pPr>
              <w:pStyle w:val="Normal1"/>
              <w:spacing w:after="0" w:line="240" w:lineRule="auto"/>
            </w:pPr>
            <w:r>
              <w:rPr>
                <w:rFonts w:ascii="VladaRHSans Bld" w:eastAsia="VladaRHSans Bld" w:hAnsi="VladaRHSans Bld" w:cs="VladaRHSans Bld"/>
                <w:b/>
                <w:smallCaps/>
                <w:sz w:val="19"/>
                <w:szCs w:val="19"/>
              </w:rPr>
              <w:t>Iznimna</w:t>
            </w:r>
          </w:p>
        </w:tc>
      </w:tr>
      <w:tr w:rsidR="0005596F" w:rsidTr="0005596F">
        <w:trPr>
          <w:trHeight w:val="2520"/>
          <w:jc w:val="center"/>
        </w:trPr>
        <w:tc>
          <w:tcPr>
            <w:tcW w:w="2291" w:type="dxa"/>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hideMark/>
          </w:tcPr>
          <w:p w:rsidR="0005596F" w:rsidRDefault="0005596F">
            <w:pPr>
              <w:pStyle w:val="Normal1"/>
              <w:spacing w:after="0" w:line="240" w:lineRule="auto"/>
            </w:pPr>
            <w:r>
              <w:rPr>
                <w:rFonts w:ascii="VladaRHSans Lt" w:eastAsia="VladaRHSans Lt" w:hAnsi="VladaRHSans Lt" w:cs="VladaRHSans Lt"/>
                <w:b/>
                <w:color w:val="D60C8C"/>
                <w:sz w:val="19"/>
                <w:szCs w:val="19"/>
              </w:rPr>
              <w:t>B</w:t>
            </w:r>
            <w:r>
              <w:rPr>
                <w:rFonts w:ascii="VladaRHSans Lt" w:eastAsia="VladaRHSans Lt" w:hAnsi="VladaRHSans Lt" w:cs="VladaRHSans Lt"/>
                <w:color w:val="D60C8C"/>
                <w:sz w:val="19"/>
                <w:szCs w:val="19"/>
              </w:rPr>
              <w:t>C. 8. 1</w:t>
            </w:r>
          </w:p>
          <w:p w:rsidR="0005596F" w:rsidRDefault="0005596F">
            <w:pPr>
              <w:pStyle w:val="Normal1"/>
              <w:spacing w:after="0" w:line="240" w:lineRule="auto"/>
            </w:pPr>
            <w:r>
              <w:rPr>
                <w:rFonts w:ascii="VladaRHSans Lt" w:eastAsia="VladaRHSans Lt" w:hAnsi="VladaRHSans Lt" w:cs="VladaRHSans Lt"/>
                <w:color w:val="D60C8C"/>
                <w:sz w:val="19"/>
                <w:szCs w:val="19"/>
              </w:rPr>
              <w:t>Povezuje pojavu razdvajanja električnog naboja s pojavom električne struje i napona.</w:t>
            </w:r>
          </w:p>
        </w:tc>
        <w:tc>
          <w:tcPr>
            <w:tcW w:w="2616"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t>Opisuje međudjelovanje električnih naboja.</w:t>
            </w:r>
          </w:p>
          <w:p w:rsidR="0005596F" w:rsidRDefault="0005596F">
            <w:pPr>
              <w:pStyle w:val="Normal1"/>
              <w:spacing w:after="0" w:line="240" w:lineRule="auto"/>
            </w:pPr>
            <w:r>
              <w:rPr>
                <w:rFonts w:ascii="VladaRHSans Lt" w:eastAsia="VladaRHSans Lt" w:hAnsi="VladaRHSans Lt" w:cs="VladaRHSans Lt"/>
                <w:sz w:val="19"/>
                <w:szCs w:val="19"/>
              </w:rPr>
              <w:t xml:space="preserve">Povezuje pojavu električne struje s električnom silom. </w:t>
            </w:r>
          </w:p>
          <w:p w:rsidR="0005596F" w:rsidRDefault="0005596F">
            <w:pPr>
              <w:pStyle w:val="Normal1"/>
              <w:spacing w:after="0" w:line="240" w:lineRule="auto"/>
            </w:pPr>
            <w:r>
              <w:rPr>
                <w:rFonts w:ascii="VladaRHSans Lt" w:eastAsia="VladaRHSans Lt" w:hAnsi="VladaRHSans Lt" w:cs="VladaRHSans Lt"/>
                <w:sz w:val="19"/>
                <w:szCs w:val="19"/>
              </w:rPr>
              <w:t>Objašnjava električnu struju u metalima i elektrolitima.</w:t>
            </w:r>
          </w:p>
          <w:p w:rsidR="0005596F" w:rsidRDefault="0005596F">
            <w:pPr>
              <w:pStyle w:val="Normal1"/>
              <w:spacing w:after="0" w:line="240" w:lineRule="auto"/>
            </w:pPr>
            <w:r>
              <w:rPr>
                <w:rFonts w:ascii="VladaRHSans Lt" w:eastAsia="VladaRHSans Lt" w:hAnsi="VladaRHSans Lt" w:cs="VladaRHSans Lt"/>
                <w:sz w:val="19"/>
                <w:szCs w:val="19"/>
              </w:rPr>
              <w:t>Povezuje električni napon s energijom jediničnog naboja u izvoru.</w:t>
            </w:r>
          </w:p>
          <w:p w:rsidR="0005596F" w:rsidRDefault="0005596F">
            <w:pPr>
              <w:pStyle w:val="Normal1"/>
              <w:spacing w:after="0" w:line="240" w:lineRule="auto"/>
            </w:pPr>
            <w:r>
              <w:rPr>
                <w:rFonts w:ascii="VladaRHSans Lt" w:eastAsia="VladaRHSans Lt" w:hAnsi="VladaRHSans Lt" w:cs="VladaRHSans Lt"/>
                <w:sz w:val="19"/>
                <w:szCs w:val="19"/>
              </w:rPr>
              <w:t>Opisuje pojavu elektromagnetske indukcije.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elektriziranje, elektron, ion, električni naboj, kulon, električna sila, baterija, električna struja, električni napon</w:t>
            </w:r>
          </w:p>
        </w:tc>
        <w:tc>
          <w:tcPr>
            <w:tcW w:w="2412" w:type="dxa"/>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Opisuje električno međudjelovanje.</w:t>
            </w:r>
          </w:p>
          <w:p w:rsidR="0005596F" w:rsidRDefault="0005596F">
            <w:pPr>
              <w:pStyle w:val="Normal1"/>
              <w:spacing w:after="0" w:line="240" w:lineRule="auto"/>
            </w:pPr>
            <w:r>
              <w:rPr>
                <w:rFonts w:ascii="VladaRHSans Lt" w:eastAsia="VladaRHSans Lt" w:hAnsi="VladaRHSans Lt" w:cs="VladaRHSans Lt"/>
                <w:sz w:val="19"/>
                <w:szCs w:val="19"/>
              </w:rPr>
              <w:t>Opisuje na primjerima razdvajanje suprotnih električnih naboja.</w:t>
            </w:r>
          </w:p>
          <w:p w:rsidR="0005596F" w:rsidRDefault="0005596F">
            <w:pPr>
              <w:pStyle w:val="Normal1"/>
              <w:spacing w:after="0" w:line="240" w:lineRule="auto"/>
            </w:pPr>
            <w:r>
              <w:rPr>
                <w:rFonts w:ascii="VladaRHSans Lt" w:eastAsia="VladaRHSans Lt" w:hAnsi="VladaRHSans Lt" w:cs="VladaRHSans Lt"/>
                <w:sz w:val="19"/>
                <w:szCs w:val="19"/>
              </w:rPr>
              <w:t>Opisuje pojavu električne struje.</w:t>
            </w:r>
          </w:p>
          <w:p w:rsidR="0005596F" w:rsidRDefault="0005596F">
            <w:pPr>
              <w:pStyle w:val="Normal1"/>
              <w:spacing w:after="0" w:line="240" w:lineRule="auto"/>
            </w:pPr>
            <w:r>
              <w:rPr>
                <w:rFonts w:ascii="VladaRHSans Lt" w:eastAsia="VladaRHSans Lt" w:hAnsi="VladaRHSans Lt" w:cs="VladaRHSans Lt"/>
                <w:sz w:val="19"/>
                <w:szCs w:val="19"/>
              </w:rPr>
              <w:t>Navodi izvore električne struje.</w:t>
            </w:r>
          </w:p>
          <w:p w:rsidR="0005596F" w:rsidRDefault="0005596F">
            <w:pPr>
              <w:pStyle w:val="Normal1"/>
              <w:spacing w:after="0" w:line="240" w:lineRule="auto"/>
            </w:pPr>
            <w:r>
              <w:rPr>
                <w:rFonts w:ascii="VladaRHSans Lt" w:eastAsia="VladaRHSans Lt" w:hAnsi="VladaRHSans Lt" w:cs="VladaRHSans Lt"/>
                <w:sz w:val="19"/>
                <w:szCs w:val="19"/>
              </w:rPr>
              <w:t>Razlikuje vodiče i izolatore.</w:t>
            </w:r>
          </w:p>
        </w:tc>
        <w:tc>
          <w:tcPr>
            <w:tcW w:w="2412"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hideMark/>
          </w:tcPr>
          <w:p w:rsidR="0005596F" w:rsidRDefault="0005596F">
            <w:pPr>
              <w:pStyle w:val="Normal1"/>
              <w:spacing w:after="0" w:line="240" w:lineRule="auto"/>
            </w:pPr>
            <w:r>
              <w:rPr>
                <w:rFonts w:ascii="VladaRHSans Lt" w:eastAsia="VladaRHSans Lt" w:hAnsi="VladaRHSans Lt" w:cs="VladaRHSans Lt"/>
                <w:sz w:val="19"/>
                <w:szCs w:val="19"/>
              </w:rPr>
              <w:t>Objašnjava elektriziranje tijela trljanjem na temelju građe atoma.</w:t>
            </w:r>
          </w:p>
          <w:p w:rsidR="0005596F" w:rsidRDefault="0005596F">
            <w:pPr>
              <w:pStyle w:val="Normal1"/>
              <w:spacing w:after="0" w:line="240" w:lineRule="auto"/>
            </w:pPr>
            <w:r>
              <w:rPr>
                <w:rFonts w:ascii="VladaRHSans Lt" w:eastAsia="VladaRHSans Lt" w:hAnsi="VladaRHSans Lt" w:cs="VladaRHSans Lt"/>
                <w:sz w:val="19"/>
                <w:szCs w:val="19"/>
              </w:rPr>
              <w:t>Povezuje pojavu električne struje s električnom silom. Povezuje električni napon s energijom jediničnog naboja u izvoru.</w:t>
            </w:r>
          </w:p>
          <w:p w:rsidR="0005596F" w:rsidRDefault="0005596F">
            <w:pPr>
              <w:pStyle w:val="Normal1"/>
              <w:spacing w:after="0" w:line="240" w:lineRule="auto"/>
            </w:pPr>
            <w:r>
              <w:rPr>
                <w:rFonts w:ascii="VladaRHSans Lt" w:eastAsia="VladaRHSans Lt" w:hAnsi="VladaRHSans Lt" w:cs="VladaRHSans Lt"/>
                <w:sz w:val="19"/>
                <w:szCs w:val="19"/>
              </w:rPr>
              <w:t xml:space="preserve">Razlikuje nositelje električne struje u </w:t>
            </w:r>
            <w:r>
              <w:rPr>
                <w:rFonts w:ascii="VladaRHSans Lt" w:eastAsia="VladaRHSans Lt" w:hAnsi="VladaRHSans Lt" w:cs="VladaRHSans Lt"/>
                <w:sz w:val="19"/>
                <w:szCs w:val="19"/>
              </w:rPr>
              <w:lastRenderedPageBreak/>
              <w:t>metalima, tekućinama i plinovima.</w:t>
            </w:r>
          </w:p>
        </w:tc>
        <w:tc>
          <w:tcPr>
            <w:tcW w:w="2412" w:type="dxa"/>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Opisuje razdvajanje električnih naboja  pomoću magneta i zavojnice.</w:t>
            </w:r>
          </w:p>
          <w:p w:rsidR="0005596F" w:rsidRDefault="0005596F">
            <w:pPr>
              <w:pStyle w:val="Normal1"/>
              <w:spacing w:after="0" w:line="240" w:lineRule="auto"/>
            </w:pPr>
            <w:r>
              <w:rPr>
                <w:rFonts w:ascii="VladaRHSans Lt" w:eastAsia="VladaRHSans Lt" w:hAnsi="VladaRHSans Lt" w:cs="VladaRHSans Lt"/>
                <w:sz w:val="19"/>
                <w:szCs w:val="19"/>
              </w:rPr>
              <w:t>Opisuje razdvajanje električnih naboja u bateriji.</w:t>
            </w:r>
          </w:p>
          <w:p w:rsidR="0005596F" w:rsidRDefault="0005596F">
            <w:pPr>
              <w:pStyle w:val="Normal1"/>
              <w:spacing w:after="0" w:line="240" w:lineRule="auto"/>
            </w:pPr>
            <w:r>
              <w:rPr>
                <w:rFonts w:ascii="VladaRHSans Lt" w:eastAsia="VladaRHSans Lt" w:hAnsi="VladaRHSans Lt" w:cs="VladaRHSans Lt"/>
                <w:sz w:val="19"/>
                <w:szCs w:val="19"/>
              </w:rPr>
              <w:t>Objašnjava električnu struju u metalima i elektrolitima.</w:t>
            </w:r>
          </w:p>
          <w:p w:rsidR="0005596F" w:rsidRDefault="0005596F">
            <w:pPr>
              <w:pStyle w:val="Normal1"/>
              <w:spacing w:after="0" w:line="240" w:lineRule="auto"/>
            </w:pPr>
            <w:r>
              <w:rPr>
                <w:rFonts w:ascii="VladaRHSans Lt" w:eastAsia="VladaRHSans Lt" w:hAnsi="VladaRHSans Lt" w:cs="VladaRHSans Lt"/>
                <w:i/>
                <w:color w:val="0000FF"/>
                <w:sz w:val="19"/>
                <w:szCs w:val="19"/>
              </w:rPr>
              <w:t>Opisuje električnu struju u živčanom sustavu.</w:t>
            </w:r>
          </w:p>
        </w:tc>
        <w:tc>
          <w:tcPr>
            <w:tcW w:w="2413"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hideMark/>
          </w:tcPr>
          <w:p w:rsidR="0005596F" w:rsidRDefault="0005596F">
            <w:pPr>
              <w:pStyle w:val="Normal1"/>
              <w:spacing w:after="0" w:line="240" w:lineRule="auto"/>
            </w:pPr>
            <w:r>
              <w:rPr>
                <w:rFonts w:ascii="VladaRHSans Lt" w:eastAsia="VladaRHSans Lt" w:hAnsi="VladaRHSans Lt" w:cs="VladaRHSans Lt"/>
                <w:sz w:val="19"/>
                <w:szCs w:val="19"/>
              </w:rPr>
              <w:t>Raspravlja o privlačenju elektriziranog i neutralnog tijela.</w:t>
            </w:r>
          </w:p>
          <w:p w:rsidR="0005596F" w:rsidRDefault="0005596F">
            <w:pPr>
              <w:pStyle w:val="Normal1"/>
              <w:spacing w:after="0" w:line="240" w:lineRule="auto"/>
            </w:pPr>
            <w:r>
              <w:rPr>
                <w:rFonts w:ascii="VladaRHSans Lt" w:eastAsia="VladaRHSans Lt" w:hAnsi="VladaRHSans Lt" w:cs="VladaRHSans Lt"/>
                <w:i/>
                <w:color w:val="0000FF"/>
                <w:sz w:val="19"/>
                <w:szCs w:val="19"/>
              </w:rPr>
              <w:t>Opisuje pojavu električnog napona u različitim izvorima električne energije.</w:t>
            </w:r>
          </w:p>
          <w:p w:rsidR="0005596F" w:rsidRDefault="0005596F">
            <w:pPr>
              <w:pStyle w:val="Normal1"/>
              <w:spacing w:after="0" w:line="240" w:lineRule="auto"/>
            </w:pPr>
            <w:r>
              <w:rPr>
                <w:rFonts w:ascii="VladaRHSans Lt" w:eastAsia="VladaRHSans Lt" w:hAnsi="VladaRHSans Lt" w:cs="VladaRHSans Lt"/>
                <w:i/>
                <w:color w:val="0000FF"/>
                <w:sz w:val="19"/>
                <w:szCs w:val="19"/>
              </w:rPr>
              <w:t>Objašnjava pojavu munje i princip rada gromobrana.</w:t>
            </w:r>
          </w:p>
        </w:tc>
      </w:tr>
      <w:tr w:rsidR="0005596F" w:rsidTr="0005596F">
        <w:trPr>
          <w:trHeight w:val="2520"/>
          <w:jc w:val="center"/>
        </w:trPr>
        <w:tc>
          <w:tcPr>
            <w:tcW w:w="2291"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hideMark/>
          </w:tcPr>
          <w:p w:rsidR="0005596F" w:rsidRDefault="0005596F">
            <w:pPr>
              <w:pStyle w:val="Normal1"/>
              <w:spacing w:after="0" w:line="240" w:lineRule="auto"/>
            </w:pPr>
            <w:r>
              <w:rPr>
                <w:rFonts w:ascii="VladaRHSans Lt" w:eastAsia="VladaRHSans Lt" w:hAnsi="VladaRHSans Lt" w:cs="VladaRHSans Lt"/>
                <w:b/>
                <w:color w:val="D60C8C"/>
                <w:sz w:val="19"/>
                <w:szCs w:val="19"/>
              </w:rPr>
              <w:lastRenderedPageBreak/>
              <w:t>D</w:t>
            </w:r>
            <w:r>
              <w:rPr>
                <w:rFonts w:ascii="VladaRHSans Lt" w:eastAsia="VladaRHSans Lt" w:hAnsi="VladaRHSans Lt" w:cs="VladaRHSans Lt"/>
                <w:color w:val="D60C8C"/>
                <w:sz w:val="19"/>
                <w:szCs w:val="19"/>
              </w:rPr>
              <w:t>B. 8. 2</w:t>
            </w:r>
          </w:p>
          <w:p w:rsidR="0005596F" w:rsidRDefault="0005596F">
            <w:pPr>
              <w:pStyle w:val="Normal1"/>
              <w:spacing w:after="0" w:line="240" w:lineRule="auto"/>
            </w:pPr>
            <w:r>
              <w:rPr>
                <w:rFonts w:ascii="VladaRHSans Lt" w:eastAsia="VladaRHSans Lt" w:hAnsi="VladaRHSans Lt" w:cs="VladaRHSans Lt"/>
                <w:color w:val="D60C8C"/>
                <w:sz w:val="19"/>
                <w:szCs w:val="19"/>
              </w:rPr>
              <w:t>Analiziraučinke električne struje i pojavu magnetizma.</w:t>
            </w:r>
          </w:p>
        </w:tc>
        <w:tc>
          <w:tcPr>
            <w:tcW w:w="2616"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t>Analizira učinke električne struje u jednostavnom strujnom krugu.</w:t>
            </w:r>
          </w:p>
          <w:p w:rsidR="0005596F" w:rsidRDefault="0005596F">
            <w:pPr>
              <w:pStyle w:val="Normal1"/>
              <w:spacing w:after="0" w:line="240" w:lineRule="auto"/>
            </w:pPr>
            <w:r>
              <w:rPr>
                <w:rFonts w:ascii="VladaRHSans Lt" w:eastAsia="VladaRHSans Lt" w:hAnsi="VladaRHSans Lt" w:cs="VladaRHSans Lt"/>
                <w:sz w:val="19"/>
                <w:szCs w:val="19"/>
              </w:rPr>
              <w:t>Opisuje magnetsko djelovanje električne struje.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električnistrujni krug, trošilo, magnetski, toplinski, svjetlosni i kemijski učinci električne struje, magnet, magnetska sila, elektromagnet</w:t>
            </w:r>
          </w:p>
        </w:tc>
        <w:tc>
          <w:tcPr>
            <w:tcW w:w="2412"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Opisuje i sastavlja jednostavan električni strujni krug.</w:t>
            </w:r>
          </w:p>
          <w:p w:rsidR="0005596F" w:rsidRDefault="0005596F">
            <w:pPr>
              <w:pStyle w:val="Normal1"/>
              <w:spacing w:after="0" w:line="240" w:lineRule="auto"/>
            </w:pPr>
            <w:r>
              <w:rPr>
                <w:rFonts w:ascii="VladaRHSans Lt" w:eastAsia="VladaRHSans Lt" w:hAnsi="VladaRHSans Lt" w:cs="VladaRHSans Lt"/>
                <w:sz w:val="19"/>
                <w:szCs w:val="19"/>
              </w:rPr>
              <w:t>Prepoznaje učinke električne struje.</w:t>
            </w:r>
          </w:p>
          <w:p w:rsidR="0005596F" w:rsidRDefault="0005596F">
            <w:pPr>
              <w:pStyle w:val="Normal1"/>
              <w:spacing w:after="0" w:line="240" w:lineRule="auto"/>
            </w:pPr>
            <w:r>
              <w:rPr>
                <w:rFonts w:ascii="VladaRHSans Lt" w:eastAsia="VladaRHSans Lt" w:hAnsi="VladaRHSans Lt" w:cs="VladaRHSans Lt"/>
                <w:sz w:val="19"/>
                <w:szCs w:val="19"/>
              </w:rPr>
              <w:t xml:space="preserve">Opisuje međudjelovanje magneta. </w:t>
            </w:r>
          </w:p>
          <w:p w:rsidR="0005596F" w:rsidRDefault="0005596F">
            <w:pPr>
              <w:pStyle w:val="Normal1"/>
              <w:spacing w:after="0" w:line="240" w:lineRule="auto"/>
            </w:pPr>
            <w:r>
              <w:rPr>
                <w:rFonts w:ascii="VladaRHSans Lt" w:eastAsia="VladaRHSans Lt" w:hAnsi="VladaRHSans Lt" w:cs="VladaRHSans Lt"/>
                <w:sz w:val="19"/>
                <w:szCs w:val="19"/>
              </w:rPr>
              <w:t>Razlikuje tvari po magnetskim svojstvima.</w:t>
            </w:r>
          </w:p>
          <w:p w:rsidR="0005596F" w:rsidRDefault="0005596F">
            <w:pPr>
              <w:pStyle w:val="Normal1"/>
              <w:spacing w:after="0" w:line="240" w:lineRule="auto"/>
            </w:pPr>
            <w:r>
              <w:rPr>
                <w:rFonts w:ascii="VladaRHSans Lt" w:eastAsia="VladaRHSans Lt" w:hAnsi="VladaRHSans Lt" w:cs="VladaRHSans Lt"/>
                <w:sz w:val="19"/>
                <w:szCs w:val="19"/>
              </w:rPr>
              <w:t>Navodi primjene magneta u svakodnevnom životu.</w:t>
            </w:r>
          </w:p>
          <w:p w:rsidR="0005596F" w:rsidRDefault="0005596F">
            <w:pPr>
              <w:pStyle w:val="Normal1"/>
              <w:spacing w:after="0" w:line="240" w:lineRule="auto"/>
            </w:pPr>
            <w:r>
              <w:rPr>
                <w:rFonts w:ascii="VladaRHSans Lt" w:eastAsia="VladaRHSans Lt" w:hAnsi="VladaRHSans Lt" w:cs="VladaRHSans Lt"/>
                <w:sz w:val="19"/>
                <w:szCs w:val="19"/>
              </w:rPr>
              <w:t>Opisuje elektromagnet.</w:t>
            </w:r>
          </w:p>
        </w:tc>
        <w:tc>
          <w:tcPr>
            <w:tcW w:w="2412"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Opisuje magnetski učinak električne struje.</w:t>
            </w:r>
          </w:p>
          <w:p w:rsidR="0005596F" w:rsidRDefault="0005596F">
            <w:pPr>
              <w:pStyle w:val="Normal1"/>
              <w:spacing w:after="0" w:line="240" w:lineRule="auto"/>
            </w:pPr>
            <w:r>
              <w:rPr>
                <w:rFonts w:ascii="VladaRHSans Lt" w:eastAsia="VladaRHSans Lt" w:hAnsi="VladaRHSans Lt" w:cs="VladaRHSans Lt"/>
                <w:sz w:val="19"/>
                <w:szCs w:val="19"/>
              </w:rPr>
              <w:t xml:space="preserve">Objašnjava načelo rada elektromagneta. </w:t>
            </w:r>
          </w:p>
          <w:p w:rsidR="0005596F" w:rsidRDefault="0005596F">
            <w:pPr>
              <w:pStyle w:val="Normal1"/>
              <w:spacing w:after="0" w:line="240" w:lineRule="auto"/>
            </w:pPr>
            <w:r>
              <w:rPr>
                <w:rFonts w:ascii="VladaRHSans Lt" w:eastAsia="VladaRHSans Lt" w:hAnsi="VladaRHSans Lt" w:cs="VladaRHSans Lt"/>
                <w:sz w:val="19"/>
                <w:szCs w:val="19"/>
              </w:rPr>
              <w:t>Opisuje Zemlju kao magnet i načelo rada kompasa.</w:t>
            </w:r>
          </w:p>
          <w:p w:rsidR="0005596F" w:rsidRDefault="0005596F">
            <w:pPr>
              <w:pStyle w:val="Normal1"/>
              <w:spacing w:after="0" w:line="240" w:lineRule="auto"/>
            </w:pPr>
            <w:r>
              <w:rPr>
                <w:rFonts w:ascii="VladaRHSans Lt" w:eastAsia="VladaRHSans Lt" w:hAnsi="VladaRHSans Lt" w:cs="VladaRHSans Lt"/>
                <w:color w:val="FF0000"/>
                <w:sz w:val="19"/>
                <w:szCs w:val="19"/>
              </w:rPr>
              <w:t>.</w:t>
            </w:r>
          </w:p>
        </w:tc>
        <w:tc>
          <w:tcPr>
            <w:tcW w:w="2412"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Opisuje kemijski učinak električne struje (npr. galvanizacija).</w:t>
            </w:r>
          </w:p>
          <w:p w:rsidR="0005596F" w:rsidRDefault="0005596F">
            <w:pPr>
              <w:pStyle w:val="Normal1"/>
              <w:spacing w:after="0" w:line="240" w:lineRule="auto"/>
            </w:pPr>
            <w:r>
              <w:rPr>
                <w:rFonts w:ascii="VladaRHSans Lt" w:eastAsia="VladaRHSans Lt" w:hAnsi="VladaRHSans Lt" w:cs="VladaRHSans Lt"/>
                <w:sz w:val="19"/>
                <w:szCs w:val="19"/>
              </w:rPr>
              <w:t>Povezuje magnetske polove zavojnice sa smjerom elektrićne struje.</w:t>
            </w:r>
          </w:p>
          <w:p w:rsidR="0005596F" w:rsidRDefault="0005596F">
            <w:pPr>
              <w:pStyle w:val="Normal1"/>
              <w:spacing w:after="0" w:line="240" w:lineRule="auto"/>
            </w:pPr>
            <w:r>
              <w:rPr>
                <w:rFonts w:ascii="VladaRHSans Lt" w:eastAsia="VladaRHSans Lt" w:hAnsi="VladaRHSans Lt" w:cs="VladaRHSans Lt"/>
                <w:sz w:val="19"/>
                <w:szCs w:val="19"/>
              </w:rPr>
              <w:t>Opisuje o čemu ovisi jakost elektromagneta.</w:t>
            </w:r>
          </w:p>
        </w:tc>
        <w:tc>
          <w:tcPr>
            <w:tcW w:w="2413"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hideMark/>
          </w:tcPr>
          <w:p w:rsidR="0005596F" w:rsidRDefault="0005596F">
            <w:pPr>
              <w:pStyle w:val="Normal1"/>
              <w:spacing w:after="0" w:line="240" w:lineRule="auto"/>
            </w:pPr>
            <w:r>
              <w:rPr>
                <w:rFonts w:ascii="VladaRHSans Lt" w:eastAsia="VladaRHSans Lt" w:hAnsi="VladaRHSans Lt" w:cs="VladaRHSans Lt"/>
                <w:sz w:val="19"/>
                <w:szCs w:val="19"/>
              </w:rPr>
              <w:t>Objašnjava važnost Zemljina magnetizma.</w:t>
            </w:r>
          </w:p>
          <w:p w:rsidR="0005596F" w:rsidRDefault="0005596F">
            <w:pPr>
              <w:pStyle w:val="Normal1"/>
              <w:spacing w:after="0" w:line="240" w:lineRule="auto"/>
            </w:pPr>
            <w:r>
              <w:rPr>
                <w:rFonts w:ascii="VladaRHSans Lt" w:eastAsia="VladaRHSans Lt" w:hAnsi="VladaRHSans Lt" w:cs="VladaRHSans Lt"/>
                <w:i/>
                <w:color w:val="0000FF"/>
                <w:sz w:val="19"/>
                <w:szCs w:val="19"/>
              </w:rPr>
              <w:t>Raspravlja o primjerima magnetizma kod životinja.</w:t>
            </w:r>
          </w:p>
        </w:tc>
      </w:tr>
      <w:tr w:rsidR="0005596F" w:rsidTr="0005596F">
        <w:trPr>
          <w:trHeight w:val="2520"/>
          <w:jc w:val="center"/>
        </w:trPr>
        <w:tc>
          <w:tcPr>
            <w:tcW w:w="2291"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tcPr>
          <w:p w:rsidR="0005596F" w:rsidRDefault="0005596F">
            <w:pPr>
              <w:pStyle w:val="Normal1"/>
              <w:spacing w:after="0" w:line="240" w:lineRule="auto"/>
            </w:pPr>
            <w:r>
              <w:rPr>
                <w:rFonts w:ascii="VladaRHSans Lt" w:eastAsia="VladaRHSans Lt" w:hAnsi="VladaRHSans Lt" w:cs="VladaRHSans Lt"/>
                <w:color w:val="D60C8C"/>
                <w:sz w:val="19"/>
                <w:szCs w:val="19"/>
              </w:rPr>
              <w:t>D. 8. 3</w:t>
            </w:r>
          </w:p>
          <w:p w:rsidR="0005596F" w:rsidRDefault="0005596F">
            <w:pPr>
              <w:pStyle w:val="Normal1"/>
              <w:spacing w:after="0" w:line="240" w:lineRule="auto"/>
            </w:pPr>
            <w:r>
              <w:rPr>
                <w:rFonts w:ascii="VladaRHSans Lt" w:eastAsia="VladaRHSans Lt" w:hAnsi="VladaRHSans Lt" w:cs="VladaRHSans Lt"/>
                <w:color w:val="D60C8C"/>
                <w:sz w:val="19"/>
                <w:szCs w:val="19"/>
              </w:rPr>
              <w:t xml:space="preserve">Analizira električnu </w:t>
            </w:r>
          </w:p>
          <w:p w:rsidR="0005596F" w:rsidRDefault="0005596F">
            <w:pPr>
              <w:pStyle w:val="Normal1"/>
              <w:spacing w:after="0" w:line="240" w:lineRule="auto"/>
            </w:pPr>
            <w:r>
              <w:rPr>
                <w:rFonts w:ascii="VladaRHSans Lt" w:eastAsia="VladaRHSans Lt" w:hAnsi="VladaRHSans Lt" w:cs="VladaRHSans Lt"/>
                <w:color w:val="D60C8C"/>
                <w:sz w:val="19"/>
                <w:szCs w:val="19"/>
              </w:rPr>
              <w:t>struju i napon te primjenjuje koncepte rada i snage.</w:t>
            </w:r>
          </w:p>
          <w:p w:rsidR="0005596F" w:rsidRDefault="0005596F">
            <w:pPr>
              <w:pStyle w:val="Normal1"/>
              <w:spacing w:after="0" w:line="240" w:lineRule="auto"/>
            </w:pPr>
          </w:p>
          <w:p w:rsidR="0005596F" w:rsidRDefault="0005596F">
            <w:pPr>
              <w:pStyle w:val="Normal1"/>
              <w:spacing w:after="0" w:line="240" w:lineRule="auto"/>
            </w:pPr>
          </w:p>
        </w:tc>
        <w:tc>
          <w:tcPr>
            <w:tcW w:w="2616"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tcPr>
          <w:p w:rsidR="0005596F" w:rsidRDefault="0005596F">
            <w:pPr>
              <w:pStyle w:val="Normal1"/>
              <w:spacing w:after="0" w:line="240" w:lineRule="auto"/>
              <w:rPr>
                <w:rFonts w:ascii="VladaRHSans Lt" w:hAnsi="VladaRHSans Lt"/>
                <w:sz w:val="19"/>
                <w:szCs w:val="19"/>
              </w:rPr>
            </w:pPr>
            <w:r>
              <w:rPr>
                <w:rFonts w:ascii="VladaRHSans Lt" w:eastAsia="VladaRHSans Lt" w:hAnsi="VladaRHSans Lt" w:cs="VladaRHSans Lt"/>
                <w:sz w:val="19"/>
                <w:szCs w:val="19"/>
              </w:rPr>
              <w:t xml:space="preserve">Objašnjava grananje električne  struje u paralelnom spoju i </w:t>
            </w:r>
            <w:r>
              <w:rPr>
                <w:rFonts w:ascii="VladaRHSans Lt" w:hAnsi="VladaRHSans Lt"/>
                <w:sz w:val="19"/>
                <w:szCs w:val="19"/>
              </w:rPr>
              <w:t>napon na pojedinim otpornicima serijskoga spoja</w:t>
            </w:r>
            <w:r>
              <w:rPr>
                <w:rFonts w:ascii="VladaRHSans Lt" w:eastAsia="VladaRHSans Lt" w:hAnsi="VladaRHSans Lt" w:cs="VladaRHSans Lt"/>
                <w:sz w:val="19"/>
                <w:szCs w:val="19"/>
              </w:rPr>
              <w:t>.</w:t>
            </w:r>
          </w:p>
          <w:p w:rsidR="0005596F" w:rsidRDefault="0005596F">
            <w:pPr>
              <w:pStyle w:val="Normal1"/>
              <w:spacing w:after="0" w:line="240" w:lineRule="auto"/>
            </w:pPr>
            <w:r>
              <w:rPr>
                <w:rFonts w:ascii="VladaRHSans Lt" w:eastAsia="VladaRHSans Lt" w:hAnsi="VladaRHSans Lt" w:cs="VladaRHSans Lt"/>
                <w:sz w:val="19"/>
                <w:szCs w:val="19"/>
              </w:rPr>
              <w:t>Povezuje</w:t>
            </w:r>
            <w:r>
              <w:rPr>
                <w:sz w:val="19"/>
                <w:szCs w:val="19"/>
              </w:rPr>
              <w:t> </w:t>
            </w:r>
            <w:r>
              <w:rPr>
                <w:rFonts w:ascii="VladaRHSans Lt" w:eastAsia="VladaRHSans Lt" w:hAnsi="VladaRHSans Lt" w:cs="VladaRHSans Lt"/>
                <w:sz w:val="19"/>
                <w:szCs w:val="19"/>
              </w:rPr>
              <w:t>električnu energiju s radom električne struje.</w:t>
            </w:r>
          </w:p>
          <w:p w:rsidR="0005596F" w:rsidRDefault="0005596F">
            <w:pPr>
              <w:pStyle w:val="Normal1"/>
              <w:spacing w:after="0" w:line="240" w:lineRule="auto"/>
            </w:pPr>
            <w:r>
              <w:rPr>
                <w:rFonts w:ascii="VladaRHSans Lt" w:eastAsia="VladaRHSans Lt" w:hAnsi="VladaRHSans Lt" w:cs="VladaRHSans Lt"/>
                <w:sz w:val="19"/>
                <w:szCs w:val="19"/>
              </w:rPr>
              <w:t>Analizira rad i snagu električne struje.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ampermetar, amper, voltmetar, volt, izvori energije, štednja energije, kilovatsat</w:t>
            </w:r>
          </w:p>
        </w:tc>
        <w:tc>
          <w:tcPr>
            <w:tcW w:w="2412"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Opisuje način spajanja ampermetra i voltmetra. Shematski prikazuje jednostavan električni strujni krug s mjernim instrumentima.</w:t>
            </w:r>
          </w:p>
          <w:p w:rsidR="0005596F" w:rsidRDefault="0005596F">
            <w:pPr>
              <w:pStyle w:val="Normal1"/>
              <w:spacing w:after="0" w:line="240" w:lineRule="auto"/>
            </w:pPr>
            <w:r>
              <w:rPr>
                <w:rFonts w:ascii="VladaRHSans Lt" w:eastAsia="VladaRHSans Lt" w:hAnsi="VladaRHSans Lt" w:cs="VladaRHSans Lt"/>
                <w:sz w:val="19"/>
                <w:szCs w:val="19"/>
              </w:rPr>
              <w:t>Opisuje pretvorbe energije u trošilima.</w:t>
            </w:r>
          </w:p>
        </w:tc>
        <w:tc>
          <w:tcPr>
            <w:tcW w:w="2412"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hideMark/>
          </w:tcPr>
          <w:p w:rsidR="0005596F" w:rsidRDefault="0005596F">
            <w:pPr>
              <w:pStyle w:val="Normal1"/>
              <w:spacing w:after="0" w:line="240" w:lineRule="auto"/>
            </w:pPr>
            <w:r>
              <w:rPr>
                <w:rFonts w:ascii="VladaRHSans Lt" w:eastAsia="VladaRHSans Lt" w:hAnsi="VladaRHSans Lt" w:cs="VladaRHSans Lt"/>
                <w:sz w:val="19"/>
                <w:szCs w:val="19"/>
              </w:rPr>
              <w:t>Analizira rad i snagu električne struje na primjerima.</w:t>
            </w:r>
          </w:p>
          <w:p w:rsidR="0005596F" w:rsidRDefault="0005596F">
            <w:pPr>
              <w:pStyle w:val="Normal1"/>
              <w:spacing w:after="0" w:line="240" w:lineRule="auto"/>
            </w:pPr>
            <w:r>
              <w:rPr>
                <w:rFonts w:ascii="VladaRHSans Lt" w:eastAsia="VladaRHSans Lt" w:hAnsi="VladaRHSans Lt" w:cs="VladaRHSans Lt"/>
                <w:sz w:val="19"/>
                <w:szCs w:val="19"/>
              </w:rPr>
              <w:t>Shematski prikazuje električni strujni krug sa serijskim i paralelnim spojem trošila te mjernim instrumentima.</w:t>
            </w:r>
          </w:p>
          <w:p w:rsidR="0005596F" w:rsidRDefault="0005596F">
            <w:pPr>
              <w:pStyle w:val="Normal1"/>
              <w:spacing w:after="0" w:line="240" w:lineRule="auto"/>
            </w:pPr>
            <w:r>
              <w:rPr>
                <w:rFonts w:ascii="VladaRHSans Lt" w:eastAsia="VladaRHSans Lt" w:hAnsi="VladaRHSans Lt" w:cs="VladaRHSans Lt"/>
                <w:sz w:val="19"/>
                <w:szCs w:val="19"/>
              </w:rPr>
              <w:lastRenderedPageBreak/>
              <w:t>Razmatra mogućnosti uštede energije u kućanstvu.</w:t>
            </w:r>
          </w:p>
        </w:tc>
        <w:tc>
          <w:tcPr>
            <w:tcW w:w="2412"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lastRenderedPageBreak/>
              <w:t>Objašnjava način spajanja trošila u kućanstvu.</w:t>
            </w:r>
          </w:p>
          <w:p w:rsidR="0005596F" w:rsidRDefault="0005596F">
            <w:pPr>
              <w:pStyle w:val="Normal1"/>
              <w:spacing w:after="0" w:line="240" w:lineRule="auto"/>
            </w:pPr>
            <w:r>
              <w:rPr>
                <w:rFonts w:ascii="VladaRHSans Lt" w:eastAsia="VladaRHSans Lt" w:hAnsi="VladaRHSans Lt" w:cs="VladaRHSans Lt"/>
                <w:sz w:val="19"/>
                <w:szCs w:val="19"/>
              </w:rPr>
              <w:t>Uspoređuje zbroj električnog napona na trošilima i napon izvora.</w:t>
            </w:r>
          </w:p>
          <w:p w:rsidR="0005596F" w:rsidRDefault="0005596F">
            <w:pPr>
              <w:pStyle w:val="Normal1"/>
              <w:spacing w:after="0" w:line="240" w:lineRule="auto"/>
              <w:rPr>
                <w:rFonts w:ascii="VladaRHSans Lt" w:hAnsi="VladaRHSans Lt"/>
                <w:sz w:val="19"/>
                <w:szCs w:val="19"/>
              </w:rPr>
            </w:pPr>
            <w:r>
              <w:rPr>
                <w:rFonts w:ascii="VladaRHSans Lt" w:eastAsia="VladaRHSans Lt" w:hAnsi="VladaRHSans Lt" w:cs="VladaRHSans Lt"/>
                <w:sz w:val="19"/>
                <w:szCs w:val="19"/>
              </w:rPr>
              <w:t xml:space="preserve">Objašnjava grananje električne struje u paralelnom spoju i </w:t>
            </w:r>
            <w:r>
              <w:rPr>
                <w:rFonts w:ascii="VladaRHSans Lt" w:hAnsi="VladaRHSans Lt"/>
                <w:color w:val="333333"/>
                <w:sz w:val="19"/>
                <w:szCs w:val="19"/>
              </w:rPr>
              <w:lastRenderedPageBreak/>
              <w:t>napon na pojedinim otpornicima serijskoga spoja</w:t>
            </w:r>
            <w:r>
              <w:rPr>
                <w:rFonts w:ascii="VladaRHSans Lt" w:eastAsia="VladaRHSans Lt" w:hAnsi="VladaRHSans Lt" w:cs="VladaRHSans Lt"/>
                <w:sz w:val="19"/>
                <w:szCs w:val="19"/>
              </w:rPr>
              <w:t>.</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sz w:val="19"/>
                <w:szCs w:val="19"/>
              </w:rPr>
              <w:t>Objašnjava mjernu jedinicu kilovatsat na primjerima.</w:t>
            </w:r>
          </w:p>
          <w:p w:rsidR="0005596F" w:rsidRDefault="0005596F">
            <w:pPr>
              <w:pStyle w:val="Normal1"/>
              <w:spacing w:after="0" w:line="240" w:lineRule="auto"/>
            </w:pPr>
          </w:p>
        </w:tc>
        <w:tc>
          <w:tcPr>
            <w:tcW w:w="2413"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lastRenderedPageBreak/>
              <w:t>Analizira potrošnju električne energije kućanskih uređaja.</w:t>
            </w:r>
          </w:p>
          <w:p w:rsidR="0005596F" w:rsidRDefault="0005596F">
            <w:pPr>
              <w:pStyle w:val="Normal1"/>
              <w:spacing w:after="0" w:line="240" w:lineRule="auto"/>
            </w:pPr>
            <w:r>
              <w:rPr>
                <w:rFonts w:ascii="VladaRHSans Lt" w:eastAsia="VladaRHSans Lt" w:hAnsi="VladaRHSans Lt" w:cs="VladaRHSans Lt"/>
                <w:i/>
                <w:color w:val="0000FF"/>
                <w:sz w:val="19"/>
                <w:szCs w:val="19"/>
              </w:rPr>
              <w:t>Objašnjava načela rada ampermetra i voltmetra.</w:t>
            </w:r>
          </w:p>
          <w:p w:rsidR="0005596F" w:rsidRDefault="0005596F">
            <w:pPr>
              <w:pStyle w:val="Normal1"/>
              <w:spacing w:after="0" w:line="240" w:lineRule="auto"/>
            </w:pPr>
            <w:r>
              <w:rPr>
                <w:rFonts w:ascii="VladaRHSans Lt" w:eastAsia="VladaRHSans Lt" w:hAnsi="VladaRHSans Lt" w:cs="VladaRHSans Lt"/>
                <w:i/>
                <w:color w:val="0000FF"/>
                <w:sz w:val="19"/>
                <w:szCs w:val="19"/>
              </w:rPr>
              <w:t>Opisuje pojavu elektromagnetske indukcije.</w:t>
            </w:r>
          </w:p>
          <w:p w:rsidR="0005596F" w:rsidRDefault="0005596F">
            <w:pPr>
              <w:pStyle w:val="Normal1"/>
              <w:spacing w:after="0" w:line="240" w:lineRule="auto"/>
            </w:pPr>
            <w:r>
              <w:rPr>
                <w:rFonts w:ascii="VladaRHSans Lt" w:eastAsia="VladaRHSans Lt" w:hAnsi="VladaRHSans Lt" w:cs="VladaRHSans Lt"/>
                <w:i/>
                <w:color w:val="0000FF"/>
                <w:sz w:val="19"/>
                <w:szCs w:val="19"/>
              </w:rPr>
              <w:lastRenderedPageBreak/>
              <w:t>Uspoređuje snage različitih izvora i postrojenja za proizvodnju električne energije.</w:t>
            </w:r>
          </w:p>
          <w:p w:rsidR="0005596F" w:rsidRDefault="0005596F">
            <w:pPr>
              <w:pStyle w:val="Normal1"/>
              <w:spacing w:after="0" w:line="240" w:lineRule="auto"/>
            </w:pPr>
          </w:p>
        </w:tc>
      </w:tr>
      <w:tr w:rsidR="0005596F" w:rsidTr="0005596F">
        <w:trPr>
          <w:trHeight w:val="2060"/>
          <w:jc w:val="center"/>
        </w:trPr>
        <w:tc>
          <w:tcPr>
            <w:tcW w:w="2291"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hideMark/>
          </w:tcPr>
          <w:p w:rsidR="0005596F" w:rsidRDefault="0005596F">
            <w:pPr>
              <w:pStyle w:val="Normal1"/>
              <w:spacing w:after="0" w:line="240" w:lineRule="auto"/>
            </w:pPr>
            <w:r>
              <w:rPr>
                <w:rFonts w:ascii="VladaRHSans Lt" w:eastAsia="VladaRHSans Lt" w:hAnsi="VladaRHSans Lt" w:cs="VladaRHSans Lt"/>
                <w:color w:val="D60C8C"/>
                <w:sz w:val="19"/>
                <w:szCs w:val="19"/>
              </w:rPr>
              <w:lastRenderedPageBreak/>
              <w:t>A. 8. 4</w:t>
            </w:r>
          </w:p>
          <w:p w:rsidR="0005596F" w:rsidRDefault="0005596F">
            <w:pPr>
              <w:pStyle w:val="Normal1"/>
              <w:spacing w:after="0" w:line="240" w:lineRule="auto"/>
            </w:pPr>
            <w:r>
              <w:rPr>
                <w:rFonts w:ascii="VladaRHSans Lt" w:eastAsia="VladaRHSans Lt" w:hAnsi="VladaRHSans Lt" w:cs="VladaRHSans Lt"/>
                <w:color w:val="D60C8C"/>
                <w:sz w:val="19"/>
                <w:szCs w:val="19"/>
              </w:rPr>
              <w:t>Objašnjava električni otpor vodiča.</w:t>
            </w:r>
          </w:p>
        </w:tc>
        <w:tc>
          <w:tcPr>
            <w:tcW w:w="2616"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t>Razlikuje električne izolatore i vodiče.</w:t>
            </w:r>
          </w:p>
          <w:p w:rsidR="0005596F" w:rsidRDefault="0005596F">
            <w:pPr>
              <w:pStyle w:val="Normal1"/>
              <w:spacing w:after="0" w:line="240" w:lineRule="auto"/>
            </w:pPr>
            <w:r>
              <w:rPr>
                <w:rFonts w:ascii="VladaRHSans Lt" w:eastAsia="VladaRHSans Lt" w:hAnsi="VladaRHSans Lt" w:cs="VladaRHSans Lt"/>
                <w:sz w:val="19"/>
                <w:szCs w:val="19"/>
              </w:rPr>
              <w:t>Analizira električni otpor trošila.</w:t>
            </w:r>
          </w:p>
          <w:p w:rsidR="0005596F" w:rsidRDefault="0005596F">
            <w:pPr>
              <w:pStyle w:val="Normal1"/>
              <w:spacing w:after="0" w:line="240" w:lineRule="auto"/>
            </w:pPr>
            <w:r>
              <w:rPr>
                <w:rFonts w:ascii="VladaRHSans Lt" w:eastAsia="VladaRHSans Lt" w:hAnsi="VladaRHSans Lt" w:cs="VladaRHSans Lt"/>
                <w:sz w:val="19"/>
                <w:szCs w:val="19"/>
              </w:rPr>
              <w:t>Objašnjava zašto vodič ima otpor.</w:t>
            </w:r>
          </w:p>
          <w:p w:rsidR="0005596F" w:rsidRDefault="0005596F">
            <w:pPr>
              <w:pStyle w:val="Normal1"/>
              <w:spacing w:after="0" w:line="240" w:lineRule="auto"/>
            </w:pPr>
            <w:r>
              <w:rPr>
                <w:rFonts w:ascii="VladaRHSans Lt" w:eastAsia="VladaRHSans Lt" w:hAnsi="VladaRHSans Lt" w:cs="VladaRHSans Lt"/>
                <w:sz w:val="19"/>
                <w:szCs w:val="19"/>
              </w:rPr>
              <w:t>Objašnjava Ohmov zakon.</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električni otpor, om, strujni udar</w:t>
            </w:r>
          </w:p>
        </w:tc>
        <w:tc>
          <w:tcPr>
            <w:tcW w:w="2412"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t>Opisuje električni otpor.</w:t>
            </w:r>
          </w:p>
          <w:p w:rsidR="0005596F" w:rsidRDefault="0005596F">
            <w:pPr>
              <w:pStyle w:val="Normal1"/>
              <w:spacing w:after="0" w:line="240" w:lineRule="auto"/>
            </w:pPr>
            <w:r>
              <w:rPr>
                <w:rFonts w:ascii="VladaRHSans Lt" w:eastAsia="VladaRHSans Lt" w:hAnsi="VladaRHSans Lt" w:cs="VladaRHSans Lt"/>
                <w:sz w:val="19"/>
                <w:szCs w:val="19"/>
              </w:rPr>
              <w:t>Objašnjava kratki spoj.</w:t>
            </w:r>
          </w:p>
          <w:p w:rsidR="0005596F" w:rsidRDefault="0005596F">
            <w:pPr>
              <w:pStyle w:val="Normal1"/>
              <w:spacing w:after="0" w:line="240" w:lineRule="auto"/>
              <w:rPr>
                <w:rFonts w:ascii="VladaRHSans Lt" w:hAnsi="VladaRHSans Lt"/>
                <w:sz w:val="19"/>
                <w:szCs w:val="19"/>
              </w:rPr>
            </w:pPr>
            <w:r>
              <w:rPr>
                <w:rFonts w:ascii="VladaRHSans Lt" w:eastAsia="VladaRHSans Lt" w:hAnsi="VladaRHSans Lt" w:cs="VladaRHSans Lt"/>
                <w:sz w:val="19"/>
                <w:szCs w:val="19"/>
              </w:rPr>
              <w:t>Na primjerima objašnjava opasnost od strujnog udara.</w:t>
            </w:r>
          </w:p>
          <w:p w:rsidR="0005596F" w:rsidRDefault="0005596F">
            <w:pPr>
              <w:pStyle w:val="Normal1"/>
              <w:spacing w:after="0" w:line="240" w:lineRule="auto"/>
              <w:rPr>
                <w:rFonts w:ascii="VladaRHSans Lt" w:hAnsi="VladaRHSans Lt"/>
                <w:sz w:val="19"/>
                <w:szCs w:val="19"/>
              </w:rPr>
            </w:pPr>
            <w:r>
              <w:rPr>
                <w:rFonts w:ascii="VladaRHSans Lt" w:hAnsi="VladaRHSans Lt"/>
                <w:sz w:val="19"/>
                <w:szCs w:val="19"/>
                <w:highlight w:val="white"/>
              </w:rPr>
              <w:t>Opisuje primjenu dobrih i loših električnih vodiča te izolatora.</w:t>
            </w:r>
          </w:p>
          <w:p w:rsidR="0005596F" w:rsidRDefault="0005596F">
            <w:pPr>
              <w:pStyle w:val="Normal1"/>
              <w:spacing w:after="0" w:line="240" w:lineRule="auto"/>
            </w:pPr>
          </w:p>
        </w:tc>
        <w:tc>
          <w:tcPr>
            <w:tcW w:w="2412"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hideMark/>
          </w:tcPr>
          <w:p w:rsidR="0005596F" w:rsidRDefault="0005596F">
            <w:pPr>
              <w:pStyle w:val="Normal1"/>
              <w:spacing w:after="0" w:line="240" w:lineRule="auto"/>
            </w:pPr>
            <w:r>
              <w:rPr>
                <w:rFonts w:ascii="VladaRHSans Lt" w:eastAsia="VladaRHSans Lt" w:hAnsi="VladaRHSans Lt" w:cs="VladaRHSans Lt"/>
                <w:sz w:val="19"/>
                <w:szCs w:val="19"/>
              </w:rPr>
              <w:t>Analizira električni otpor trošila.</w:t>
            </w:r>
          </w:p>
          <w:p w:rsidR="0005596F" w:rsidRDefault="0005596F">
            <w:pPr>
              <w:pStyle w:val="Normal1"/>
              <w:spacing w:after="0" w:line="240" w:lineRule="auto"/>
            </w:pPr>
            <w:r>
              <w:rPr>
                <w:rFonts w:ascii="VladaRHSans Lt" w:eastAsia="VladaRHSans Lt" w:hAnsi="VladaRHSans Lt" w:cs="VladaRHSans Lt"/>
                <w:sz w:val="19"/>
                <w:szCs w:val="19"/>
              </w:rPr>
              <w:t>Analizira grafički prikaz ovisnosti električne struje o naponu za otpornik.</w:t>
            </w:r>
          </w:p>
          <w:p w:rsidR="0005596F" w:rsidRDefault="0005596F">
            <w:pPr>
              <w:pStyle w:val="Normal1"/>
              <w:spacing w:after="0" w:line="240" w:lineRule="auto"/>
            </w:pPr>
            <w:r>
              <w:rPr>
                <w:rFonts w:ascii="VladaRHSans Lt" w:eastAsia="VladaRHSans Lt" w:hAnsi="VladaRHSans Lt" w:cs="VladaRHSans Lt"/>
                <w:sz w:val="19"/>
                <w:szCs w:val="19"/>
              </w:rPr>
              <w:t>Objašnjava Ohmov zakon.</w:t>
            </w:r>
          </w:p>
        </w:tc>
        <w:tc>
          <w:tcPr>
            <w:tcW w:w="2412"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t>Kvalitativno opisuje ovisnost električnog otpora vodiča o njegovoj duljini i površini poprečnog presjeka.</w:t>
            </w:r>
          </w:p>
          <w:p w:rsidR="0005596F" w:rsidRDefault="0005596F">
            <w:pPr>
              <w:pStyle w:val="Normal1"/>
              <w:spacing w:after="0" w:line="240" w:lineRule="auto"/>
            </w:pPr>
            <w:r>
              <w:rPr>
                <w:rFonts w:ascii="VladaRHSans Lt" w:eastAsia="VladaRHSans Lt" w:hAnsi="VladaRHSans Lt" w:cs="VladaRHSans Lt"/>
                <w:sz w:val="19"/>
                <w:szCs w:val="19"/>
              </w:rPr>
              <w:t>Objašnjava zašto vodič ima otpor.</w:t>
            </w:r>
          </w:p>
          <w:p w:rsidR="0005596F" w:rsidRDefault="0005596F">
            <w:pPr>
              <w:pStyle w:val="Normal1"/>
              <w:spacing w:after="0" w:line="240" w:lineRule="auto"/>
            </w:pPr>
          </w:p>
          <w:p w:rsidR="0005596F" w:rsidRDefault="0005596F">
            <w:pPr>
              <w:pStyle w:val="Normal1"/>
              <w:spacing w:after="0" w:line="240" w:lineRule="auto"/>
            </w:pPr>
          </w:p>
        </w:tc>
        <w:tc>
          <w:tcPr>
            <w:tcW w:w="2413"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tcPr>
          <w:p w:rsidR="0005596F" w:rsidRDefault="0005596F">
            <w:pPr>
              <w:pStyle w:val="Normal1"/>
              <w:spacing w:after="0" w:line="240" w:lineRule="auto"/>
            </w:pPr>
            <w:r>
              <w:t>Analizira električni otpor u serijskom i paralelnom spoju trošila.</w:t>
            </w:r>
          </w:p>
          <w:p w:rsidR="0005596F" w:rsidRDefault="0005596F">
            <w:pPr>
              <w:pStyle w:val="Normal1"/>
              <w:spacing w:after="0" w:line="240" w:lineRule="auto"/>
            </w:pPr>
          </w:p>
          <w:p w:rsidR="0005596F" w:rsidRDefault="0005596F">
            <w:pPr>
              <w:pStyle w:val="Normal1"/>
              <w:spacing w:after="0" w:line="240" w:lineRule="auto"/>
            </w:pPr>
          </w:p>
        </w:tc>
      </w:tr>
      <w:tr w:rsidR="0005596F" w:rsidTr="0005596F">
        <w:trPr>
          <w:trHeight w:val="2520"/>
          <w:jc w:val="center"/>
        </w:trPr>
        <w:tc>
          <w:tcPr>
            <w:tcW w:w="2291"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hideMark/>
          </w:tcPr>
          <w:p w:rsidR="0005596F" w:rsidRDefault="0005596F">
            <w:pPr>
              <w:pStyle w:val="Normal1"/>
              <w:spacing w:after="0" w:line="240" w:lineRule="auto"/>
            </w:pPr>
            <w:r>
              <w:rPr>
                <w:rFonts w:ascii="VladaRHSans Lt" w:eastAsia="VladaRHSans Lt" w:hAnsi="VladaRHSans Lt" w:cs="VladaRHSans Lt"/>
                <w:color w:val="D60C8C"/>
                <w:sz w:val="19"/>
                <w:szCs w:val="19"/>
              </w:rPr>
              <w:t>C. 8. 5</w:t>
            </w:r>
          </w:p>
          <w:p w:rsidR="0005596F" w:rsidRDefault="0005596F">
            <w:pPr>
              <w:pStyle w:val="Normal1"/>
              <w:spacing w:after="0" w:line="240" w:lineRule="auto"/>
            </w:pPr>
            <w:r>
              <w:rPr>
                <w:rFonts w:ascii="VladaRHSans Lt" w:eastAsia="VladaRHSans Lt" w:hAnsi="VladaRHSans Lt" w:cs="VladaRHSans Lt"/>
                <w:color w:val="D60C8C"/>
                <w:sz w:val="19"/>
                <w:szCs w:val="19"/>
                <w:highlight w:val="white"/>
              </w:rPr>
              <w:t>Analizira gibanje tijela po pravcu.</w:t>
            </w:r>
          </w:p>
        </w:tc>
        <w:tc>
          <w:tcPr>
            <w:tcW w:w="2616"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t>Analizira jednoliko i nejednoliko gibanje.</w:t>
            </w:r>
          </w:p>
          <w:p w:rsidR="0005596F" w:rsidRDefault="0005596F">
            <w:pPr>
              <w:pStyle w:val="Normal1"/>
              <w:spacing w:after="0" w:line="240" w:lineRule="auto"/>
            </w:pPr>
            <w:r>
              <w:rPr>
                <w:rFonts w:ascii="VladaRHSans Lt" w:eastAsia="VladaRHSans Lt" w:hAnsi="VladaRHSans Lt" w:cs="VladaRHSans Lt"/>
                <w:sz w:val="19"/>
                <w:szCs w:val="19"/>
              </w:rPr>
              <w:t xml:space="preserve">Određuje srednju brzinu tijela. </w:t>
            </w:r>
          </w:p>
          <w:p w:rsidR="0005596F" w:rsidRDefault="0005596F">
            <w:pPr>
              <w:pStyle w:val="Normal1"/>
              <w:spacing w:after="0" w:line="240" w:lineRule="auto"/>
            </w:pPr>
            <w:r>
              <w:rPr>
                <w:rFonts w:ascii="VladaRHSans Lt" w:eastAsia="VladaRHSans Lt" w:hAnsi="VladaRHSans Lt" w:cs="VladaRHSans Lt"/>
                <w:sz w:val="19"/>
                <w:szCs w:val="19"/>
              </w:rPr>
              <w:t>Grafički i tablično prikazuje vremensku ovisnost položaja i brzine.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gibanje, vremenski interval, pomak, prijeđeni put, brzina, metar po sekundi</w:t>
            </w:r>
          </w:p>
        </w:tc>
        <w:tc>
          <w:tcPr>
            <w:tcW w:w="2412"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hideMark/>
          </w:tcPr>
          <w:p w:rsidR="0005596F" w:rsidRDefault="0005596F">
            <w:pPr>
              <w:pStyle w:val="Normal1"/>
              <w:spacing w:after="0" w:line="240" w:lineRule="auto"/>
            </w:pPr>
            <w:r>
              <w:rPr>
                <w:rFonts w:ascii="VladaRHSans Lt" w:eastAsia="VladaRHSans Lt" w:hAnsi="VladaRHSans Lt" w:cs="VladaRHSans Lt"/>
                <w:sz w:val="19"/>
                <w:szCs w:val="19"/>
              </w:rPr>
              <w:t>Opisuje kako se određuje vrijeme i prijeđeni pu tijela..</w:t>
            </w:r>
          </w:p>
          <w:p w:rsidR="0005596F" w:rsidRDefault="0005596F">
            <w:pPr>
              <w:pStyle w:val="Normal1"/>
              <w:spacing w:after="0" w:line="240" w:lineRule="auto"/>
            </w:pPr>
            <w:r>
              <w:rPr>
                <w:rFonts w:ascii="VladaRHSans Lt" w:eastAsia="VladaRHSans Lt" w:hAnsi="VladaRHSans Lt" w:cs="VladaRHSans Lt"/>
                <w:sz w:val="19"/>
                <w:szCs w:val="19"/>
              </w:rPr>
              <w:t xml:space="preserve">Uvodi vremensku ljestvicute na njoj određuje vrijeme za prijeđeni put. </w:t>
            </w:r>
          </w:p>
          <w:p w:rsidR="0005596F" w:rsidRDefault="0005596F">
            <w:pPr>
              <w:pStyle w:val="Normal1"/>
              <w:spacing w:after="0" w:line="240" w:lineRule="auto"/>
            </w:pPr>
            <w:r>
              <w:rPr>
                <w:rFonts w:ascii="VladaRHSans Lt" w:eastAsia="VladaRHSans Lt" w:hAnsi="VladaRHSans Lt" w:cs="VladaRHSans Lt"/>
                <w:sz w:val="19"/>
                <w:szCs w:val="19"/>
              </w:rPr>
              <w:t xml:space="preserve">Grafički prikazuje te očitava ovisnost prijeđenog puta o vremenu. </w:t>
            </w:r>
          </w:p>
          <w:p w:rsidR="0005596F" w:rsidRDefault="0005596F">
            <w:pPr>
              <w:pStyle w:val="Normal1"/>
              <w:spacing w:after="0" w:line="240" w:lineRule="auto"/>
            </w:pPr>
            <w:r>
              <w:rPr>
                <w:rFonts w:ascii="VladaRHSans Lt" w:eastAsia="VladaRHSans Lt" w:hAnsi="VladaRHSans Lt" w:cs="VladaRHSans Lt"/>
                <w:sz w:val="19"/>
                <w:szCs w:val="19"/>
              </w:rPr>
              <w:t xml:space="preserve">Opisuje srednju brzinu tijela. </w:t>
            </w:r>
          </w:p>
          <w:p w:rsidR="0005596F" w:rsidRDefault="0005596F">
            <w:pPr>
              <w:pStyle w:val="Normal1"/>
              <w:spacing w:after="0" w:line="240" w:lineRule="auto"/>
            </w:pPr>
            <w:r>
              <w:rPr>
                <w:rFonts w:ascii="VladaRHSans Lt" w:eastAsia="VladaRHSans Lt" w:hAnsi="VladaRHSans Lt" w:cs="VladaRHSans Lt"/>
                <w:sz w:val="19"/>
                <w:szCs w:val="19"/>
              </w:rPr>
              <w:lastRenderedPageBreak/>
              <w:t xml:space="preserve">Opisuje jednoliko i nejednoliko gibanje. </w:t>
            </w:r>
          </w:p>
          <w:p w:rsidR="0005596F" w:rsidRDefault="0005596F">
            <w:pPr>
              <w:pStyle w:val="Normal1"/>
              <w:spacing w:after="0" w:line="240" w:lineRule="auto"/>
            </w:pPr>
            <w:r>
              <w:rPr>
                <w:rFonts w:ascii="VladaRHSans Lt" w:eastAsia="VladaRHSans Lt" w:hAnsi="VladaRHSans Lt" w:cs="VladaRHSans Lt"/>
                <w:sz w:val="19"/>
                <w:szCs w:val="19"/>
              </w:rPr>
              <w:t>Uspoređuje brzine raznih životinja i predmeta.</w:t>
            </w:r>
          </w:p>
        </w:tc>
        <w:tc>
          <w:tcPr>
            <w:tcW w:w="2412"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 xml:space="preserve">Iz točkastih dijagrama gibanja izrađuje tablične prikaze. </w:t>
            </w:r>
          </w:p>
          <w:p w:rsidR="0005596F" w:rsidRDefault="0005596F">
            <w:pPr>
              <w:pStyle w:val="Normal1"/>
              <w:spacing w:after="0" w:line="240" w:lineRule="auto"/>
            </w:pPr>
            <w:r>
              <w:rPr>
                <w:rFonts w:ascii="VladaRHSans Lt" w:eastAsia="VladaRHSans Lt" w:hAnsi="VladaRHSans Lt" w:cs="VladaRHSans Lt"/>
                <w:sz w:val="19"/>
                <w:szCs w:val="19"/>
              </w:rPr>
              <w:t xml:space="preserve">Dopunjava i preračunava tablice gibanja. </w:t>
            </w:r>
          </w:p>
          <w:p w:rsidR="0005596F" w:rsidRDefault="0005596F">
            <w:pPr>
              <w:pStyle w:val="Normal1"/>
              <w:spacing w:after="0" w:line="240" w:lineRule="auto"/>
            </w:pPr>
            <w:r>
              <w:rPr>
                <w:rFonts w:ascii="VladaRHSans Lt" w:eastAsia="VladaRHSans Lt" w:hAnsi="VladaRHSans Lt" w:cs="VladaRHSans Lt"/>
                <w:sz w:val="19"/>
                <w:szCs w:val="19"/>
              </w:rPr>
              <w:t xml:space="preserve">Grafički prikazuje ovisnost brzine o vremenu. </w:t>
            </w:r>
          </w:p>
          <w:p w:rsidR="0005596F" w:rsidRDefault="0005596F">
            <w:pPr>
              <w:pStyle w:val="Normal1"/>
              <w:spacing w:after="0" w:line="240" w:lineRule="auto"/>
            </w:pPr>
            <w:r>
              <w:rPr>
                <w:rFonts w:ascii="VladaRHSans Lt" w:eastAsia="VladaRHSans Lt" w:hAnsi="VladaRHSans Lt" w:cs="VladaRHSans Lt"/>
                <w:sz w:val="19"/>
                <w:szCs w:val="19"/>
              </w:rPr>
              <w:t>Razlikuje stalnu brzinu jednolikoga gibanja i srednju brzinu</w:t>
            </w:r>
            <w:r>
              <w:rPr>
                <w:sz w:val="19"/>
                <w:szCs w:val="19"/>
              </w:rPr>
              <w:t> </w:t>
            </w:r>
          </w:p>
          <w:p w:rsidR="0005596F" w:rsidRDefault="0005596F">
            <w:pPr>
              <w:pStyle w:val="Normal1"/>
              <w:spacing w:after="0" w:line="240" w:lineRule="auto"/>
            </w:pPr>
            <w:r>
              <w:rPr>
                <w:rFonts w:ascii="VladaRHSans Lt" w:eastAsia="VladaRHSans Lt" w:hAnsi="VladaRHSans Lt" w:cs="VladaRHSans Lt"/>
                <w:sz w:val="19"/>
                <w:szCs w:val="19"/>
              </w:rPr>
              <w:lastRenderedPageBreak/>
              <w:t>nejednolikoga gibanja.</w:t>
            </w:r>
          </w:p>
        </w:tc>
        <w:tc>
          <w:tcPr>
            <w:tcW w:w="2412"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 xml:space="preserve">Povezuje nagib pravca u </w:t>
            </w:r>
            <w:r>
              <w:rPr>
                <w:rFonts w:ascii="VladaRHSans Lt" w:eastAsia="VladaRHSans Lt" w:hAnsi="VladaRHSans Lt" w:cs="VladaRHSans Lt"/>
                <w:i/>
                <w:sz w:val="19"/>
                <w:szCs w:val="19"/>
              </w:rPr>
              <w:t>s-t</w:t>
            </w:r>
            <w:r>
              <w:rPr>
                <w:rFonts w:ascii="VladaRHSans Lt" w:eastAsia="VladaRHSans Lt" w:hAnsi="VladaRHSans Lt" w:cs="VladaRHSans Lt"/>
                <w:sz w:val="19"/>
                <w:szCs w:val="19"/>
              </w:rPr>
              <w:t xml:space="preserve"> grafičkom prikazu s brzinom tijela. </w:t>
            </w:r>
          </w:p>
          <w:p w:rsidR="0005596F" w:rsidRDefault="0005596F">
            <w:pPr>
              <w:pStyle w:val="Normal1"/>
              <w:spacing w:after="0" w:line="240" w:lineRule="auto"/>
            </w:pPr>
            <w:r>
              <w:rPr>
                <w:rFonts w:ascii="VladaRHSans Lt" w:eastAsia="VladaRHSans Lt" w:hAnsi="VladaRHSans Lt" w:cs="VladaRHSans Lt"/>
                <w:sz w:val="19"/>
                <w:szCs w:val="19"/>
              </w:rPr>
              <w:t>Na temelju grafičkog prikaza tumači gibanje tijela te određuje brzinu i prijeđeni put.</w:t>
            </w:r>
          </w:p>
        </w:tc>
        <w:tc>
          <w:tcPr>
            <w:tcW w:w="2413"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hideMark/>
          </w:tcPr>
          <w:p w:rsidR="0005596F" w:rsidRDefault="0005596F">
            <w:pPr>
              <w:pStyle w:val="Normal1"/>
              <w:spacing w:after="0" w:line="240" w:lineRule="auto"/>
            </w:pPr>
            <w:r>
              <w:rPr>
                <w:rFonts w:ascii="VladaRHSans Lt" w:eastAsia="VladaRHSans Lt" w:hAnsi="VladaRHSans Lt" w:cs="VladaRHSans Lt"/>
                <w:sz w:val="19"/>
                <w:szCs w:val="19"/>
              </w:rPr>
              <w:t xml:space="preserve">Iz </w:t>
            </w:r>
            <w:r>
              <w:rPr>
                <w:rFonts w:ascii="VladaRHSans Lt" w:eastAsia="VladaRHSans Lt" w:hAnsi="VladaRHSans Lt" w:cs="VladaRHSans Lt"/>
                <w:i/>
                <w:sz w:val="19"/>
                <w:szCs w:val="19"/>
              </w:rPr>
              <w:t>s-t</w:t>
            </w:r>
            <w:r>
              <w:rPr>
                <w:rFonts w:ascii="VladaRHSans Lt" w:eastAsia="VladaRHSans Lt" w:hAnsi="VladaRHSans Lt" w:cs="VladaRHSans Lt"/>
                <w:sz w:val="19"/>
                <w:szCs w:val="19"/>
              </w:rPr>
              <w:t xml:space="preserve"> grafičkog prikaza stvara </w:t>
            </w:r>
            <w:r>
              <w:rPr>
                <w:rFonts w:ascii="VladaRHSans Lt" w:eastAsia="VladaRHSans Lt" w:hAnsi="VladaRHSans Lt" w:cs="VladaRHSans Lt"/>
                <w:i/>
                <w:sz w:val="19"/>
                <w:szCs w:val="19"/>
              </w:rPr>
              <w:t>v-t</w:t>
            </w:r>
            <w:r>
              <w:rPr>
                <w:rFonts w:ascii="VladaRHSans Lt" w:eastAsia="VladaRHSans Lt" w:hAnsi="VladaRHSans Lt" w:cs="VladaRHSans Lt"/>
                <w:sz w:val="19"/>
                <w:szCs w:val="19"/>
              </w:rPr>
              <w:t xml:space="preserve"> prikaz i obratno.</w:t>
            </w:r>
          </w:p>
          <w:p w:rsidR="0005596F" w:rsidRDefault="0005596F">
            <w:pPr>
              <w:pStyle w:val="Normal1"/>
              <w:spacing w:after="0" w:line="240" w:lineRule="auto"/>
            </w:pPr>
            <w:r>
              <w:rPr>
                <w:rFonts w:ascii="VladaRHSans Lt" w:eastAsia="VladaRHSans Lt" w:hAnsi="VladaRHSans Lt" w:cs="VladaRHSans Lt"/>
                <w:sz w:val="19"/>
                <w:szCs w:val="19"/>
              </w:rPr>
              <w:t>Analizira i grafički prikazuje primjere gibanja iz okoline.</w:t>
            </w:r>
          </w:p>
        </w:tc>
      </w:tr>
      <w:tr w:rsidR="0005596F" w:rsidTr="0005596F">
        <w:trPr>
          <w:trHeight w:val="2200"/>
          <w:jc w:val="center"/>
        </w:trPr>
        <w:tc>
          <w:tcPr>
            <w:tcW w:w="2291"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hideMark/>
          </w:tcPr>
          <w:p w:rsidR="0005596F" w:rsidRDefault="0005596F">
            <w:pPr>
              <w:pStyle w:val="Normal1"/>
              <w:spacing w:after="0" w:line="240" w:lineRule="auto"/>
            </w:pPr>
            <w:r>
              <w:rPr>
                <w:rFonts w:ascii="VladaRHSans Lt" w:eastAsia="VladaRHSans Lt" w:hAnsi="VladaRHSans Lt" w:cs="VladaRHSans Lt"/>
                <w:b/>
                <w:color w:val="D60C8C"/>
                <w:sz w:val="19"/>
                <w:szCs w:val="19"/>
              </w:rPr>
              <w:lastRenderedPageBreak/>
              <w:t>C</w:t>
            </w:r>
            <w:r>
              <w:rPr>
                <w:rFonts w:ascii="VladaRHSans Lt" w:eastAsia="VladaRHSans Lt" w:hAnsi="VladaRHSans Lt" w:cs="VladaRHSans Lt"/>
                <w:color w:val="D60C8C"/>
                <w:sz w:val="19"/>
                <w:szCs w:val="19"/>
              </w:rPr>
              <w:t>B. 8. 6</w:t>
            </w:r>
          </w:p>
          <w:p w:rsidR="0005596F" w:rsidRDefault="0005596F">
            <w:pPr>
              <w:pStyle w:val="Normal1"/>
              <w:spacing w:after="0" w:line="240" w:lineRule="auto"/>
            </w:pPr>
            <w:r>
              <w:rPr>
                <w:rFonts w:ascii="VladaRHSans Lt" w:eastAsia="VladaRHSans Lt" w:hAnsi="VladaRHSans Lt" w:cs="VladaRHSans Lt"/>
                <w:color w:val="D60C8C"/>
                <w:sz w:val="19"/>
                <w:szCs w:val="19"/>
                <w:highlight w:val="white"/>
              </w:rPr>
              <w:t>Analizira povezanost promjene brzine, sile i mase tijela</w:t>
            </w:r>
            <w:r>
              <w:rPr>
                <w:rFonts w:ascii="VladaRHSans Lt" w:eastAsia="VladaRHSans Lt" w:hAnsi="VladaRHSans Lt" w:cs="VladaRHSans Lt"/>
                <w:color w:val="D60C8C"/>
                <w:sz w:val="19"/>
                <w:szCs w:val="19"/>
              </w:rPr>
              <w:t>.</w:t>
            </w:r>
          </w:p>
        </w:tc>
        <w:tc>
          <w:tcPr>
            <w:tcW w:w="2616"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t>Povezuje promjenu brzine i akceleraciju.</w:t>
            </w:r>
          </w:p>
          <w:p w:rsidR="0005596F" w:rsidRDefault="0005596F">
            <w:pPr>
              <w:pStyle w:val="Normal1"/>
              <w:spacing w:after="0" w:line="240" w:lineRule="auto"/>
            </w:pPr>
            <w:r>
              <w:rPr>
                <w:rFonts w:ascii="VladaRHSans Lt" w:eastAsia="VladaRHSans Lt" w:hAnsi="VladaRHSans Lt" w:cs="VladaRHSans Lt"/>
                <w:sz w:val="19"/>
                <w:szCs w:val="19"/>
              </w:rPr>
              <w:t>Povezuje promjenu brzine tijela s njegovom masom i rezultantnom silom.</w:t>
            </w:r>
          </w:p>
          <w:p w:rsidR="0005596F" w:rsidRDefault="0005596F">
            <w:pPr>
              <w:pStyle w:val="Normal1"/>
              <w:spacing w:after="0" w:line="240" w:lineRule="auto"/>
            </w:pPr>
            <w:r>
              <w:rPr>
                <w:rFonts w:ascii="VladaRHSans Lt" w:eastAsia="VladaRHSans Lt" w:hAnsi="VladaRHSans Lt" w:cs="VladaRHSans Lt"/>
                <w:sz w:val="19"/>
                <w:szCs w:val="19"/>
              </w:rPr>
              <w:t>Opisuje svojstvo tromosti tijela.</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akceleracija, metar u sekundi na kvadrat, tromost</w:t>
            </w:r>
          </w:p>
        </w:tc>
        <w:tc>
          <w:tcPr>
            <w:tcW w:w="2412"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hideMark/>
          </w:tcPr>
          <w:p w:rsidR="0005596F" w:rsidRDefault="0005596F">
            <w:pPr>
              <w:pStyle w:val="Normal1"/>
              <w:spacing w:after="0" w:line="240" w:lineRule="auto"/>
            </w:pPr>
            <w:r>
              <w:rPr>
                <w:rFonts w:ascii="VladaRHSans Lt" w:eastAsia="VladaRHSans Lt" w:hAnsi="VladaRHSans Lt" w:cs="VladaRHSans Lt"/>
                <w:sz w:val="19"/>
                <w:szCs w:val="19"/>
              </w:rPr>
              <w:t xml:space="preserve">Opisuje akceleraciju tijela. </w:t>
            </w:r>
          </w:p>
          <w:p w:rsidR="0005596F" w:rsidRDefault="0005596F">
            <w:pPr>
              <w:pStyle w:val="Normal1"/>
              <w:spacing w:after="0" w:line="240" w:lineRule="auto"/>
            </w:pPr>
            <w:r>
              <w:rPr>
                <w:rFonts w:ascii="VladaRHSans Lt" w:eastAsia="VladaRHSans Lt" w:hAnsi="VladaRHSans Lt" w:cs="VladaRHSans Lt"/>
                <w:sz w:val="19"/>
                <w:szCs w:val="19"/>
              </w:rPr>
              <w:t xml:space="preserve">Akceleraciju povezuje sa silom. </w:t>
            </w:r>
          </w:p>
          <w:p w:rsidR="0005596F" w:rsidRDefault="0005596F">
            <w:pPr>
              <w:pStyle w:val="Normal1"/>
              <w:spacing w:after="0" w:line="240" w:lineRule="auto"/>
            </w:pPr>
            <w:r>
              <w:rPr>
                <w:rFonts w:ascii="VladaRHSans Lt" w:eastAsia="VladaRHSans Lt" w:hAnsi="VladaRHSans Lt" w:cs="VladaRHSans Lt"/>
                <w:sz w:val="19"/>
                <w:szCs w:val="19"/>
              </w:rPr>
              <w:t>Opisuje svojstvo tromosti tijela.</w:t>
            </w:r>
          </w:p>
          <w:p w:rsidR="0005596F" w:rsidRDefault="0005596F">
            <w:pPr>
              <w:pStyle w:val="Normal1"/>
              <w:spacing w:after="0" w:line="240" w:lineRule="auto"/>
            </w:pPr>
            <w:r>
              <w:rPr>
                <w:rFonts w:ascii="VladaRHSans Lt" w:eastAsia="VladaRHSans Lt" w:hAnsi="VladaRHSans Lt" w:cs="VladaRHSans Lt"/>
                <w:sz w:val="19"/>
                <w:szCs w:val="19"/>
              </w:rPr>
              <w:t>Iznosi primjere ubrzanoga i usporenoga gibanja.</w:t>
            </w:r>
          </w:p>
        </w:tc>
        <w:tc>
          <w:tcPr>
            <w:tcW w:w="2412"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hideMark/>
          </w:tcPr>
          <w:p w:rsidR="0005596F" w:rsidRDefault="0005596F">
            <w:pPr>
              <w:pStyle w:val="Normal1"/>
              <w:spacing w:after="0" w:line="240" w:lineRule="auto"/>
            </w:pPr>
            <w:r>
              <w:rPr>
                <w:rFonts w:ascii="VladaRHSans Lt" w:eastAsia="VladaRHSans Lt" w:hAnsi="VladaRHSans Lt" w:cs="VladaRHSans Lt"/>
                <w:sz w:val="19"/>
                <w:szCs w:val="19"/>
              </w:rPr>
              <w:t>Analizira akceleraciju tijela.</w:t>
            </w:r>
          </w:p>
          <w:p w:rsidR="0005596F" w:rsidRDefault="0005596F">
            <w:pPr>
              <w:pStyle w:val="Normal1"/>
              <w:spacing w:after="0" w:line="240" w:lineRule="auto"/>
            </w:pPr>
            <w:r>
              <w:rPr>
                <w:rFonts w:ascii="VladaRHSans Lt" w:eastAsia="VladaRHSans Lt" w:hAnsi="VladaRHSans Lt" w:cs="VladaRHSans Lt"/>
                <w:sz w:val="19"/>
                <w:szCs w:val="19"/>
              </w:rPr>
              <w:t xml:space="preserve">Opisuje jednoliko ubrzano gibanje. </w:t>
            </w:r>
          </w:p>
          <w:p w:rsidR="0005596F" w:rsidRDefault="0005596F">
            <w:pPr>
              <w:pStyle w:val="Normal1"/>
              <w:spacing w:after="0" w:line="240" w:lineRule="auto"/>
            </w:pPr>
            <w:r>
              <w:rPr>
                <w:rFonts w:ascii="VladaRHSans Lt" w:eastAsia="VladaRHSans Lt" w:hAnsi="VladaRHSans Lt" w:cs="VladaRHSans Lt"/>
                <w:sz w:val="19"/>
                <w:szCs w:val="19"/>
              </w:rPr>
              <w:t>Grafički prikazuje ovisnost brzine o vremenu.</w:t>
            </w:r>
          </w:p>
          <w:p w:rsidR="0005596F" w:rsidRDefault="0005596F">
            <w:pPr>
              <w:pStyle w:val="Normal1"/>
              <w:spacing w:after="0" w:line="240" w:lineRule="auto"/>
            </w:pPr>
            <w:r>
              <w:rPr>
                <w:rFonts w:ascii="VladaRHSans Lt" w:eastAsia="VladaRHSans Lt" w:hAnsi="VladaRHSans Lt" w:cs="VladaRHSans Lt"/>
                <w:sz w:val="19"/>
                <w:szCs w:val="19"/>
              </w:rPr>
              <w:t xml:space="preserve">Povezuje tromost tijela i masu. </w:t>
            </w:r>
          </w:p>
          <w:p w:rsidR="0005596F" w:rsidRDefault="0005596F">
            <w:pPr>
              <w:pStyle w:val="Normal1"/>
              <w:spacing w:after="0" w:line="240" w:lineRule="auto"/>
            </w:pPr>
            <w:r>
              <w:rPr>
                <w:rFonts w:ascii="VladaRHSans Lt" w:eastAsia="VladaRHSans Lt" w:hAnsi="VladaRHSans Lt" w:cs="VladaRHSans Lt"/>
                <w:sz w:val="19"/>
                <w:szCs w:val="19"/>
              </w:rPr>
              <w:t>Objašnjava slobodni pad.</w:t>
            </w:r>
          </w:p>
        </w:tc>
        <w:tc>
          <w:tcPr>
            <w:tcW w:w="2412"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hideMark/>
          </w:tcPr>
          <w:p w:rsidR="0005596F" w:rsidRDefault="0005596F">
            <w:pPr>
              <w:pStyle w:val="Normal1"/>
              <w:spacing w:after="0" w:line="240" w:lineRule="auto"/>
            </w:pPr>
            <w:r>
              <w:rPr>
                <w:rFonts w:ascii="VladaRHSans Lt" w:eastAsia="VladaRHSans Lt" w:hAnsi="VladaRHSans Lt" w:cs="VladaRHSans Lt"/>
                <w:sz w:val="19"/>
                <w:szCs w:val="19"/>
              </w:rPr>
              <w:t xml:space="preserve">Objašnjava utjecaj otpora zraka pri slobodnom padu. </w:t>
            </w:r>
          </w:p>
          <w:p w:rsidR="0005596F" w:rsidRDefault="0005596F">
            <w:pPr>
              <w:pStyle w:val="Normal1"/>
              <w:spacing w:after="0" w:line="240" w:lineRule="auto"/>
            </w:pPr>
            <w:r>
              <w:rPr>
                <w:rFonts w:ascii="VladaRHSans Lt" w:eastAsia="VladaRHSans Lt" w:hAnsi="VladaRHSans Lt" w:cs="VladaRHSans Lt"/>
                <w:sz w:val="19"/>
                <w:szCs w:val="19"/>
              </w:rPr>
              <w:t>Povezuje promjenu brzine tijela s njegovom masom i rezultantnom silom.</w:t>
            </w:r>
          </w:p>
          <w:p w:rsidR="0005596F" w:rsidRDefault="0005596F">
            <w:pPr>
              <w:pStyle w:val="Normal1"/>
              <w:spacing w:after="0" w:line="240" w:lineRule="auto"/>
            </w:pPr>
            <w:r>
              <w:rPr>
                <w:rFonts w:ascii="VladaRHSans Lt" w:eastAsia="VladaRHSans Lt" w:hAnsi="VladaRHSans Lt" w:cs="VladaRHSans Lt"/>
                <w:sz w:val="19"/>
                <w:szCs w:val="19"/>
              </w:rPr>
              <w:t>Grafički prikazuje ovisnost akceleracije o vremenu.</w:t>
            </w:r>
          </w:p>
        </w:tc>
        <w:tc>
          <w:tcPr>
            <w:tcW w:w="2413"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hideMark/>
          </w:tcPr>
          <w:p w:rsidR="0005596F" w:rsidRDefault="0005596F">
            <w:pPr>
              <w:pStyle w:val="Normal1"/>
              <w:spacing w:after="0" w:line="240" w:lineRule="auto"/>
            </w:pPr>
            <w:r>
              <w:rPr>
                <w:rFonts w:ascii="VladaRHSans Lt" w:eastAsia="VladaRHSans Lt" w:hAnsi="VladaRHSans Lt" w:cs="VladaRHSans Lt"/>
                <w:sz w:val="19"/>
                <w:szCs w:val="19"/>
              </w:rPr>
              <w:t>Objašnjava zašto sva tijela imaju jednako ubrzanje slobodnog pada.</w:t>
            </w:r>
          </w:p>
          <w:p w:rsidR="0005596F" w:rsidRDefault="0005596F">
            <w:pPr>
              <w:pStyle w:val="Normal1"/>
              <w:spacing w:after="0" w:line="240" w:lineRule="auto"/>
            </w:pPr>
            <w:r>
              <w:rPr>
                <w:rFonts w:ascii="VladaRHSans Lt" w:eastAsia="VladaRHSans Lt" w:hAnsi="VladaRHSans Lt" w:cs="VladaRHSans Lt"/>
                <w:i/>
                <w:color w:val="0000FF"/>
                <w:sz w:val="19"/>
                <w:szCs w:val="19"/>
              </w:rPr>
              <w:t>Primjere ubrzanoga gibanja prikazuje u različitim grafičkim prikazima.</w:t>
            </w:r>
          </w:p>
          <w:p w:rsidR="0005596F" w:rsidRDefault="0005596F">
            <w:pPr>
              <w:pStyle w:val="Normal1"/>
              <w:spacing w:after="0" w:line="240" w:lineRule="auto"/>
            </w:pPr>
            <w:r>
              <w:rPr>
                <w:rFonts w:ascii="VladaRHSans Lt" w:eastAsia="VladaRHSans Lt" w:hAnsi="VladaRHSans Lt" w:cs="VladaRHSans Lt"/>
                <w:i/>
                <w:color w:val="0000FF"/>
                <w:sz w:val="19"/>
                <w:szCs w:val="19"/>
              </w:rPr>
              <w:t>Raspravlja o gibanju svemirskih objekata i</w:t>
            </w:r>
            <w:r>
              <w:rPr>
                <w:i/>
                <w:color w:val="0000FF"/>
                <w:sz w:val="19"/>
                <w:szCs w:val="19"/>
              </w:rPr>
              <w:t> </w:t>
            </w:r>
            <w:r>
              <w:rPr>
                <w:rFonts w:ascii="VladaRHSans Lt" w:eastAsia="VladaRHSans Lt" w:hAnsi="VladaRHSans Lt" w:cs="VladaRHSans Lt"/>
                <w:i/>
                <w:color w:val="0000FF"/>
                <w:sz w:val="19"/>
                <w:szCs w:val="19"/>
              </w:rPr>
              <w:t>letjelica.</w:t>
            </w:r>
          </w:p>
        </w:tc>
      </w:tr>
      <w:tr w:rsidR="0005596F" w:rsidTr="0005596F">
        <w:trPr>
          <w:trHeight w:val="2520"/>
          <w:jc w:val="center"/>
        </w:trPr>
        <w:tc>
          <w:tcPr>
            <w:tcW w:w="2291"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hideMark/>
          </w:tcPr>
          <w:p w:rsidR="0005596F" w:rsidRDefault="0005596F">
            <w:pPr>
              <w:pStyle w:val="Normal1"/>
              <w:spacing w:after="0" w:line="240" w:lineRule="auto"/>
            </w:pPr>
            <w:r>
              <w:rPr>
                <w:rFonts w:ascii="VladaRHSans Lt" w:eastAsia="VladaRHSans Lt" w:hAnsi="VladaRHSans Lt" w:cs="VladaRHSans Lt"/>
                <w:b/>
                <w:i/>
                <w:color w:val="D60C8C"/>
                <w:sz w:val="19"/>
                <w:szCs w:val="19"/>
              </w:rPr>
              <w:t>C</w:t>
            </w:r>
            <w:r>
              <w:rPr>
                <w:rFonts w:ascii="VladaRHSans Lt" w:eastAsia="VladaRHSans Lt" w:hAnsi="VladaRHSans Lt" w:cs="VladaRHSans Lt"/>
                <w:i/>
                <w:color w:val="D60C8C"/>
                <w:sz w:val="19"/>
                <w:szCs w:val="19"/>
              </w:rPr>
              <w:t>D. 8. 7</w:t>
            </w:r>
          </w:p>
          <w:p w:rsidR="0005596F" w:rsidRDefault="0005596F">
            <w:pPr>
              <w:pStyle w:val="Normal1"/>
              <w:spacing w:after="0" w:line="240" w:lineRule="auto"/>
            </w:pPr>
            <w:r>
              <w:rPr>
                <w:rFonts w:ascii="VladaRHSans Lt" w:eastAsia="VladaRHSans Lt" w:hAnsi="VladaRHSans Lt" w:cs="VladaRHSans Lt"/>
                <w:i/>
                <w:color w:val="D60C8C"/>
                <w:sz w:val="19"/>
                <w:szCs w:val="19"/>
              </w:rPr>
              <w:t>Povezuje pojavu titranja i prijenos energije valom.</w:t>
            </w:r>
          </w:p>
        </w:tc>
        <w:tc>
          <w:tcPr>
            <w:tcW w:w="2616"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t>Objašnjava nastanak i vrste valova</w:t>
            </w:r>
          </w:p>
          <w:p w:rsidR="0005596F" w:rsidRDefault="0005596F">
            <w:pPr>
              <w:pStyle w:val="Normal1"/>
              <w:spacing w:after="0" w:line="240" w:lineRule="auto"/>
            </w:pPr>
            <w:r>
              <w:rPr>
                <w:rFonts w:ascii="VladaRHSans Lt" w:eastAsia="VladaRHSans Lt" w:hAnsi="VladaRHSans Lt" w:cs="VladaRHSans Lt"/>
                <w:sz w:val="19"/>
                <w:szCs w:val="19"/>
              </w:rPr>
              <w:t>Opisuje val.</w:t>
            </w:r>
          </w:p>
          <w:p w:rsidR="0005596F" w:rsidRDefault="0005596F">
            <w:pPr>
              <w:pStyle w:val="Normal1"/>
              <w:spacing w:after="0" w:line="240" w:lineRule="auto"/>
            </w:pPr>
            <w:r>
              <w:rPr>
                <w:rFonts w:ascii="VladaRHSans Lt" w:eastAsia="VladaRHSans Lt" w:hAnsi="VladaRHSans Lt" w:cs="VladaRHSans Lt"/>
                <w:sz w:val="19"/>
                <w:szCs w:val="19"/>
              </w:rPr>
              <w:t>Kvalitativno opisuje odbijanje vala.</w:t>
            </w:r>
          </w:p>
          <w:p w:rsidR="0005596F" w:rsidRDefault="0005596F">
            <w:pPr>
              <w:pStyle w:val="Normal1"/>
              <w:spacing w:after="0" w:line="240" w:lineRule="auto"/>
            </w:pPr>
            <w:r>
              <w:rPr>
                <w:rFonts w:ascii="VladaRHSans Lt" w:eastAsia="VladaRHSans Lt" w:hAnsi="VladaRHSans Lt" w:cs="VladaRHSans Lt"/>
                <w:sz w:val="19"/>
                <w:szCs w:val="19"/>
              </w:rPr>
              <w:t>Objašnjava zvuk.</w:t>
            </w:r>
          </w:p>
          <w:p w:rsidR="0005596F" w:rsidRDefault="0005596F">
            <w:pPr>
              <w:pStyle w:val="Normal1"/>
              <w:spacing w:after="0" w:line="240" w:lineRule="auto"/>
            </w:pPr>
            <w:r>
              <w:rPr>
                <w:rFonts w:ascii="VladaRHSans Lt" w:eastAsia="VladaRHSans Lt" w:hAnsi="VladaRHSans Lt" w:cs="VladaRHSans Lt"/>
                <w:sz w:val="19"/>
                <w:szCs w:val="19"/>
              </w:rPr>
              <w:t>Objašnjava prijenos energije valom.</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 xml:space="preserve">titranje čestica, frekvencija, valna duljina, brzina vala, zvuk, period, </w:t>
            </w:r>
            <w:r>
              <w:rPr>
                <w:rFonts w:ascii="VladaRHSans Lt" w:eastAsia="VladaRHSans Lt" w:hAnsi="VladaRHSans Lt" w:cs="VladaRHSans Lt"/>
                <w:sz w:val="19"/>
                <w:szCs w:val="19"/>
              </w:rPr>
              <w:lastRenderedPageBreak/>
              <w:t xml:space="preserve">transverzalan i longitudinalan val, </w:t>
            </w:r>
            <w:r>
              <w:rPr>
                <w:rFonts w:ascii="VladaRHSans Lt" w:eastAsia="VladaRHSans Lt" w:hAnsi="VladaRHSans Lt" w:cs="VladaRHSans Lt"/>
                <w:i/>
                <w:color w:val="0000FF"/>
                <w:sz w:val="19"/>
                <w:szCs w:val="19"/>
              </w:rPr>
              <w:t>amplituda</w:t>
            </w:r>
          </w:p>
        </w:tc>
        <w:tc>
          <w:tcPr>
            <w:tcW w:w="2412"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 xml:space="preserve">Opisuje pojavu titranja tijela (opruga, njihalo). </w:t>
            </w:r>
          </w:p>
          <w:p w:rsidR="0005596F" w:rsidRDefault="0005596F">
            <w:pPr>
              <w:pStyle w:val="Normal1"/>
              <w:spacing w:after="0" w:line="240" w:lineRule="auto"/>
            </w:pPr>
            <w:r>
              <w:rPr>
                <w:rFonts w:ascii="VladaRHSans Lt" w:eastAsia="VladaRHSans Lt" w:hAnsi="VladaRHSans Lt" w:cs="VladaRHSans Lt"/>
                <w:sz w:val="19"/>
                <w:szCs w:val="19"/>
              </w:rPr>
              <w:t xml:space="preserve">Povezuje titranje tijela s nastankom vala. </w:t>
            </w:r>
          </w:p>
          <w:p w:rsidR="0005596F" w:rsidRDefault="0005596F">
            <w:pPr>
              <w:pStyle w:val="Normal1"/>
              <w:spacing w:after="0" w:line="240" w:lineRule="auto"/>
            </w:pPr>
            <w:r>
              <w:rPr>
                <w:rFonts w:ascii="VladaRHSans Lt" w:eastAsia="VladaRHSans Lt" w:hAnsi="VladaRHSans Lt" w:cs="VladaRHSans Lt"/>
                <w:sz w:val="19"/>
                <w:szCs w:val="19"/>
              </w:rPr>
              <w:t xml:space="preserve">Opisuje val zvuka. </w:t>
            </w:r>
          </w:p>
          <w:p w:rsidR="0005596F" w:rsidRDefault="0005596F">
            <w:pPr>
              <w:pStyle w:val="Normal1"/>
              <w:spacing w:after="0" w:line="240" w:lineRule="auto"/>
            </w:pPr>
            <w:r>
              <w:rPr>
                <w:rFonts w:ascii="VladaRHSans Lt" w:eastAsia="VladaRHSans Lt" w:hAnsi="VladaRHSans Lt" w:cs="VladaRHSans Lt"/>
                <w:sz w:val="19"/>
                <w:szCs w:val="19"/>
              </w:rPr>
              <w:t>Razlikuje valove na vodi po obliku.</w:t>
            </w:r>
          </w:p>
          <w:p w:rsidR="0005596F" w:rsidRDefault="0005596F">
            <w:pPr>
              <w:pStyle w:val="Normal1"/>
              <w:spacing w:after="0" w:line="240" w:lineRule="auto"/>
            </w:pPr>
            <w:r>
              <w:rPr>
                <w:rFonts w:ascii="VladaRHSans Lt" w:eastAsia="VladaRHSans Lt" w:hAnsi="VladaRHSans Lt" w:cs="VladaRHSans Lt"/>
                <w:sz w:val="19"/>
                <w:szCs w:val="19"/>
              </w:rPr>
              <w:t xml:space="preserve">Razlikuje vrste valova po smjeru titranja čestica te uočava njihovu valnu duljinu. </w:t>
            </w:r>
          </w:p>
        </w:tc>
        <w:tc>
          <w:tcPr>
            <w:tcW w:w="2412"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t xml:space="preserve">Opisuje period, brzinu i frekvenciju vala. </w:t>
            </w:r>
          </w:p>
          <w:p w:rsidR="0005596F" w:rsidRDefault="0005596F">
            <w:pPr>
              <w:pStyle w:val="Normal1"/>
              <w:spacing w:after="0" w:line="240" w:lineRule="auto"/>
            </w:pPr>
            <w:r>
              <w:rPr>
                <w:rFonts w:ascii="VladaRHSans Lt" w:eastAsia="VladaRHSans Lt" w:hAnsi="VladaRHSans Lt" w:cs="VladaRHSans Lt"/>
                <w:sz w:val="19"/>
                <w:szCs w:val="19"/>
              </w:rPr>
              <w:t xml:space="preserve">Razlikuje šum i ton. </w:t>
            </w:r>
          </w:p>
          <w:p w:rsidR="0005596F" w:rsidRDefault="0005596F">
            <w:pPr>
              <w:pStyle w:val="Normal1"/>
              <w:spacing w:after="0" w:line="240" w:lineRule="auto"/>
            </w:pPr>
            <w:r>
              <w:rPr>
                <w:rFonts w:ascii="VladaRHSans Lt" w:eastAsia="VladaRHSans Lt" w:hAnsi="VladaRHSans Lt" w:cs="VladaRHSans Lt"/>
                <w:sz w:val="19"/>
                <w:szCs w:val="19"/>
              </w:rPr>
              <w:t>Opisuje primjene ultrazvuka u svakodnevnom životu.</w:t>
            </w:r>
          </w:p>
          <w:p w:rsidR="0005596F" w:rsidRDefault="0005596F">
            <w:pPr>
              <w:pStyle w:val="Normal1"/>
              <w:spacing w:after="0" w:line="240" w:lineRule="auto"/>
            </w:pPr>
            <w:r>
              <w:rPr>
                <w:rFonts w:ascii="VladaRHSans Lt" w:eastAsia="VladaRHSans Lt" w:hAnsi="VladaRHSans Lt" w:cs="VladaRHSans Lt"/>
                <w:sz w:val="19"/>
                <w:szCs w:val="19"/>
              </w:rPr>
              <w:t>Opisuje nastajanje zvuka u različitim sredstvima</w:t>
            </w:r>
            <w:r>
              <w:rPr>
                <w:rFonts w:ascii="VladaRHSans Lt" w:eastAsia="VladaRHSans Lt" w:hAnsi="VladaRHSans Lt" w:cs="VladaRHSans Lt"/>
                <w:i/>
                <w:color w:val="0000FF"/>
                <w:sz w:val="19"/>
                <w:szCs w:val="19"/>
              </w:rPr>
              <w:t>.</w:t>
            </w:r>
          </w:p>
          <w:p w:rsidR="0005596F" w:rsidRDefault="0005596F">
            <w:pPr>
              <w:pStyle w:val="Normal1"/>
              <w:spacing w:after="0" w:line="240" w:lineRule="auto"/>
            </w:pPr>
            <w:r>
              <w:rPr>
                <w:rFonts w:ascii="VladaRHSans Lt" w:eastAsia="VladaRHSans Lt" w:hAnsi="VladaRHSans Lt" w:cs="VladaRHSans Lt"/>
                <w:i/>
                <w:color w:val="0000FF"/>
                <w:sz w:val="19"/>
                <w:szCs w:val="19"/>
              </w:rPr>
              <w:t>Opisuje zagađenje bukom.</w:t>
            </w:r>
          </w:p>
          <w:p w:rsidR="0005596F" w:rsidRDefault="0005596F">
            <w:pPr>
              <w:pStyle w:val="Normal1"/>
              <w:spacing w:after="0" w:line="240" w:lineRule="auto"/>
            </w:pPr>
          </w:p>
        </w:tc>
        <w:tc>
          <w:tcPr>
            <w:tcW w:w="2412"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hideMark/>
          </w:tcPr>
          <w:p w:rsidR="0005596F" w:rsidRDefault="0005596F">
            <w:pPr>
              <w:pStyle w:val="Normal1"/>
              <w:spacing w:after="0" w:line="240" w:lineRule="auto"/>
            </w:pPr>
            <w:r>
              <w:rPr>
                <w:rFonts w:ascii="VladaRHSans Lt" w:eastAsia="VladaRHSans Lt" w:hAnsi="VladaRHSans Lt" w:cs="VladaRHSans Lt"/>
                <w:sz w:val="19"/>
                <w:szCs w:val="19"/>
              </w:rPr>
              <w:t xml:space="preserve">Opisuje odbijanje vala i nastanak jeke. </w:t>
            </w:r>
          </w:p>
          <w:p w:rsidR="0005596F" w:rsidRDefault="0005596F">
            <w:pPr>
              <w:pStyle w:val="Normal1"/>
              <w:spacing w:after="0" w:line="240" w:lineRule="auto"/>
            </w:pPr>
            <w:r>
              <w:rPr>
                <w:rFonts w:ascii="VladaRHSans Lt" w:eastAsia="VladaRHSans Lt" w:hAnsi="VladaRHSans Lt" w:cs="VladaRHSans Lt"/>
                <w:sz w:val="19"/>
                <w:szCs w:val="19"/>
              </w:rPr>
              <w:t>Objašnjava prijenos energije valom.</w:t>
            </w:r>
          </w:p>
          <w:p w:rsidR="0005596F" w:rsidRDefault="0005596F">
            <w:pPr>
              <w:pStyle w:val="Normal1"/>
              <w:spacing w:after="0" w:line="240" w:lineRule="auto"/>
            </w:pPr>
            <w:r>
              <w:rPr>
                <w:rFonts w:ascii="VladaRHSans Lt" w:eastAsia="VladaRHSans Lt" w:hAnsi="VladaRHSans Lt" w:cs="VladaRHSans Lt"/>
                <w:sz w:val="19"/>
                <w:szCs w:val="19"/>
              </w:rPr>
              <w:t>Razlikuje zvuk i ultrazvuk.</w:t>
            </w:r>
          </w:p>
          <w:p w:rsidR="0005596F" w:rsidRDefault="0005596F">
            <w:pPr>
              <w:pStyle w:val="Normal1"/>
              <w:spacing w:after="0" w:line="240" w:lineRule="auto"/>
            </w:pPr>
            <w:r>
              <w:rPr>
                <w:rFonts w:ascii="VladaRHSans Lt" w:eastAsia="VladaRHSans Lt" w:hAnsi="VladaRHSans Lt" w:cs="VladaRHSans Lt"/>
                <w:i/>
                <w:color w:val="0000FF"/>
                <w:sz w:val="19"/>
                <w:szCs w:val="19"/>
              </w:rPr>
              <w:t xml:space="preserve">Opisuje i navodi primjene različitih elektromagnetskih valova (svjetlost, ultraljubičasti valovi, rengenski </w:t>
            </w:r>
            <w:r>
              <w:rPr>
                <w:rFonts w:ascii="VladaRHSans Lt" w:eastAsia="VladaRHSans Lt" w:hAnsi="VladaRHSans Lt" w:cs="VladaRHSans Lt"/>
                <w:i/>
                <w:color w:val="0000FF"/>
                <w:sz w:val="19"/>
                <w:szCs w:val="19"/>
              </w:rPr>
              <w:lastRenderedPageBreak/>
              <w:t>valovi, radiovalovi, mikrovalovi).</w:t>
            </w:r>
          </w:p>
        </w:tc>
        <w:tc>
          <w:tcPr>
            <w:tcW w:w="2413"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lastRenderedPageBreak/>
              <w:t>Opisuje važnost ultrazvuka za život životinja.</w:t>
            </w:r>
          </w:p>
          <w:p w:rsidR="0005596F" w:rsidRDefault="0005596F">
            <w:pPr>
              <w:pStyle w:val="Normal1"/>
              <w:spacing w:after="0" w:line="240" w:lineRule="auto"/>
            </w:pPr>
            <w:r>
              <w:rPr>
                <w:rFonts w:ascii="VladaRHSans Lt" w:eastAsia="VladaRHSans Lt" w:hAnsi="VladaRHSans Lt" w:cs="VladaRHSans Lt"/>
                <w:i/>
                <w:color w:val="0000FF"/>
                <w:sz w:val="19"/>
                <w:szCs w:val="19"/>
              </w:rPr>
              <w:t xml:space="preserve">Opisuje nastanak i širenje plimnog vala i tsunamija te valova potresa. </w:t>
            </w:r>
          </w:p>
          <w:p w:rsidR="0005596F" w:rsidRDefault="0005596F">
            <w:pPr>
              <w:pStyle w:val="Normal1"/>
              <w:spacing w:after="0" w:line="240" w:lineRule="auto"/>
            </w:pPr>
            <w:r>
              <w:rPr>
                <w:rFonts w:ascii="VladaRHSans Lt" w:eastAsia="VladaRHSans Lt" w:hAnsi="VladaRHSans Lt" w:cs="VladaRHSans Lt"/>
                <w:i/>
                <w:color w:val="0000FF"/>
                <w:sz w:val="19"/>
                <w:szCs w:val="19"/>
              </w:rPr>
              <w:t>Opisuje razinu zvuka.</w:t>
            </w:r>
          </w:p>
          <w:p w:rsidR="0005596F" w:rsidRDefault="0005596F">
            <w:pPr>
              <w:pStyle w:val="Normal1"/>
              <w:spacing w:after="0" w:line="240" w:lineRule="auto"/>
            </w:pPr>
          </w:p>
        </w:tc>
      </w:tr>
      <w:tr w:rsidR="0005596F" w:rsidTr="0005596F">
        <w:trPr>
          <w:trHeight w:val="2520"/>
          <w:jc w:val="center"/>
        </w:trPr>
        <w:tc>
          <w:tcPr>
            <w:tcW w:w="2291"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hideMark/>
          </w:tcPr>
          <w:p w:rsidR="0005596F" w:rsidRDefault="0005596F">
            <w:pPr>
              <w:pStyle w:val="Normal1"/>
              <w:spacing w:after="0" w:line="240" w:lineRule="auto"/>
            </w:pPr>
            <w:r>
              <w:rPr>
                <w:rFonts w:ascii="VladaRHSans Lt" w:eastAsia="VladaRHSans Lt" w:hAnsi="VladaRHSans Lt" w:cs="VladaRHSans Lt"/>
                <w:color w:val="D60C8C"/>
                <w:sz w:val="19"/>
                <w:szCs w:val="19"/>
              </w:rPr>
              <w:lastRenderedPageBreak/>
              <w:t>C. 8. 8</w:t>
            </w:r>
          </w:p>
          <w:p w:rsidR="0005596F" w:rsidRDefault="0005596F">
            <w:pPr>
              <w:pStyle w:val="Normal1"/>
              <w:spacing w:after="0" w:line="240" w:lineRule="auto"/>
            </w:pPr>
            <w:r>
              <w:rPr>
                <w:rFonts w:ascii="VladaRHSans Lt" w:eastAsia="VladaRHSans Lt" w:hAnsi="VladaRHSans Lt" w:cs="VladaRHSans Lt"/>
                <w:color w:val="D60C8C"/>
                <w:sz w:val="19"/>
                <w:szCs w:val="19"/>
              </w:rPr>
              <w:t>Analizira rasprostiranje iodbijanje svjetlosti te nastanak slike u zrcalu.</w:t>
            </w:r>
          </w:p>
        </w:tc>
        <w:tc>
          <w:tcPr>
            <w:tcW w:w="2616"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t>Analizira rasprostiranje svjetlosti.</w:t>
            </w:r>
          </w:p>
          <w:p w:rsidR="0005596F" w:rsidRDefault="0005596F">
            <w:pPr>
              <w:pStyle w:val="Normal1"/>
              <w:spacing w:after="0" w:line="240" w:lineRule="auto"/>
            </w:pPr>
            <w:r>
              <w:rPr>
                <w:rFonts w:ascii="VladaRHSans Lt" w:eastAsia="VladaRHSans Lt" w:hAnsi="VladaRHSans Lt" w:cs="VladaRHSans Lt"/>
                <w:sz w:val="19"/>
                <w:szCs w:val="19"/>
              </w:rPr>
              <w:t>Objašnjava odbijanje svjetlosti na uglačanim i hrapavim plohama.</w:t>
            </w:r>
          </w:p>
          <w:p w:rsidR="0005596F" w:rsidRDefault="0005596F">
            <w:pPr>
              <w:pStyle w:val="Normal1"/>
              <w:spacing w:after="0" w:line="240" w:lineRule="auto"/>
            </w:pPr>
            <w:r>
              <w:rPr>
                <w:rFonts w:ascii="VladaRHSans Lt" w:eastAsia="VladaRHSans Lt" w:hAnsi="VladaRHSans Lt" w:cs="VladaRHSans Lt"/>
                <w:sz w:val="19"/>
                <w:szCs w:val="19"/>
              </w:rPr>
              <w:t>Analizira nastanak slike u ravnom i sfernom zrcalu.</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svjetlosni izvori, svjetlosna zraka, brzina svjetlosti, zakon odbijanja svjetlosti, difuzna svjetlost, žarište, stvarna i prividna slika</w:t>
            </w:r>
          </w:p>
        </w:tc>
        <w:tc>
          <w:tcPr>
            <w:tcW w:w="2412"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hideMark/>
          </w:tcPr>
          <w:p w:rsidR="0005596F" w:rsidRDefault="0005596F">
            <w:pPr>
              <w:pStyle w:val="Normal1"/>
              <w:spacing w:after="0" w:line="240" w:lineRule="auto"/>
            </w:pPr>
            <w:r>
              <w:rPr>
                <w:rFonts w:ascii="VladaRHSans Lt" w:eastAsia="VladaRHSans Lt" w:hAnsi="VladaRHSans Lt" w:cs="VladaRHSans Lt"/>
                <w:sz w:val="19"/>
                <w:szCs w:val="19"/>
              </w:rPr>
              <w:t xml:space="preserve">Navodi izvore svjetlosti. Opisuje na primjerima zakone rasprostiranja i odbijanja svjetlosti. </w:t>
            </w:r>
          </w:p>
          <w:p w:rsidR="0005596F" w:rsidRDefault="0005596F">
            <w:pPr>
              <w:pStyle w:val="Normal1"/>
              <w:spacing w:after="0" w:line="240" w:lineRule="auto"/>
            </w:pPr>
            <w:r>
              <w:rPr>
                <w:rFonts w:ascii="VladaRHSans Lt" w:eastAsia="VladaRHSans Lt" w:hAnsi="VladaRHSans Lt" w:cs="VladaRHSans Lt"/>
                <w:sz w:val="19"/>
                <w:szCs w:val="19"/>
              </w:rPr>
              <w:t xml:space="preserve">Objašnjava nastanak sjene i polusjene. </w:t>
            </w:r>
          </w:p>
          <w:p w:rsidR="0005596F" w:rsidRDefault="0005596F">
            <w:pPr>
              <w:pStyle w:val="Normal1"/>
              <w:spacing w:after="0" w:line="240" w:lineRule="auto"/>
            </w:pPr>
            <w:r>
              <w:rPr>
                <w:rFonts w:ascii="VladaRHSans Lt" w:eastAsia="VladaRHSans Lt" w:hAnsi="VladaRHSans Lt" w:cs="VladaRHSans Lt"/>
                <w:sz w:val="19"/>
                <w:szCs w:val="19"/>
              </w:rPr>
              <w:t>Opisuje sliku u ravnome zrcalu.</w:t>
            </w:r>
          </w:p>
        </w:tc>
        <w:tc>
          <w:tcPr>
            <w:tcW w:w="2412"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t xml:space="preserve">Objašnjava odbijanje svjetlosti na uglačanim i hrapavim plohama. </w:t>
            </w:r>
          </w:p>
          <w:p w:rsidR="0005596F" w:rsidRDefault="0005596F">
            <w:pPr>
              <w:pStyle w:val="Normal1"/>
              <w:spacing w:after="0" w:line="240" w:lineRule="auto"/>
            </w:pPr>
            <w:r>
              <w:rPr>
                <w:rFonts w:ascii="VladaRHSans Lt" w:eastAsia="VladaRHSans Lt" w:hAnsi="VladaRHSans Lt" w:cs="VladaRHSans Lt"/>
                <w:sz w:val="19"/>
                <w:szCs w:val="19"/>
              </w:rPr>
              <w:t>Konstruira sliku u ravnom zrcalu.</w:t>
            </w:r>
          </w:p>
          <w:p w:rsidR="0005596F" w:rsidRDefault="0005596F">
            <w:pPr>
              <w:pStyle w:val="Normal1"/>
              <w:spacing w:after="0" w:line="240" w:lineRule="auto"/>
            </w:pPr>
            <w:r>
              <w:rPr>
                <w:rFonts w:ascii="VladaRHSans Lt" w:eastAsia="VladaRHSans Lt" w:hAnsi="VladaRHSans Lt" w:cs="VladaRHSans Lt"/>
                <w:sz w:val="19"/>
                <w:szCs w:val="19"/>
              </w:rPr>
              <w:t>Opisuje sliku u sfernom zrcalu.</w:t>
            </w:r>
          </w:p>
          <w:p w:rsidR="0005596F" w:rsidRDefault="0005596F">
            <w:pPr>
              <w:pStyle w:val="Normal1"/>
              <w:spacing w:after="0" w:line="240" w:lineRule="auto"/>
            </w:pPr>
            <w:r>
              <w:rPr>
                <w:rFonts w:ascii="VladaRHSans Lt" w:eastAsia="VladaRHSans Lt" w:hAnsi="VladaRHSans Lt" w:cs="VladaRHSans Lt"/>
                <w:sz w:val="19"/>
                <w:szCs w:val="19"/>
              </w:rPr>
              <w:t>Opisuje primjene ravnog zrcala.</w:t>
            </w:r>
          </w:p>
          <w:p w:rsidR="0005596F" w:rsidRDefault="0005596F">
            <w:pPr>
              <w:pStyle w:val="Normal1"/>
              <w:spacing w:after="0" w:line="240" w:lineRule="auto"/>
            </w:pPr>
          </w:p>
        </w:tc>
        <w:tc>
          <w:tcPr>
            <w:tcW w:w="2412"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t>Konstruira i opisuje slike u sfernim zrcalima.</w:t>
            </w:r>
          </w:p>
          <w:p w:rsidR="0005596F" w:rsidRDefault="0005596F">
            <w:pPr>
              <w:pStyle w:val="Normal1"/>
              <w:spacing w:after="0" w:line="240" w:lineRule="auto"/>
            </w:pPr>
            <w:r>
              <w:rPr>
                <w:rFonts w:ascii="VladaRHSans Lt" w:eastAsia="VladaRHSans Lt" w:hAnsi="VladaRHSans Lt" w:cs="VladaRHSans Lt"/>
                <w:sz w:val="19"/>
                <w:szCs w:val="19"/>
              </w:rPr>
              <w:t>Opisuje nastanak stvarne i prividne  slike.</w:t>
            </w:r>
          </w:p>
          <w:p w:rsidR="0005596F" w:rsidRDefault="0005596F">
            <w:pPr>
              <w:pStyle w:val="Normal1"/>
              <w:spacing w:after="0" w:line="240" w:lineRule="auto"/>
            </w:pPr>
            <w:r>
              <w:rPr>
                <w:rFonts w:ascii="VladaRHSans Lt" w:eastAsia="VladaRHSans Lt" w:hAnsi="VladaRHSans Lt" w:cs="VladaRHSans Lt"/>
                <w:sz w:val="19"/>
                <w:szCs w:val="19"/>
              </w:rPr>
              <w:t>Objašnjava pomrčinu Sunca i Mjeseca.</w:t>
            </w:r>
          </w:p>
          <w:p w:rsidR="0005596F" w:rsidRDefault="0005596F">
            <w:pPr>
              <w:pStyle w:val="Normal1"/>
              <w:spacing w:after="0" w:line="240" w:lineRule="auto"/>
            </w:pPr>
            <w:r>
              <w:rPr>
                <w:rFonts w:ascii="VladaRHSans Lt" w:eastAsia="VladaRHSans Lt" w:hAnsi="VladaRHSans Lt" w:cs="VladaRHSans Lt"/>
                <w:sz w:val="19"/>
                <w:szCs w:val="19"/>
              </w:rPr>
              <w:t>Opisuje primjenu sfernih zrcala.</w:t>
            </w:r>
          </w:p>
          <w:p w:rsidR="0005596F" w:rsidRDefault="0005596F">
            <w:pPr>
              <w:pStyle w:val="Normal1"/>
              <w:spacing w:after="0" w:line="240" w:lineRule="auto"/>
            </w:pPr>
          </w:p>
        </w:tc>
        <w:tc>
          <w:tcPr>
            <w:tcW w:w="2413"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hideMark/>
          </w:tcPr>
          <w:p w:rsidR="0005596F" w:rsidRDefault="0005596F">
            <w:pPr>
              <w:pStyle w:val="Normal1"/>
              <w:spacing w:after="0" w:line="240" w:lineRule="auto"/>
            </w:pPr>
            <w:r>
              <w:rPr>
                <w:rFonts w:ascii="VladaRHSans Lt" w:eastAsia="VladaRHSans Lt" w:hAnsi="VladaRHSans Lt" w:cs="VladaRHSans Lt"/>
                <w:sz w:val="19"/>
                <w:szCs w:val="19"/>
              </w:rPr>
              <w:t>Konstruira sjenu i polusjenu.</w:t>
            </w:r>
          </w:p>
          <w:p w:rsidR="0005596F" w:rsidRDefault="0005596F">
            <w:pPr>
              <w:pStyle w:val="Normal1"/>
              <w:spacing w:after="0" w:line="240" w:lineRule="auto"/>
            </w:pPr>
            <w:r>
              <w:rPr>
                <w:rFonts w:ascii="VladaRHSans Lt" w:eastAsia="VladaRHSans Lt" w:hAnsi="VladaRHSans Lt" w:cs="VladaRHSans Lt"/>
                <w:i/>
                <w:color w:val="25408F"/>
                <w:sz w:val="19"/>
                <w:szCs w:val="19"/>
              </w:rPr>
              <w:t>Opisuje lasersku svjetlost i primjene</w:t>
            </w:r>
            <w:r>
              <w:rPr>
                <w:rFonts w:ascii="VladaRHSans Lt" w:eastAsia="VladaRHSans Lt" w:hAnsi="VladaRHSans Lt" w:cs="VladaRHSans Lt"/>
                <w:sz w:val="19"/>
                <w:szCs w:val="19"/>
              </w:rPr>
              <w:t xml:space="preserve">. </w:t>
            </w:r>
          </w:p>
        </w:tc>
      </w:tr>
      <w:tr w:rsidR="0005596F" w:rsidTr="0005596F">
        <w:trPr>
          <w:trHeight w:val="2160"/>
          <w:jc w:val="center"/>
        </w:trPr>
        <w:tc>
          <w:tcPr>
            <w:tcW w:w="2291"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hideMark/>
          </w:tcPr>
          <w:p w:rsidR="0005596F" w:rsidRDefault="0005596F">
            <w:pPr>
              <w:pStyle w:val="Normal1"/>
              <w:spacing w:after="0" w:line="240" w:lineRule="auto"/>
            </w:pPr>
            <w:r>
              <w:rPr>
                <w:rFonts w:ascii="VladaRHSans Lt" w:eastAsia="VladaRHSans Lt" w:hAnsi="VladaRHSans Lt" w:cs="VladaRHSans Lt"/>
                <w:color w:val="D60C8C"/>
                <w:sz w:val="19"/>
                <w:szCs w:val="19"/>
              </w:rPr>
              <w:t>C. 8. 9</w:t>
            </w:r>
          </w:p>
          <w:p w:rsidR="0005596F" w:rsidRDefault="0005596F">
            <w:pPr>
              <w:pStyle w:val="Normal1"/>
              <w:spacing w:after="0" w:line="240" w:lineRule="auto"/>
            </w:pPr>
            <w:r>
              <w:rPr>
                <w:rFonts w:ascii="VladaRHSans Lt" w:eastAsia="VladaRHSans Lt" w:hAnsi="VladaRHSans Lt" w:cs="VladaRHSans Lt"/>
                <w:color w:val="D60C8C"/>
                <w:sz w:val="19"/>
                <w:szCs w:val="19"/>
              </w:rPr>
              <w:t>Analizira lom i odbijanje svjetlosti na granici dvaju optičkih sredstava.</w:t>
            </w:r>
          </w:p>
        </w:tc>
        <w:tc>
          <w:tcPr>
            <w:tcW w:w="2616"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t>Objašnjava lom svjetlosti.</w:t>
            </w:r>
          </w:p>
          <w:p w:rsidR="0005596F" w:rsidRDefault="0005596F">
            <w:pPr>
              <w:pStyle w:val="Normal1"/>
              <w:spacing w:after="0" w:line="240" w:lineRule="auto"/>
            </w:pPr>
            <w:r>
              <w:rPr>
                <w:rFonts w:ascii="VladaRHSans Lt" w:eastAsia="VladaRHSans Lt" w:hAnsi="VladaRHSans Lt" w:cs="VladaRHSans Lt"/>
                <w:sz w:val="19"/>
                <w:szCs w:val="19"/>
              </w:rPr>
              <w:t>Analizira sliku predmeta koju stvara leća.</w:t>
            </w:r>
          </w:p>
          <w:p w:rsidR="0005596F" w:rsidRDefault="0005596F">
            <w:pPr>
              <w:pStyle w:val="Normal1"/>
              <w:spacing w:after="0" w:line="240" w:lineRule="auto"/>
            </w:pPr>
            <w:r>
              <w:rPr>
                <w:rFonts w:ascii="VladaRHSans Lt" w:eastAsia="VladaRHSans Lt" w:hAnsi="VladaRHSans Lt" w:cs="VladaRHSans Lt"/>
                <w:sz w:val="19"/>
                <w:szCs w:val="19"/>
              </w:rPr>
              <w:t>Objašnjava razlaganje svjetlosti na boje.</w:t>
            </w:r>
          </w:p>
          <w:p w:rsidR="0005596F" w:rsidRDefault="0005596F">
            <w:pPr>
              <w:pStyle w:val="Normal1"/>
              <w:spacing w:after="0" w:line="240" w:lineRule="auto"/>
            </w:pPr>
            <w:r>
              <w:rPr>
                <w:rFonts w:ascii="VladaRHSans Lt" w:eastAsia="VladaRHSans Lt" w:hAnsi="VladaRHSans Lt" w:cs="VladaRHSans Lt"/>
                <w:i/>
                <w:color w:val="1155CC"/>
                <w:sz w:val="19"/>
                <w:szCs w:val="19"/>
              </w:rPr>
              <w:t>Opisuje potpuno odbijanje svjetlosti.</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lastRenderedPageBreak/>
              <w:t>Ključni pojmovi:</w:t>
            </w:r>
          </w:p>
          <w:p w:rsidR="0005596F" w:rsidRDefault="0005596F">
            <w:pPr>
              <w:pStyle w:val="Normal1"/>
              <w:spacing w:after="0" w:line="240" w:lineRule="auto"/>
            </w:pPr>
            <w:r>
              <w:rPr>
                <w:rFonts w:ascii="VladaRHSans Lt" w:eastAsia="VladaRHSans Lt" w:hAnsi="VladaRHSans Lt" w:cs="VladaRHSans Lt"/>
                <w:sz w:val="19"/>
                <w:szCs w:val="19"/>
              </w:rPr>
              <w:t>optička prizma, sabirna i rastresna leća,</w:t>
            </w:r>
          </w:p>
          <w:p w:rsidR="0005596F" w:rsidRDefault="0005596F">
            <w:pPr>
              <w:pStyle w:val="Normal1"/>
              <w:spacing w:after="0" w:line="240" w:lineRule="auto"/>
            </w:pPr>
            <w:r>
              <w:rPr>
                <w:rFonts w:ascii="VladaRHSans Lt" w:eastAsia="VladaRHSans Lt" w:hAnsi="VladaRHSans Lt" w:cs="VladaRHSans Lt"/>
                <w:i/>
                <w:color w:val="1155CC"/>
                <w:sz w:val="19"/>
                <w:szCs w:val="19"/>
              </w:rPr>
              <w:t>potpuno odbijanje</w:t>
            </w:r>
          </w:p>
        </w:tc>
        <w:tc>
          <w:tcPr>
            <w:tcW w:w="2412"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lastRenderedPageBreak/>
              <w:t>Opisuje primjere loma svjetlosti na granici različitih prozirnih tvari.</w:t>
            </w:r>
          </w:p>
          <w:p w:rsidR="0005596F" w:rsidRDefault="0005596F">
            <w:pPr>
              <w:pStyle w:val="Normal1"/>
              <w:spacing w:after="0" w:line="240" w:lineRule="auto"/>
            </w:pPr>
            <w:r>
              <w:rPr>
                <w:rFonts w:ascii="VladaRHSans Lt" w:eastAsia="VladaRHSans Lt" w:hAnsi="VladaRHSans Lt" w:cs="VladaRHSans Lt"/>
                <w:sz w:val="19"/>
                <w:szCs w:val="19"/>
              </w:rPr>
              <w:t xml:space="preserve">Razlikuje sabirne i rastresne leće. </w:t>
            </w:r>
          </w:p>
          <w:p w:rsidR="0005596F" w:rsidRDefault="0005596F">
            <w:pPr>
              <w:pStyle w:val="Normal1"/>
              <w:spacing w:after="0" w:line="240" w:lineRule="auto"/>
            </w:pPr>
            <w:r>
              <w:rPr>
                <w:rFonts w:ascii="VladaRHSans Lt" w:eastAsia="VladaRHSans Lt" w:hAnsi="VladaRHSans Lt" w:cs="VladaRHSans Lt"/>
                <w:sz w:val="19"/>
                <w:szCs w:val="19"/>
              </w:rPr>
              <w:lastRenderedPageBreak/>
              <w:t xml:space="preserve">Crta prolazak paralelnih svjetlosnih zraka kroz leću. </w:t>
            </w:r>
          </w:p>
          <w:p w:rsidR="0005596F" w:rsidRDefault="0005596F">
            <w:pPr>
              <w:pStyle w:val="Normal1"/>
              <w:spacing w:after="0" w:line="240" w:lineRule="auto"/>
            </w:pPr>
            <w:r>
              <w:rPr>
                <w:rFonts w:ascii="VladaRHSans Lt" w:eastAsia="VladaRHSans Lt" w:hAnsi="VladaRHSans Lt" w:cs="VladaRHSans Lt"/>
                <w:sz w:val="19"/>
                <w:szCs w:val="19"/>
              </w:rPr>
              <w:t>Opisuje primjene leća.</w:t>
            </w:r>
          </w:p>
          <w:p w:rsidR="0005596F" w:rsidRDefault="0005596F">
            <w:pPr>
              <w:pStyle w:val="Normal1"/>
              <w:spacing w:after="0" w:line="240" w:lineRule="auto"/>
            </w:pPr>
          </w:p>
        </w:tc>
        <w:tc>
          <w:tcPr>
            <w:tcW w:w="2412"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lastRenderedPageBreak/>
              <w:t>Opisuje razlaganje bijele svjetlosti na boje.</w:t>
            </w:r>
          </w:p>
          <w:p w:rsidR="0005596F" w:rsidRDefault="0005596F">
            <w:pPr>
              <w:pStyle w:val="Normal1"/>
              <w:spacing w:after="0" w:line="240" w:lineRule="auto"/>
            </w:pPr>
            <w:r>
              <w:rPr>
                <w:rFonts w:ascii="VladaRHSans Lt" w:eastAsia="VladaRHSans Lt" w:hAnsi="VladaRHSans Lt" w:cs="VladaRHSans Lt"/>
                <w:sz w:val="19"/>
                <w:szCs w:val="19"/>
              </w:rPr>
              <w:t>Crta karakteristične zrake svjetlosti za različite vrste leća.</w:t>
            </w:r>
          </w:p>
          <w:p w:rsidR="0005596F" w:rsidRDefault="0005596F">
            <w:pPr>
              <w:pStyle w:val="Normal1"/>
              <w:spacing w:after="0" w:line="240" w:lineRule="auto"/>
            </w:pPr>
            <w:r>
              <w:rPr>
                <w:rFonts w:ascii="VladaRHSans Lt" w:eastAsia="VladaRHSans Lt" w:hAnsi="VladaRHSans Lt" w:cs="VladaRHSans Lt"/>
                <w:sz w:val="19"/>
                <w:szCs w:val="19"/>
              </w:rPr>
              <w:t xml:space="preserve">Objašnjava prividnu dubinu mora i opasnost </w:t>
            </w:r>
            <w:r>
              <w:rPr>
                <w:rFonts w:ascii="VladaRHSans Lt" w:eastAsia="VladaRHSans Lt" w:hAnsi="VladaRHSans Lt" w:cs="VladaRHSans Lt"/>
                <w:sz w:val="19"/>
                <w:szCs w:val="19"/>
              </w:rPr>
              <w:lastRenderedPageBreak/>
              <w:t>od pogrešne procjene dubine.</w:t>
            </w:r>
          </w:p>
          <w:p w:rsidR="0005596F" w:rsidRDefault="0005596F">
            <w:pPr>
              <w:pStyle w:val="Normal1"/>
              <w:spacing w:after="0" w:line="240" w:lineRule="auto"/>
            </w:pPr>
          </w:p>
        </w:tc>
        <w:tc>
          <w:tcPr>
            <w:tcW w:w="2412"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lastRenderedPageBreak/>
              <w:t>Opisuje nastanak duge.</w:t>
            </w:r>
          </w:p>
          <w:p w:rsidR="0005596F" w:rsidRDefault="0005596F">
            <w:pPr>
              <w:pStyle w:val="Normal1"/>
              <w:spacing w:after="0" w:line="240" w:lineRule="auto"/>
            </w:pPr>
            <w:r>
              <w:rPr>
                <w:rFonts w:ascii="VladaRHSans Lt" w:eastAsia="VladaRHSans Lt" w:hAnsi="VladaRHSans Lt" w:cs="VladaRHSans Lt"/>
                <w:sz w:val="19"/>
                <w:szCs w:val="19"/>
              </w:rPr>
              <w:t>Konstruira sliku predmeta koju stvara leća te opisuje njezinu narav.</w:t>
            </w:r>
          </w:p>
          <w:p w:rsidR="0005596F" w:rsidRDefault="0005596F">
            <w:pPr>
              <w:pStyle w:val="Normal1"/>
              <w:spacing w:after="0" w:line="240" w:lineRule="auto"/>
            </w:pPr>
            <w:r>
              <w:rPr>
                <w:rFonts w:ascii="VladaRHSans Lt" w:eastAsia="VladaRHSans Lt" w:hAnsi="VladaRHSans Lt" w:cs="VladaRHSans Lt"/>
                <w:sz w:val="19"/>
                <w:szCs w:val="19"/>
              </w:rPr>
              <w:t>Objašnjava primjene leća.</w:t>
            </w:r>
          </w:p>
          <w:p w:rsidR="0005596F" w:rsidRDefault="0005596F">
            <w:pPr>
              <w:pStyle w:val="Normal1"/>
              <w:spacing w:after="0" w:line="240" w:lineRule="auto"/>
            </w:pPr>
            <w:r>
              <w:rPr>
                <w:rFonts w:ascii="VladaRHSans Lt" w:eastAsia="VladaRHSans Lt" w:hAnsi="VladaRHSans Lt" w:cs="VladaRHSans Lt"/>
                <w:i/>
                <w:color w:val="0000FF"/>
                <w:sz w:val="19"/>
                <w:szCs w:val="19"/>
              </w:rPr>
              <w:lastRenderedPageBreak/>
              <w:t>Opisuje potpuno odbijanje svjetlosti.</w:t>
            </w:r>
          </w:p>
          <w:p w:rsidR="0005596F" w:rsidRDefault="0005596F">
            <w:pPr>
              <w:pStyle w:val="Normal1"/>
              <w:spacing w:after="0" w:line="240" w:lineRule="auto"/>
            </w:pPr>
          </w:p>
        </w:tc>
        <w:tc>
          <w:tcPr>
            <w:tcW w:w="2413"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lastRenderedPageBreak/>
              <w:t xml:space="preserve">Objašnjava korekciju vida lećama. </w:t>
            </w:r>
          </w:p>
          <w:p w:rsidR="0005596F" w:rsidRDefault="0005596F">
            <w:pPr>
              <w:pStyle w:val="Normal1"/>
              <w:spacing w:after="0" w:line="240" w:lineRule="auto"/>
            </w:pPr>
            <w:r>
              <w:rPr>
                <w:rFonts w:ascii="VladaRHSans Lt" w:eastAsia="VladaRHSans Lt" w:hAnsi="VladaRHSans Lt" w:cs="VladaRHSans Lt"/>
                <w:sz w:val="19"/>
                <w:szCs w:val="19"/>
              </w:rPr>
              <w:t>Objašnjava zašto tijela imaju različite boje.</w:t>
            </w:r>
          </w:p>
          <w:p w:rsidR="0005596F" w:rsidRDefault="0005596F">
            <w:pPr>
              <w:pStyle w:val="Normal1"/>
              <w:spacing w:after="0" w:line="240" w:lineRule="auto"/>
            </w:pPr>
            <w:r>
              <w:rPr>
                <w:rFonts w:ascii="VladaRHSans Lt" w:eastAsia="VladaRHSans Lt" w:hAnsi="VladaRHSans Lt" w:cs="VladaRHSans Lt"/>
                <w:i/>
                <w:color w:val="1155CC"/>
                <w:sz w:val="19"/>
                <w:szCs w:val="19"/>
              </w:rPr>
              <w:t xml:space="preserve">Opisuje primjene potpunog odbijanja </w:t>
            </w:r>
            <w:r>
              <w:rPr>
                <w:rFonts w:ascii="VladaRHSans Lt" w:eastAsia="VladaRHSans Lt" w:hAnsi="VladaRHSans Lt" w:cs="VladaRHSans Lt"/>
                <w:i/>
                <w:color w:val="1155CC"/>
                <w:sz w:val="19"/>
                <w:szCs w:val="19"/>
              </w:rPr>
              <w:lastRenderedPageBreak/>
              <w:t>svjetlosti poput svjetlovoda.</w:t>
            </w:r>
          </w:p>
          <w:p w:rsidR="0005596F" w:rsidRDefault="0005596F">
            <w:pPr>
              <w:pStyle w:val="Normal1"/>
              <w:spacing w:after="0" w:line="240" w:lineRule="auto"/>
            </w:pPr>
          </w:p>
        </w:tc>
      </w:tr>
      <w:tr w:rsidR="0005596F" w:rsidTr="0005596F">
        <w:trPr>
          <w:trHeight w:val="160"/>
          <w:jc w:val="center"/>
        </w:trPr>
        <w:tc>
          <w:tcPr>
            <w:tcW w:w="2291"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tcPr>
          <w:p w:rsidR="0005596F" w:rsidRDefault="0005596F">
            <w:pPr>
              <w:pStyle w:val="Normal1"/>
              <w:spacing w:after="0" w:line="240" w:lineRule="auto"/>
            </w:pPr>
            <w:r>
              <w:rPr>
                <w:rFonts w:ascii="VladaRHSans Lt" w:eastAsia="VladaRHSans Lt" w:hAnsi="VladaRHSans Lt" w:cs="VladaRHSans Lt"/>
                <w:color w:val="D60C8C"/>
                <w:sz w:val="19"/>
                <w:szCs w:val="19"/>
              </w:rPr>
              <w:lastRenderedPageBreak/>
              <w:t>ABCD. 8. 10</w:t>
            </w:r>
          </w:p>
          <w:p w:rsidR="0005596F" w:rsidRDefault="0005596F">
            <w:pPr>
              <w:pStyle w:val="Normal1"/>
              <w:spacing w:after="0" w:line="240" w:lineRule="auto"/>
            </w:pPr>
            <w:r>
              <w:rPr>
                <w:rFonts w:ascii="VladaRHSans Lt" w:eastAsia="VladaRHSans Lt" w:hAnsi="VladaRHSans Lt" w:cs="VladaRHSans Lt"/>
                <w:color w:val="D60C8C"/>
                <w:sz w:val="19"/>
                <w:szCs w:val="19"/>
              </w:rPr>
              <w:t>Istražuje fizičke pojave:</w:t>
            </w:r>
            <w:r>
              <w:rPr>
                <w:rFonts w:ascii="VladaRHSans Lt" w:eastAsia="VladaRHSans Lt" w:hAnsi="VladaRHSans Lt" w:cs="VladaRHSans Lt"/>
                <w:color w:val="D60C8C"/>
                <w:sz w:val="19"/>
                <w:szCs w:val="19"/>
              </w:rPr>
              <w:br/>
            </w:r>
          </w:p>
          <w:p w:rsidR="0005596F" w:rsidRDefault="0005596F">
            <w:pPr>
              <w:pStyle w:val="Normal1"/>
              <w:spacing w:after="0" w:line="240" w:lineRule="auto"/>
            </w:pPr>
            <w:r>
              <w:rPr>
                <w:rFonts w:ascii="VladaRHSans Lt" w:eastAsia="VladaRHSans Lt" w:hAnsi="VladaRHSans Lt" w:cs="VladaRHSans Lt"/>
                <w:color w:val="D60C8C"/>
                <w:sz w:val="19"/>
                <w:szCs w:val="19"/>
              </w:rPr>
              <w:t>a) izvodeći (samostalno, u paru ili u manjoj skupini) tijekom učenja i poučavanja najmanje pet eksperimentalnih istraživanja, od kojih dva trebaju uključivati mjerenja</w:t>
            </w:r>
          </w:p>
          <w:p w:rsidR="0005596F" w:rsidRDefault="0005596F">
            <w:pPr>
              <w:pStyle w:val="Normal1"/>
              <w:spacing w:after="0" w:line="240" w:lineRule="auto"/>
            </w:pPr>
            <w:r>
              <w:rPr>
                <w:rFonts w:ascii="VladaRHSans Lt" w:eastAsia="VladaRHSans Lt" w:hAnsi="VladaRHSans Lt" w:cs="VladaRHSans Lt"/>
                <w:color w:val="D60C8C"/>
                <w:sz w:val="19"/>
                <w:szCs w:val="19"/>
              </w:rPr>
              <w:t>b) sudjelujući tijekom učenja i poučavanja u istraživanjima s pomoću demonstracijskih pokusa i računalnih simulacija</w:t>
            </w:r>
          </w:p>
          <w:p w:rsidR="0005596F" w:rsidRDefault="0005596F">
            <w:pPr>
              <w:pStyle w:val="Normal1"/>
              <w:spacing w:after="0" w:line="240" w:lineRule="auto"/>
            </w:pPr>
            <w:r>
              <w:rPr>
                <w:rFonts w:ascii="VladaRHSans Lt" w:eastAsia="VladaRHSans Lt" w:hAnsi="VladaRHSans Lt" w:cs="VladaRHSans Lt"/>
                <w:color w:val="D60C8C"/>
                <w:sz w:val="19"/>
                <w:szCs w:val="19"/>
              </w:rPr>
              <w:t>c) izvodeći (samostalno, u paru ili u timu) izvan nastave jedan učenički projekt (izborno)</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color w:val="D60C8C"/>
                <w:sz w:val="19"/>
                <w:szCs w:val="19"/>
              </w:rPr>
              <w:lastRenderedPageBreak/>
              <w:t>Napomena:</w:t>
            </w:r>
            <w:r>
              <w:rPr>
                <w:rFonts w:ascii="VladaRHSans Lt" w:eastAsia="VladaRHSans Lt" w:hAnsi="VladaRHSans Lt" w:cs="VladaRHSans Lt"/>
                <w:color w:val="D60C8C"/>
                <w:sz w:val="19"/>
                <w:szCs w:val="19"/>
              </w:rPr>
              <w:t xml:space="preserve"> Učitelji uz predložena mogu izabrati i druga obvezna eksperimentalna istraživanja.</w:t>
            </w:r>
          </w:p>
          <w:p w:rsidR="0005596F" w:rsidRDefault="0005596F">
            <w:pPr>
              <w:pStyle w:val="Normal1"/>
              <w:spacing w:after="0" w:line="240" w:lineRule="auto"/>
            </w:pPr>
          </w:p>
        </w:tc>
        <w:tc>
          <w:tcPr>
            <w:tcW w:w="2616"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lastRenderedPageBreak/>
              <w:t>Istražuje pojavu u prirodi.</w:t>
            </w:r>
          </w:p>
          <w:p w:rsidR="0005596F" w:rsidRDefault="0005596F">
            <w:pPr>
              <w:pStyle w:val="Normal1"/>
              <w:spacing w:after="0" w:line="240" w:lineRule="auto"/>
            </w:pPr>
            <w:r>
              <w:rPr>
                <w:rFonts w:ascii="VladaRHSans Lt" w:eastAsia="VladaRHSans Lt" w:hAnsi="VladaRHSans Lt" w:cs="VladaRHSans Lt"/>
                <w:sz w:val="19"/>
                <w:szCs w:val="19"/>
              </w:rPr>
              <w:t>Istražuje pojavu izvodeći učenički pokus.</w:t>
            </w:r>
          </w:p>
          <w:p w:rsidR="0005596F" w:rsidRDefault="0005596F">
            <w:pPr>
              <w:pStyle w:val="Normal1"/>
              <w:spacing w:after="0" w:line="240" w:lineRule="auto"/>
            </w:pPr>
            <w:r>
              <w:rPr>
                <w:rFonts w:ascii="VladaRHSans Lt" w:eastAsia="VladaRHSans Lt" w:hAnsi="VladaRHSans Lt" w:cs="VladaRHSans Lt"/>
                <w:sz w:val="19"/>
                <w:szCs w:val="19"/>
              </w:rPr>
              <w:t xml:space="preserve">Istražuje pojavu s pomoću demonstracijskog pokusa. </w:t>
            </w:r>
          </w:p>
          <w:p w:rsidR="0005596F" w:rsidRDefault="0005596F">
            <w:pPr>
              <w:pStyle w:val="Normal1"/>
              <w:spacing w:after="0" w:line="240" w:lineRule="auto"/>
            </w:pPr>
            <w:r>
              <w:rPr>
                <w:rFonts w:ascii="VladaRHSans Lt" w:eastAsia="VladaRHSans Lt" w:hAnsi="VladaRHSans Lt" w:cs="VladaRHSans Lt"/>
                <w:sz w:val="19"/>
                <w:szCs w:val="19"/>
              </w:rPr>
              <w:t>Istražuje pojavu s pomoću računalne simulacije.</w:t>
            </w:r>
          </w:p>
          <w:p w:rsidR="0005596F" w:rsidRDefault="0005596F">
            <w:pPr>
              <w:pStyle w:val="Normal1"/>
              <w:spacing w:after="0" w:line="240" w:lineRule="auto"/>
            </w:pPr>
            <w:r>
              <w:rPr>
                <w:rFonts w:ascii="VladaRHSans Lt" w:eastAsia="VladaRHSans Lt" w:hAnsi="VladaRHSans Lt" w:cs="VladaRHSans Lt"/>
                <w:sz w:val="19"/>
                <w:szCs w:val="19"/>
              </w:rPr>
              <w:t>Istražuje pojavu izvodeći učenički projekt.</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Prijedlog učeničkih eksperimentalnih istraživanja:</w:t>
            </w:r>
          </w:p>
          <w:p w:rsidR="0005596F" w:rsidRDefault="0005596F">
            <w:pPr>
              <w:pStyle w:val="Normal1"/>
              <w:spacing w:after="0" w:line="240" w:lineRule="auto"/>
            </w:pPr>
            <w:r>
              <w:rPr>
                <w:rFonts w:ascii="VladaRHSans Lt" w:eastAsia="VladaRHSans Lt" w:hAnsi="VladaRHSans Lt" w:cs="VladaRHSans Lt"/>
                <w:sz w:val="19"/>
                <w:szCs w:val="19"/>
              </w:rPr>
              <w:t>1. Istražuje razdvajanje naboja trljanjem.</w:t>
            </w:r>
          </w:p>
          <w:p w:rsidR="0005596F" w:rsidRDefault="0005596F">
            <w:pPr>
              <w:pStyle w:val="Normal1"/>
              <w:spacing w:after="0" w:line="240" w:lineRule="auto"/>
            </w:pPr>
            <w:r>
              <w:rPr>
                <w:rFonts w:ascii="VladaRHSans Lt" w:eastAsia="VladaRHSans Lt" w:hAnsi="VladaRHSans Lt" w:cs="VladaRHSans Lt"/>
                <w:sz w:val="19"/>
                <w:szCs w:val="19"/>
              </w:rPr>
              <w:t>2. Istražuje vodiče i izolatore.</w:t>
            </w:r>
          </w:p>
          <w:p w:rsidR="0005596F" w:rsidRDefault="0005596F">
            <w:pPr>
              <w:pStyle w:val="Normal1"/>
              <w:spacing w:after="0" w:line="240" w:lineRule="auto"/>
            </w:pPr>
            <w:r>
              <w:rPr>
                <w:rFonts w:ascii="VladaRHSans Lt" w:eastAsia="VladaRHSans Lt" w:hAnsi="VladaRHSans Lt" w:cs="VladaRHSans Lt"/>
                <w:sz w:val="19"/>
                <w:szCs w:val="19"/>
              </w:rPr>
              <w:t xml:space="preserve">3. Istražuje koncentracijske </w:t>
            </w:r>
          </w:p>
          <w:p w:rsidR="0005596F" w:rsidRDefault="0005596F">
            <w:pPr>
              <w:pStyle w:val="Normal1"/>
              <w:spacing w:after="0" w:line="240" w:lineRule="auto"/>
            </w:pPr>
            <w:r>
              <w:rPr>
                <w:rFonts w:ascii="VladaRHSans Lt" w:eastAsia="VladaRHSans Lt" w:hAnsi="VladaRHSans Lt" w:cs="VladaRHSans Lt"/>
                <w:sz w:val="19"/>
                <w:szCs w:val="19"/>
              </w:rPr>
              <w:t xml:space="preserve"> ovisnosti otpora otopine soli.</w:t>
            </w:r>
          </w:p>
          <w:p w:rsidR="0005596F" w:rsidRDefault="0005596F">
            <w:pPr>
              <w:pStyle w:val="Normal1"/>
              <w:spacing w:after="0" w:line="240" w:lineRule="auto"/>
            </w:pPr>
            <w:r>
              <w:rPr>
                <w:rFonts w:ascii="VladaRHSans Lt" w:eastAsia="VladaRHSans Lt" w:hAnsi="VladaRHSans Lt" w:cs="VladaRHSans Lt"/>
                <w:sz w:val="19"/>
                <w:szCs w:val="19"/>
              </w:rPr>
              <w:t>4. Istražuje galvanizaciju.</w:t>
            </w:r>
          </w:p>
          <w:p w:rsidR="0005596F" w:rsidRDefault="0005596F">
            <w:pPr>
              <w:pStyle w:val="Normal1"/>
              <w:spacing w:after="0" w:line="240" w:lineRule="auto"/>
            </w:pPr>
            <w:r>
              <w:rPr>
                <w:rFonts w:ascii="VladaRHSans Lt" w:eastAsia="VladaRHSans Lt" w:hAnsi="VladaRHSans Lt" w:cs="VladaRHSans Lt"/>
                <w:sz w:val="19"/>
                <w:szCs w:val="19"/>
              </w:rPr>
              <w:t>5. Istražuje magnetizam tvari.</w:t>
            </w:r>
          </w:p>
          <w:p w:rsidR="0005596F" w:rsidRDefault="0005596F">
            <w:pPr>
              <w:pStyle w:val="Normal1"/>
              <w:spacing w:after="0" w:line="240" w:lineRule="auto"/>
            </w:pPr>
            <w:r>
              <w:rPr>
                <w:rFonts w:ascii="VladaRHSans Lt" w:eastAsia="VladaRHSans Lt" w:hAnsi="VladaRHSans Lt" w:cs="VladaRHSans Lt"/>
                <w:sz w:val="19"/>
                <w:szCs w:val="19"/>
              </w:rPr>
              <w:lastRenderedPageBreak/>
              <w:t>6. Istražuje elektromagnetsku indukciju.</w:t>
            </w:r>
          </w:p>
          <w:p w:rsidR="0005596F" w:rsidRDefault="0005596F">
            <w:pPr>
              <w:pStyle w:val="Normal1"/>
              <w:spacing w:after="0" w:line="240" w:lineRule="auto"/>
            </w:pPr>
            <w:r>
              <w:rPr>
                <w:rFonts w:ascii="VladaRHSans Lt" w:eastAsia="VladaRHSans Lt" w:hAnsi="VladaRHSans Lt" w:cs="VladaRHSans Lt"/>
                <w:sz w:val="19"/>
                <w:szCs w:val="19"/>
              </w:rPr>
              <w:t>7. Istražuje električnu struju i napon u strujnom krugu.</w:t>
            </w:r>
          </w:p>
          <w:p w:rsidR="0005596F" w:rsidRDefault="0005596F">
            <w:pPr>
              <w:pStyle w:val="Normal1"/>
              <w:spacing w:after="0" w:line="240" w:lineRule="auto"/>
            </w:pPr>
            <w:r>
              <w:rPr>
                <w:rFonts w:ascii="VladaRHSans Lt" w:eastAsia="VladaRHSans Lt" w:hAnsi="VladaRHSans Lt" w:cs="VladaRHSans Lt"/>
                <w:sz w:val="19"/>
                <w:szCs w:val="19"/>
              </w:rPr>
              <w:t>8. Istražuje električni napon spojenih baterijskih članaka.</w:t>
            </w:r>
          </w:p>
          <w:p w:rsidR="0005596F" w:rsidRDefault="0005596F">
            <w:pPr>
              <w:pStyle w:val="Normal1"/>
              <w:spacing w:after="0" w:line="240" w:lineRule="auto"/>
            </w:pPr>
            <w:r>
              <w:rPr>
                <w:rFonts w:ascii="VladaRHSans Lt" w:eastAsia="VladaRHSans Lt" w:hAnsi="VladaRHSans Lt" w:cs="VladaRHSans Lt"/>
                <w:sz w:val="19"/>
                <w:szCs w:val="19"/>
              </w:rPr>
              <w:t xml:space="preserve">9. Mjeri ovisnost magnetske </w:t>
            </w:r>
          </w:p>
          <w:p w:rsidR="0005596F" w:rsidRDefault="0005596F">
            <w:pPr>
              <w:pStyle w:val="Normal1"/>
              <w:spacing w:after="0" w:line="240" w:lineRule="auto"/>
            </w:pPr>
            <w:r>
              <w:rPr>
                <w:rFonts w:ascii="VladaRHSans Lt" w:eastAsia="VladaRHSans Lt" w:hAnsi="VladaRHSans Lt" w:cs="VladaRHSans Lt"/>
                <w:sz w:val="19"/>
                <w:szCs w:val="19"/>
              </w:rPr>
              <w:t xml:space="preserve"> sile zavojnice o električnoj struji.</w:t>
            </w:r>
          </w:p>
          <w:p w:rsidR="0005596F" w:rsidRDefault="0005596F">
            <w:pPr>
              <w:pStyle w:val="Normal1"/>
              <w:spacing w:after="0" w:line="240" w:lineRule="auto"/>
            </w:pPr>
            <w:r>
              <w:rPr>
                <w:rFonts w:ascii="VladaRHSans Lt" w:eastAsia="VladaRHSans Lt" w:hAnsi="VladaRHSans Lt" w:cs="VladaRHSans Lt"/>
                <w:sz w:val="19"/>
                <w:szCs w:val="19"/>
              </w:rPr>
              <w:t>10. Mjeri snagu trošila u električnomstrujnom krugu.</w:t>
            </w:r>
          </w:p>
          <w:p w:rsidR="0005596F" w:rsidRDefault="0005596F">
            <w:pPr>
              <w:pStyle w:val="Normal1"/>
              <w:spacing w:after="0" w:line="240" w:lineRule="auto"/>
            </w:pPr>
            <w:r>
              <w:rPr>
                <w:rFonts w:ascii="VladaRHSans Lt" w:eastAsia="VladaRHSans Lt" w:hAnsi="VladaRHSans Lt" w:cs="VladaRHSans Lt"/>
                <w:sz w:val="19"/>
                <w:szCs w:val="19"/>
              </w:rPr>
              <w:t>11. Mjeri snagu električnoga grijača.</w:t>
            </w:r>
          </w:p>
          <w:p w:rsidR="0005596F" w:rsidRDefault="0005596F">
            <w:pPr>
              <w:pStyle w:val="Normal1"/>
              <w:spacing w:after="0" w:line="240" w:lineRule="auto"/>
            </w:pPr>
            <w:r>
              <w:rPr>
                <w:rFonts w:ascii="VladaRHSans Lt" w:eastAsia="VladaRHSans Lt" w:hAnsi="VladaRHSans Lt" w:cs="VladaRHSans Lt"/>
                <w:sz w:val="19"/>
                <w:szCs w:val="19"/>
              </w:rPr>
              <w:t>12. Mjeri ovisnost snage solarne ćelije o upadnom kutu svjetlosti.</w:t>
            </w:r>
          </w:p>
          <w:p w:rsidR="0005596F" w:rsidRDefault="0005596F">
            <w:pPr>
              <w:pStyle w:val="Normal1"/>
              <w:spacing w:after="0" w:line="240" w:lineRule="auto"/>
            </w:pPr>
            <w:r>
              <w:rPr>
                <w:rFonts w:ascii="VladaRHSans Lt" w:eastAsia="VladaRHSans Lt" w:hAnsi="VladaRHSans Lt" w:cs="VladaRHSans Lt"/>
                <w:sz w:val="19"/>
                <w:szCs w:val="19"/>
              </w:rPr>
              <w:t>13. Mjeri period titranja (opruga, njihalo, bilo).</w:t>
            </w:r>
          </w:p>
          <w:p w:rsidR="0005596F" w:rsidRDefault="0005596F">
            <w:pPr>
              <w:pStyle w:val="Normal1"/>
              <w:spacing w:after="0" w:line="240" w:lineRule="auto"/>
            </w:pPr>
            <w:r>
              <w:rPr>
                <w:rFonts w:ascii="VladaRHSans Lt" w:eastAsia="VladaRHSans Lt" w:hAnsi="VladaRHSans Lt" w:cs="VladaRHSans Lt"/>
                <w:sz w:val="19"/>
                <w:szCs w:val="19"/>
              </w:rPr>
              <w:t>14. Istražuje gibanja.</w:t>
            </w:r>
          </w:p>
          <w:p w:rsidR="0005596F" w:rsidRDefault="0005596F">
            <w:pPr>
              <w:pStyle w:val="Normal1"/>
              <w:spacing w:after="0" w:line="240" w:lineRule="auto"/>
            </w:pPr>
            <w:r>
              <w:rPr>
                <w:rFonts w:ascii="VladaRHSans Lt" w:eastAsia="VladaRHSans Lt" w:hAnsi="VladaRHSans Lt" w:cs="VladaRHSans Lt"/>
                <w:sz w:val="19"/>
                <w:szCs w:val="19"/>
              </w:rPr>
              <w:t>15. Mjeri ubrzanje slobodnog pada.</w:t>
            </w:r>
          </w:p>
          <w:p w:rsidR="0005596F" w:rsidRDefault="0005596F">
            <w:pPr>
              <w:pStyle w:val="Normal1"/>
              <w:spacing w:after="0" w:line="240" w:lineRule="auto"/>
            </w:pPr>
            <w:r>
              <w:rPr>
                <w:rFonts w:ascii="VladaRHSans Lt" w:eastAsia="VladaRHSans Lt" w:hAnsi="VladaRHSans Lt" w:cs="VladaRHSans Lt"/>
                <w:sz w:val="19"/>
                <w:szCs w:val="19"/>
              </w:rPr>
              <w:t>16. Mjeri ovisnost ubrzanja o masi i sili.</w:t>
            </w:r>
          </w:p>
          <w:p w:rsidR="0005596F" w:rsidRDefault="0005596F">
            <w:pPr>
              <w:pStyle w:val="Normal1"/>
              <w:spacing w:after="0" w:line="240" w:lineRule="auto"/>
            </w:pPr>
            <w:r>
              <w:rPr>
                <w:rFonts w:ascii="VladaRHSans Lt" w:eastAsia="VladaRHSans Lt" w:hAnsi="VladaRHSans Lt" w:cs="VladaRHSans Lt"/>
                <w:sz w:val="19"/>
                <w:szCs w:val="19"/>
              </w:rPr>
              <w:t>17. Mjeri brzinu zvuka.</w:t>
            </w:r>
          </w:p>
          <w:p w:rsidR="0005596F" w:rsidRDefault="0005596F">
            <w:pPr>
              <w:pStyle w:val="Normal1"/>
              <w:spacing w:after="0" w:line="240" w:lineRule="auto"/>
            </w:pPr>
            <w:r>
              <w:rPr>
                <w:rFonts w:ascii="VladaRHSans Lt" w:eastAsia="VladaRHSans Lt" w:hAnsi="VladaRHSans Lt" w:cs="VladaRHSans Lt"/>
                <w:sz w:val="19"/>
                <w:szCs w:val="19"/>
              </w:rPr>
              <w:t>18. Istražuje sjenu i polusjenu</w:t>
            </w:r>
          </w:p>
          <w:p w:rsidR="0005596F" w:rsidRDefault="0005596F">
            <w:pPr>
              <w:pStyle w:val="Normal1"/>
              <w:spacing w:after="0" w:line="240" w:lineRule="auto"/>
            </w:pPr>
            <w:r>
              <w:rPr>
                <w:rFonts w:ascii="VladaRHSans Lt" w:eastAsia="VladaRHSans Lt" w:hAnsi="VladaRHSans Lt" w:cs="VladaRHSans Lt"/>
                <w:sz w:val="19"/>
                <w:szCs w:val="19"/>
              </w:rPr>
              <w:t>19. Mjeri žarišnu daljinu udubljenog zrcala.</w:t>
            </w:r>
          </w:p>
          <w:p w:rsidR="0005596F" w:rsidRDefault="0005596F">
            <w:pPr>
              <w:pStyle w:val="Normal1"/>
              <w:spacing w:after="0" w:line="240" w:lineRule="auto"/>
            </w:pPr>
            <w:r>
              <w:rPr>
                <w:rFonts w:ascii="VladaRHSans Lt" w:eastAsia="VladaRHSans Lt" w:hAnsi="VladaRHSans Lt" w:cs="VladaRHSans Lt"/>
                <w:sz w:val="19"/>
                <w:szCs w:val="19"/>
              </w:rPr>
              <w:t>20. Mjeri ovisnost kuta odbijanja i kuta loma svjetlosti o upadnom kutu.</w:t>
            </w:r>
          </w:p>
          <w:p w:rsidR="0005596F" w:rsidRDefault="0005596F">
            <w:pPr>
              <w:pStyle w:val="Normal1"/>
              <w:spacing w:after="0" w:line="240" w:lineRule="auto"/>
            </w:pPr>
            <w:r>
              <w:rPr>
                <w:rFonts w:ascii="VladaRHSans Lt" w:eastAsia="VladaRHSans Lt" w:hAnsi="VladaRHSans Lt" w:cs="VladaRHSans Lt"/>
                <w:sz w:val="19"/>
                <w:szCs w:val="19"/>
              </w:rPr>
              <w:lastRenderedPageBreak/>
              <w:t>21. Mjeri žarišnu daljinu sabirne leće.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Prijedlozi učeničkih projekata:</w:t>
            </w:r>
          </w:p>
          <w:p w:rsidR="0005596F" w:rsidRDefault="0005596F">
            <w:pPr>
              <w:pStyle w:val="Normal1"/>
              <w:spacing w:after="0" w:line="240" w:lineRule="auto"/>
            </w:pPr>
            <w:r>
              <w:rPr>
                <w:rFonts w:ascii="VladaRHSans Lt" w:eastAsia="VladaRHSans Lt" w:hAnsi="VladaRHSans Lt" w:cs="VladaRHSans Lt"/>
                <w:sz w:val="19"/>
                <w:szCs w:val="19"/>
              </w:rPr>
              <w:t>1. Izrađuje elektromotor.</w:t>
            </w:r>
          </w:p>
          <w:p w:rsidR="0005596F" w:rsidRDefault="0005596F">
            <w:pPr>
              <w:pStyle w:val="Normal1"/>
              <w:spacing w:after="0" w:line="240" w:lineRule="auto"/>
            </w:pPr>
            <w:r>
              <w:rPr>
                <w:rFonts w:ascii="VladaRHSans Lt" w:eastAsia="VladaRHSans Lt" w:hAnsi="VladaRHSans Lt" w:cs="VladaRHSans Lt"/>
                <w:sz w:val="19"/>
                <w:szCs w:val="19"/>
              </w:rPr>
              <w:t>2. Izrađuje elektroskop.</w:t>
            </w:r>
          </w:p>
          <w:p w:rsidR="0005596F" w:rsidRDefault="0005596F">
            <w:pPr>
              <w:pStyle w:val="Normal1"/>
              <w:spacing w:after="0" w:line="240" w:lineRule="auto"/>
            </w:pPr>
            <w:r>
              <w:rPr>
                <w:rFonts w:ascii="VladaRHSans Lt" w:eastAsia="VladaRHSans Lt" w:hAnsi="VladaRHSans Lt" w:cs="VladaRHSans Lt"/>
                <w:sz w:val="19"/>
                <w:szCs w:val="19"/>
              </w:rPr>
              <w:t>3. Izrađuje bateriju.</w:t>
            </w:r>
          </w:p>
          <w:p w:rsidR="0005596F" w:rsidRDefault="0005596F">
            <w:pPr>
              <w:pStyle w:val="Normal1"/>
              <w:spacing w:after="0" w:line="240" w:lineRule="auto"/>
            </w:pPr>
            <w:r>
              <w:rPr>
                <w:rFonts w:ascii="VladaRHSans Lt" w:eastAsia="VladaRHSans Lt" w:hAnsi="VladaRHSans Lt" w:cs="VladaRHSans Lt"/>
                <w:sz w:val="19"/>
                <w:szCs w:val="19"/>
              </w:rPr>
              <w:t>4. Izrađuje elektromagnet.</w:t>
            </w:r>
          </w:p>
          <w:p w:rsidR="0005596F" w:rsidRDefault="0005596F">
            <w:pPr>
              <w:pStyle w:val="Normal1"/>
              <w:spacing w:after="0" w:line="240" w:lineRule="auto"/>
            </w:pPr>
            <w:r>
              <w:rPr>
                <w:rFonts w:ascii="VladaRHSans Lt" w:eastAsia="VladaRHSans Lt" w:hAnsi="VladaRHSans Lt" w:cs="VladaRHSans Lt"/>
                <w:sz w:val="19"/>
                <w:szCs w:val="19"/>
              </w:rPr>
              <w:t>5. Izrađuje kompas.</w:t>
            </w:r>
          </w:p>
          <w:p w:rsidR="0005596F" w:rsidRDefault="0005596F">
            <w:pPr>
              <w:pStyle w:val="Normal1"/>
              <w:spacing w:after="0" w:line="240" w:lineRule="auto"/>
            </w:pPr>
            <w:r>
              <w:rPr>
                <w:rFonts w:ascii="VladaRHSans Lt" w:eastAsia="VladaRHSans Lt" w:hAnsi="VladaRHSans Lt" w:cs="VladaRHSans Lt"/>
                <w:sz w:val="19"/>
                <w:szCs w:val="19"/>
              </w:rPr>
              <w:t>6. Izrađuje val u boci.</w:t>
            </w:r>
          </w:p>
          <w:p w:rsidR="0005596F" w:rsidRDefault="0005596F">
            <w:pPr>
              <w:pStyle w:val="Normal1"/>
              <w:spacing w:after="0" w:line="240" w:lineRule="auto"/>
            </w:pPr>
            <w:r>
              <w:rPr>
                <w:rFonts w:ascii="VladaRHSans Lt" w:eastAsia="VladaRHSans Lt" w:hAnsi="VladaRHSans Lt" w:cs="VladaRHSans Lt"/>
                <w:sz w:val="19"/>
                <w:szCs w:val="19"/>
              </w:rPr>
              <w:t>7. Izrađuje periskop.</w:t>
            </w:r>
          </w:p>
          <w:p w:rsidR="0005596F" w:rsidRDefault="0005596F">
            <w:pPr>
              <w:pStyle w:val="Normal1"/>
              <w:spacing w:after="0" w:line="240" w:lineRule="auto"/>
            </w:pPr>
            <w:r>
              <w:rPr>
                <w:rFonts w:ascii="VladaRHSans Lt" w:eastAsia="VladaRHSans Lt" w:hAnsi="VladaRHSans Lt" w:cs="VladaRHSans Lt"/>
                <w:sz w:val="19"/>
                <w:szCs w:val="19"/>
              </w:rPr>
              <w:t>8. Izrađuje kaleidoskop.</w:t>
            </w:r>
          </w:p>
          <w:p w:rsidR="0005596F" w:rsidRDefault="0005596F">
            <w:pPr>
              <w:pStyle w:val="Normal1"/>
              <w:spacing w:after="0" w:line="240" w:lineRule="auto"/>
            </w:pPr>
            <w:r>
              <w:rPr>
                <w:rFonts w:ascii="VladaRHSans Lt" w:eastAsia="VladaRHSans Lt" w:hAnsi="VladaRHSans Lt" w:cs="VladaRHSans Lt"/>
                <w:sz w:val="19"/>
                <w:szCs w:val="19"/>
              </w:rPr>
              <w:t>9. Izrađuje teleskop.</w:t>
            </w:r>
          </w:p>
          <w:p w:rsidR="0005596F" w:rsidRDefault="0005596F">
            <w:pPr>
              <w:pStyle w:val="Normal1"/>
              <w:spacing w:after="0" w:line="240" w:lineRule="auto"/>
            </w:pPr>
            <w:r>
              <w:rPr>
                <w:rFonts w:ascii="VladaRHSans Lt" w:eastAsia="VladaRHSans Lt" w:hAnsi="VladaRHSans Lt" w:cs="VladaRHSans Lt"/>
                <w:sz w:val="19"/>
                <w:szCs w:val="19"/>
              </w:rPr>
              <w:t>10. Izrađuje solarnu pećnicu.</w:t>
            </w:r>
          </w:p>
          <w:p w:rsidR="0005596F" w:rsidRDefault="0005596F">
            <w:pPr>
              <w:pStyle w:val="Normal1"/>
              <w:spacing w:after="0" w:line="240" w:lineRule="auto"/>
            </w:pPr>
            <w:r>
              <w:rPr>
                <w:rFonts w:ascii="VladaRHSans Lt" w:eastAsia="VladaRHSans Lt" w:hAnsi="VladaRHSans Lt" w:cs="VladaRHSans Lt"/>
                <w:sz w:val="19"/>
                <w:szCs w:val="19"/>
              </w:rPr>
              <w:t>11. Izrađuje fotonaponsku elektranu.</w:t>
            </w: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hipoteza, teorijski model, eksperiment, mjerni uređaj, pogreška mjerenja,</w:t>
            </w:r>
            <w:r>
              <w:rPr>
                <w:sz w:val="19"/>
                <w:szCs w:val="19"/>
              </w:rPr>
              <w:t> </w:t>
            </w:r>
            <w:r>
              <w:rPr>
                <w:rFonts w:ascii="VladaRHSans Lt" w:eastAsia="VladaRHSans Lt" w:hAnsi="VladaRHSans Lt" w:cs="VladaRHSans Lt"/>
                <w:sz w:val="19"/>
                <w:szCs w:val="19"/>
              </w:rPr>
              <w:t>kontrola varijabla,</w:t>
            </w:r>
            <w:r>
              <w:rPr>
                <w:sz w:val="19"/>
                <w:szCs w:val="19"/>
              </w:rPr>
              <w:t> </w:t>
            </w:r>
            <w:r>
              <w:rPr>
                <w:rFonts w:ascii="VladaRHSans Lt" w:eastAsia="VladaRHSans Lt" w:hAnsi="VladaRHSans Lt" w:cs="VladaRHSans Lt"/>
                <w:sz w:val="19"/>
                <w:szCs w:val="19"/>
              </w:rPr>
              <w:t>zaključak</w:t>
            </w:r>
          </w:p>
        </w:tc>
        <w:tc>
          <w:tcPr>
            <w:tcW w:w="2412"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Slijedi upute, postavlja pitanja i predviđa rezultate istraživanja.</w:t>
            </w:r>
          </w:p>
          <w:p w:rsidR="0005596F" w:rsidRDefault="0005596F">
            <w:pPr>
              <w:pStyle w:val="Normal1"/>
              <w:spacing w:after="0" w:line="240" w:lineRule="auto"/>
            </w:pPr>
            <w:r>
              <w:rPr>
                <w:rFonts w:ascii="VladaRHSans Lt" w:eastAsia="VladaRHSans Lt" w:hAnsi="VladaRHSans Lt" w:cs="VladaRHSans Lt"/>
                <w:sz w:val="19"/>
                <w:szCs w:val="19"/>
              </w:rPr>
              <w:t>Opisuje i skicira pokus.</w:t>
            </w:r>
          </w:p>
          <w:p w:rsidR="0005596F" w:rsidRDefault="0005596F">
            <w:pPr>
              <w:pStyle w:val="Normal1"/>
              <w:spacing w:after="0" w:line="240" w:lineRule="auto"/>
            </w:pPr>
            <w:r>
              <w:rPr>
                <w:rFonts w:ascii="VladaRHSans Lt" w:eastAsia="VladaRHSans Lt" w:hAnsi="VladaRHSans Lt" w:cs="VladaRHSans Lt"/>
                <w:sz w:val="19"/>
                <w:szCs w:val="19"/>
              </w:rPr>
              <w:t>Navodi pribor i mjerne uređaje.</w:t>
            </w:r>
          </w:p>
          <w:p w:rsidR="0005596F" w:rsidRDefault="0005596F">
            <w:pPr>
              <w:pStyle w:val="Normal1"/>
              <w:spacing w:after="0" w:line="240" w:lineRule="auto"/>
            </w:pPr>
            <w:r>
              <w:rPr>
                <w:rFonts w:ascii="VladaRHSans Lt" w:eastAsia="VladaRHSans Lt" w:hAnsi="VladaRHSans Lt" w:cs="VladaRHSans Lt"/>
                <w:sz w:val="19"/>
                <w:szCs w:val="19"/>
              </w:rPr>
              <w:t>Pridržava se pravila sigurnosti.</w:t>
            </w:r>
          </w:p>
          <w:p w:rsidR="0005596F" w:rsidRDefault="0005596F">
            <w:pPr>
              <w:pStyle w:val="Normal1"/>
              <w:spacing w:after="0" w:line="240" w:lineRule="auto"/>
            </w:pPr>
            <w:r>
              <w:rPr>
                <w:rFonts w:ascii="VladaRHSans Lt" w:eastAsia="VladaRHSans Lt" w:hAnsi="VladaRHSans Lt" w:cs="VladaRHSans Lt"/>
                <w:sz w:val="19"/>
                <w:szCs w:val="19"/>
              </w:rPr>
              <w:t>Izvodi mjerenja uz pomoć.</w:t>
            </w:r>
          </w:p>
          <w:p w:rsidR="0005596F" w:rsidRDefault="0005596F">
            <w:pPr>
              <w:pStyle w:val="Normal1"/>
              <w:spacing w:after="0" w:line="240" w:lineRule="auto"/>
            </w:pPr>
            <w:r>
              <w:rPr>
                <w:rFonts w:ascii="VladaRHSans Lt" w:eastAsia="VladaRHSans Lt" w:hAnsi="VladaRHSans Lt" w:cs="VladaRHSans Lt"/>
                <w:sz w:val="19"/>
                <w:szCs w:val="19"/>
              </w:rPr>
              <w:t>Bilježi opažanja samostalno.</w:t>
            </w:r>
          </w:p>
          <w:p w:rsidR="0005596F" w:rsidRDefault="0005596F">
            <w:pPr>
              <w:pStyle w:val="Normal1"/>
              <w:spacing w:after="0" w:line="240" w:lineRule="auto"/>
            </w:pPr>
            <w:r>
              <w:rPr>
                <w:rFonts w:ascii="VladaRHSans Lt" w:eastAsia="VladaRHSans Lt" w:hAnsi="VladaRHSans Lt" w:cs="VladaRHSans Lt"/>
                <w:sz w:val="19"/>
                <w:szCs w:val="19"/>
              </w:rPr>
              <w:t>Navodi rezultate mjerenja s mjernim jedinicama.</w:t>
            </w:r>
          </w:p>
          <w:p w:rsidR="0005596F" w:rsidRDefault="0005596F">
            <w:pPr>
              <w:pStyle w:val="Normal1"/>
              <w:spacing w:after="0" w:line="240" w:lineRule="auto"/>
            </w:pPr>
            <w:r>
              <w:rPr>
                <w:rFonts w:ascii="VladaRHSans Lt" w:eastAsia="VladaRHSans Lt" w:hAnsi="VladaRHSans Lt" w:cs="VladaRHSans Lt"/>
                <w:sz w:val="19"/>
                <w:szCs w:val="19"/>
              </w:rPr>
              <w:t>Koristi predmetke i njihove znakove za označivanje određenih decimalnih višekratnika i nižekratnika.</w:t>
            </w:r>
          </w:p>
          <w:p w:rsidR="0005596F" w:rsidRDefault="0005596F">
            <w:pPr>
              <w:pStyle w:val="Normal1"/>
              <w:spacing w:after="0" w:line="240" w:lineRule="auto"/>
            </w:pPr>
            <w:r>
              <w:rPr>
                <w:rFonts w:ascii="VladaRHSans Lt" w:eastAsia="VladaRHSans Lt" w:hAnsi="VladaRHSans Lt" w:cs="VladaRHSans Lt"/>
                <w:sz w:val="19"/>
                <w:szCs w:val="19"/>
              </w:rPr>
              <w:t>Pretvara mjerne jedinice.</w:t>
            </w:r>
          </w:p>
          <w:p w:rsidR="0005596F" w:rsidRDefault="0005596F">
            <w:pPr>
              <w:pStyle w:val="Normal1"/>
              <w:spacing w:after="0" w:line="240" w:lineRule="auto"/>
            </w:pPr>
            <w:r>
              <w:rPr>
                <w:rFonts w:ascii="VladaRHSans Lt" w:eastAsia="VladaRHSans Lt" w:hAnsi="VladaRHSans Lt" w:cs="VladaRHSans Lt"/>
                <w:sz w:val="19"/>
                <w:szCs w:val="19"/>
              </w:rPr>
              <w:t>Oblikuje zaključke.</w:t>
            </w:r>
          </w:p>
          <w:p w:rsidR="0005596F" w:rsidRDefault="0005596F">
            <w:pPr>
              <w:pStyle w:val="Normal1"/>
              <w:spacing w:after="0" w:line="240" w:lineRule="auto"/>
            </w:pPr>
            <w:r>
              <w:rPr>
                <w:rFonts w:ascii="VladaRHSans Lt" w:eastAsia="VladaRHSans Lt" w:hAnsi="VladaRHSans Lt" w:cs="VladaRHSans Lt"/>
                <w:sz w:val="19"/>
                <w:szCs w:val="19"/>
              </w:rPr>
              <w:t xml:space="preserve">Prepoznaje pojavu u prirodi prikazanu </w:t>
            </w:r>
            <w:r>
              <w:rPr>
                <w:rFonts w:ascii="VladaRHSans Lt" w:eastAsia="VladaRHSans Lt" w:hAnsi="VladaRHSans Lt" w:cs="VladaRHSans Lt"/>
                <w:sz w:val="19"/>
                <w:szCs w:val="19"/>
              </w:rPr>
              <w:lastRenderedPageBreak/>
              <w:t>pokusom ili računalnom simulacijom.</w:t>
            </w:r>
          </w:p>
        </w:tc>
        <w:tc>
          <w:tcPr>
            <w:tcW w:w="2412"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Objašnjava svrhu eksperimenta.</w:t>
            </w:r>
          </w:p>
          <w:p w:rsidR="0005596F" w:rsidRDefault="0005596F">
            <w:pPr>
              <w:pStyle w:val="Normal1"/>
              <w:spacing w:after="0" w:line="240" w:lineRule="auto"/>
            </w:pPr>
            <w:r>
              <w:rPr>
                <w:rFonts w:ascii="VladaRHSans Lt" w:eastAsia="VladaRHSans Lt" w:hAnsi="VladaRHSans Lt" w:cs="VladaRHSans Lt"/>
                <w:sz w:val="19"/>
                <w:szCs w:val="19"/>
              </w:rPr>
              <w:t>Objašnjava varijable.</w:t>
            </w:r>
          </w:p>
          <w:p w:rsidR="0005596F" w:rsidRDefault="0005596F">
            <w:pPr>
              <w:pStyle w:val="Normal1"/>
              <w:spacing w:after="0" w:line="240" w:lineRule="auto"/>
            </w:pPr>
            <w:r>
              <w:rPr>
                <w:rFonts w:ascii="VladaRHSans Lt" w:eastAsia="VladaRHSans Lt" w:hAnsi="VladaRHSans Lt" w:cs="VladaRHSans Lt"/>
                <w:sz w:val="19"/>
                <w:szCs w:val="19"/>
              </w:rPr>
              <w:t>Prepoznaje fizičke veličine koje je potrebno održavati stalnima a koje mijenjati.</w:t>
            </w:r>
          </w:p>
          <w:p w:rsidR="0005596F" w:rsidRDefault="0005596F">
            <w:pPr>
              <w:pStyle w:val="Normal1"/>
              <w:spacing w:after="0" w:line="240" w:lineRule="auto"/>
            </w:pPr>
            <w:r>
              <w:rPr>
                <w:rFonts w:ascii="VladaRHSans Lt" w:eastAsia="VladaRHSans Lt" w:hAnsi="VladaRHSans Lt" w:cs="VladaRHSans Lt"/>
                <w:sz w:val="19"/>
                <w:szCs w:val="19"/>
              </w:rPr>
              <w:t>Objašnjava svoje pretpostavke.</w:t>
            </w:r>
          </w:p>
          <w:p w:rsidR="0005596F" w:rsidRDefault="0005596F">
            <w:pPr>
              <w:pStyle w:val="Normal1"/>
              <w:spacing w:after="0" w:line="240" w:lineRule="auto"/>
            </w:pPr>
            <w:r>
              <w:rPr>
                <w:rFonts w:ascii="VladaRHSans Lt" w:eastAsia="VladaRHSans Lt" w:hAnsi="VladaRHSans Lt" w:cs="VladaRHSans Lt"/>
                <w:sz w:val="19"/>
                <w:szCs w:val="19"/>
              </w:rPr>
              <w:t>Izvodi pokus prema uputama.</w:t>
            </w:r>
          </w:p>
          <w:p w:rsidR="0005596F" w:rsidRDefault="0005596F">
            <w:pPr>
              <w:pStyle w:val="Normal1"/>
              <w:spacing w:after="0" w:line="240" w:lineRule="auto"/>
            </w:pPr>
            <w:r>
              <w:rPr>
                <w:rFonts w:ascii="VladaRHSans Lt" w:eastAsia="VladaRHSans Lt" w:hAnsi="VladaRHSans Lt" w:cs="VladaRHSans Lt"/>
                <w:sz w:val="19"/>
                <w:szCs w:val="19"/>
              </w:rPr>
              <w:t>Mjerne podatke prikazuje tablično.</w:t>
            </w:r>
          </w:p>
          <w:p w:rsidR="0005596F" w:rsidRDefault="0005596F">
            <w:pPr>
              <w:pStyle w:val="Normal1"/>
              <w:spacing w:after="0" w:line="240" w:lineRule="auto"/>
            </w:pPr>
            <w:r>
              <w:rPr>
                <w:rFonts w:ascii="VladaRHSans Lt" w:eastAsia="VladaRHSans Lt" w:hAnsi="VladaRHSans Lt" w:cs="VladaRHSans Lt"/>
                <w:sz w:val="19"/>
                <w:szCs w:val="19"/>
              </w:rPr>
              <w:t>Računa srednju vrijednost fizičke veličine.</w:t>
            </w:r>
          </w:p>
          <w:p w:rsidR="0005596F" w:rsidRDefault="0005596F">
            <w:pPr>
              <w:pStyle w:val="Normal1"/>
              <w:spacing w:after="0" w:line="240" w:lineRule="auto"/>
            </w:pPr>
            <w:r>
              <w:rPr>
                <w:rFonts w:ascii="VladaRHSans Lt" w:eastAsia="VladaRHSans Lt" w:hAnsi="VladaRHSans Lt" w:cs="VladaRHSans Lt"/>
                <w:sz w:val="19"/>
                <w:szCs w:val="19"/>
              </w:rPr>
              <w:t>Pravilno zaokružuje izmjerene vrijednosti.</w:t>
            </w:r>
          </w:p>
          <w:p w:rsidR="0005596F" w:rsidRDefault="0005596F">
            <w:pPr>
              <w:pStyle w:val="Normal1"/>
              <w:spacing w:after="0" w:line="240" w:lineRule="auto"/>
            </w:pPr>
            <w:r>
              <w:rPr>
                <w:rFonts w:ascii="VladaRHSans Lt" w:eastAsia="VladaRHSans Lt" w:hAnsi="VladaRHSans Lt" w:cs="VladaRHSans Lt"/>
                <w:sz w:val="19"/>
                <w:szCs w:val="19"/>
              </w:rPr>
              <w:t>Prepoznaje grube pogreške mjerenja.</w:t>
            </w:r>
          </w:p>
          <w:p w:rsidR="0005596F" w:rsidRDefault="0005596F">
            <w:pPr>
              <w:pStyle w:val="Normal1"/>
              <w:spacing w:after="0" w:line="240" w:lineRule="auto"/>
            </w:pPr>
            <w:r>
              <w:rPr>
                <w:rFonts w:ascii="VladaRHSans Lt" w:eastAsia="VladaRHSans Lt" w:hAnsi="VladaRHSans Lt" w:cs="VladaRHSans Lt"/>
                <w:sz w:val="19"/>
                <w:szCs w:val="19"/>
              </w:rPr>
              <w:t>Interpretira rezultate mjerenja.</w:t>
            </w:r>
          </w:p>
          <w:p w:rsidR="0005596F" w:rsidRDefault="0005596F">
            <w:pPr>
              <w:pStyle w:val="Normal1"/>
              <w:spacing w:after="0" w:line="240" w:lineRule="auto"/>
            </w:pPr>
            <w:r>
              <w:rPr>
                <w:rFonts w:ascii="VladaRHSans Lt" w:eastAsia="VladaRHSans Lt" w:hAnsi="VladaRHSans Lt" w:cs="VladaRHSans Lt"/>
                <w:sz w:val="19"/>
                <w:szCs w:val="19"/>
              </w:rPr>
              <w:t>Prepoznaje funkcionalnu ovisnost varijabla.</w:t>
            </w:r>
          </w:p>
          <w:p w:rsidR="0005596F" w:rsidRDefault="0005596F">
            <w:pPr>
              <w:pStyle w:val="Normal1"/>
              <w:spacing w:after="0" w:line="240" w:lineRule="auto"/>
            </w:pPr>
            <w:r>
              <w:rPr>
                <w:rFonts w:ascii="VladaRHSans Lt" w:eastAsia="VladaRHSans Lt" w:hAnsi="VladaRHSans Lt" w:cs="VladaRHSans Lt"/>
                <w:sz w:val="19"/>
                <w:szCs w:val="19"/>
              </w:rPr>
              <w:t xml:space="preserve">Opisuje pojavu u prirodi prikazanu </w:t>
            </w:r>
            <w:r>
              <w:rPr>
                <w:rFonts w:ascii="VladaRHSans Lt" w:eastAsia="VladaRHSans Lt" w:hAnsi="VladaRHSans Lt" w:cs="VladaRHSans Lt"/>
                <w:sz w:val="19"/>
                <w:szCs w:val="19"/>
              </w:rPr>
              <w:lastRenderedPageBreak/>
              <w:t>pokusom ili računalnom simulacijom.</w:t>
            </w:r>
          </w:p>
        </w:tc>
        <w:tc>
          <w:tcPr>
            <w:tcW w:w="2412"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Postavlja hipotezu.</w:t>
            </w:r>
          </w:p>
          <w:p w:rsidR="0005596F" w:rsidRDefault="0005596F">
            <w:pPr>
              <w:pStyle w:val="Normal1"/>
              <w:spacing w:after="0" w:line="240" w:lineRule="auto"/>
            </w:pPr>
            <w:r>
              <w:rPr>
                <w:rFonts w:ascii="VladaRHSans Lt" w:eastAsia="VladaRHSans Lt" w:hAnsi="VladaRHSans Lt" w:cs="VladaRHSans Lt"/>
                <w:sz w:val="19"/>
                <w:szCs w:val="19"/>
              </w:rPr>
              <w:t>Raspravlja o važnosti kontrole varijabla.</w:t>
            </w:r>
          </w:p>
          <w:p w:rsidR="0005596F" w:rsidRDefault="0005596F">
            <w:pPr>
              <w:pStyle w:val="Normal1"/>
              <w:spacing w:after="0" w:line="240" w:lineRule="auto"/>
            </w:pPr>
            <w:r>
              <w:rPr>
                <w:rFonts w:ascii="VladaRHSans Lt" w:eastAsia="VladaRHSans Lt" w:hAnsi="VladaRHSans Lt" w:cs="VladaRHSans Lt"/>
                <w:sz w:val="19"/>
                <w:szCs w:val="19"/>
              </w:rPr>
              <w:t>Organizira i prikazuje podatake pomoću tablica i grafova.</w:t>
            </w:r>
          </w:p>
          <w:p w:rsidR="0005596F" w:rsidRDefault="0005596F">
            <w:pPr>
              <w:pStyle w:val="Normal1"/>
              <w:spacing w:after="0" w:line="240" w:lineRule="auto"/>
            </w:pPr>
            <w:r>
              <w:rPr>
                <w:rFonts w:ascii="VladaRHSans Lt" w:eastAsia="VladaRHSans Lt" w:hAnsi="VladaRHSans Lt" w:cs="VladaRHSans Lt"/>
                <w:sz w:val="19"/>
                <w:szCs w:val="19"/>
              </w:rPr>
              <w:t>Provodi jednostavan račun pogreške.</w:t>
            </w:r>
          </w:p>
          <w:p w:rsidR="0005596F" w:rsidRDefault="0005596F">
            <w:pPr>
              <w:pStyle w:val="Normal1"/>
              <w:spacing w:after="0" w:line="240" w:lineRule="auto"/>
            </w:pPr>
            <w:r>
              <w:rPr>
                <w:rFonts w:ascii="VladaRHSans Lt" w:eastAsia="VladaRHSans Lt" w:hAnsi="VladaRHSans Lt" w:cs="VladaRHSans Lt"/>
                <w:sz w:val="19"/>
                <w:szCs w:val="19"/>
              </w:rPr>
              <w:t>Interpretira značenje zapisa mjerene veličine s pogreškom.</w:t>
            </w:r>
          </w:p>
          <w:p w:rsidR="0005596F" w:rsidRDefault="0005596F">
            <w:pPr>
              <w:pStyle w:val="Normal1"/>
              <w:spacing w:after="0" w:line="240" w:lineRule="auto"/>
            </w:pPr>
            <w:r>
              <w:rPr>
                <w:rFonts w:ascii="VladaRHSans Lt" w:eastAsia="VladaRHSans Lt" w:hAnsi="VladaRHSans Lt" w:cs="VladaRHSans Lt"/>
                <w:sz w:val="19"/>
                <w:szCs w:val="19"/>
              </w:rPr>
              <w:t>Uspoređuje rezultate eksperimenta s teorijom.</w:t>
            </w:r>
          </w:p>
          <w:p w:rsidR="0005596F" w:rsidRDefault="0005596F">
            <w:pPr>
              <w:pStyle w:val="Normal1"/>
              <w:spacing w:after="0" w:line="240" w:lineRule="auto"/>
            </w:pPr>
            <w:r>
              <w:rPr>
                <w:rFonts w:ascii="VladaRHSans Lt" w:eastAsia="VladaRHSans Lt" w:hAnsi="VladaRHSans Lt" w:cs="VladaRHSans Lt"/>
                <w:sz w:val="19"/>
                <w:szCs w:val="19"/>
              </w:rPr>
              <w:t>Ovisnost varijabla izražava u matematičkom obliku.</w:t>
            </w:r>
          </w:p>
          <w:p w:rsidR="0005596F" w:rsidRDefault="0005596F">
            <w:pPr>
              <w:pStyle w:val="Normal1"/>
              <w:spacing w:after="0" w:line="240" w:lineRule="auto"/>
            </w:pPr>
            <w:r>
              <w:rPr>
                <w:rFonts w:ascii="VladaRHSans Lt" w:eastAsia="VladaRHSans Lt" w:hAnsi="VladaRHSans Lt" w:cs="VladaRHSans Lt"/>
                <w:sz w:val="19"/>
                <w:szCs w:val="19"/>
              </w:rPr>
              <w:t>Razmatra pogreške mjerenja.</w:t>
            </w:r>
          </w:p>
          <w:p w:rsidR="0005596F" w:rsidRDefault="0005596F">
            <w:pPr>
              <w:pStyle w:val="Normal1"/>
              <w:spacing w:after="0" w:line="240" w:lineRule="auto"/>
            </w:pPr>
            <w:r>
              <w:rPr>
                <w:rFonts w:ascii="VladaRHSans Lt" w:eastAsia="VladaRHSans Lt" w:hAnsi="VladaRHSans Lt" w:cs="VladaRHSans Lt"/>
                <w:sz w:val="19"/>
                <w:szCs w:val="19"/>
              </w:rPr>
              <w:t>Objašnjava zaključke.</w:t>
            </w:r>
          </w:p>
          <w:p w:rsidR="0005596F" w:rsidRDefault="0005596F">
            <w:pPr>
              <w:pStyle w:val="Normal1"/>
              <w:spacing w:after="0" w:line="240" w:lineRule="auto"/>
            </w:pPr>
            <w:r>
              <w:rPr>
                <w:rFonts w:ascii="VladaRHSans Lt" w:eastAsia="VladaRHSans Lt" w:hAnsi="VladaRHSans Lt" w:cs="VladaRHSans Lt"/>
                <w:sz w:val="19"/>
                <w:szCs w:val="19"/>
              </w:rPr>
              <w:t>Objašnjava pojavu u prirodi prikazanu pokusom ili računalnom simulacijom.</w:t>
            </w:r>
          </w:p>
        </w:tc>
        <w:tc>
          <w:tcPr>
            <w:tcW w:w="2413"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hideMark/>
          </w:tcPr>
          <w:p w:rsidR="0005596F" w:rsidRDefault="0005596F">
            <w:pPr>
              <w:pStyle w:val="Normal1"/>
              <w:spacing w:after="0"/>
            </w:pPr>
            <w:r>
              <w:rPr>
                <w:rFonts w:ascii="VladaRHSans Lt" w:eastAsia="VladaRHSans Lt" w:hAnsi="VladaRHSans Lt" w:cs="VladaRHSans Lt"/>
                <w:sz w:val="19"/>
                <w:szCs w:val="19"/>
              </w:rPr>
              <w:t>Postavljaistraživačka pitanja i predviđa kako promjena varijabla utječe na rezultat.</w:t>
            </w:r>
          </w:p>
          <w:p w:rsidR="0005596F" w:rsidRDefault="0005596F">
            <w:pPr>
              <w:pStyle w:val="Normal1"/>
              <w:spacing w:after="0"/>
            </w:pPr>
            <w:r>
              <w:rPr>
                <w:rFonts w:ascii="VladaRHSans Lt" w:eastAsia="VladaRHSans Lt" w:hAnsi="VladaRHSans Lt" w:cs="VladaRHSans Lt"/>
                <w:sz w:val="19"/>
                <w:szCs w:val="19"/>
              </w:rPr>
              <w:t>Koristi opremu na siguran način, a da ima što bolju točnost mjerenja.</w:t>
            </w:r>
          </w:p>
          <w:p w:rsidR="0005596F" w:rsidRDefault="0005596F">
            <w:pPr>
              <w:pStyle w:val="Normal1"/>
              <w:spacing w:after="0"/>
            </w:pPr>
            <w:r>
              <w:rPr>
                <w:rFonts w:ascii="VladaRHSans Lt" w:eastAsia="VladaRHSans Lt" w:hAnsi="VladaRHSans Lt" w:cs="VladaRHSans Lt"/>
                <w:sz w:val="19"/>
                <w:szCs w:val="19"/>
              </w:rPr>
              <w:t>Analizira pravilnosti u podatcima i koristi ih za dokaze i objašnjenja.</w:t>
            </w:r>
          </w:p>
          <w:p w:rsidR="0005596F" w:rsidRDefault="0005596F">
            <w:pPr>
              <w:pStyle w:val="Normal1"/>
              <w:spacing w:after="0"/>
            </w:pPr>
            <w:r>
              <w:rPr>
                <w:rFonts w:ascii="VladaRHSans Lt" w:eastAsia="VladaRHSans Lt" w:hAnsi="VladaRHSans Lt" w:cs="VladaRHSans Lt"/>
                <w:sz w:val="19"/>
                <w:szCs w:val="19"/>
              </w:rPr>
              <w:t>Svoje tvrdnje temelji na rezultatima mjerenja i opažanja.</w:t>
            </w:r>
          </w:p>
          <w:p w:rsidR="0005596F" w:rsidRDefault="0005596F">
            <w:pPr>
              <w:pStyle w:val="Normal1"/>
              <w:spacing w:after="0"/>
            </w:pPr>
            <w:r>
              <w:rPr>
                <w:rFonts w:ascii="VladaRHSans Lt" w:eastAsia="VladaRHSans Lt" w:hAnsi="VladaRHSans Lt" w:cs="VladaRHSans Lt"/>
                <w:sz w:val="19"/>
                <w:szCs w:val="19"/>
              </w:rPr>
              <w:t>Razmatra objektivnost metode</w:t>
            </w:r>
          </w:p>
          <w:p w:rsidR="0005596F" w:rsidRDefault="0005596F">
            <w:pPr>
              <w:pStyle w:val="Normal1"/>
              <w:spacing w:after="0"/>
            </w:pPr>
            <w:r>
              <w:rPr>
                <w:rFonts w:ascii="VladaRHSans Lt" w:eastAsia="VladaRHSans Lt" w:hAnsi="VladaRHSans Lt" w:cs="VladaRHSans Lt"/>
                <w:sz w:val="19"/>
                <w:szCs w:val="19"/>
              </w:rPr>
              <w:t>i načine poboljšanja.</w:t>
            </w:r>
          </w:p>
          <w:p w:rsidR="0005596F" w:rsidRDefault="0005596F">
            <w:pPr>
              <w:pStyle w:val="Normal1"/>
              <w:spacing w:after="0"/>
            </w:pPr>
            <w:r>
              <w:rPr>
                <w:rFonts w:ascii="VladaRHSans Lt" w:eastAsia="VladaRHSans Lt" w:hAnsi="VladaRHSans Lt" w:cs="VladaRHSans Lt"/>
                <w:sz w:val="19"/>
                <w:szCs w:val="19"/>
              </w:rPr>
              <w:t>Raspravlja o doprinosima različitih pogrešaka u mjerenju.</w:t>
            </w:r>
          </w:p>
          <w:p w:rsidR="0005596F" w:rsidRDefault="0005596F">
            <w:pPr>
              <w:pStyle w:val="Normal1"/>
              <w:spacing w:after="0"/>
            </w:pPr>
            <w:r>
              <w:rPr>
                <w:rFonts w:ascii="VladaRHSans Lt" w:eastAsia="VladaRHSans Lt" w:hAnsi="VladaRHSans Lt" w:cs="VladaRHSans Lt"/>
                <w:sz w:val="19"/>
                <w:szCs w:val="19"/>
              </w:rPr>
              <w:t xml:space="preserve">Predstavlja svoje ideje, metode i </w:t>
            </w:r>
            <w:r>
              <w:rPr>
                <w:rFonts w:ascii="VladaRHSans Lt" w:eastAsia="VladaRHSans Lt" w:hAnsi="VladaRHSans Lt" w:cs="VladaRHSans Lt"/>
                <w:sz w:val="19"/>
                <w:szCs w:val="19"/>
              </w:rPr>
              <w:lastRenderedPageBreak/>
              <w:t>otkrića pomoću jednostavnog izvješća.</w:t>
            </w:r>
          </w:p>
          <w:p w:rsidR="0005596F" w:rsidRDefault="0005596F">
            <w:pPr>
              <w:pStyle w:val="Normal1"/>
              <w:spacing w:after="0"/>
            </w:pPr>
            <w:r>
              <w:rPr>
                <w:rFonts w:ascii="VladaRHSans Lt" w:eastAsia="VladaRHSans Lt" w:hAnsi="VladaRHSans Lt" w:cs="VladaRHSans Lt"/>
                <w:sz w:val="19"/>
                <w:szCs w:val="19"/>
              </w:rPr>
              <w:t>Izabire i izvodi drugi demonstracijski pokus ili računalnu simulaciju koja prikazuje razmatranu pojavu te je na tom primjeru obrazlaže.</w:t>
            </w:r>
          </w:p>
        </w:tc>
      </w:tr>
      <w:tr w:rsidR="0005596F" w:rsidTr="0005596F">
        <w:trPr>
          <w:trHeight w:val="2160"/>
          <w:jc w:val="center"/>
        </w:trPr>
        <w:tc>
          <w:tcPr>
            <w:tcW w:w="2291" w:type="dxa"/>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tcPr>
          <w:p w:rsidR="0005596F" w:rsidRDefault="0005596F">
            <w:pPr>
              <w:pStyle w:val="Normal1"/>
              <w:spacing w:after="0" w:line="240" w:lineRule="auto"/>
            </w:pPr>
            <w:r>
              <w:rPr>
                <w:rFonts w:ascii="VladaRHSans Lt" w:eastAsia="VladaRHSans Lt" w:hAnsi="VladaRHSans Lt" w:cs="VladaRHSans Lt"/>
                <w:color w:val="D60C8C"/>
                <w:sz w:val="19"/>
                <w:szCs w:val="19"/>
              </w:rPr>
              <w:lastRenderedPageBreak/>
              <w:t>ABCD. 8. 11</w:t>
            </w:r>
          </w:p>
          <w:p w:rsidR="0005596F" w:rsidRDefault="0005596F">
            <w:pPr>
              <w:pStyle w:val="Normal1"/>
              <w:spacing w:after="0" w:line="240" w:lineRule="auto"/>
            </w:pPr>
            <w:r>
              <w:rPr>
                <w:rFonts w:ascii="VladaRHSans Lt" w:eastAsia="VladaRHSans Lt" w:hAnsi="VladaRHSans Lt" w:cs="VladaRHSans Lt"/>
                <w:color w:val="D60C8C"/>
                <w:sz w:val="19"/>
                <w:szCs w:val="19"/>
              </w:rPr>
              <w:t>Rješava fizičke probleme.</w:t>
            </w:r>
            <w:r>
              <w:rPr>
                <w:rFonts w:ascii="VladaRHSans Lt" w:eastAsia="VladaRHSans Lt" w:hAnsi="VladaRHSans Lt" w:cs="VladaRHSans Lt"/>
                <w:color w:val="D60C8C"/>
                <w:sz w:val="19"/>
                <w:szCs w:val="19"/>
              </w:rPr>
              <w:br/>
            </w:r>
          </w:p>
          <w:p w:rsidR="0005596F" w:rsidRDefault="0005596F">
            <w:pPr>
              <w:pStyle w:val="Normal1"/>
              <w:spacing w:after="0" w:line="240" w:lineRule="auto"/>
            </w:pPr>
            <w:r>
              <w:rPr>
                <w:rFonts w:ascii="VladaRHSans Lt" w:eastAsia="VladaRHSans Lt" w:hAnsi="VladaRHSans Lt" w:cs="VladaRHSans Lt"/>
                <w:b/>
                <w:color w:val="D60C8C"/>
                <w:sz w:val="19"/>
                <w:szCs w:val="19"/>
              </w:rPr>
              <w:t>Napomena:</w:t>
            </w:r>
            <w:r>
              <w:rPr>
                <w:rFonts w:ascii="VladaRHSans Lt" w:eastAsia="VladaRHSans Lt" w:hAnsi="VladaRHSans Lt" w:cs="VladaRHSans Lt"/>
                <w:color w:val="D60C8C"/>
                <w:sz w:val="19"/>
                <w:szCs w:val="19"/>
              </w:rPr>
              <w:t>Razine usvojenosti su okvirne i</w:t>
            </w:r>
            <w:r>
              <w:rPr>
                <w:color w:val="D60C8C"/>
                <w:sz w:val="19"/>
                <w:szCs w:val="19"/>
              </w:rPr>
              <w:t> </w:t>
            </w:r>
            <w:r>
              <w:rPr>
                <w:rFonts w:ascii="VladaRHSans Lt" w:eastAsia="VladaRHSans Lt" w:hAnsi="VladaRHSans Lt" w:cs="VladaRHSans Lt"/>
                <w:color w:val="D60C8C"/>
                <w:sz w:val="19"/>
                <w:szCs w:val="19"/>
              </w:rPr>
              <w:t>nije ih nužno ostvarivati pri svakom ishodu.</w:t>
            </w:r>
          </w:p>
          <w:p w:rsidR="0005596F" w:rsidRDefault="0005596F">
            <w:pPr>
              <w:pStyle w:val="Normal1"/>
              <w:spacing w:after="0" w:line="240" w:lineRule="auto"/>
            </w:pPr>
          </w:p>
        </w:tc>
        <w:tc>
          <w:tcPr>
            <w:tcW w:w="2616"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t xml:space="preserve">Vizualizira situaciju u problemu. </w:t>
            </w:r>
          </w:p>
          <w:p w:rsidR="0005596F" w:rsidRDefault="0005596F">
            <w:pPr>
              <w:pStyle w:val="Normal1"/>
              <w:spacing w:after="0" w:line="240" w:lineRule="auto"/>
            </w:pPr>
            <w:r>
              <w:rPr>
                <w:rFonts w:ascii="VladaRHSans Lt" w:eastAsia="VladaRHSans Lt" w:hAnsi="VladaRHSans Lt" w:cs="VladaRHSans Lt"/>
                <w:sz w:val="19"/>
                <w:szCs w:val="19"/>
              </w:rPr>
              <w:t>Identificira ciljeve rješavanja problema.</w:t>
            </w:r>
          </w:p>
          <w:p w:rsidR="0005596F" w:rsidRDefault="0005596F">
            <w:pPr>
              <w:pStyle w:val="Normal1"/>
              <w:spacing w:after="0" w:line="240" w:lineRule="auto"/>
            </w:pPr>
            <w:r>
              <w:rPr>
                <w:rFonts w:ascii="VladaRHSans Lt" w:eastAsia="VladaRHSans Lt" w:hAnsi="VladaRHSans Lt" w:cs="VladaRHSans Lt"/>
                <w:sz w:val="19"/>
                <w:szCs w:val="19"/>
              </w:rPr>
              <w:t xml:space="preserve">Izabire potrebne informacije i primjenjiva fizikalna načela. </w:t>
            </w:r>
          </w:p>
          <w:p w:rsidR="0005596F" w:rsidRDefault="0005596F">
            <w:pPr>
              <w:pStyle w:val="Normal1"/>
              <w:spacing w:after="0" w:line="240" w:lineRule="auto"/>
            </w:pPr>
            <w:r>
              <w:rPr>
                <w:rFonts w:ascii="VladaRHSans Lt" w:eastAsia="VladaRHSans Lt" w:hAnsi="VladaRHSans Lt" w:cs="VladaRHSans Lt"/>
                <w:sz w:val="19"/>
                <w:szCs w:val="19"/>
              </w:rPr>
              <w:t>Kvalitativno zaključuje primjenjujući fizičke koncepte i zakone.</w:t>
            </w:r>
          </w:p>
          <w:p w:rsidR="0005596F" w:rsidRDefault="0005596F">
            <w:pPr>
              <w:pStyle w:val="Normal1"/>
              <w:spacing w:after="0" w:line="240" w:lineRule="auto"/>
            </w:pPr>
            <w:r>
              <w:rPr>
                <w:rFonts w:ascii="VladaRHSans Lt" w:eastAsia="VladaRHSans Lt" w:hAnsi="VladaRHSans Lt" w:cs="VladaRHSans Lt"/>
                <w:sz w:val="19"/>
                <w:szCs w:val="19"/>
              </w:rPr>
              <w:lastRenderedPageBreak/>
              <w:t xml:space="preserve">Interpretira i primjenjuje različite prikaze fizičkih veličina. </w:t>
            </w:r>
          </w:p>
          <w:p w:rsidR="0005596F" w:rsidRDefault="0005596F">
            <w:pPr>
              <w:pStyle w:val="Normal1"/>
              <w:spacing w:after="0" w:line="240" w:lineRule="auto"/>
            </w:pPr>
            <w:r>
              <w:rPr>
                <w:rFonts w:ascii="VladaRHSans Lt" w:eastAsia="VladaRHSans Lt" w:hAnsi="VladaRHSans Lt" w:cs="VladaRHSans Lt"/>
                <w:sz w:val="19"/>
                <w:szCs w:val="19"/>
              </w:rPr>
              <w:t>Primjenjuje i pretvara mjerne jedinice.</w:t>
            </w:r>
          </w:p>
          <w:p w:rsidR="0005596F" w:rsidRDefault="0005596F">
            <w:pPr>
              <w:pStyle w:val="Normal1"/>
              <w:spacing w:after="0" w:line="240" w:lineRule="auto"/>
            </w:pPr>
            <w:r>
              <w:rPr>
                <w:rFonts w:ascii="VladaRHSans Lt" w:eastAsia="VladaRHSans Lt" w:hAnsi="VladaRHSans Lt" w:cs="VladaRHSans Lt"/>
                <w:sz w:val="19"/>
                <w:szCs w:val="19"/>
              </w:rPr>
              <w:t>Vrednuje postupak i rješenje.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fizička veličina, vrijednost fizičke veličine, mjerna jedinica, poznata i nepoznata veličina, procjena, vrednovanje rješenja,fizički koncept, zakon</w:t>
            </w:r>
          </w:p>
        </w:tc>
        <w:tc>
          <w:tcPr>
            <w:tcW w:w="2412" w:type="dxa"/>
            <w:tcBorders>
              <w:top w:val="single" w:sz="6" w:space="0" w:color="000000"/>
              <w:left w:val="single" w:sz="6" w:space="0" w:color="000000"/>
              <w:bottom w:val="single" w:sz="6" w:space="0" w:color="000000"/>
              <w:right w:val="single" w:sz="6" w:space="0" w:color="000000"/>
            </w:tcBorders>
            <w:tcMar>
              <w:top w:w="105" w:type="dxa"/>
              <w:left w:w="108" w:type="dxa"/>
              <w:bottom w:w="105" w:type="dxa"/>
              <w:right w:w="108" w:type="dxa"/>
            </w:tcMar>
          </w:tcPr>
          <w:p w:rsidR="0005596F" w:rsidRDefault="0005596F">
            <w:pPr>
              <w:pStyle w:val="Normal1"/>
              <w:spacing w:after="0" w:line="240" w:lineRule="auto"/>
            </w:pPr>
            <w:r>
              <w:rPr>
                <w:rFonts w:ascii="VladaRHSans Lt" w:eastAsia="VladaRHSans Lt" w:hAnsi="VladaRHSans Lt" w:cs="VladaRHSans Lt"/>
                <w:sz w:val="19"/>
                <w:szCs w:val="19"/>
              </w:rPr>
              <w:lastRenderedPageBreak/>
              <w:t>Interpretira fizičku situaciju zadanu tekstualno.</w:t>
            </w:r>
          </w:p>
          <w:p w:rsidR="0005596F" w:rsidRDefault="0005596F">
            <w:pPr>
              <w:pStyle w:val="Normal1"/>
              <w:spacing w:after="0" w:line="240" w:lineRule="auto"/>
            </w:pPr>
            <w:r>
              <w:rPr>
                <w:rFonts w:ascii="VladaRHSans Lt" w:eastAsia="VladaRHSans Lt" w:hAnsi="VladaRHSans Lt" w:cs="VladaRHSans Lt"/>
                <w:sz w:val="19"/>
                <w:szCs w:val="19"/>
              </w:rPr>
              <w:t>Prepoznaje zadane i tražene fizičke veličine te koristi pripadajuće im simbole i mjerne jedinice.</w:t>
            </w:r>
          </w:p>
          <w:p w:rsidR="0005596F" w:rsidRDefault="0005596F">
            <w:pPr>
              <w:pStyle w:val="Normal1"/>
              <w:spacing w:after="0" w:line="240" w:lineRule="auto"/>
            </w:pPr>
            <w:r>
              <w:rPr>
                <w:rFonts w:ascii="VladaRHSans Lt" w:eastAsia="VladaRHSans Lt" w:hAnsi="VladaRHSans Lt" w:cs="VladaRHSans Lt"/>
                <w:sz w:val="19"/>
                <w:szCs w:val="19"/>
              </w:rPr>
              <w:t>Opisuje veze među fizičkim veličinama i mjernim jedinicama.</w:t>
            </w:r>
          </w:p>
          <w:p w:rsidR="0005596F" w:rsidRDefault="0005596F">
            <w:pPr>
              <w:pStyle w:val="Normal1"/>
              <w:spacing w:after="0" w:line="240" w:lineRule="auto"/>
            </w:pPr>
            <w:r>
              <w:rPr>
                <w:rFonts w:ascii="VladaRHSans Lt" w:eastAsia="VladaRHSans Lt" w:hAnsi="VladaRHSans Lt" w:cs="VladaRHSans Lt"/>
                <w:sz w:val="19"/>
                <w:szCs w:val="19"/>
              </w:rPr>
              <w:lastRenderedPageBreak/>
              <w:t>Navodi poznate primjere.</w:t>
            </w:r>
          </w:p>
          <w:p w:rsidR="0005596F" w:rsidRDefault="0005596F">
            <w:pPr>
              <w:pStyle w:val="Normal1"/>
              <w:spacing w:after="0" w:line="240" w:lineRule="auto"/>
            </w:pPr>
            <w:r>
              <w:rPr>
                <w:rFonts w:ascii="VladaRHSans Lt" w:eastAsia="VladaRHSans Lt" w:hAnsi="VladaRHSans Lt" w:cs="VladaRHSans Lt"/>
                <w:sz w:val="19"/>
                <w:szCs w:val="19"/>
              </w:rPr>
              <w:t>Kvalitativno zaključuje primjenjujući osnovne koncepte vezane uz sadržaje na zadovoljavajućoj razini.</w:t>
            </w:r>
          </w:p>
          <w:p w:rsidR="0005596F" w:rsidRDefault="0005596F">
            <w:pPr>
              <w:pStyle w:val="Normal1"/>
              <w:spacing w:after="0" w:line="240" w:lineRule="auto"/>
            </w:pPr>
            <w:r>
              <w:rPr>
                <w:rFonts w:ascii="VladaRHSans Lt" w:eastAsia="VladaRHSans Lt" w:hAnsi="VladaRHSans Lt" w:cs="VladaRHSans Lt"/>
                <w:sz w:val="19"/>
                <w:szCs w:val="19"/>
              </w:rPr>
              <w:t>Očitava vrijednosti veličina iz grafičkog prikaza.</w:t>
            </w:r>
          </w:p>
          <w:p w:rsidR="0005596F" w:rsidRDefault="0005596F">
            <w:pPr>
              <w:pStyle w:val="Normal1"/>
              <w:spacing w:after="0" w:line="240" w:lineRule="auto"/>
            </w:pPr>
          </w:p>
        </w:tc>
        <w:tc>
          <w:tcPr>
            <w:tcW w:w="2412" w:type="dxa"/>
            <w:tcBorders>
              <w:top w:val="single" w:sz="6" w:space="0" w:color="000000"/>
              <w:left w:val="single" w:sz="6" w:space="0" w:color="000000"/>
              <w:bottom w:val="single" w:sz="6" w:space="0" w:color="000000"/>
              <w:right w:val="single" w:sz="6" w:space="0" w:color="000000"/>
            </w:tcBorders>
            <w:tcMar>
              <w:top w:w="105" w:type="dxa"/>
              <w:left w:w="108" w:type="dxa"/>
              <w:bottom w:w="105" w:type="dxa"/>
              <w:right w:w="108" w:type="dxa"/>
            </w:tcMar>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Pretvara mjerne jedinice.</w:t>
            </w:r>
          </w:p>
          <w:p w:rsidR="0005596F" w:rsidRDefault="0005596F">
            <w:pPr>
              <w:pStyle w:val="Normal1"/>
              <w:spacing w:after="0" w:line="240" w:lineRule="auto"/>
            </w:pPr>
            <w:r>
              <w:rPr>
                <w:rFonts w:ascii="VladaRHSans Lt" w:eastAsia="VladaRHSans Lt" w:hAnsi="VladaRHSans Lt" w:cs="VladaRHSans Lt"/>
                <w:sz w:val="19"/>
                <w:szCs w:val="19"/>
              </w:rPr>
              <w:t>Prepoznaje matematički model (vezu među veličinama iskazuje formulom).</w:t>
            </w:r>
          </w:p>
          <w:p w:rsidR="0005596F" w:rsidRDefault="0005596F">
            <w:pPr>
              <w:pStyle w:val="Normal1"/>
              <w:spacing w:after="0" w:line="240" w:lineRule="auto"/>
            </w:pPr>
            <w:r>
              <w:rPr>
                <w:rFonts w:ascii="VladaRHSans Lt" w:eastAsia="VladaRHSans Lt" w:hAnsi="VladaRHSans Lt" w:cs="VladaRHSans Lt"/>
                <w:sz w:val="19"/>
                <w:szCs w:val="19"/>
              </w:rPr>
              <w:t>Računa i iskazuje traženu veličinu.</w:t>
            </w:r>
          </w:p>
          <w:p w:rsidR="0005596F" w:rsidRDefault="0005596F">
            <w:pPr>
              <w:pStyle w:val="Normal1"/>
              <w:spacing w:after="0" w:line="240" w:lineRule="auto"/>
            </w:pPr>
            <w:r>
              <w:rPr>
                <w:rFonts w:ascii="VladaRHSans Lt" w:eastAsia="VladaRHSans Lt" w:hAnsi="VladaRHSans Lt" w:cs="VladaRHSans Lt"/>
                <w:sz w:val="19"/>
                <w:szCs w:val="19"/>
              </w:rPr>
              <w:t xml:space="preserve">Kvalitativno zaključuje povezujući koncepte vezane uz sadržaje na </w:t>
            </w:r>
            <w:r>
              <w:rPr>
                <w:rFonts w:ascii="VladaRHSans Lt" w:eastAsia="VladaRHSans Lt" w:hAnsi="VladaRHSans Lt" w:cs="VladaRHSans Lt"/>
                <w:sz w:val="19"/>
                <w:szCs w:val="19"/>
              </w:rPr>
              <w:lastRenderedPageBreak/>
              <w:t>dobroj razini usvojenosti ishoda.</w:t>
            </w:r>
          </w:p>
        </w:tc>
        <w:tc>
          <w:tcPr>
            <w:tcW w:w="2412" w:type="dxa"/>
            <w:tcBorders>
              <w:top w:val="single" w:sz="6" w:space="0" w:color="000000"/>
              <w:left w:val="single" w:sz="6" w:space="0" w:color="000000"/>
              <w:bottom w:val="single" w:sz="6" w:space="0" w:color="000000"/>
              <w:right w:val="single" w:sz="6" w:space="0" w:color="000000"/>
            </w:tcBorders>
            <w:tcMar>
              <w:top w:w="105" w:type="dxa"/>
              <w:left w:w="108" w:type="dxa"/>
              <w:bottom w:w="105" w:type="dxa"/>
              <w:right w:w="108" w:type="dxa"/>
            </w:tcMar>
          </w:tcPr>
          <w:p w:rsidR="0005596F" w:rsidRDefault="0005596F">
            <w:pPr>
              <w:pStyle w:val="Normal1"/>
              <w:spacing w:after="0" w:line="240" w:lineRule="auto"/>
            </w:pPr>
            <w:r>
              <w:rPr>
                <w:rFonts w:ascii="VladaRHSans Lt" w:eastAsia="VladaRHSans Lt" w:hAnsi="VladaRHSans Lt" w:cs="VladaRHSans Lt"/>
                <w:sz w:val="19"/>
                <w:szCs w:val="19"/>
              </w:rPr>
              <w:lastRenderedPageBreak/>
              <w:t>Razlikuje potrebne od nepotrebnih podataka.</w:t>
            </w:r>
          </w:p>
          <w:p w:rsidR="0005596F" w:rsidRDefault="0005596F">
            <w:pPr>
              <w:pStyle w:val="Normal1"/>
              <w:spacing w:after="0" w:line="240" w:lineRule="auto"/>
            </w:pPr>
            <w:r>
              <w:rPr>
                <w:rFonts w:ascii="VladaRHSans Lt" w:eastAsia="VladaRHSans Lt" w:hAnsi="VladaRHSans Lt" w:cs="VladaRHSans Lt"/>
                <w:sz w:val="19"/>
                <w:szCs w:val="19"/>
              </w:rPr>
              <w:t>Interpretira i primjenjuje tablične i slikovne prikaze fizičkih veličina.</w:t>
            </w:r>
          </w:p>
          <w:p w:rsidR="0005596F" w:rsidRDefault="0005596F">
            <w:pPr>
              <w:pStyle w:val="Normal1"/>
              <w:spacing w:after="0" w:line="240" w:lineRule="auto"/>
            </w:pPr>
            <w:r>
              <w:rPr>
                <w:rFonts w:ascii="VladaRHSans Lt" w:eastAsia="VladaRHSans Lt" w:hAnsi="VladaRHSans Lt" w:cs="VladaRHSans Lt"/>
                <w:sz w:val="19"/>
                <w:szCs w:val="19"/>
              </w:rPr>
              <w:t>Interpretira i primjenjuje grafičke i dijagramske prikaze fizičkih veličina.</w:t>
            </w:r>
          </w:p>
          <w:p w:rsidR="0005596F" w:rsidRDefault="0005596F">
            <w:pPr>
              <w:pStyle w:val="Normal1"/>
              <w:spacing w:after="0" w:line="240" w:lineRule="auto"/>
            </w:pPr>
          </w:p>
          <w:p w:rsidR="0005596F" w:rsidRDefault="0005596F">
            <w:pPr>
              <w:pStyle w:val="Normal1"/>
              <w:spacing w:after="0" w:line="240" w:lineRule="auto"/>
            </w:pPr>
          </w:p>
        </w:tc>
        <w:tc>
          <w:tcPr>
            <w:tcW w:w="2413" w:type="dxa"/>
            <w:tcBorders>
              <w:top w:val="single" w:sz="6" w:space="0" w:color="000000"/>
              <w:left w:val="single" w:sz="6" w:space="0" w:color="000000"/>
              <w:bottom w:val="single" w:sz="6" w:space="0" w:color="000000"/>
              <w:right w:val="single" w:sz="6" w:space="0" w:color="000000"/>
            </w:tcBorders>
            <w:tcMar>
              <w:top w:w="105" w:type="dxa"/>
              <w:left w:w="108" w:type="dxa"/>
              <w:bottom w:w="105" w:type="dxa"/>
              <w:right w:w="108" w:type="dxa"/>
            </w:tcMar>
          </w:tcPr>
          <w:p w:rsidR="0005596F" w:rsidRDefault="0005596F">
            <w:pPr>
              <w:pStyle w:val="Normal1"/>
              <w:spacing w:after="0" w:line="240" w:lineRule="auto"/>
            </w:pPr>
            <w:r>
              <w:rPr>
                <w:rFonts w:ascii="VladaRHSans Lt" w:eastAsia="VladaRHSans Lt" w:hAnsi="VladaRHSans Lt" w:cs="VladaRHSans Lt"/>
                <w:sz w:val="19"/>
                <w:szCs w:val="19"/>
              </w:rPr>
              <w:t>Kreativno rješava zadatke u nepoznatom kontekstu i daje obrazloženja.</w:t>
            </w:r>
          </w:p>
          <w:p w:rsidR="0005596F" w:rsidRDefault="0005596F">
            <w:pPr>
              <w:pStyle w:val="Normal1"/>
              <w:spacing w:after="0" w:line="240" w:lineRule="auto"/>
            </w:pPr>
            <w:r>
              <w:rPr>
                <w:rFonts w:ascii="VladaRHSans Lt" w:eastAsia="VladaRHSans Lt" w:hAnsi="VladaRHSans Lt" w:cs="VladaRHSans Lt"/>
                <w:sz w:val="19"/>
                <w:szCs w:val="19"/>
              </w:rPr>
              <w:t>Vrednuje rezultat, pri čemu procjenjuje njegovu smislenost u kontekstu realnog svijeta.</w:t>
            </w:r>
          </w:p>
          <w:p w:rsidR="0005596F" w:rsidRDefault="0005596F">
            <w:pPr>
              <w:pStyle w:val="Normal1"/>
              <w:spacing w:after="0" w:line="240" w:lineRule="auto"/>
            </w:pPr>
            <w:r>
              <w:rPr>
                <w:rFonts w:ascii="VladaRHSans Lt" w:eastAsia="VladaRHSans Lt" w:hAnsi="VladaRHSans Lt" w:cs="VladaRHSans Lt"/>
                <w:sz w:val="19"/>
                <w:szCs w:val="19"/>
              </w:rPr>
              <w:t xml:space="preserve">Eksplicitno izražava nepoznatu veličinu </w:t>
            </w:r>
            <w:r>
              <w:rPr>
                <w:rFonts w:ascii="VladaRHSans Lt" w:eastAsia="VladaRHSans Lt" w:hAnsi="VladaRHSans Lt" w:cs="VladaRHSans Lt"/>
                <w:sz w:val="19"/>
                <w:szCs w:val="19"/>
              </w:rPr>
              <w:lastRenderedPageBreak/>
              <w:t>preko poznatih veličina.</w:t>
            </w:r>
          </w:p>
          <w:p w:rsidR="0005596F" w:rsidRDefault="0005596F">
            <w:pPr>
              <w:pStyle w:val="Normal1"/>
              <w:spacing w:after="0" w:line="240" w:lineRule="auto"/>
            </w:pPr>
          </w:p>
          <w:p w:rsidR="0005596F" w:rsidRDefault="0005596F">
            <w:pPr>
              <w:pStyle w:val="Normal1"/>
              <w:spacing w:after="0" w:line="240" w:lineRule="auto"/>
            </w:pPr>
          </w:p>
        </w:tc>
      </w:tr>
      <w:tr w:rsidR="0005596F" w:rsidTr="0005596F">
        <w:trPr>
          <w:trHeight w:val="440"/>
          <w:jc w:val="center"/>
        </w:trPr>
        <w:tc>
          <w:tcPr>
            <w:tcW w:w="14556" w:type="dxa"/>
            <w:gridSpan w:val="6"/>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hideMark/>
          </w:tcPr>
          <w:p w:rsidR="0005596F" w:rsidRDefault="0005596F">
            <w:pPr>
              <w:pStyle w:val="Normal1"/>
              <w:spacing w:after="0" w:line="240" w:lineRule="auto"/>
            </w:pPr>
            <w:r>
              <w:rPr>
                <w:rFonts w:ascii="VladaRHSans Bld" w:eastAsia="VladaRHSans Bld" w:hAnsi="VladaRHSans Bld" w:cs="VladaRHSans Bld"/>
                <w:b/>
                <w:smallCaps/>
                <w:color w:val="25408F"/>
                <w:sz w:val="19"/>
                <w:szCs w:val="19"/>
              </w:rPr>
              <w:lastRenderedPageBreak/>
              <w:t>PREPORUKA</w:t>
            </w:r>
            <w:r>
              <w:rPr>
                <w:rFonts w:ascii="VladaRHSans Lt" w:eastAsia="VladaRHSans Lt" w:hAnsi="VladaRHSans Lt" w:cs="VladaRHSans Lt"/>
                <w:sz w:val="19"/>
                <w:szCs w:val="19"/>
              </w:rPr>
              <w:t xml:space="preserve">: </w:t>
            </w:r>
          </w:p>
          <w:p w:rsidR="0005596F" w:rsidRDefault="0005596F">
            <w:pPr>
              <w:pStyle w:val="Normal1"/>
              <w:spacing w:after="0" w:line="240" w:lineRule="auto"/>
            </w:pPr>
            <w:r>
              <w:rPr>
                <w:rFonts w:ascii="VladaRHSans Lt" w:eastAsia="VladaRHSans Lt" w:hAnsi="VladaRHSans Lt" w:cs="VladaRHSans Lt"/>
                <w:sz w:val="19"/>
                <w:szCs w:val="19"/>
              </w:rPr>
              <w:t xml:space="preserve">Ishod rješavanja problema ostvaruje se na sadržajima svih ostalih ishoda uglavnom kroz rješavanje zadataka niske složenosti koji su opisani u poglavlju Učenje i poučavanje. </w:t>
            </w:r>
          </w:p>
          <w:p w:rsidR="0005596F" w:rsidRDefault="0005596F">
            <w:pPr>
              <w:pStyle w:val="Normal1"/>
              <w:spacing w:after="0" w:line="240" w:lineRule="auto"/>
            </w:pPr>
            <w:r>
              <w:rPr>
                <w:rFonts w:ascii="VladaRHSans Lt" w:eastAsia="VladaRHSans Lt" w:hAnsi="VladaRHSans Lt" w:cs="VladaRHSans Lt"/>
                <w:sz w:val="19"/>
                <w:szCs w:val="19"/>
              </w:rPr>
              <w:t xml:space="preserve">Zadatke srednje složenosti treba primjenjivati samo u nekim ishodima kao poticaj darovitim učenicima. </w:t>
            </w:r>
          </w:p>
        </w:tc>
      </w:tr>
      <w:tr w:rsidR="0005596F" w:rsidTr="0005596F">
        <w:trPr>
          <w:trHeight w:val="440"/>
          <w:jc w:val="center"/>
        </w:trPr>
        <w:tc>
          <w:tcPr>
            <w:tcW w:w="14556" w:type="dxa"/>
            <w:gridSpan w:val="6"/>
            <w:tcBorders>
              <w:top w:val="single" w:sz="4" w:space="0" w:color="000000"/>
              <w:left w:val="single" w:sz="4" w:space="0" w:color="000000"/>
              <w:bottom w:val="single" w:sz="4" w:space="0" w:color="000000"/>
              <w:right w:val="single" w:sz="4" w:space="0" w:color="000000"/>
            </w:tcBorders>
            <w:tcMar>
              <w:top w:w="105" w:type="dxa"/>
              <w:left w:w="120" w:type="dxa"/>
              <w:bottom w:w="105" w:type="dxa"/>
              <w:right w:w="120" w:type="dxa"/>
            </w:tcMar>
            <w:hideMark/>
          </w:tcPr>
          <w:p w:rsidR="0005596F" w:rsidRDefault="0005596F">
            <w:pPr>
              <w:pStyle w:val="Normal1"/>
              <w:keepNext/>
              <w:keepLines/>
              <w:spacing w:after="0" w:line="240" w:lineRule="auto"/>
            </w:pPr>
            <w:r>
              <w:rPr>
                <w:rFonts w:ascii="VladaRHSans Bld" w:eastAsia="VladaRHSans Bld" w:hAnsi="VladaRHSans Bld" w:cs="VladaRHSans Bld"/>
                <w:b/>
                <w:color w:val="25408F"/>
                <w:sz w:val="19"/>
                <w:szCs w:val="19"/>
              </w:rPr>
              <w:t xml:space="preserve">NAPOMENE: </w:t>
            </w:r>
          </w:p>
          <w:p w:rsidR="0005596F" w:rsidRDefault="0005596F">
            <w:pPr>
              <w:pStyle w:val="Normal1"/>
              <w:keepNext/>
              <w:keepLines/>
              <w:tabs>
                <w:tab w:val="left" w:pos="8220"/>
              </w:tabs>
              <w:spacing w:after="0" w:line="240" w:lineRule="auto"/>
            </w:pPr>
            <w:r>
              <w:rPr>
                <w:rFonts w:ascii="VladaRHSans Lt" w:eastAsia="VladaRHSans Lt" w:hAnsi="VladaRHSans Lt" w:cs="VladaRHSans Lt"/>
                <w:sz w:val="19"/>
                <w:szCs w:val="19"/>
              </w:rPr>
              <w:t>Navedeni redoslijed ostvarivanja ishoda unutar pojedinog razreda nije obvezan.</w:t>
            </w:r>
          </w:p>
          <w:p w:rsidR="0005596F" w:rsidRDefault="0005596F">
            <w:pPr>
              <w:pStyle w:val="Normal1"/>
              <w:keepNext/>
              <w:keepLines/>
              <w:tabs>
                <w:tab w:val="left" w:pos="8220"/>
              </w:tabs>
              <w:spacing w:after="0" w:line="240" w:lineRule="auto"/>
            </w:pPr>
            <w:r>
              <w:rPr>
                <w:rFonts w:ascii="VladaRHSans Lt" w:eastAsia="VladaRHSans Lt" w:hAnsi="VladaRHSans Lt" w:cs="VladaRHSans Lt"/>
                <w:i/>
                <w:color w:val="0000FF"/>
                <w:sz w:val="19"/>
                <w:szCs w:val="19"/>
              </w:rPr>
              <w:t>Plavom bojom u kurzivu navedeni su izborni ishodi i podishodi.</w:t>
            </w:r>
          </w:p>
          <w:p w:rsidR="0005596F" w:rsidRDefault="0005596F">
            <w:pPr>
              <w:pStyle w:val="Normal1"/>
              <w:keepNext/>
              <w:keepLines/>
              <w:tabs>
                <w:tab w:val="left" w:pos="8220"/>
              </w:tabs>
              <w:spacing w:after="0" w:line="240" w:lineRule="auto"/>
            </w:pPr>
            <w:r>
              <w:rPr>
                <w:rFonts w:ascii="VladaRHSans Lt" w:eastAsia="VladaRHSans Lt" w:hAnsi="VladaRHSans Lt" w:cs="VladaRHSans Lt"/>
                <w:sz w:val="19"/>
                <w:szCs w:val="19"/>
              </w:rPr>
              <w:tab/>
            </w:r>
          </w:p>
          <w:p w:rsidR="0005596F" w:rsidRDefault="0005596F">
            <w:pPr>
              <w:pStyle w:val="Normal1"/>
              <w:tabs>
                <w:tab w:val="left" w:pos="7140"/>
                <w:tab w:val="center" w:pos="7578"/>
              </w:tabs>
              <w:spacing w:after="0" w:line="240" w:lineRule="auto"/>
            </w:pPr>
            <w:r>
              <w:rPr>
                <w:rFonts w:ascii="VladaRHSans Lt" w:eastAsia="VladaRHSans Lt" w:hAnsi="VladaRHSans Lt" w:cs="VladaRHSans Lt"/>
                <w:sz w:val="19"/>
                <w:szCs w:val="19"/>
              </w:rPr>
              <w:t>Domene: A - Struktura tvari, B - Međudjelovanje, C - Gibanje, D - Energija</w:t>
            </w:r>
          </w:p>
        </w:tc>
      </w:tr>
    </w:tbl>
    <w:p w:rsidR="0005596F" w:rsidRDefault="0005596F" w:rsidP="0005596F">
      <w:pPr>
        <w:pStyle w:val="Normal1"/>
        <w:spacing w:after="0" w:line="240" w:lineRule="auto"/>
      </w:pPr>
    </w:p>
    <w:p w:rsidR="0005596F" w:rsidRDefault="0005596F" w:rsidP="0005596F">
      <w:pPr>
        <w:pStyle w:val="Normal1"/>
        <w:spacing w:after="0" w:line="240" w:lineRule="auto"/>
      </w:pPr>
      <w:bookmarkStart w:id="6" w:name="h.3dy6vkm"/>
      <w:bookmarkEnd w:id="6"/>
    </w:p>
    <w:p w:rsidR="0005596F" w:rsidRDefault="0005596F" w:rsidP="0005596F">
      <w:pPr>
        <w:pStyle w:val="Normal1"/>
        <w:spacing w:after="0" w:line="240" w:lineRule="auto"/>
      </w:pPr>
    </w:p>
    <w:p w:rsidR="0005596F" w:rsidRDefault="0005596F" w:rsidP="0005596F">
      <w:pPr>
        <w:pStyle w:val="Normal1"/>
        <w:spacing w:after="0" w:line="240" w:lineRule="auto"/>
      </w:pPr>
    </w:p>
    <w:p w:rsidR="0005596F" w:rsidRDefault="0005596F" w:rsidP="0005596F">
      <w:pPr>
        <w:pStyle w:val="Heading2"/>
      </w:pPr>
      <w:r>
        <w:rPr>
          <w:rFonts w:eastAsia="VladaRHSans Lt"/>
        </w:rPr>
        <w:t>II.  Srednja škola</w:t>
      </w:r>
      <w:r>
        <w:rPr>
          <w:rFonts w:eastAsia="VladaRHSans Lt"/>
        </w:rPr>
        <w:tab/>
      </w:r>
    </w:p>
    <w:p w:rsidR="0005596F" w:rsidRDefault="0005596F" w:rsidP="0005596F">
      <w:pPr>
        <w:pStyle w:val="Heading3"/>
      </w:pPr>
      <w:r>
        <w:rPr>
          <w:rFonts w:eastAsia="VladaRHSans Bld"/>
        </w:rPr>
        <w:t>Četverogodišnje učenje fizike, model 4x2 (4x70 sati)</w:t>
      </w:r>
    </w:p>
    <w:tbl>
      <w:tblPr>
        <w:tblW w:w="1446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2547"/>
        <w:gridCol w:w="2444"/>
        <w:gridCol w:w="2384"/>
        <w:gridCol w:w="2409"/>
        <w:gridCol w:w="2409"/>
      </w:tblGrid>
      <w:tr w:rsidR="0005596F" w:rsidTr="0005596F">
        <w:trPr>
          <w:trHeight w:val="300"/>
        </w:trPr>
        <w:tc>
          <w:tcPr>
            <w:tcW w:w="14467" w:type="dxa"/>
            <w:gridSpan w:val="6"/>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jc w:val="center"/>
            </w:pPr>
            <w:r>
              <w:rPr>
                <w:rFonts w:ascii="VladaRHSans Lt" w:eastAsia="VladaRHSans Lt" w:hAnsi="VladaRHSans Lt" w:cs="VladaRHSans Lt"/>
                <w:color w:val="D60C8C"/>
                <w:sz w:val="24"/>
                <w:szCs w:val="24"/>
              </w:rPr>
              <w:t>Na kraju 1. razreda srednje škole učenik:</w:t>
            </w:r>
          </w:p>
        </w:tc>
      </w:tr>
      <w:tr w:rsidR="0005596F" w:rsidTr="0005596F">
        <w:trPr>
          <w:trHeight w:val="300"/>
        </w:trPr>
        <w:tc>
          <w:tcPr>
            <w:tcW w:w="2269" w:type="dxa"/>
            <w:vMerge w:val="restart"/>
            <w:tcBorders>
              <w:top w:val="single" w:sz="4" w:space="0" w:color="000000"/>
              <w:left w:val="single" w:sz="4" w:space="0" w:color="000000"/>
              <w:bottom w:val="single" w:sz="4" w:space="0" w:color="000000"/>
              <w:right w:val="single" w:sz="4" w:space="0" w:color="000000"/>
            </w:tcBorders>
            <w:vAlign w:val="bottom"/>
            <w:hideMark/>
          </w:tcPr>
          <w:p w:rsidR="0005596F" w:rsidRDefault="0005596F">
            <w:pPr>
              <w:pStyle w:val="Normal1"/>
              <w:spacing w:after="0" w:line="240" w:lineRule="auto"/>
            </w:pPr>
            <w:r>
              <w:rPr>
                <w:rFonts w:ascii="VladaRHSans Bld" w:eastAsia="VladaRHSans Bld" w:hAnsi="VladaRHSans Bld" w:cs="VladaRHSans Bld"/>
                <w:smallCaps/>
                <w:color w:val="25408F"/>
                <w:sz w:val="19"/>
                <w:szCs w:val="19"/>
              </w:rPr>
              <w:t>Odgojno- obrazovni ishod</w:t>
            </w:r>
          </w:p>
        </w:tc>
        <w:tc>
          <w:tcPr>
            <w:tcW w:w="2548" w:type="dxa"/>
            <w:vMerge w:val="restart"/>
            <w:tcBorders>
              <w:top w:val="single" w:sz="4" w:space="0" w:color="000000"/>
              <w:left w:val="single" w:sz="4" w:space="0" w:color="000000"/>
              <w:bottom w:val="single" w:sz="4" w:space="0" w:color="000000"/>
              <w:right w:val="single" w:sz="4" w:space="0" w:color="000000"/>
            </w:tcBorders>
            <w:vAlign w:val="center"/>
          </w:tcPr>
          <w:p w:rsidR="0005596F" w:rsidRDefault="0005596F">
            <w:pPr>
              <w:pStyle w:val="Normal1"/>
              <w:spacing w:after="0" w:line="240" w:lineRule="auto"/>
              <w:jc w:val="center"/>
            </w:pPr>
          </w:p>
          <w:p w:rsidR="0005596F" w:rsidRDefault="0005596F">
            <w:pPr>
              <w:pStyle w:val="Normal1"/>
              <w:spacing w:after="0" w:line="240" w:lineRule="auto"/>
            </w:pPr>
            <w:r>
              <w:rPr>
                <w:rFonts w:ascii="VladaRHSans Bld" w:eastAsia="VladaRHSans Bld" w:hAnsi="VladaRHSans Bld" w:cs="VladaRHSans Bld"/>
                <w:smallCaps/>
                <w:color w:val="25408F"/>
                <w:sz w:val="19"/>
                <w:szCs w:val="19"/>
              </w:rPr>
              <w:lastRenderedPageBreak/>
              <w:t>Razrada ishoda</w:t>
            </w:r>
          </w:p>
        </w:tc>
        <w:tc>
          <w:tcPr>
            <w:tcW w:w="9650" w:type="dxa"/>
            <w:gridSpan w:val="4"/>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jc w:val="center"/>
            </w:pPr>
            <w:r>
              <w:rPr>
                <w:rFonts w:ascii="VladaRHSans Bld" w:eastAsia="VladaRHSans Bld" w:hAnsi="VladaRHSans Bld" w:cs="VladaRHSans Bld"/>
                <w:b/>
                <w:smallCaps/>
                <w:color w:val="25408F"/>
                <w:sz w:val="19"/>
                <w:szCs w:val="19"/>
              </w:rPr>
              <w:lastRenderedPageBreak/>
              <w:t>Razina usvojenosti</w:t>
            </w:r>
          </w:p>
        </w:tc>
      </w:tr>
      <w:tr w:rsidR="0005596F" w:rsidTr="0005596F">
        <w:trPr>
          <w:trHeight w:val="30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5596F" w:rsidRDefault="0005596F">
            <w:pPr>
              <w:spacing w:after="0"/>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5596F" w:rsidRDefault="0005596F">
            <w:pPr>
              <w:spacing w:after="0"/>
            </w:pPr>
          </w:p>
        </w:tc>
        <w:tc>
          <w:tcPr>
            <w:tcW w:w="2445" w:type="dxa"/>
            <w:tcBorders>
              <w:top w:val="single" w:sz="4" w:space="0" w:color="000000"/>
              <w:left w:val="single" w:sz="4" w:space="0" w:color="000000"/>
              <w:bottom w:val="single" w:sz="4" w:space="0" w:color="000000"/>
              <w:right w:val="single" w:sz="4" w:space="0" w:color="000000"/>
            </w:tcBorders>
            <w:vAlign w:val="center"/>
          </w:tcPr>
          <w:p w:rsidR="0005596F" w:rsidRDefault="0005596F">
            <w:pPr>
              <w:pStyle w:val="Normal1"/>
              <w:widowControl w:val="0"/>
              <w:spacing w:after="0"/>
            </w:pPr>
          </w:p>
          <w:p w:rsidR="0005596F" w:rsidRDefault="0005596F">
            <w:pPr>
              <w:pStyle w:val="Normal1"/>
              <w:spacing w:after="0" w:line="240" w:lineRule="auto"/>
            </w:pPr>
            <w:r>
              <w:rPr>
                <w:rFonts w:ascii="VladaRHSans Bld" w:eastAsia="VladaRHSans Bld" w:hAnsi="VladaRHSans Bld" w:cs="VladaRHSans Bld"/>
                <w:b/>
                <w:smallCaps/>
                <w:sz w:val="19"/>
                <w:szCs w:val="19"/>
              </w:rPr>
              <w:t>Zadovoljavajuća</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pPr>
            <w:r>
              <w:rPr>
                <w:rFonts w:ascii="VladaRHSans Bld" w:eastAsia="VladaRHSans Bld" w:hAnsi="VladaRHSans Bld" w:cs="VladaRHSans Bld"/>
                <w:b/>
                <w:smallCaps/>
                <w:sz w:val="19"/>
                <w:szCs w:val="19"/>
              </w:rPr>
              <w:t>Dobra</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pPr>
            <w:r>
              <w:rPr>
                <w:rFonts w:ascii="VladaRHSans Bld" w:eastAsia="VladaRHSans Bld" w:hAnsi="VladaRHSans Bld" w:cs="VladaRHSans Bld"/>
                <w:b/>
                <w:smallCaps/>
                <w:sz w:val="19"/>
                <w:szCs w:val="19"/>
              </w:rPr>
              <w:t>Vrlo dobra</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pPr>
            <w:r>
              <w:rPr>
                <w:rFonts w:ascii="VladaRHSans Bld" w:eastAsia="VladaRHSans Bld" w:hAnsi="VladaRHSans Bld" w:cs="VladaRHSans Bld"/>
                <w:b/>
                <w:smallCaps/>
                <w:sz w:val="19"/>
                <w:szCs w:val="19"/>
              </w:rPr>
              <w:t>Iznimna</w:t>
            </w:r>
          </w:p>
        </w:tc>
      </w:tr>
      <w:tr w:rsidR="0005596F" w:rsidTr="0005596F">
        <w:trPr>
          <w:trHeight w:val="2540"/>
        </w:trPr>
        <w:tc>
          <w:tcPr>
            <w:tcW w:w="226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color w:val="D60C8C"/>
                <w:sz w:val="19"/>
                <w:szCs w:val="19"/>
                <w:highlight w:val="white"/>
              </w:rPr>
              <w:lastRenderedPageBreak/>
              <w:t>C. 1. 1</w:t>
            </w:r>
          </w:p>
          <w:p w:rsidR="0005596F" w:rsidRDefault="0005596F">
            <w:pPr>
              <w:pStyle w:val="Normal1"/>
              <w:spacing w:after="0" w:line="240" w:lineRule="auto"/>
            </w:pPr>
            <w:r>
              <w:rPr>
                <w:rFonts w:ascii="VladaRHSans Lt" w:eastAsia="VladaRHSans Lt" w:hAnsi="VladaRHSans Lt" w:cs="VladaRHSans Lt"/>
                <w:color w:val="D60C8C"/>
                <w:sz w:val="19"/>
                <w:szCs w:val="19"/>
              </w:rPr>
              <w:t>Analizira pravocrtna gibanja.</w:t>
            </w:r>
          </w:p>
        </w:tc>
        <w:tc>
          <w:tcPr>
            <w:tcW w:w="2548"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Opisuje i grafički prikazuje jednoliko pravocrtno gibanje.</w:t>
            </w:r>
          </w:p>
          <w:p w:rsidR="0005596F" w:rsidRDefault="0005596F">
            <w:pPr>
              <w:pStyle w:val="Normal1"/>
              <w:spacing w:after="0" w:line="240" w:lineRule="auto"/>
            </w:pPr>
            <w:r>
              <w:rPr>
                <w:rFonts w:ascii="VladaRHSans Lt" w:eastAsia="VladaRHSans Lt" w:hAnsi="VladaRHSans Lt" w:cs="VladaRHSans Lt"/>
                <w:sz w:val="19"/>
                <w:szCs w:val="19"/>
              </w:rPr>
              <w:t>Opisuje i grafički prikazuje jednoliko ubrzano gibanje.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položaj, put, pomak, vremenski interval, referentni sustav, brzina, akceleracija</w:t>
            </w:r>
          </w:p>
        </w:tc>
        <w:tc>
          <w:tcPr>
            <w:tcW w:w="244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Opisuje referentni sustav.</w:t>
            </w:r>
          </w:p>
          <w:p w:rsidR="0005596F" w:rsidRDefault="0005596F">
            <w:pPr>
              <w:pStyle w:val="Normal1"/>
              <w:spacing w:after="0" w:line="240" w:lineRule="auto"/>
            </w:pPr>
            <w:r>
              <w:rPr>
                <w:rFonts w:ascii="VladaRHSans Lt" w:eastAsia="VladaRHSans Lt" w:hAnsi="VladaRHSans Lt" w:cs="VladaRHSans Lt"/>
                <w:sz w:val="19"/>
                <w:szCs w:val="19"/>
              </w:rPr>
              <w:t>Tumači osnovne kinematičke pojmove.</w:t>
            </w:r>
          </w:p>
          <w:p w:rsidR="0005596F" w:rsidRDefault="0005596F">
            <w:pPr>
              <w:pStyle w:val="Normal1"/>
              <w:spacing w:after="0" w:line="240" w:lineRule="auto"/>
            </w:pPr>
            <w:r>
              <w:rPr>
                <w:rFonts w:ascii="VladaRHSans Lt" w:eastAsia="VladaRHSans Lt" w:hAnsi="VladaRHSans Lt" w:cs="VladaRHSans Lt"/>
                <w:sz w:val="19"/>
                <w:szCs w:val="19"/>
              </w:rPr>
              <w:t>Razlikuje srednju i trenutnu brzinu.</w:t>
            </w:r>
          </w:p>
          <w:p w:rsidR="0005596F" w:rsidRDefault="0005596F">
            <w:pPr>
              <w:pStyle w:val="Normal1"/>
              <w:spacing w:after="0" w:line="240" w:lineRule="auto"/>
            </w:pPr>
            <w:r>
              <w:rPr>
                <w:rFonts w:ascii="VladaRHSans Lt" w:eastAsia="VladaRHSans Lt" w:hAnsi="VladaRHSans Lt" w:cs="VladaRHSans Lt"/>
                <w:sz w:val="19"/>
                <w:szCs w:val="19"/>
              </w:rPr>
              <w:t xml:space="preserve">Matematički opisuje i grafički prikazuje jednoliko ubrzano  gibanje bez početne brzine. </w:t>
            </w:r>
          </w:p>
        </w:tc>
        <w:tc>
          <w:tcPr>
            <w:tcW w:w="238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 xml:space="preserve">Matematički opisuje i grafički prikazuje jednoliko ubrzano i jednoliko usporeno gibanje s početnom brzinom. </w:t>
            </w:r>
          </w:p>
          <w:p w:rsidR="0005596F" w:rsidRDefault="0005596F">
            <w:pPr>
              <w:pStyle w:val="Normal1"/>
              <w:spacing w:after="0" w:line="240" w:lineRule="auto"/>
            </w:pPr>
            <w:r>
              <w:rPr>
                <w:rFonts w:ascii="VladaRHSans Lt" w:eastAsia="VladaRHSans Lt" w:hAnsi="VladaRHSans Lt" w:cs="VladaRHSans Lt"/>
                <w:sz w:val="19"/>
                <w:szCs w:val="19"/>
              </w:rPr>
              <w:t>Interpretira značenje nagiba kinematičkih grafova.</w:t>
            </w:r>
          </w:p>
          <w:p w:rsidR="0005596F" w:rsidRDefault="0005596F">
            <w:pPr>
              <w:pStyle w:val="Normal1"/>
              <w:spacing w:after="0" w:line="240" w:lineRule="auto"/>
            </w:pPr>
            <w:r>
              <w:rPr>
                <w:rFonts w:ascii="VladaRHSans Lt" w:eastAsia="VladaRHSans Lt" w:hAnsi="VladaRHSans Lt" w:cs="VladaRHSans Lt"/>
                <w:sz w:val="19"/>
                <w:szCs w:val="19"/>
              </w:rPr>
              <w:t xml:space="preserve">Interpretira značenje površine ispod </w:t>
            </w:r>
            <w:r>
              <w:rPr>
                <w:rFonts w:ascii="VladaRHSans Lt" w:eastAsia="VladaRHSans Lt" w:hAnsi="VladaRHSans Lt" w:cs="VladaRHSans Lt"/>
                <w:i/>
                <w:sz w:val="19"/>
                <w:szCs w:val="19"/>
              </w:rPr>
              <w:t>v-t</w:t>
            </w:r>
            <w:r>
              <w:rPr>
                <w:rFonts w:ascii="VladaRHSans Lt" w:eastAsia="VladaRHSans Lt" w:hAnsi="VladaRHSans Lt" w:cs="VladaRHSans Lt"/>
                <w:sz w:val="19"/>
                <w:szCs w:val="19"/>
              </w:rPr>
              <w:t xml:space="preserve"> grafa.</w:t>
            </w:r>
          </w:p>
          <w:p w:rsidR="0005596F" w:rsidRDefault="0005596F">
            <w:pPr>
              <w:pStyle w:val="Normal1"/>
              <w:spacing w:after="0" w:line="240" w:lineRule="auto"/>
            </w:pPr>
            <w:r>
              <w:rPr>
                <w:rFonts w:ascii="VladaRHSans Lt" w:eastAsia="VladaRHSans Lt" w:hAnsi="VladaRHSans Lt" w:cs="VladaRHSans Lt"/>
                <w:sz w:val="19"/>
                <w:szCs w:val="19"/>
              </w:rPr>
              <w:t>Analizira jednoliko pravocrtno gibanje na temelju zapisa gibanja.</w:t>
            </w: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Analizira jednoliko ubrzano gibanje na temelju zapisa gibanja.</w:t>
            </w:r>
          </w:p>
          <w:p w:rsidR="0005596F" w:rsidRDefault="0005596F">
            <w:pPr>
              <w:pStyle w:val="Normal1"/>
              <w:spacing w:after="0" w:line="240" w:lineRule="auto"/>
            </w:pPr>
            <w:r>
              <w:rPr>
                <w:rFonts w:ascii="VladaRHSans Lt" w:eastAsia="VladaRHSans Lt" w:hAnsi="VladaRHSans Lt" w:cs="VladaRHSans Lt"/>
                <w:sz w:val="19"/>
                <w:szCs w:val="19"/>
              </w:rPr>
              <w:t>Opisuje značenje pojma fizičkog modela na primjerima iz kinematike.</w:t>
            </w:r>
          </w:p>
          <w:p w:rsidR="0005596F" w:rsidRDefault="0005596F">
            <w:pPr>
              <w:pStyle w:val="Normal1"/>
              <w:spacing w:after="0" w:line="240" w:lineRule="auto"/>
            </w:pPr>
            <w:r>
              <w:rPr>
                <w:rFonts w:ascii="VladaRHSans Lt" w:eastAsia="VladaRHSans Lt" w:hAnsi="VladaRHSans Lt" w:cs="VladaRHSans Lt"/>
                <w:i/>
                <w:color w:val="0000FF"/>
                <w:sz w:val="19"/>
                <w:szCs w:val="19"/>
              </w:rPr>
              <w:t>Interpretira značenje površine ispod a-t grafa.</w:t>
            </w: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 xml:space="preserve">Na temelju jednoga grafa koji opisuje gibanje i početnih uvjeta crta ostale grafove. </w:t>
            </w:r>
          </w:p>
          <w:p w:rsidR="0005596F" w:rsidRDefault="0005596F">
            <w:pPr>
              <w:pStyle w:val="Normal1"/>
              <w:spacing w:after="0" w:line="240" w:lineRule="auto"/>
            </w:pPr>
            <w:r>
              <w:rPr>
                <w:rFonts w:ascii="VladaRHSans Lt" w:eastAsia="VladaRHSans Lt" w:hAnsi="VladaRHSans Lt" w:cs="VladaRHSans Lt"/>
                <w:sz w:val="19"/>
                <w:szCs w:val="19"/>
              </w:rPr>
              <w:t>Analizira primjene kinematičkih koncepata (npr. sport, promet).</w:t>
            </w:r>
          </w:p>
        </w:tc>
      </w:tr>
      <w:tr w:rsidR="0005596F" w:rsidTr="0005596F">
        <w:trPr>
          <w:trHeight w:val="2340"/>
        </w:trPr>
        <w:tc>
          <w:tcPr>
            <w:tcW w:w="226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color w:val="D60C8C"/>
                <w:sz w:val="19"/>
                <w:szCs w:val="19"/>
                <w:highlight w:val="white"/>
              </w:rPr>
              <w:t>B. 1. 2</w:t>
            </w:r>
          </w:p>
          <w:p w:rsidR="0005596F" w:rsidRDefault="0005596F">
            <w:pPr>
              <w:pStyle w:val="Normal1"/>
              <w:spacing w:after="0" w:line="240" w:lineRule="auto"/>
            </w:pPr>
            <w:r>
              <w:rPr>
                <w:rFonts w:ascii="VladaRHSans Lt" w:eastAsia="VladaRHSans Lt" w:hAnsi="VladaRHSans Lt" w:cs="VladaRHSans Lt"/>
                <w:color w:val="D60C8C"/>
                <w:sz w:val="19"/>
                <w:szCs w:val="19"/>
              </w:rPr>
              <w:t>Primjenjuje I. Newtonov zakon.</w:t>
            </w:r>
          </w:p>
        </w:tc>
        <w:tc>
          <w:tcPr>
            <w:tcW w:w="2548"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Opisuje međudjelovanja tijela i vrste sila.</w:t>
            </w:r>
          </w:p>
          <w:p w:rsidR="0005596F" w:rsidRDefault="0005596F">
            <w:pPr>
              <w:pStyle w:val="Normal1"/>
              <w:spacing w:after="0" w:line="240" w:lineRule="auto"/>
            </w:pPr>
            <w:r>
              <w:rPr>
                <w:rFonts w:ascii="VladaRHSans Lt" w:eastAsia="VladaRHSans Lt" w:hAnsi="VladaRHSans Lt" w:cs="VladaRHSans Lt"/>
                <w:sz w:val="19"/>
                <w:szCs w:val="19"/>
              </w:rPr>
              <w:t>Primjenjuje I. Newtonov zakon.</w:t>
            </w:r>
          </w:p>
          <w:p w:rsidR="0005596F" w:rsidRDefault="0005596F">
            <w:pPr>
              <w:pStyle w:val="Normal1"/>
              <w:spacing w:after="0" w:line="240" w:lineRule="auto"/>
            </w:pPr>
            <w:r>
              <w:rPr>
                <w:rFonts w:ascii="VladaRHSans Lt" w:eastAsia="VladaRHSans Lt" w:hAnsi="VladaRHSans Lt" w:cs="VladaRHSans Lt"/>
                <w:sz w:val="19"/>
                <w:szCs w:val="19"/>
              </w:rPr>
              <w:t>Objašnjava relativnost mirovanja i jednolikoga pravocrtnoga gibanja.</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sila, masa, tromost, inercijski sustav, relativnost gibanja</w:t>
            </w:r>
          </w:p>
        </w:tc>
        <w:tc>
          <w:tcPr>
            <w:tcW w:w="244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Opisuje primjere međudjelovanja tijela.</w:t>
            </w:r>
          </w:p>
          <w:p w:rsidR="0005596F" w:rsidRDefault="0005596F">
            <w:pPr>
              <w:pStyle w:val="Normal1"/>
              <w:spacing w:after="0" w:line="240" w:lineRule="auto"/>
            </w:pPr>
            <w:r>
              <w:rPr>
                <w:rFonts w:ascii="VladaRHSans Lt" w:eastAsia="VladaRHSans Lt" w:hAnsi="VladaRHSans Lt" w:cs="VladaRHSans Lt"/>
                <w:sz w:val="19"/>
                <w:szCs w:val="19"/>
              </w:rPr>
              <w:t>Razlikuje kontaktne sile i sile koje djeluju na daljinu.</w:t>
            </w:r>
          </w:p>
          <w:p w:rsidR="0005596F" w:rsidRDefault="0005596F">
            <w:pPr>
              <w:pStyle w:val="Normal1"/>
              <w:spacing w:after="0" w:line="240" w:lineRule="auto"/>
            </w:pPr>
            <w:r>
              <w:rPr>
                <w:rFonts w:ascii="VladaRHSans Lt" w:eastAsia="VladaRHSans Lt" w:hAnsi="VladaRHSans Lt" w:cs="VladaRHSans Lt"/>
                <w:sz w:val="19"/>
                <w:szCs w:val="19"/>
              </w:rPr>
              <w:t>Povezuje i primjenjuje pojmove tromosti i mase tijela.</w:t>
            </w:r>
          </w:p>
          <w:p w:rsidR="0005596F" w:rsidRDefault="0005596F">
            <w:pPr>
              <w:pStyle w:val="Normal1"/>
              <w:spacing w:after="0" w:line="240" w:lineRule="auto"/>
            </w:pPr>
            <w:r>
              <w:rPr>
                <w:rFonts w:ascii="VladaRHSans Lt" w:eastAsia="VladaRHSans Lt" w:hAnsi="VladaRHSans Lt" w:cs="VladaRHSans Lt"/>
                <w:sz w:val="19"/>
                <w:szCs w:val="19"/>
              </w:rPr>
              <w:t>Tumači značenje I. Newtonova zakona.</w:t>
            </w:r>
          </w:p>
        </w:tc>
        <w:tc>
          <w:tcPr>
            <w:tcW w:w="238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Tumači značenje pojma inercijskog sustava.</w:t>
            </w:r>
          </w:p>
          <w:p w:rsidR="0005596F" w:rsidRDefault="0005596F">
            <w:pPr>
              <w:pStyle w:val="Normal1"/>
              <w:spacing w:after="0" w:line="240" w:lineRule="auto"/>
            </w:pPr>
            <w:r>
              <w:rPr>
                <w:rFonts w:ascii="VladaRHSans Lt" w:eastAsia="VladaRHSans Lt" w:hAnsi="VladaRHSans Lt" w:cs="VladaRHSans Lt"/>
                <w:sz w:val="19"/>
                <w:szCs w:val="19"/>
              </w:rPr>
              <w:t>Navodi primjere realnih gibanja koja se mogu modelirati kao jednolika pravocrtna gibanja i povezuje ih s I. Newtonovim zakonom.</w:t>
            </w: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Analizira primjere iz mehanike koristeći se I. Newtonovim zakonom.</w:t>
            </w:r>
          </w:p>
          <w:p w:rsidR="0005596F" w:rsidRDefault="0005596F">
            <w:pPr>
              <w:pStyle w:val="Normal1"/>
              <w:spacing w:after="0" w:line="240" w:lineRule="auto"/>
            </w:pPr>
            <w:r>
              <w:rPr>
                <w:rFonts w:ascii="VladaRHSans Lt" w:eastAsia="VladaRHSans Lt" w:hAnsi="VladaRHSans Lt" w:cs="VladaRHSans Lt"/>
                <w:sz w:val="19"/>
                <w:szCs w:val="19"/>
              </w:rPr>
              <w:t>Tumači Galileijev misaoni pokus koji je doveo do principa inercije.</w:t>
            </w:r>
          </w:p>
          <w:p w:rsidR="0005596F" w:rsidRDefault="0005596F">
            <w:pPr>
              <w:pStyle w:val="Normal1"/>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Objašnjava relativnost mirovanja i jednolikoga pravocrtnoga gibanja.</w:t>
            </w:r>
          </w:p>
          <w:p w:rsidR="0005596F" w:rsidRDefault="0005596F">
            <w:pPr>
              <w:pStyle w:val="Normal1"/>
              <w:spacing w:after="0" w:line="240" w:lineRule="auto"/>
            </w:pPr>
            <w:r>
              <w:rPr>
                <w:rFonts w:ascii="VladaRHSans Lt" w:eastAsia="VladaRHSans Lt" w:hAnsi="VladaRHSans Lt" w:cs="VladaRHSans Lt"/>
                <w:i/>
                <w:color w:val="0000FF"/>
                <w:sz w:val="19"/>
                <w:szCs w:val="19"/>
              </w:rPr>
              <w:t>Vrednuje Galileijev doprinos razvoju znanosti.</w:t>
            </w:r>
          </w:p>
        </w:tc>
      </w:tr>
      <w:tr w:rsidR="0005596F" w:rsidTr="0005596F">
        <w:trPr>
          <w:trHeight w:val="3160"/>
        </w:trPr>
        <w:tc>
          <w:tcPr>
            <w:tcW w:w="226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b/>
                <w:color w:val="D60C8C"/>
                <w:sz w:val="19"/>
                <w:szCs w:val="19"/>
                <w:highlight w:val="white"/>
              </w:rPr>
              <w:lastRenderedPageBreak/>
              <w:t>B</w:t>
            </w:r>
            <w:r>
              <w:rPr>
                <w:rFonts w:ascii="VladaRHSans Lt" w:eastAsia="VladaRHSans Lt" w:hAnsi="VladaRHSans Lt" w:cs="VladaRHSans Lt"/>
                <w:color w:val="D60C8C"/>
                <w:sz w:val="19"/>
                <w:szCs w:val="19"/>
                <w:highlight w:val="white"/>
              </w:rPr>
              <w:t>C. 1. 3</w:t>
            </w:r>
            <w:r>
              <w:rPr>
                <w:rFonts w:ascii="VladaRHSans Lt" w:eastAsia="VladaRHSans Lt" w:hAnsi="VladaRHSans Lt" w:cs="VladaRHSans Lt"/>
                <w:color w:val="D60C8C"/>
                <w:sz w:val="19"/>
                <w:szCs w:val="19"/>
                <w:highlight w:val="white"/>
              </w:rPr>
              <w:br/>
            </w:r>
            <w:r>
              <w:rPr>
                <w:rFonts w:ascii="VladaRHSans Lt" w:eastAsia="VladaRHSans Lt" w:hAnsi="VladaRHSans Lt" w:cs="VladaRHSans Lt"/>
                <w:color w:val="D60C8C"/>
                <w:sz w:val="19"/>
                <w:szCs w:val="19"/>
              </w:rPr>
              <w:t>Primjenjuje II. Newtonov zakon.</w:t>
            </w:r>
          </w:p>
        </w:tc>
        <w:tc>
          <w:tcPr>
            <w:tcW w:w="2548"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Istražuje ovisnost ubrzanja o sili i masi.</w:t>
            </w:r>
          </w:p>
          <w:p w:rsidR="0005596F" w:rsidRDefault="0005596F">
            <w:pPr>
              <w:pStyle w:val="Normal1"/>
              <w:spacing w:after="0" w:line="240" w:lineRule="auto"/>
            </w:pPr>
            <w:r>
              <w:rPr>
                <w:rFonts w:ascii="VladaRHSans Lt" w:eastAsia="VladaRHSans Lt" w:hAnsi="VladaRHSans Lt" w:cs="VladaRHSans Lt"/>
                <w:sz w:val="19"/>
                <w:szCs w:val="19"/>
              </w:rPr>
              <w:t>Određuje iznos sile teže i opisuje slobodni pad.</w:t>
            </w:r>
          </w:p>
          <w:p w:rsidR="0005596F" w:rsidRDefault="0005596F">
            <w:pPr>
              <w:pStyle w:val="Normal1"/>
              <w:spacing w:after="0" w:line="240" w:lineRule="auto"/>
            </w:pPr>
            <w:r>
              <w:rPr>
                <w:rFonts w:ascii="VladaRHSans Lt" w:eastAsia="VladaRHSans Lt" w:hAnsi="VladaRHSans Lt" w:cs="VladaRHSans Lt"/>
                <w:sz w:val="19"/>
                <w:szCs w:val="19"/>
              </w:rPr>
              <w:t>Određuje iznose elastične sile, reakcije podloge, sile trenja i napetost niti.</w:t>
            </w:r>
          </w:p>
          <w:p w:rsidR="0005596F" w:rsidRDefault="0005596F">
            <w:pPr>
              <w:pStyle w:val="Normal1"/>
              <w:spacing w:after="0" w:line="240" w:lineRule="auto"/>
            </w:pPr>
            <w:r>
              <w:rPr>
                <w:rFonts w:ascii="VladaRHSans Lt" w:eastAsia="VladaRHSans Lt" w:hAnsi="VladaRHSans Lt" w:cs="VladaRHSans Lt"/>
                <w:i/>
                <w:color w:val="0000FF"/>
                <w:sz w:val="19"/>
                <w:szCs w:val="19"/>
              </w:rPr>
              <w:t>Istražuje i opisuje horizontalni hitac.</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 xml:space="preserve">trenje, konstanta elastičnosti, reakcija podloge, napetost niti, dijagram sila, rezultantna sila, </w:t>
            </w:r>
            <w:r>
              <w:rPr>
                <w:rFonts w:ascii="VladaRHSans Lt" w:eastAsia="VladaRHSans Lt" w:hAnsi="VladaRHSans Lt" w:cs="VladaRHSans Lt"/>
                <w:i/>
                <w:color w:val="0000FF"/>
                <w:sz w:val="19"/>
                <w:szCs w:val="19"/>
              </w:rPr>
              <w:t>domet hitca</w:t>
            </w:r>
          </w:p>
        </w:tc>
        <w:tc>
          <w:tcPr>
            <w:tcW w:w="244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Opisuje sile kao vektorske veličine, zbraja ih i rastavlja na komponente te određuje rezultantu.</w:t>
            </w:r>
          </w:p>
          <w:p w:rsidR="0005596F" w:rsidRDefault="0005596F">
            <w:pPr>
              <w:pStyle w:val="Normal1"/>
              <w:spacing w:after="0" w:line="240" w:lineRule="auto"/>
            </w:pPr>
            <w:r>
              <w:rPr>
                <w:rFonts w:ascii="VladaRHSans Lt" w:eastAsia="VladaRHSans Lt" w:hAnsi="VladaRHSans Lt" w:cs="VladaRHSans Lt"/>
                <w:sz w:val="19"/>
                <w:szCs w:val="19"/>
              </w:rPr>
              <w:t>Tumači II. Newtonov zakon.</w:t>
            </w:r>
          </w:p>
          <w:p w:rsidR="0005596F" w:rsidRDefault="0005596F">
            <w:pPr>
              <w:pStyle w:val="Normal1"/>
              <w:spacing w:after="0" w:line="240" w:lineRule="auto"/>
            </w:pPr>
            <w:r>
              <w:rPr>
                <w:rFonts w:ascii="VladaRHSans Lt" w:eastAsia="VladaRHSans Lt" w:hAnsi="VladaRHSans Lt" w:cs="VladaRHSans Lt"/>
                <w:sz w:val="19"/>
                <w:szCs w:val="19"/>
              </w:rPr>
              <w:t>Opisuje slobodni pad.</w:t>
            </w:r>
          </w:p>
          <w:p w:rsidR="0005596F" w:rsidRDefault="0005596F">
            <w:pPr>
              <w:pStyle w:val="Normal1"/>
              <w:spacing w:after="0" w:line="240" w:lineRule="auto"/>
            </w:pPr>
            <w:r>
              <w:rPr>
                <w:rFonts w:ascii="VladaRHSans Lt" w:eastAsia="VladaRHSans Lt" w:hAnsi="VladaRHSans Lt" w:cs="VladaRHSans Lt"/>
                <w:sz w:val="19"/>
                <w:szCs w:val="19"/>
              </w:rPr>
              <w:t>Opisuje elastičnu silu.</w:t>
            </w:r>
          </w:p>
          <w:p w:rsidR="0005596F" w:rsidRDefault="0005596F">
            <w:pPr>
              <w:pStyle w:val="Normal1"/>
              <w:spacing w:after="0" w:line="240" w:lineRule="auto"/>
            </w:pPr>
            <w:r>
              <w:rPr>
                <w:rFonts w:ascii="VladaRHSans Lt" w:eastAsia="VladaRHSans Lt" w:hAnsi="VladaRHSans Lt" w:cs="VladaRHSans Lt"/>
                <w:sz w:val="19"/>
                <w:szCs w:val="19"/>
              </w:rPr>
              <w:t>Opisuje silu trenja.</w:t>
            </w:r>
          </w:p>
          <w:p w:rsidR="0005596F" w:rsidRDefault="0005596F">
            <w:pPr>
              <w:pStyle w:val="Normal1"/>
              <w:spacing w:after="0" w:line="240" w:lineRule="auto"/>
            </w:pPr>
            <w:r>
              <w:rPr>
                <w:rFonts w:ascii="VladaRHSans Lt" w:eastAsia="VladaRHSans Lt" w:hAnsi="VladaRHSans Lt" w:cs="VladaRHSans Lt"/>
                <w:sz w:val="19"/>
                <w:szCs w:val="19"/>
              </w:rPr>
              <w:t>Opisuje sile napetosti niti i reakcije podloge.</w:t>
            </w:r>
          </w:p>
          <w:p w:rsidR="0005596F" w:rsidRDefault="0005596F">
            <w:pPr>
              <w:pStyle w:val="Normal1"/>
              <w:spacing w:after="0" w:line="240" w:lineRule="auto"/>
            </w:pPr>
            <w:r>
              <w:rPr>
                <w:rFonts w:ascii="VladaRHSans Lt" w:eastAsia="VladaRHSans Lt" w:hAnsi="VladaRHSans Lt" w:cs="VladaRHSans Lt"/>
                <w:sz w:val="19"/>
                <w:szCs w:val="19"/>
              </w:rPr>
              <w:t>Primjenjuje pojmove sile teže, elastične sile, sile trenja, napetosti niti i reakcije podloge u primjerima.</w:t>
            </w:r>
          </w:p>
        </w:tc>
        <w:tc>
          <w:tcPr>
            <w:tcW w:w="238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Prepoznaje istodobno djelovanje više sila na tijelo i prikazuje ih dijagramom sila.</w:t>
            </w:r>
          </w:p>
          <w:p w:rsidR="0005596F" w:rsidRDefault="0005596F">
            <w:pPr>
              <w:pStyle w:val="Normal1"/>
              <w:spacing w:after="0" w:line="240" w:lineRule="auto"/>
            </w:pPr>
            <w:r>
              <w:rPr>
                <w:rFonts w:ascii="VladaRHSans Lt" w:eastAsia="VladaRHSans Lt" w:hAnsi="VladaRHSans Lt" w:cs="VladaRHSans Lt"/>
                <w:sz w:val="19"/>
                <w:szCs w:val="19"/>
              </w:rPr>
              <w:t>Određuje iznos rezultante više sila na pravcu.</w:t>
            </w:r>
          </w:p>
          <w:p w:rsidR="0005596F" w:rsidRDefault="0005596F">
            <w:pPr>
              <w:pStyle w:val="Normal1"/>
              <w:spacing w:after="0" w:line="240" w:lineRule="auto"/>
            </w:pPr>
            <w:r>
              <w:rPr>
                <w:rFonts w:ascii="VladaRHSans Lt" w:eastAsia="VladaRHSans Lt" w:hAnsi="VladaRHSans Lt" w:cs="VladaRHSans Lt"/>
                <w:sz w:val="19"/>
                <w:szCs w:val="19"/>
              </w:rPr>
              <w:t xml:space="preserve">Grafički prikazuje i tumači ovisnost </w:t>
            </w:r>
            <w:r>
              <w:rPr>
                <w:rFonts w:ascii="VladaRHSans Lt" w:eastAsia="VladaRHSans Lt" w:hAnsi="VladaRHSans Lt" w:cs="VladaRHSans Lt"/>
                <w:i/>
                <w:sz w:val="19"/>
                <w:szCs w:val="19"/>
              </w:rPr>
              <w:t>a</w:t>
            </w:r>
            <w:r>
              <w:rPr>
                <w:rFonts w:ascii="VladaRHSans Lt" w:eastAsia="VladaRHSans Lt" w:hAnsi="VladaRHSans Lt" w:cs="VladaRHSans Lt"/>
                <w:sz w:val="19"/>
                <w:szCs w:val="19"/>
              </w:rPr>
              <w:t xml:space="preserve"> (</w:t>
            </w:r>
            <w:r>
              <w:rPr>
                <w:rFonts w:ascii="VladaRHSans Lt" w:eastAsia="VladaRHSans Lt" w:hAnsi="VladaRHSans Lt" w:cs="VladaRHSans Lt"/>
                <w:i/>
                <w:sz w:val="19"/>
                <w:szCs w:val="19"/>
              </w:rPr>
              <w:t>F</w:t>
            </w:r>
            <w:r>
              <w:rPr>
                <w:rFonts w:ascii="VladaRHSans Lt" w:eastAsia="VladaRHSans Lt" w:hAnsi="VladaRHSans Lt" w:cs="VladaRHSans Lt"/>
                <w:sz w:val="19"/>
                <w:szCs w:val="19"/>
              </w:rPr>
              <w:t xml:space="preserve">) i </w:t>
            </w:r>
            <w:r>
              <w:rPr>
                <w:rFonts w:ascii="VladaRHSans Lt" w:eastAsia="VladaRHSans Lt" w:hAnsi="VladaRHSans Lt" w:cs="VladaRHSans Lt"/>
                <w:i/>
                <w:sz w:val="19"/>
                <w:szCs w:val="19"/>
              </w:rPr>
              <w:t>a</w:t>
            </w:r>
            <w:r>
              <w:rPr>
                <w:rFonts w:ascii="VladaRHSans Lt" w:eastAsia="VladaRHSans Lt" w:hAnsi="VladaRHSans Lt" w:cs="VladaRHSans Lt"/>
                <w:sz w:val="19"/>
                <w:szCs w:val="19"/>
              </w:rPr>
              <w:t xml:space="preserve"> (1/</w:t>
            </w:r>
            <w:r>
              <w:rPr>
                <w:rFonts w:ascii="VladaRHSans Lt" w:eastAsia="VladaRHSans Lt" w:hAnsi="VladaRHSans Lt" w:cs="VladaRHSans Lt"/>
                <w:i/>
                <w:sz w:val="19"/>
                <w:szCs w:val="19"/>
              </w:rPr>
              <w:t>m</w:t>
            </w:r>
            <w:r>
              <w:rPr>
                <w:rFonts w:ascii="VladaRHSans Lt" w:eastAsia="VladaRHSans Lt" w:hAnsi="VladaRHSans Lt" w:cs="VladaRHSans Lt"/>
                <w:sz w:val="19"/>
                <w:szCs w:val="19"/>
              </w:rPr>
              <w:t>).</w:t>
            </w:r>
          </w:p>
          <w:p w:rsidR="0005596F" w:rsidRDefault="0005596F">
            <w:pPr>
              <w:pStyle w:val="Normal1"/>
              <w:spacing w:after="0" w:line="240" w:lineRule="auto"/>
            </w:pPr>
            <w:r>
              <w:rPr>
                <w:rFonts w:ascii="VladaRHSans Lt" w:eastAsia="VladaRHSans Lt" w:hAnsi="VladaRHSans Lt" w:cs="VladaRHSans Lt"/>
                <w:sz w:val="19"/>
                <w:szCs w:val="19"/>
              </w:rPr>
              <w:t>Tumači statičko i dinamičko trenje.</w:t>
            </w:r>
          </w:p>
          <w:p w:rsidR="0005596F" w:rsidRDefault="0005596F">
            <w:pPr>
              <w:pStyle w:val="Normal1"/>
              <w:spacing w:after="0" w:line="240" w:lineRule="auto"/>
            </w:pPr>
            <w:r>
              <w:rPr>
                <w:rFonts w:ascii="VladaRHSans Lt" w:eastAsia="VladaRHSans Lt" w:hAnsi="VladaRHSans Lt" w:cs="VladaRHSans Lt"/>
                <w:sz w:val="19"/>
                <w:szCs w:val="19"/>
              </w:rPr>
              <w:t>Matematički prikazuje i tumači silu trenja.</w:t>
            </w:r>
          </w:p>
          <w:p w:rsidR="0005596F" w:rsidRDefault="0005596F">
            <w:pPr>
              <w:pStyle w:val="Normal1"/>
              <w:spacing w:after="0" w:line="240" w:lineRule="auto"/>
            </w:pPr>
            <w:r>
              <w:rPr>
                <w:rFonts w:ascii="VladaRHSans Lt" w:eastAsia="VladaRHSans Lt" w:hAnsi="VladaRHSans Lt" w:cs="VladaRHSans Lt"/>
                <w:sz w:val="19"/>
                <w:szCs w:val="19"/>
              </w:rPr>
              <w:t>Matematički i grafički prikazuje elastičnu silu.</w:t>
            </w: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Analizira primjere povezane s primjenom II. Newtonova zakona.</w:t>
            </w:r>
          </w:p>
          <w:p w:rsidR="0005596F" w:rsidRDefault="0005596F">
            <w:pPr>
              <w:pStyle w:val="Normal1"/>
              <w:spacing w:after="0" w:line="240" w:lineRule="auto"/>
            </w:pPr>
            <w:r>
              <w:rPr>
                <w:rFonts w:ascii="VladaRHSans Lt" w:eastAsia="VladaRHSans Lt" w:hAnsi="VladaRHSans Lt" w:cs="VladaRHSans Lt"/>
                <w:sz w:val="19"/>
                <w:szCs w:val="19"/>
              </w:rPr>
              <w:t>Određuje iznos rezultante više sila koje djeluju pod pravim kutom.</w:t>
            </w:r>
          </w:p>
          <w:p w:rsidR="0005596F" w:rsidRDefault="0005596F">
            <w:pPr>
              <w:pStyle w:val="Normal1"/>
              <w:spacing w:after="0" w:line="240" w:lineRule="auto"/>
            </w:pPr>
            <w:r>
              <w:rPr>
                <w:rFonts w:ascii="VladaRHSans Lt" w:eastAsia="VladaRHSans Lt" w:hAnsi="VladaRHSans Lt" w:cs="VladaRHSans Lt"/>
                <w:i/>
                <w:color w:val="0000FF"/>
                <w:sz w:val="19"/>
                <w:szCs w:val="19"/>
              </w:rPr>
              <w:t>Opisuje horizontalni hitac</w:t>
            </w:r>
            <w:r>
              <w:rPr>
                <w:rFonts w:ascii="VladaRHSans Lt" w:eastAsia="VladaRHSans Lt" w:hAnsi="VladaRHSans Lt" w:cs="VladaRHSans Lt"/>
                <w:color w:val="0000FF"/>
                <w:sz w:val="19"/>
                <w:szCs w:val="19"/>
              </w:rPr>
              <w:t>.</w:t>
            </w: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Vrednuje Newtonov doprinos razvoju znanosti i društva.</w:t>
            </w:r>
          </w:p>
          <w:p w:rsidR="0005596F" w:rsidRDefault="0005596F">
            <w:pPr>
              <w:pStyle w:val="Normal1"/>
              <w:spacing w:after="0" w:line="240" w:lineRule="auto"/>
            </w:pPr>
            <w:r>
              <w:rPr>
                <w:rFonts w:ascii="VladaRHSans Lt" w:eastAsia="VladaRHSans Lt" w:hAnsi="VladaRHSans Lt" w:cs="VladaRHSans Lt"/>
                <w:i/>
                <w:color w:val="0000FF"/>
                <w:sz w:val="19"/>
                <w:szCs w:val="19"/>
              </w:rPr>
              <w:t>Analizira horizontalni hitac.</w:t>
            </w:r>
          </w:p>
        </w:tc>
      </w:tr>
      <w:tr w:rsidR="0005596F" w:rsidTr="0005596F">
        <w:trPr>
          <w:trHeight w:val="2260"/>
        </w:trPr>
        <w:tc>
          <w:tcPr>
            <w:tcW w:w="226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b/>
                <w:color w:val="D60C8C"/>
                <w:sz w:val="19"/>
                <w:szCs w:val="19"/>
                <w:highlight w:val="white"/>
              </w:rPr>
              <w:t>B</w:t>
            </w:r>
            <w:r>
              <w:rPr>
                <w:rFonts w:ascii="VladaRHSans Lt" w:eastAsia="VladaRHSans Lt" w:hAnsi="VladaRHSans Lt" w:cs="VladaRHSans Lt"/>
                <w:color w:val="D60C8C"/>
                <w:sz w:val="19"/>
                <w:szCs w:val="19"/>
                <w:highlight w:val="white"/>
              </w:rPr>
              <w:t>C.  1. 4</w:t>
            </w:r>
            <w:r>
              <w:rPr>
                <w:rFonts w:ascii="VladaRHSans Lt" w:eastAsia="VladaRHSans Lt" w:hAnsi="VladaRHSans Lt" w:cs="VladaRHSans Lt"/>
                <w:color w:val="D60C8C"/>
                <w:sz w:val="19"/>
                <w:szCs w:val="19"/>
                <w:highlight w:val="white"/>
              </w:rPr>
              <w:br/>
              <w:t>Primjenjuje III. Newtonov zakon i zakon očuvanja količine gibanja</w:t>
            </w:r>
            <w:r>
              <w:rPr>
                <w:rFonts w:ascii="VladaRHSans Lt" w:eastAsia="VladaRHSans Lt" w:hAnsi="VladaRHSans Lt" w:cs="VladaRHSans Lt"/>
                <w:color w:val="D60C8C"/>
                <w:sz w:val="19"/>
                <w:szCs w:val="19"/>
              </w:rPr>
              <w:t>.</w:t>
            </w:r>
          </w:p>
        </w:tc>
        <w:tc>
          <w:tcPr>
            <w:tcW w:w="2548"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Primjenjuje III. Newtonov zakon.</w:t>
            </w:r>
          </w:p>
          <w:p w:rsidR="0005596F" w:rsidRDefault="0005596F">
            <w:pPr>
              <w:pStyle w:val="Normal1"/>
              <w:spacing w:after="0" w:line="240" w:lineRule="auto"/>
            </w:pPr>
            <w:r>
              <w:rPr>
                <w:rFonts w:ascii="VladaRHSans Lt" w:eastAsia="VladaRHSans Lt" w:hAnsi="VladaRHSans Lt" w:cs="VladaRHSans Lt"/>
                <w:sz w:val="19"/>
                <w:szCs w:val="19"/>
              </w:rPr>
              <w:t>Povezuje impuls sile s promjenom količine gibanja.</w:t>
            </w:r>
          </w:p>
          <w:p w:rsidR="0005596F" w:rsidRDefault="0005596F">
            <w:pPr>
              <w:pStyle w:val="Normal1"/>
              <w:spacing w:after="0" w:line="240" w:lineRule="auto"/>
            </w:pPr>
            <w:r>
              <w:rPr>
                <w:rFonts w:ascii="VladaRHSans Lt" w:eastAsia="VladaRHSans Lt" w:hAnsi="VladaRHSans Lt" w:cs="VladaRHSans Lt"/>
                <w:sz w:val="19"/>
                <w:szCs w:val="19"/>
              </w:rPr>
              <w:t>Primjenjuje zakon očuvanja količine gibanja.</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protusila,količina gibanja, impuls sile, elastični i neelastični sudar,zatvoreni sustav</w:t>
            </w:r>
          </w:p>
        </w:tc>
        <w:tc>
          <w:tcPr>
            <w:tcW w:w="244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Tumači III. Newtonov zakon.</w:t>
            </w:r>
          </w:p>
          <w:p w:rsidR="0005596F" w:rsidRDefault="0005596F">
            <w:pPr>
              <w:pStyle w:val="Normal1"/>
              <w:spacing w:after="0" w:line="240" w:lineRule="auto"/>
            </w:pPr>
            <w:r>
              <w:rPr>
                <w:rFonts w:ascii="VladaRHSans Lt" w:eastAsia="VladaRHSans Lt" w:hAnsi="VladaRHSans Lt" w:cs="VladaRHSans Lt"/>
                <w:sz w:val="19"/>
                <w:szCs w:val="19"/>
              </w:rPr>
              <w:t>Objašnjava pojmove količine gibanja i impulsa sile.</w:t>
            </w:r>
          </w:p>
          <w:p w:rsidR="0005596F" w:rsidRDefault="0005596F">
            <w:pPr>
              <w:pStyle w:val="Normal1"/>
              <w:spacing w:after="0" w:line="240" w:lineRule="auto"/>
            </w:pPr>
            <w:r>
              <w:rPr>
                <w:rFonts w:ascii="VladaRHSans Lt" w:eastAsia="VladaRHSans Lt" w:hAnsi="VladaRHSans Lt" w:cs="VladaRHSans Lt"/>
                <w:sz w:val="19"/>
                <w:szCs w:val="19"/>
              </w:rPr>
              <w:t>Povezuje impuls sile s promjenom količine gibanja.</w:t>
            </w:r>
          </w:p>
          <w:p w:rsidR="0005596F" w:rsidRDefault="0005596F">
            <w:pPr>
              <w:pStyle w:val="Normal1"/>
              <w:spacing w:after="0" w:line="240" w:lineRule="auto"/>
            </w:pPr>
            <w:r>
              <w:rPr>
                <w:rFonts w:ascii="VladaRHSans Lt" w:eastAsia="VladaRHSans Lt" w:hAnsi="VladaRHSans Lt" w:cs="VladaRHSans Lt"/>
                <w:sz w:val="19"/>
                <w:szCs w:val="19"/>
              </w:rPr>
              <w:t>Tumači pojam zatvorenog fizičkog sustava.</w:t>
            </w:r>
          </w:p>
          <w:p w:rsidR="0005596F" w:rsidRDefault="0005596F">
            <w:pPr>
              <w:pStyle w:val="Normal1"/>
              <w:spacing w:after="0" w:line="240" w:lineRule="auto"/>
            </w:pPr>
            <w:r>
              <w:rPr>
                <w:rFonts w:ascii="VladaRHSans Lt" w:eastAsia="VladaRHSans Lt" w:hAnsi="VladaRHSans Lt" w:cs="VladaRHSans Lt"/>
                <w:sz w:val="19"/>
                <w:szCs w:val="19"/>
              </w:rPr>
              <w:t>Tumači zakon očuvanja količine gibanja.</w:t>
            </w:r>
          </w:p>
          <w:p w:rsidR="0005596F" w:rsidRDefault="0005596F">
            <w:pPr>
              <w:pStyle w:val="Normal1"/>
              <w:spacing w:after="0" w:line="240" w:lineRule="auto"/>
            </w:pPr>
            <w:r>
              <w:rPr>
                <w:rFonts w:ascii="VladaRHSans Lt" w:eastAsia="VladaRHSans Lt" w:hAnsi="VladaRHSans Lt" w:cs="VladaRHSans Lt"/>
                <w:sz w:val="19"/>
                <w:szCs w:val="19"/>
              </w:rPr>
              <w:t>Opisuje elastični i neelastični sudar i navodi primjere.</w:t>
            </w:r>
          </w:p>
        </w:tc>
        <w:tc>
          <w:tcPr>
            <w:tcW w:w="238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Određuje u primjerima odgovarajuće parove sila prema III. Newtonovu zakonu.</w:t>
            </w:r>
          </w:p>
          <w:p w:rsidR="0005596F" w:rsidRDefault="0005596F">
            <w:pPr>
              <w:pStyle w:val="Normal1"/>
              <w:spacing w:after="0" w:line="240" w:lineRule="auto"/>
            </w:pPr>
            <w:r>
              <w:rPr>
                <w:rFonts w:ascii="VladaRHSans Lt" w:eastAsia="VladaRHSans Lt" w:hAnsi="VladaRHSans Lt" w:cs="VladaRHSans Lt"/>
                <w:sz w:val="19"/>
                <w:szCs w:val="19"/>
              </w:rPr>
              <w:t xml:space="preserve">Na primjerima povezuje impuls sile i promjenu količine gibanja tijela. </w:t>
            </w: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Tumači primjere gibanja s pomoću III. Newtonova zakona (npr. hodanje, paradoks konja i kola).</w:t>
            </w:r>
          </w:p>
          <w:p w:rsidR="0005596F" w:rsidRDefault="0005596F">
            <w:pPr>
              <w:pStyle w:val="Normal1"/>
              <w:spacing w:after="0" w:line="240" w:lineRule="auto"/>
            </w:pPr>
            <w:r>
              <w:rPr>
                <w:rFonts w:ascii="VladaRHSans Lt" w:eastAsia="VladaRHSans Lt" w:hAnsi="VladaRHSans Lt" w:cs="VladaRHSans Lt"/>
                <w:sz w:val="19"/>
                <w:szCs w:val="19"/>
              </w:rPr>
              <w:t>Primjenjuje zakon očuvanja količine gibanja na primjerima.</w:t>
            </w: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Analizira primjenu III. Newtonova zakona na primjerima.</w:t>
            </w:r>
          </w:p>
          <w:p w:rsidR="0005596F" w:rsidRDefault="0005596F">
            <w:pPr>
              <w:pStyle w:val="Normal1"/>
              <w:spacing w:after="0" w:line="240" w:lineRule="auto"/>
            </w:pPr>
            <w:r>
              <w:rPr>
                <w:rFonts w:ascii="VladaRHSans Lt" w:eastAsia="VladaRHSans Lt" w:hAnsi="VladaRHSans Lt" w:cs="VladaRHSans Lt"/>
                <w:sz w:val="19"/>
                <w:szCs w:val="19"/>
              </w:rPr>
              <w:t>Povezuje zakon očuvanja količine gibanja i III. Newtonov zakon.</w:t>
            </w:r>
          </w:p>
          <w:p w:rsidR="0005596F" w:rsidRDefault="0005596F">
            <w:pPr>
              <w:pStyle w:val="Normal1"/>
              <w:spacing w:after="0" w:line="240" w:lineRule="auto"/>
            </w:pPr>
          </w:p>
        </w:tc>
      </w:tr>
      <w:tr w:rsidR="0005596F" w:rsidTr="0005596F">
        <w:trPr>
          <w:trHeight w:val="3160"/>
        </w:trPr>
        <w:tc>
          <w:tcPr>
            <w:tcW w:w="226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color w:val="D60C8C"/>
                <w:sz w:val="19"/>
                <w:szCs w:val="19"/>
                <w:highlight w:val="white"/>
              </w:rPr>
              <w:lastRenderedPageBreak/>
              <w:t>D. 1. 5</w:t>
            </w:r>
          </w:p>
          <w:p w:rsidR="0005596F" w:rsidRDefault="0005596F">
            <w:pPr>
              <w:pStyle w:val="Normal1"/>
              <w:spacing w:after="0" w:line="240" w:lineRule="auto"/>
            </w:pPr>
            <w:r>
              <w:rPr>
                <w:rFonts w:ascii="VladaRHSans Lt" w:eastAsia="VladaRHSans Lt" w:hAnsi="VladaRHSans Lt" w:cs="VladaRHSans Lt"/>
                <w:color w:val="D60C8C"/>
                <w:sz w:val="19"/>
                <w:szCs w:val="19"/>
              </w:rPr>
              <w:t>Primjenjuje zakon očuvanja energije.</w:t>
            </w:r>
          </w:p>
        </w:tc>
        <w:tc>
          <w:tcPr>
            <w:tcW w:w="2548"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Tumači i matematički opisuje kinetičku, elastičnu potencijalnu i gravitacijsku potencijalnu energiju.</w:t>
            </w:r>
          </w:p>
          <w:p w:rsidR="0005596F" w:rsidRDefault="0005596F">
            <w:pPr>
              <w:pStyle w:val="Normal1"/>
              <w:spacing w:after="0" w:line="240" w:lineRule="auto"/>
            </w:pPr>
            <w:r>
              <w:rPr>
                <w:rFonts w:ascii="VladaRHSans Lt" w:eastAsia="VladaRHSans Lt" w:hAnsi="VladaRHSans Lt" w:cs="VladaRHSans Lt"/>
                <w:sz w:val="19"/>
                <w:szCs w:val="19"/>
              </w:rPr>
              <w:t xml:space="preserve">Tumači i primjenjuje pojmove rada, snage i korisnosti. </w:t>
            </w:r>
          </w:p>
          <w:p w:rsidR="0005596F" w:rsidRDefault="0005596F">
            <w:pPr>
              <w:pStyle w:val="Normal1"/>
              <w:spacing w:after="0" w:line="240" w:lineRule="auto"/>
            </w:pPr>
            <w:r>
              <w:rPr>
                <w:rFonts w:ascii="VladaRHSans Lt" w:eastAsia="VladaRHSans Lt" w:hAnsi="VladaRHSans Lt" w:cs="VladaRHSans Lt"/>
                <w:sz w:val="19"/>
                <w:szCs w:val="19"/>
              </w:rPr>
              <w:t>Primjenjuje zakon očuvanja energije.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energija, unutrašnja energija, rad, snaga, korisnost</w:t>
            </w:r>
          </w:p>
        </w:tc>
        <w:tc>
          <w:tcPr>
            <w:tcW w:w="244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Opisuje primjere pretvorba energije.</w:t>
            </w:r>
          </w:p>
          <w:p w:rsidR="0005596F" w:rsidRDefault="0005596F">
            <w:pPr>
              <w:pStyle w:val="Normal1"/>
              <w:spacing w:after="0" w:line="240" w:lineRule="auto"/>
            </w:pPr>
            <w:r>
              <w:rPr>
                <w:rFonts w:ascii="VladaRHSans Lt" w:eastAsia="VladaRHSans Lt" w:hAnsi="VladaRHSans Lt" w:cs="VladaRHSans Lt"/>
                <w:sz w:val="19"/>
                <w:szCs w:val="19"/>
              </w:rPr>
              <w:t>Tumači i matematički opisuje kinetičku, elastičnu potencijalnu i gravitacijsku potencijalnu energiju.</w:t>
            </w:r>
          </w:p>
          <w:p w:rsidR="0005596F" w:rsidRDefault="0005596F">
            <w:pPr>
              <w:pStyle w:val="Normal1"/>
              <w:spacing w:after="0" w:line="240" w:lineRule="auto"/>
            </w:pPr>
            <w:r>
              <w:rPr>
                <w:rFonts w:ascii="VladaRHSans Lt" w:eastAsia="VladaRHSans Lt" w:hAnsi="VladaRHSans Lt" w:cs="VladaRHSans Lt"/>
                <w:sz w:val="19"/>
                <w:szCs w:val="19"/>
              </w:rPr>
              <w:t>Objašnjava pojam rada i matematički ga opisuje.</w:t>
            </w:r>
          </w:p>
          <w:p w:rsidR="0005596F" w:rsidRDefault="0005596F">
            <w:pPr>
              <w:pStyle w:val="Normal1"/>
              <w:spacing w:after="0" w:line="240" w:lineRule="auto"/>
            </w:pPr>
            <w:r>
              <w:rPr>
                <w:rFonts w:ascii="VladaRHSans Lt" w:eastAsia="VladaRHSans Lt" w:hAnsi="VladaRHSans Lt" w:cs="VladaRHSans Lt"/>
                <w:sz w:val="19"/>
                <w:szCs w:val="19"/>
              </w:rPr>
              <w:t>Povezuje rad obavljen na tijelu s promjenom energije tijela.</w:t>
            </w:r>
          </w:p>
          <w:p w:rsidR="0005596F" w:rsidRDefault="0005596F">
            <w:pPr>
              <w:pStyle w:val="Normal1"/>
              <w:spacing w:after="0" w:line="240" w:lineRule="auto"/>
            </w:pPr>
            <w:r>
              <w:rPr>
                <w:rFonts w:ascii="VladaRHSans Lt" w:eastAsia="VladaRHSans Lt" w:hAnsi="VladaRHSans Lt" w:cs="VladaRHSans Lt"/>
                <w:sz w:val="19"/>
                <w:szCs w:val="19"/>
              </w:rPr>
              <w:t>Tumači zakon očuvanja energije.</w:t>
            </w:r>
          </w:p>
          <w:p w:rsidR="0005596F" w:rsidRDefault="0005596F">
            <w:pPr>
              <w:pStyle w:val="Normal1"/>
              <w:spacing w:after="0" w:line="240" w:lineRule="auto"/>
            </w:pPr>
            <w:r>
              <w:rPr>
                <w:rFonts w:ascii="VladaRHSans Lt" w:eastAsia="VladaRHSans Lt" w:hAnsi="VladaRHSans Lt" w:cs="VladaRHSans Lt"/>
                <w:sz w:val="19"/>
                <w:szCs w:val="19"/>
              </w:rPr>
              <w:t>Primjenjuje koncepte rada i snage na primjerima.</w:t>
            </w:r>
          </w:p>
        </w:tc>
        <w:tc>
          <w:tcPr>
            <w:tcW w:w="238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Opisuje primjere zakona očuvanja energije.</w:t>
            </w:r>
          </w:p>
          <w:p w:rsidR="0005596F" w:rsidRDefault="0005596F">
            <w:pPr>
              <w:pStyle w:val="Normal1"/>
              <w:spacing w:after="0" w:line="240" w:lineRule="auto"/>
            </w:pPr>
            <w:r>
              <w:rPr>
                <w:rFonts w:ascii="VladaRHSans Lt" w:eastAsia="VladaRHSans Lt" w:hAnsi="VladaRHSans Lt" w:cs="VladaRHSans Lt"/>
                <w:sz w:val="19"/>
                <w:szCs w:val="19"/>
              </w:rPr>
              <w:t>Razlikuje pozitivan i negativan rad i navodi primjere.</w:t>
            </w:r>
          </w:p>
          <w:p w:rsidR="0005596F" w:rsidRDefault="0005596F">
            <w:pPr>
              <w:pStyle w:val="Normal1"/>
              <w:spacing w:after="0" w:line="240" w:lineRule="auto"/>
            </w:pPr>
            <w:r>
              <w:rPr>
                <w:rFonts w:ascii="VladaRHSans Lt" w:eastAsia="VladaRHSans Lt" w:hAnsi="VladaRHSans Lt" w:cs="VladaRHSans Lt"/>
                <w:sz w:val="19"/>
                <w:szCs w:val="19"/>
              </w:rPr>
              <w:t>Razlikuje fizički koncept rada od pojma rada iz svakodnevnog života i navodi primjere.</w:t>
            </w:r>
          </w:p>
          <w:p w:rsidR="0005596F" w:rsidRDefault="0005596F">
            <w:pPr>
              <w:pStyle w:val="Normal1"/>
              <w:spacing w:after="0" w:line="240" w:lineRule="auto"/>
            </w:pPr>
            <w:r>
              <w:rPr>
                <w:rFonts w:ascii="VladaRHSans Lt" w:eastAsia="VladaRHSans Lt" w:hAnsi="VladaRHSans Lt" w:cs="VladaRHSans Lt"/>
                <w:sz w:val="19"/>
                <w:szCs w:val="19"/>
              </w:rPr>
              <w:t>Opisuje unutarnju energiju.</w:t>
            </w:r>
          </w:p>
          <w:p w:rsidR="0005596F" w:rsidRDefault="0005596F">
            <w:pPr>
              <w:pStyle w:val="Normal1"/>
              <w:spacing w:after="0" w:line="240" w:lineRule="auto"/>
            </w:pPr>
            <w:r>
              <w:rPr>
                <w:rFonts w:ascii="VladaRHSans Lt" w:eastAsia="VladaRHSans Lt" w:hAnsi="VladaRHSans Lt" w:cs="VladaRHSans Lt"/>
                <w:sz w:val="19"/>
                <w:szCs w:val="19"/>
              </w:rPr>
              <w:t>Tumači i primjenjuje pojam korisnosti rada i energije.</w:t>
            </w: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Analizira primjere koji uključuju primjenu zakona očuvanja energije u situacijama bez trenja.</w:t>
            </w:r>
          </w:p>
          <w:p w:rsidR="0005596F" w:rsidRDefault="0005596F">
            <w:pPr>
              <w:pStyle w:val="Normal1"/>
              <w:spacing w:after="0" w:line="240" w:lineRule="auto"/>
            </w:pPr>
            <w:r>
              <w:rPr>
                <w:rFonts w:ascii="VladaRHSans Lt" w:eastAsia="VladaRHSans Lt" w:hAnsi="VladaRHSans Lt" w:cs="VladaRHSans Lt"/>
                <w:sz w:val="19"/>
                <w:szCs w:val="19"/>
              </w:rPr>
              <w:t>Vrednuje važnost energije za suvremeno društvo.</w:t>
            </w:r>
          </w:p>
          <w:p w:rsidR="0005596F" w:rsidRDefault="0005596F">
            <w:pPr>
              <w:pStyle w:val="Normal1"/>
              <w:spacing w:after="0" w:line="240" w:lineRule="auto"/>
            </w:pPr>
            <w:r>
              <w:rPr>
                <w:rFonts w:ascii="VladaRHSans Lt" w:eastAsia="VladaRHSans Lt" w:hAnsi="VladaRHSans Lt" w:cs="VladaRHSans Lt"/>
                <w:sz w:val="19"/>
                <w:szCs w:val="19"/>
              </w:rPr>
              <w:t>Raspravlja o ekološkim pitanjima pretvorbe energije te korisnosti uređaja.</w:t>
            </w:r>
          </w:p>
          <w:p w:rsidR="0005596F" w:rsidRDefault="0005596F">
            <w:pPr>
              <w:pStyle w:val="Normal1"/>
              <w:spacing w:after="0" w:line="240" w:lineRule="auto"/>
            </w:pPr>
            <w:r>
              <w:rPr>
                <w:rFonts w:ascii="VladaRHSans Lt" w:eastAsia="VladaRHSans Lt" w:hAnsi="VladaRHSans Lt" w:cs="VladaRHSans Lt"/>
                <w:sz w:val="19"/>
                <w:szCs w:val="19"/>
              </w:rPr>
              <w:t>Tumači grafički prikaz rada u F-s dijagramu.</w:t>
            </w:r>
          </w:p>
          <w:p w:rsidR="0005596F" w:rsidRDefault="0005596F">
            <w:pPr>
              <w:pStyle w:val="Normal1"/>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Analizira primjere koji uključuju primjenu zakona očuvanja energije u situacijama s trenjem.</w:t>
            </w:r>
          </w:p>
          <w:p w:rsidR="0005596F" w:rsidRDefault="0005596F">
            <w:pPr>
              <w:pStyle w:val="Normal1"/>
              <w:spacing w:after="0" w:line="240" w:lineRule="auto"/>
            </w:pPr>
            <w:r>
              <w:rPr>
                <w:rFonts w:ascii="VladaRHSans Lt" w:eastAsia="VladaRHSans Lt" w:hAnsi="VladaRHSans Lt" w:cs="VladaRHSans Lt"/>
                <w:sz w:val="19"/>
                <w:szCs w:val="19"/>
              </w:rPr>
              <w:t>Kritički interpretira znanstvene informacije o pitanjima energetike.</w:t>
            </w:r>
          </w:p>
          <w:p w:rsidR="0005596F" w:rsidRDefault="0005596F">
            <w:pPr>
              <w:pStyle w:val="Normal1"/>
              <w:spacing w:after="0" w:line="240" w:lineRule="auto"/>
            </w:pPr>
          </w:p>
        </w:tc>
      </w:tr>
      <w:tr w:rsidR="0005596F" w:rsidTr="0005596F">
        <w:trPr>
          <w:trHeight w:val="2700"/>
        </w:trPr>
        <w:tc>
          <w:tcPr>
            <w:tcW w:w="226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color w:val="D60C8C"/>
                <w:sz w:val="19"/>
                <w:szCs w:val="19"/>
                <w:highlight w:val="white"/>
              </w:rPr>
              <w:t>B</w:t>
            </w:r>
            <w:r>
              <w:rPr>
                <w:rFonts w:ascii="VladaRHSans Lt" w:eastAsia="VladaRHSans Lt" w:hAnsi="VladaRHSans Lt" w:cs="VladaRHSans Lt"/>
                <w:b/>
                <w:color w:val="D60C8C"/>
                <w:sz w:val="19"/>
                <w:szCs w:val="19"/>
                <w:highlight w:val="white"/>
              </w:rPr>
              <w:t>C</w:t>
            </w:r>
            <w:r>
              <w:rPr>
                <w:rFonts w:ascii="VladaRHSans Lt" w:eastAsia="VladaRHSans Lt" w:hAnsi="VladaRHSans Lt" w:cs="VladaRHSans Lt"/>
                <w:color w:val="D60C8C"/>
                <w:sz w:val="19"/>
                <w:szCs w:val="19"/>
                <w:highlight w:val="white"/>
              </w:rPr>
              <w:t>. 1. 6</w:t>
            </w:r>
            <w:r>
              <w:rPr>
                <w:rFonts w:ascii="VladaRHSans Lt" w:eastAsia="VladaRHSans Lt" w:hAnsi="VladaRHSans Lt" w:cs="VladaRHSans Lt"/>
                <w:color w:val="D60C8C"/>
                <w:sz w:val="19"/>
                <w:szCs w:val="19"/>
                <w:highlight w:val="white"/>
              </w:rPr>
              <w:br/>
            </w:r>
            <w:r>
              <w:rPr>
                <w:rFonts w:ascii="VladaRHSans Lt" w:eastAsia="VladaRHSans Lt" w:hAnsi="VladaRHSans Lt" w:cs="VladaRHSans Lt"/>
                <w:color w:val="D60C8C"/>
                <w:sz w:val="19"/>
                <w:szCs w:val="19"/>
              </w:rPr>
              <w:t>Analizira kružno gibanje.</w:t>
            </w:r>
          </w:p>
        </w:tc>
        <w:tc>
          <w:tcPr>
            <w:tcW w:w="2548"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Analizira kružno gibanje kao jednoliko ubrzano gibanje.</w:t>
            </w:r>
          </w:p>
          <w:p w:rsidR="0005596F" w:rsidRDefault="0005596F">
            <w:pPr>
              <w:pStyle w:val="Normal1"/>
              <w:spacing w:after="0" w:line="240" w:lineRule="auto"/>
            </w:pPr>
            <w:r>
              <w:rPr>
                <w:rFonts w:ascii="VladaRHSans Lt" w:eastAsia="VladaRHSans Lt" w:hAnsi="VladaRHSans Lt" w:cs="VladaRHSans Lt"/>
                <w:sz w:val="19"/>
                <w:szCs w:val="19"/>
              </w:rPr>
              <w:t>Objašnjava i primjenjuje pojam centripetalne sile i centripetalne akceleracije.</w:t>
            </w:r>
          </w:p>
          <w:p w:rsidR="0005596F" w:rsidRDefault="0005596F">
            <w:pPr>
              <w:pStyle w:val="Normal1"/>
              <w:spacing w:after="0" w:line="240" w:lineRule="auto"/>
            </w:pPr>
            <w:r>
              <w:rPr>
                <w:rFonts w:ascii="VladaRHSans Lt" w:eastAsia="VladaRHSans Lt" w:hAnsi="VladaRHSans Lt" w:cs="VladaRHSans Lt"/>
                <w:sz w:val="19"/>
                <w:szCs w:val="19"/>
              </w:rPr>
              <w:t>Primjenjuje Newtonove zakone na primjeru kružnoga gibanja.</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jednoliko kružno gibanje, obodna brzina, kutna brzina,  centripetalna sila, centripetalna akceleracija</w:t>
            </w:r>
          </w:p>
        </w:tc>
        <w:tc>
          <w:tcPr>
            <w:tcW w:w="244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Opisuje primjere jednolikoga kružnoga gibanja.</w:t>
            </w:r>
          </w:p>
          <w:p w:rsidR="0005596F" w:rsidRDefault="0005596F">
            <w:pPr>
              <w:pStyle w:val="Normal1"/>
              <w:spacing w:after="0" w:line="240" w:lineRule="auto"/>
            </w:pPr>
            <w:r>
              <w:t>Tumači značenje osnovnih pojmova kružnog gibanja (period, frekvencija, kutna brzina, obodna brzina).</w:t>
            </w:r>
          </w:p>
          <w:p w:rsidR="0005596F" w:rsidRDefault="0005596F">
            <w:pPr>
              <w:pStyle w:val="Normal1"/>
              <w:spacing w:after="0" w:line="240" w:lineRule="auto"/>
            </w:pPr>
            <w:r>
              <w:rPr>
                <w:rFonts w:ascii="VladaRHSans Lt" w:eastAsia="VladaRHSans Lt" w:hAnsi="VladaRHSans Lt" w:cs="VladaRHSans Lt"/>
                <w:sz w:val="19"/>
                <w:szCs w:val="19"/>
              </w:rPr>
              <w:t>Crta vektore brzine,akceleracije i ukupne sile u proizvoljnoj točki kružne putanje.</w:t>
            </w:r>
          </w:p>
          <w:p w:rsidR="0005596F" w:rsidRDefault="0005596F">
            <w:pPr>
              <w:pStyle w:val="Normal1"/>
              <w:spacing w:after="0" w:line="240" w:lineRule="auto"/>
            </w:pPr>
            <w:r>
              <w:rPr>
                <w:rFonts w:ascii="VladaRHSans Lt" w:eastAsia="VladaRHSans Lt" w:hAnsi="VladaRHSans Lt" w:cs="VladaRHSans Lt"/>
                <w:sz w:val="19"/>
                <w:szCs w:val="19"/>
              </w:rPr>
              <w:t>Primjenjuje pojam centripetalne akceleracije u primjerima.</w:t>
            </w:r>
          </w:p>
        </w:tc>
        <w:tc>
          <w:tcPr>
            <w:tcW w:w="238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Objašnjava uzrok centripetalne akceleracije.</w:t>
            </w:r>
          </w:p>
          <w:p w:rsidR="0005596F" w:rsidRDefault="0005596F">
            <w:pPr>
              <w:pStyle w:val="Normal1"/>
              <w:spacing w:after="0" w:line="240" w:lineRule="auto"/>
            </w:pPr>
            <w:r>
              <w:rPr>
                <w:rFonts w:ascii="VladaRHSans Lt" w:eastAsia="VladaRHSans Lt" w:hAnsi="VladaRHSans Lt" w:cs="VladaRHSans Lt"/>
                <w:sz w:val="19"/>
                <w:szCs w:val="19"/>
              </w:rPr>
              <w:t>Objašnjava pojam centripetalne sile.</w:t>
            </w:r>
          </w:p>
          <w:p w:rsidR="0005596F" w:rsidRDefault="0005596F">
            <w:pPr>
              <w:pStyle w:val="Normal1"/>
              <w:spacing w:after="0" w:line="240" w:lineRule="auto"/>
            </w:pPr>
            <w:r>
              <w:rPr>
                <w:rFonts w:ascii="VladaRHSans Lt" w:eastAsia="VladaRHSans Lt" w:hAnsi="VladaRHSans Lt" w:cs="VladaRHSans Lt"/>
                <w:sz w:val="19"/>
                <w:szCs w:val="19"/>
              </w:rPr>
              <w:t>Prepoznaje u primjerima kružnoga gibanja sile koje imaju ulogu centripetalne sile.</w:t>
            </w: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 xml:space="preserve">Razmjernozaključuje o odnosima veličina koje opisuju kružno gibanje. </w:t>
            </w:r>
          </w:p>
          <w:p w:rsidR="0005596F" w:rsidRDefault="0005596F">
            <w:pPr>
              <w:pStyle w:val="Normal1"/>
              <w:spacing w:after="0" w:line="240" w:lineRule="auto"/>
            </w:pPr>
            <w:r>
              <w:rPr>
                <w:rFonts w:ascii="VladaRHSans Lt" w:eastAsia="VladaRHSans Lt" w:hAnsi="VladaRHSans Lt" w:cs="VladaRHSans Lt"/>
                <w:sz w:val="19"/>
                <w:szCs w:val="19"/>
              </w:rPr>
              <w:t>Crta dijagram sila za tijela koja jednoliko kruže u jednostavnim primjerima.</w:t>
            </w:r>
          </w:p>
          <w:p w:rsidR="0005596F" w:rsidRDefault="0005596F">
            <w:pPr>
              <w:pStyle w:val="Normal1"/>
              <w:spacing w:after="0" w:line="240" w:lineRule="auto"/>
            </w:pPr>
            <w:r>
              <w:rPr>
                <w:rFonts w:ascii="VladaRHSans Lt" w:eastAsia="VladaRHSans Lt" w:hAnsi="VladaRHSans Lt" w:cs="VladaRHSans Lt"/>
                <w:sz w:val="19"/>
                <w:szCs w:val="19"/>
              </w:rPr>
              <w:t>Primjenjuje II. Newtonov zakon na primjere jednolikoga kružnoga gibanja.</w:t>
            </w: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Analizira primjere povezane s kružnim gibanjem.</w:t>
            </w:r>
          </w:p>
        </w:tc>
      </w:tr>
      <w:tr w:rsidR="0005596F" w:rsidTr="0005596F">
        <w:trPr>
          <w:trHeight w:val="2620"/>
        </w:trPr>
        <w:tc>
          <w:tcPr>
            <w:tcW w:w="226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b/>
                <w:color w:val="D60C8C"/>
                <w:sz w:val="19"/>
                <w:szCs w:val="19"/>
                <w:highlight w:val="white"/>
              </w:rPr>
              <w:lastRenderedPageBreak/>
              <w:t>B</w:t>
            </w:r>
            <w:r>
              <w:rPr>
                <w:rFonts w:ascii="VladaRHSans Lt" w:eastAsia="VladaRHSans Lt" w:hAnsi="VladaRHSans Lt" w:cs="VladaRHSans Lt"/>
                <w:color w:val="D60C8C"/>
                <w:sz w:val="19"/>
                <w:szCs w:val="19"/>
                <w:highlight w:val="white"/>
              </w:rPr>
              <w:t>C. 1. 7</w:t>
            </w:r>
            <w:r>
              <w:rPr>
                <w:rFonts w:ascii="VladaRHSans Lt" w:eastAsia="VladaRHSans Lt" w:hAnsi="VladaRHSans Lt" w:cs="VladaRHSans Lt"/>
                <w:color w:val="D60C8C"/>
                <w:sz w:val="19"/>
                <w:szCs w:val="19"/>
                <w:highlight w:val="white"/>
              </w:rPr>
              <w:br/>
            </w:r>
            <w:r>
              <w:rPr>
                <w:rFonts w:ascii="VladaRHSans Lt" w:eastAsia="VladaRHSans Lt" w:hAnsi="VladaRHSans Lt" w:cs="VladaRHSans Lt"/>
                <w:color w:val="D60C8C"/>
                <w:sz w:val="19"/>
                <w:szCs w:val="19"/>
              </w:rPr>
              <w:t>Opisuje zakon gravitacije i analizira gibanje Zemlje i nebeskih tijela.</w:t>
            </w:r>
          </w:p>
        </w:tc>
        <w:tc>
          <w:tcPr>
            <w:tcW w:w="2548"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Tumači povijesni razvoj ideja o gibanju Zemlje i nebeskih tijela.</w:t>
            </w:r>
          </w:p>
          <w:p w:rsidR="0005596F" w:rsidRDefault="0005596F">
            <w:pPr>
              <w:pStyle w:val="Normal1"/>
              <w:spacing w:after="0" w:line="240" w:lineRule="auto"/>
              <w:rPr>
                <w:rFonts w:ascii="VladaRHSans Lt" w:eastAsia="VladaRHSans Lt" w:hAnsi="VladaRHSans Lt" w:cs="VladaRHSans Lt"/>
                <w:sz w:val="19"/>
                <w:szCs w:val="19"/>
              </w:rPr>
            </w:pPr>
            <w:r>
              <w:rPr>
                <w:rFonts w:ascii="VladaRHSans Lt" w:eastAsia="VladaRHSans Lt" w:hAnsi="VladaRHSans Lt" w:cs="VladaRHSans Lt"/>
                <w:sz w:val="19"/>
                <w:szCs w:val="19"/>
              </w:rPr>
              <w:t xml:space="preserve">Opisuje tijela u svemiru (zvijezde, planete, galaksije, jata galaksija) i njihova gibanja. </w:t>
            </w:r>
          </w:p>
          <w:p w:rsidR="0005596F" w:rsidRDefault="0005596F">
            <w:pPr>
              <w:pStyle w:val="Normal1"/>
              <w:spacing w:after="0" w:line="240" w:lineRule="auto"/>
            </w:pPr>
            <w:r>
              <w:rPr>
                <w:rFonts w:ascii="VladaRHSans Lt" w:eastAsia="VladaRHSans Lt" w:hAnsi="VladaRHSans Lt" w:cs="VladaRHSans Lt"/>
                <w:i/>
                <w:color w:val="0000FF"/>
                <w:sz w:val="19"/>
                <w:szCs w:val="19"/>
              </w:rPr>
              <w:t>Primjenjuje Newtonov zakon gravitacije.</w:t>
            </w:r>
          </w:p>
          <w:p w:rsidR="0005596F" w:rsidRDefault="0005596F">
            <w:pPr>
              <w:pStyle w:val="Normal1"/>
              <w:spacing w:after="0" w:line="240" w:lineRule="auto"/>
            </w:pPr>
            <w:r>
              <w:rPr>
                <w:rFonts w:ascii="VladaRHSans Lt" w:eastAsia="VladaRHSans Lt" w:hAnsi="VladaRHSans Lt" w:cs="VladaRHSans Lt"/>
                <w:i/>
                <w:color w:val="0000FF"/>
                <w:sz w:val="19"/>
                <w:szCs w:val="19"/>
              </w:rPr>
              <w:t>Analizira gibanja satelita.</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gravitacijska sila, satelit, planet, zvijezda,galaksija, crna rupa, orbita, bestežinsko stanje, prva kozmička brzina, svemir</w:t>
            </w:r>
          </w:p>
        </w:tc>
        <w:tc>
          <w:tcPr>
            <w:tcW w:w="244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Opisuje i skicira putanje planeta oko Sunca.</w:t>
            </w:r>
          </w:p>
          <w:p w:rsidR="0005596F" w:rsidRDefault="0005596F">
            <w:pPr>
              <w:pStyle w:val="Normal1"/>
              <w:spacing w:after="0" w:line="240" w:lineRule="auto"/>
            </w:pPr>
            <w:r>
              <w:rPr>
                <w:rFonts w:ascii="VladaRHSans Lt" w:eastAsia="VladaRHSans Lt" w:hAnsi="VladaRHSans Lt" w:cs="VladaRHSans Lt"/>
                <w:sz w:val="19"/>
                <w:szCs w:val="19"/>
              </w:rPr>
              <w:t>Opisuje Newtonov zakon gravitacije.</w:t>
            </w:r>
          </w:p>
          <w:p w:rsidR="0005596F" w:rsidRDefault="0005596F">
            <w:pPr>
              <w:pStyle w:val="Normal1"/>
              <w:spacing w:after="0" w:line="240" w:lineRule="auto"/>
            </w:pPr>
            <w:r>
              <w:rPr>
                <w:rFonts w:ascii="VladaRHSans Lt" w:eastAsia="VladaRHSans Lt" w:hAnsi="VladaRHSans Lt" w:cs="VladaRHSans Lt"/>
                <w:sz w:val="19"/>
                <w:szCs w:val="19"/>
              </w:rPr>
              <w:t>Opisuje osnovna svojstva i gibanja tijela u svemiru (zvijezda, planeta, galaksija i jata galaksija).</w:t>
            </w:r>
          </w:p>
        </w:tc>
        <w:tc>
          <w:tcPr>
            <w:tcW w:w="238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Kvalitativno zaključuje o gibanju tijela na temelju Newtonova zakona gravitacije.</w:t>
            </w:r>
          </w:p>
          <w:p w:rsidR="0005596F" w:rsidRDefault="0005596F">
            <w:pPr>
              <w:pStyle w:val="Normal1"/>
              <w:spacing w:after="0" w:line="240" w:lineRule="auto"/>
            </w:pPr>
            <w:r>
              <w:rPr>
                <w:rFonts w:ascii="VladaRHSans Lt" w:eastAsia="VladaRHSans Lt" w:hAnsi="VladaRHSans Lt" w:cs="VladaRHSans Lt"/>
                <w:sz w:val="19"/>
                <w:szCs w:val="19"/>
              </w:rPr>
              <w:t>Tumači gibanje satelita.</w:t>
            </w:r>
          </w:p>
          <w:p w:rsidR="0005596F" w:rsidRDefault="0005596F">
            <w:pPr>
              <w:pStyle w:val="Normal1"/>
              <w:spacing w:after="0" w:line="240" w:lineRule="auto"/>
            </w:pPr>
            <w:r>
              <w:rPr>
                <w:rFonts w:ascii="VladaRHSans Lt" w:eastAsia="VladaRHSans Lt" w:hAnsi="VladaRHSans Lt" w:cs="VladaRHSans Lt"/>
                <w:i/>
                <w:color w:val="0000FF"/>
                <w:sz w:val="19"/>
                <w:szCs w:val="19"/>
              </w:rPr>
              <w:t>Tumači Keplerove zakone.</w:t>
            </w:r>
          </w:p>
          <w:p w:rsidR="0005596F" w:rsidRDefault="0005596F">
            <w:pPr>
              <w:pStyle w:val="Normal1"/>
              <w:spacing w:after="0" w:line="240" w:lineRule="auto"/>
            </w:pPr>
            <w:r>
              <w:rPr>
                <w:rFonts w:ascii="VladaRHSans Lt" w:eastAsia="VladaRHSans Lt" w:hAnsi="VladaRHSans Lt" w:cs="VladaRHSans Lt"/>
                <w:i/>
                <w:color w:val="0000FF"/>
                <w:sz w:val="19"/>
                <w:szCs w:val="19"/>
              </w:rPr>
              <w:t>Tumači izraz za prvu</w:t>
            </w:r>
          </w:p>
          <w:p w:rsidR="0005596F" w:rsidRDefault="0005596F">
            <w:pPr>
              <w:pStyle w:val="Normal1"/>
              <w:spacing w:after="0" w:line="240" w:lineRule="auto"/>
            </w:pPr>
            <w:r>
              <w:rPr>
                <w:rFonts w:ascii="VladaRHSans Lt" w:eastAsia="VladaRHSans Lt" w:hAnsi="VladaRHSans Lt" w:cs="VladaRHSans Lt"/>
                <w:i/>
                <w:color w:val="0000FF"/>
                <w:sz w:val="19"/>
                <w:szCs w:val="19"/>
              </w:rPr>
              <w:t>kozmičku brzinu.</w:t>
            </w:r>
          </w:p>
          <w:p w:rsidR="0005596F" w:rsidRDefault="0005596F">
            <w:pPr>
              <w:pStyle w:val="Normal1"/>
              <w:spacing w:after="0" w:line="240" w:lineRule="auto"/>
            </w:pPr>
            <w:r>
              <w:rPr>
                <w:rFonts w:ascii="VladaRHSans Lt" w:eastAsia="VladaRHSans Lt" w:hAnsi="VladaRHSans Lt" w:cs="VladaRHSans Lt"/>
                <w:i/>
                <w:color w:val="0000FF"/>
                <w:sz w:val="19"/>
                <w:szCs w:val="19"/>
              </w:rPr>
              <w:t>Analizira gibanje satelita.</w:t>
            </w:r>
          </w:p>
          <w:p w:rsidR="0005596F" w:rsidRDefault="0005596F">
            <w:pPr>
              <w:pStyle w:val="Normal1"/>
              <w:spacing w:after="0" w:line="240" w:lineRule="auto"/>
            </w:pPr>
            <w:r>
              <w:rPr>
                <w:rFonts w:ascii="VladaRHSans Lt" w:eastAsia="VladaRHSans Lt" w:hAnsi="VladaRHSans Lt" w:cs="VladaRHSans Lt"/>
                <w:i/>
                <w:color w:val="0000FF"/>
                <w:sz w:val="19"/>
                <w:szCs w:val="19"/>
              </w:rPr>
              <w:t>Opisuje nastanak i svojstva crne rupe.</w:t>
            </w: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Vrednuje utjecaj Newtonova zakona gravitacije na razvoj znanosti i društva.</w:t>
            </w:r>
          </w:p>
          <w:p w:rsidR="0005596F" w:rsidRDefault="0005596F">
            <w:pPr>
              <w:pStyle w:val="Normal1"/>
              <w:spacing w:after="0" w:line="240" w:lineRule="auto"/>
            </w:pPr>
            <w:r>
              <w:rPr>
                <w:rFonts w:ascii="VladaRHSans Lt" w:eastAsia="VladaRHSans Lt" w:hAnsi="VladaRHSans Lt" w:cs="VladaRHSans Lt"/>
                <w:i/>
                <w:color w:val="0000FF"/>
                <w:sz w:val="19"/>
                <w:szCs w:val="19"/>
              </w:rPr>
              <w:t>Analizira primjere koji uključuju primjenu Newtonova zakona gravitacije.</w:t>
            </w:r>
          </w:p>
          <w:p w:rsidR="0005596F" w:rsidRDefault="0005596F">
            <w:pPr>
              <w:pStyle w:val="Normal1"/>
              <w:spacing w:after="0" w:line="240" w:lineRule="auto"/>
            </w:pPr>
            <w:r>
              <w:rPr>
                <w:rFonts w:ascii="VladaRHSans Lt" w:eastAsia="VladaRHSans Lt" w:hAnsi="VladaRHSans Lt" w:cs="VladaRHSans Lt"/>
                <w:i/>
                <w:color w:val="0000FF"/>
                <w:sz w:val="19"/>
                <w:szCs w:val="19"/>
              </w:rPr>
              <w:t>Tumači drugu kozmičku brzinu.</w:t>
            </w: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Tumači povijesni razvoj ideja o gibanju Zemlje i nebeskih tijela te promjenljivost znanstvenih ideja.</w:t>
            </w:r>
          </w:p>
          <w:p w:rsidR="0005596F" w:rsidRDefault="0005596F">
            <w:pPr>
              <w:pStyle w:val="Normal1"/>
              <w:spacing w:after="0" w:line="240" w:lineRule="auto"/>
            </w:pPr>
            <w:r>
              <w:rPr>
                <w:rFonts w:ascii="VladaRHSans Lt" w:eastAsia="VladaRHSans Lt" w:hAnsi="VladaRHSans Lt" w:cs="VladaRHSans Lt"/>
                <w:sz w:val="19"/>
                <w:szCs w:val="19"/>
              </w:rPr>
              <w:t>Tumači bestežinsko stanje.</w:t>
            </w:r>
          </w:p>
        </w:tc>
      </w:tr>
      <w:tr w:rsidR="0005596F" w:rsidTr="0005596F">
        <w:trPr>
          <w:trHeight w:val="3660"/>
        </w:trPr>
        <w:tc>
          <w:tcPr>
            <w:tcW w:w="226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color w:val="D60C8C"/>
                <w:sz w:val="19"/>
                <w:szCs w:val="19"/>
              </w:rPr>
              <w:t>ABCD. 1. 8</w:t>
            </w:r>
          </w:p>
          <w:p w:rsidR="0005596F" w:rsidRDefault="0005596F">
            <w:pPr>
              <w:pStyle w:val="Normal1"/>
              <w:spacing w:after="0" w:line="240" w:lineRule="auto"/>
            </w:pPr>
            <w:r>
              <w:rPr>
                <w:rFonts w:ascii="VladaRHSans Lt" w:eastAsia="VladaRHSans Lt" w:hAnsi="VladaRHSans Lt" w:cs="VladaRHSans Lt"/>
                <w:color w:val="D60C8C"/>
                <w:sz w:val="19"/>
                <w:szCs w:val="19"/>
              </w:rPr>
              <w:t>Rješava fizičke probleme.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color w:val="D60C8C"/>
                <w:sz w:val="19"/>
                <w:szCs w:val="19"/>
              </w:rPr>
              <w:t xml:space="preserve">Napomena: </w:t>
            </w:r>
            <w:r>
              <w:rPr>
                <w:rFonts w:ascii="VladaRHSans Lt" w:eastAsia="VladaRHSans Lt" w:hAnsi="VladaRHSans Lt" w:cs="VladaRHSans Lt"/>
                <w:color w:val="D60C8C"/>
                <w:sz w:val="19"/>
                <w:szCs w:val="19"/>
              </w:rPr>
              <w:t>Razine usvojenosti su okvirne i nije ih nužno ostvarivati pri svakom ishodu.</w:t>
            </w:r>
          </w:p>
        </w:tc>
        <w:tc>
          <w:tcPr>
            <w:tcW w:w="25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t xml:space="preserve">Vizualizira situaciju u problemu. </w:t>
            </w:r>
          </w:p>
          <w:p w:rsidR="0005596F" w:rsidRDefault="0005596F">
            <w:pPr>
              <w:pStyle w:val="Normal1"/>
              <w:spacing w:after="0" w:line="240" w:lineRule="auto"/>
            </w:pPr>
            <w:r>
              <w:rPr>
                <w:rFonts w:ascii="VladaRHSans Lt" w:eastAsia="VladaRHSans Lt" w:hAnsi="VladaRHSans Lt" w:cs="VladaRHSans Lt"/>
                <w:sz w:val="19"/>
                <w:szCs w:val="19"/>
              </w:rPr>
              <w:t>Identificira ciljeve rješavanja problema.</w:t>
            </w:r>
          </w:p>
          <w:p w:rsidR="0005596F" w:rsidRDefault="0005596F">
            <w:pPr>
              <w:pStyle w:val="Normal1"/>
              <w:spacing w:after="0" w:line="240" w:lineRule="auto"/>
            </w:pPr>
            <w:r>
              <w:rPr>
                <w:rFonts w:ascii="VladaRHSans Lt" w:eastAsia="VladaRHSans Lt" w:hAnsi="VladaRHSans Lt" w:cs="VladaRHSans Lt"/>
                <w:sz w:val="19"/>
                <w:szCs w:val="19"/>
              </w:rPr>
              <w:t>Izabire potrebne informacije i primjenjiva fizikalna načela.</w:t>
            </w:r>
          </w:p>
          <w:p w:rsidR="0005596F" w:rsidRDefault="0005596F">
            <w:pPr>
              <w:pStyle w:val="Normal1"/>
              <w:spacing w:after="0" w:line="240" w:lineRule="auto"/>
            </w:pPr>
            <w:r>
              <w:rPr>
                <w:rFonts w:ascii="VladaRHSans Lt" w:eastAsia="VladaRHSans Lt" w:hAnsi="VladaRHSans Lt" w:cs="VladaRHSans Lt"/>
                <w:sz w:val="19"/>
                <w:szCs w:val="19"/>
              </w:rPr>
              <w:t>Konstruira plan rješavanja problema.</w:t>
            </w:r>
          </w:p>
          <w:p w:rsidR="0005596F" w:rsidRDefault="0005596F">
            <w:pPr>
              <w:pStyle w:val="Normal1"/>
              <w:spacing w:after="0" w:line="240" w:lineRule="auto"/>
            </w:pPr>
            <w:r>
              <w:rPr>
                <w:rFonts w:ascii="VladaRHSans Lt" w:eastAsia="VladaRHSans Lt" w:hAnsi="VladaRHSans Lt" w:cs="VladaRHSans Lt"/>
                <w:sz w:val="19"/>
                <w:szCs w:val="19"/>
              </w:rPr>
              <w:t>Kvalitativno zaključuje primjenjujući fizičke koncepte i zakone.</w:t>
            </w:r>
          </w:p>
          <w:p w:rsidR="0005596F" w:rsidRDefault="0005596F">
            <w:pPr>
              <w:pStyle w:val="Normal1"/>
              <w:spacing w:after="0" w:line="240" w:lineRule="auto"/>
            </w:pPr>
            <w:r>
              <w:rPr>
                <w:rFonts w:ascii="VladaRHSans Lt" w:eastAsia="VladaRHSans Lt" w:hAnsi="VladaRHSans Lt" w:cs="VladaRHSans Lt"/>
                <w:sz w:val="19"/>
                <w:szCs w:val="19"/>
              </w:rPr>
              <w:t>Vrednuje realne fizikalne situacije</w:t>
            </w:r>
            <w:r>
              <w:rPr>
                <w:rFonts w:ascii="VladaRHSans Lt" w:eastAsia="VladaRHSans Lt" w:hAnsi="VladaRHSans Lt" w:cs="VladaRHSans Lt"/>
                <w:color w:val="FF0000"/>
                <w:sz w:val="19"/>
                <w:szCs w:val="19"/>
              </w:rPr>
              <w:t>.</w:t>
            </w:r>
          </w:p>
          <w:p w:rsidR="0005596F" w:rsidRDefault="0005596F">
            <w:pPr>
              <w:pStyle w:val="Normal1"/>
              <w:spacing w:after="0" w:line="240" w:lineRule="auto"/>
            </w:pPr>
            <w:r>
              <w:rPr>
                <w:rFonts w:ascii="VladaRHSans Lt" w:eastAsia="VladaRHSans Lt" w:hAnsi="VladaRHSans Lt" w:cs="VladaRHSans Lt"/>
                <w:sz w:val="19"/>
                <w:szCs w:val="19"/>
              </w:rPr>
              <w:t xml:space="preserve">Interpretira i primjenjuje različite </w:t>
            </w:r>
            <w:r>
              <w:rPr>
                <w:rFonts w:ascii="VladaRHSans Lt" w:eastAsia="VladaRHSans Lt" w:hAnsi="VladaRHSans Lt" w:cs="VladaRHSans Lt"/>
                <w:sz w:val="19"/>
                <w:szCs w:val="19"/>
              </w:rPr>
              <w:lastRenderedPageBreak/>
              <w:t xml:space="preserve">prikaze fizičkih veličina. </w:t>
            </w:r>
          </w:p>
          <w:p w:rsidR="0005596F" w:rsidRDefault="0005596F">
            <w:pPr>
              <w:pStyle w:val="Normal1"/>
              <w:spacing w:after="0" w:line="240" w:lineRule="auto"/>
            </w:pPr>
            <w:r>
              <w:rPr>
                <w:rFonts w:ascii="VladaRHSans Lt" w:eastAsia="VladaRHSans Lt" w:hAnsi="VladaRHSans Lt" w:cs="VladaRHSans Lt"/>
                <w:sz w:val="19"/>
                <w:szCs w:val="19"/>
              </w:rPr>
              <w:t>Primjenjuje i pretvara mjerne jedinice.</w:t>
            </w:r>
          </w:p>
          <w:p w:rsidR="0005596F" w:rsidRDefault="0005596F">
            <w:pPr>
              <w:pStyle w:val="Normal1"/>
              <w:spacing w:after="0" w:line="240" w:lineRule="auto"/>
            </w:pPr>
            <w:r>
              <w:rPr>
                <w:rFonts w:ascii="VladaRHSans Lt" w:eastAsia="VladaRHSans Lt" w:hAnsi="VladaRHSans Lt" w:cs="VladaRHSans Lt"/>
                <w:sz w:val="19"/>
                <w:szCs w:val="19"/>
              </w:rPr>
              <w:t>Vrednuje postupak i rješenje.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fizička veličina, vrijednost fizičke veličine, mjerna jedinica, poznata i nepoznata veličina, procjena, vrednovanje rješenja,fizički koncept, zakon</w:t>
            </w:r>
          </w:p>
        </w:tc>
        <w:tc>
          <w:tcPr>
            <w:tcW w:w="24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Interpretira fizičku situaciju zadanu tekstualno.</w:t>
            </w:r>
          </w:p>
          <w:p w:rsidR="0005596F" w:rsidRDefault="0005596F">
            <w:pPr>
              <w:pStyle w:val="Normal1"/>
              <w:spacing w:after="0" w:line="240" w:lineRule="auto"/>
            </w:pPr>
            <w:r>
              <w:rPr>
                <w:rFonts w:ascii="VladaRHSans Lt" w:eastAsia="VladaRHSans Lt" w:hAnsi="VladaRHSans Lt" w:cs="VladaRHSans Lt"/>
                <w:sz w:val="19"/>
                <w:szCs w:val="19"/>
              </w:rPr>
              <w:t>Interpretira i primjenjuje tablične i slikovne prikaze fizičkih veličina.</w:t>
            </w:r>
          </w:p>
          <w:p w:rsidR="0005596F" w:rsidRDefault="0005596F">
            <w:pPr>
              <w:pStyle w:val="Normal1"/>
              <w:spacing w:after="0" w:line="240" w:lineRule="auto"/>
            </w:pPr>
            <w:r>
              <w:rPr>
                <w:rFonts w:ascii="VladaRHSans Lt" w:eastAsia="VladaRHSans Lt" w:hAnsi="VladaRHSans Lt" w:cs="VladaRHSans Lt"/>
                <w:sz w:val="19"/>
                <w:szCs w:val="19"/>
              </w:rPr>
              <w:t>Razlikuje potrebne od nepotrebnih podataka.</w:t>
            </w:r>
          </w:p>
          <w:p w:rsidR="0005596F" w:rsidRDefault="0005596F">
            <w:pPr>
              <w:pStyle w:val="Normal1"/>
              <w:spacing w:after="0" w:line="240" w:lineRule="auto"/>
            </w:pPr>
            <w:r>
              <w:rPr>
                <w:rFonts w:ascii="VladaRHSans Lt" w:eastAsia="VladaRHSans Lt" w:hAnsi="VladaRHSans Lt" w:cs="VladaRHSans Lt"/>
                <w:sz w:val="19"/>
                <w:szCs w:val="19"/>
              </w:rPr>
              <w:t>Prepoznaje zadane i tražene fizičke veličine te koristi pripadajuće im simbole i mjerne jedinice.</w:t>
            </w:r>
          </w:p>
          <w:p w:rsidR="0005596F" w:rsidRDefault="0005596F">
            <w:pPr>
              <w:pStyle w:val="Normal1"/>
              <w:spacing w:after="0" w:line="240" w:lineRule="auto"/>
            </w:pPr>
            <w:r>
              <w:rPr>
                <w:rFonts w:ascii="VladaRHSans Lt" w:eastAsia="VladaRHSans Lt" w:hAnsi="VladaRHSans Lt" w:cs="VladaRHSans Lt"/>
                <w:sz w:val="19"/>
                <w:szCs w:val="19"/>
              </w:rPr>
              <w:t>Pretvara mjerne jedinice.</w:t>
            </w:r>
          </w:p>
          <w:p w:rsidR="0005596F" w:rsidRDefault="0005596F">
            <w:pPr>
              <w:pStyle w:val="Normal1"/>
              <w:spacing w:after="0" w:line="240" w:lineRule="auto"/>
            </w:pPr>
            <w:r>
              <w:rPr>
                <w:rFonts w:ascii="VladaRHSans Lt" w:eastAsia="VladaRHSans Lt" w:hAnsi="VladaRHSans Lt" w:cs="VladaRHSans Lt"/>
                <w:sz w:val="19"/>
                <w:szCs w:val="19"/>
              </w:rPr>
              <w:lastRenderedPageBreak/>
              <w:t>Prepoznaje fizički model koji opisuje zadanu situaciju.</w:t>
            </w:r>
          </w:p>
          <w:p w:rsidR="0005596F" w:rsidRDefault="0005596F">
            <w:pPr>
              <w:pStyle w:val="Normal1"/>
              <w:spacing w:after="0" w:line="240" w:lineRule="auto"/>
            </w:pPr>
            <w:r>
              <w:rPr>
                <w:rFonts w:ascii="VladaRHSans Lt" w:eastAsia="VladaRHSans Lt" w:hAnsi="VladaRHSans Lt" w:cs="VladaRHSans Lt"/>
                <w:sz w:val="19"/>
                <w:szCs w:val="19"/>
              </w:rPr>
              <w:t>Odabire odgovarajući matematički model (relaciju).</w:t>
            </w:r>
          </w:p>
          <w:p w:rsidR="0005596F" w:rsidRDefault="0005596F">
            <w:pPr>
              <w:pStyle w:val="Normal1"/>
              <w:spacing w:after="0" w:line="240" w:lineRule="auto"/>
            </w:pPr>
            <w:r>
              <w:rPr>
                <w:rFonts w:ascii="VladaRHSans Lt" w:eastAsia="VladaRHSans Lt" w:hAnsi="VladaRHSans Lt" w:cs="VladaRHSans Lt"/>
                <w:sz w:val="19"/>
                <w:szCs w:val="19"/>
              </w:rPr>
              <w:t>Računa i iskazuje traženu veličinu.</w:t>
            </w:r>
          </w:p>
          <w:p w:rsidR="0005596F" w:rsidRDefault="0005596F">
            <w:pPr>
              <w:pStyle w:val="Normal1"/>
              <w:spacing w:after="0" w:line="240" w:lineRule="auto"/>
            </w:pPr>
            <w:r>
              <w:rPr>
                <w:rFonts w:ascii="VladaRHSans Lt" w:eastAsia="VladaRHSans Lt" w:hAnsi="VladaRHSans Lt" w:cs="VladaRHSans Lt"/>
                <w:sz w:val="19"/>
                <w:szCs w:val="19"/>
              </w:rPr>
              <w:t>Kvalitativno zaključuje primjenjujući koncepte vezane uz sadržaje na zadovoljavajućoj razini.</w:t>
            </w:r>
          </w:p>
        </w:tc>
        <w:tc>
          <w:tcPr>
            <w:tcW w:w="2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Interpretira i primjenjuje grafičke i dijagramske prikaze fizičkih veličina.</w:t>
            </w:r>
          </w:p>
          <w:p w:rsidR="0005596F" w:rsidRDefault="0005596F">
            <w:pPr>
              <w:pStyle w:val="Normal1"/>
              <w:spacing w:after="0" w:line="240" w:lineRule="auto"/>
            </w:pPr>
            <w:r>
              <w:rPr>
                <w:rFonts w:ascii="VladaRHSans Lt" w:eastAsia="VladaRHSans Lt" w:hAnsi="VladaRHSans Lt" w:cs="VladaRHSans Lt"/>
                <w:sz w:val="19"/>
                <w:szCs w:val="19"/>
              </w:rPr>
              <w:t>Eksplicitno  izražava nepoznatu veličinu preko poznatih veličina.</w:t>
            </w:r>
          </w:p>
          <w:p w:rsidR="0005596F" w:rsidRDefault="0005596F">
            <w:pPr>
              <w:pStyle w:val="Normal1"/>
              <w:spacing w:after="0" w:line="240" w:lineRule="auto"/>
            </w:pPr>
            <w:r>
              <w:rPr>
                <w:rFonts w:ascii="VladaRHSans Lt" w:eastAsia="VladaRHSans Lt" w:hAnsi="VladaRHSans Lt" w:cs="VladaRHSans Lt"/>
                <w:sz w:val="19"/>
                <w:szCs w:val="19"/>
              </w:rPr>
              <w:t>Zaključuje o međuovisnosti fizičkih veličina na temelju matematičkog modela.</w:t>
            </w:r>
          </w:p>
          <w:p w:rsidR="0005596F" w:rsidRDefault="0005596F">
            <w:pPr>
              <w:pStyle w:val="Normal1"/>
              <w:spacing w:after="0" w:line="240" w:lineRule="auto"/>
            </w:pPr>
            <w:r>
              <w:rPr>
                <w:rFonts w:ascii="VladaRHSans Lt" w:eastAsia="VladaRHSans Lt" w:hAnsi="VladaRHSans Lt" w:cs="VladaRHSans Lt"/>
                <w:sz w:val="19"/>
                <w:szCs w:val="19"/>
              </w:rPr>
              <w:t>Kvalitativno zaključuje povezujući koncepte vezane uz sadržaje na dobroj razini.</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Rješava probleme u kojima određuje nepoznatu fizičku veličinu u obliku općeg rješenja.</w:t>
            </w:r>
          </w:p>
          <w:p w:rsidR="0005596F" w:rsidRDefault="0005596F">
            <w:pPr>
              <w:pStyle w:val="Normal1"/>
              <w:spacing w:after="0" w:line="240" w:lineRule="auto"/>
            </w:pPr>
            <w:r>
              <w:rPr>
                <w:rFonts w:ascii="VladaRHSans Lt" w:eastAsia="VladaRHSans Lt" w:hAnsi="VladaRHSans Lt" w:cs="VladaRHSans Lt"/>
                <w:sz w:val="19"/>
                <w:szCs w:val="19"/>
              </w:rPr>
              <w:t>Vrednuje rezultat, pri čemu procjenjuje njegovu smislenost u kontekstu realnog svijeta.</w:t>
            </w:r>
          </w:p>
          <w:p w:rsidR="0005596F" w:rsidRDefault="0005596F">
            <w:pPr>
              <w:pStyle w:val="Normal1"/>
              <w:spacing w:after="0" w:line="240" w:lineRule="auto"/>
            </w:pPr>
            <w:r>
              <w:rPr>
                <w:rFonts w:ascii="VladaRHSans Lt" w:eastAsia="VladaRHSans Lt" w:hAnsi="VladaRHSans Lt" w:cs="VladaRHSans Lt"/>
                <w:sz w:val="19"/>
                <w:szCs w:val="19"/>
              </w:rPr>
              <w:t>Procjenjuje mogućnost primjene.</w:t>
            </w:r>
          </w:p>
          <w:p w:rsidR="0005596F" w:rsidRDefault="0005596F">
            <w:pPr>
              <w:pStyle w:val="Normal1"/>
              <w:spacing w:after="0" w:line="240" w:lineRule="auto"/>
            </w:pPr>
            <w:r>
              <w:rPr>
                <w:rFonts w:ascii="VladaRHSans Lt" w:eastAsia="VladaRHSans Lt" w:hAnsi="VladaRHSans Lt" w:cs="VladaRHSans Lt"/>
                <w:sz w:val="19"/>
                <w:szCs w:val="19"/>
              </w:rPr>
              <w:t>Kvalitativno zaključuje povezujući koncepte vezane uz sadržaje na vrlo dobroj razini.</w:t>
            </w: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Kreativno rješava zadatke u nepoznatom kontekstu i daje obrazloženja.</w:t>
            </w:r>
          </w:p>
          <w:p w:rsidR="0005596F" w:rsidRDefault="0005596F">
            <w:pPr>
              <w:pStyle w:val="Normal1"/>
              <w:spacing w:after="0" w:line="240" w:lineRule="auto"/>
            </w:pPr>
            <w:r>
              <w:rPr>
                <w:rFonts w:ascii="VladaRHSans Lt" w:eastAsia="VladaRHSans Lt" w:hAnsi="VladaRHSans Lt" w:cs="VladaRHSans Lt"/>
                <w:sz w:val="19"/>
                <w:szCs w:val="19"/>
              </w:rPr>
              <w:t>Kritički se odnosi prema postavci zadatka.</w:t>
            </w:r>
          </w:p>
          <w:p w:rsidR="0005596F" w:rsidRDefault="0005596F">
            <w:pPr>
              <w:pStyle w:val="Normal1"/>
              <w:spacing w:after="0" w:line="240" w:lineRule="auto"/>
            </w:pPr>
            <w:r>
              <w:rPr>
                <w:rFonts w:ascii="VladaRHSans Lt" w:eastAsia="VladaRHSans Lt" w:hAnsi="VladaRHSans Lt" w:cs="VladaRHSans Lt"/>
                <w:sz w:val="19"/>
                <w:szCs w:val="19"/>
              </w:rPr>
              <w:t>Traži izvor poteškoća u slučaju nerealnog rezultata.</w:t>
            </w:r>
          </w:p>
          <w:p w:rsidR="0005596F" w:rsidRDefault="0005596F">
            <w:pPr>
              <w:pStyle w:val="Normal1"/>
              <w:spacing w:after="0" w:line="240" w:lineRule="auto"/>
            </w:pPr>
            <w:r>
              <w:rPr>
                <w:rFonts w:ascii="VladaRHSans Lt" w:eastAsia="VladaRHSans Lt" w:hAnsi="VladaRHSans Lt" w:cs="VladaRHSans Lt"/>
                <w:sz w:val="19"/>
                <w:szCs w:val="19"/>
              </w:rPr>
              <w:t>Procjenjuje vrijednosti nepoznatih fizičkih veličina.</w:t>
            </w:r>
          </w:p>
          <w:p w:rsidR="0005596F" w:rsidRDefault="0005596F">
            <w:pPr>
              <w:pStyle w:val="Normal1"/>
              <w:spacing w:after="240" w:line="240" w:lineRule="auto"/>
            </w:pPr>
          </w:p>
        </w:tc>
      </w:tr>
      <w:tr w:rsidR="0005596F" w:rsidTr="0005596F">
        <w:trPr>
          <w:trHeight w:val="300"/>
        </w:trPr>
        <w:tc>
          <w:tcPr>
            <w:tcW w:w="226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color w:val="D60C8C"/>
                <w:sz w:val="19"/>
                <w:szCs w:val="19"/>
              </w:rPr>
              <w:lastRenderedPageBreak/>
              <w:t>ABCD. 1. 9</w:t>
            </w:r>
          </w:p>
          <w:p w:rsidR="0005596F" w:rsidRDefault="0005596F">
            <w:pPr>
              <w:pStyle w:val="Normal1"/>
              <w:spacing w:after="0" w:line="240" w:lineRule="auto"/>
            </w:pPr>
            <w:r>
              <w:rPr>
                <w:rFonts w:ascii="VladaRHSans Lt" w:eastAsia="VladaRHSans Lt" w:hAnsi="VladaRHSans Lt" w:cs="VladaRHSans Lt"/>
                <w:color w:val="D60C8C"/>
                <w:sz w:val="19"/>
                <w:szCs w:val="19"/>
              </w:rPr>
              <w:t>Istražuje fizičke pojave: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color w:val="D60C8C"/>
                <w:sz w:val="19"/>
                <w:szCs w:val="19"/>
              </w:rPr>
              <w:t>a) izvodeći (samostalno, u paru ili u manjoj skupini) tijekom učenja i poučavanja najmanje pet eksperimentalnih istraživanja</w:t>
            </w:r>
          </w:p>
          <w:p w:rsidR="0005596F" w:rsidRDefault="0005596F">
            <w:pPr>
              <w:pStyle w:val="Normal1"/>
              <w:spacing w:after="0" w:line="240" w:lineRule="auto"/>
            </w:pPr>
            <w:r>
              <w:rPr>
                <w:rFonts w:ascii="VladaRHSans Lt" w:eastAsia="VladaRHSans Lt" w:hAnsi="VladaRHSans Lt" w:cs="VladaRHSans Lt"/>
                <w:color w:val="D60C8C"/>
                <w:sz w:val="19"/>
                <w:szCs w:val="19"/>
              </w:rPr>
              <w:t>b) sudjelujući tijekom učenja i poučavanja u istraživanjima s pomoću demonstracijskih pokusa i računalnih simulacija</w:t>
            </w:r>
          </w:p>
          <w:p w:rsidR="0005596F" w:rsidRDefault="0005596F">
            <w:pPr>
              <w:pStyle w:val="Normal1"/>
              <w:spacing w:after="0" w:line="240" w:lineRule="auto"/>
            </w:pPr>
            <w:r>
              <w:rPr>
                <w:rFonts w:ascii="VladaRHSans Lt" w:eastAsia="VladaRHSans Lt" w:hAnsi="VladaRHSans Lt" w:cs="VladaRHSans Lt"/>
                <w:color w:val="D60C8C"/>
                <w:sz w:val="19"/>
                <w:szCs w:val="19"/>
              </w:rPr>
              <w:t>c) izvodeći (samostalno, u paru ili u timu) izvan nastave jedan učenički projekt otvorenog tipa (izborno).</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color w:val="D60C8C"/>
                <w:sz w:val="19"/>
                <w:szCs w:val="19"/>
              </w:rPr>
              <w:t>Napomena:</w:t>
            </w:r>
            <w:r>
              <w:rPr>
                <w:rFonts w:ascii="VladaRHSans Lt" w:eastAsia="VladaRHSans Lt" w:hAnsi="VladaRHSans Lt" w:cs="VladaRHSans Lt"/>
                <w:color w:val="D60C8C"/>
                <w:sz w:val="19"/>
                <w:szCs w:val="19"/>
              </w:rPr>
              <w:t xml:space="preserve"> Učitelji uz predložena mogu izabrati i druga obvezna eksperimentalna istraživanja.</w:t>
            </w:r>
          </w:p>
          <w:p w:rsidR="0005596F" w:rsidRDefault="0005596F">
            <w:pPr>
              <w:pStyle w:val="Normal1"/>
              <w:spacing w:after="0" w:line="240" w:lineRule="auto"/>
            </w:pPr>
          </w:p>
        </w:tc>
        <w:tc>
          <w:tcPr>
            <w:tcW w:w="2548"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lastRenderedPageBreak/>
              <w:t>Istražuje prirodne pojave.</w:t>
            </w:r>
          </w:p>
          <w:p w:rsidR="0005596F" w:rsidRDefault="0005596F">
            <w:pPr>
              <w:pStyle w:val="Normal1"/>
              <w:spacing w:after="0" w:line="240" w:lineRule="auto"/>
            </w:pPr>
            <w:r>
              <w:rPr>
                <w:rFonts w:ascii="VladaRHSans Lt" w:eastAsia="VladaRHSans Lt" w:hAnsi="VladaRHSans Lt" w:cs="VladaRHSans Lt"/>
                <w:sz w:val="19"/>
                <w:szCs w:val="19"/>
              </w:rPr>
              <w:t>Istražuje pojavu izvodeći učenički pokus.</w:t>
            </w:r>
          </w:p>
          <w:p w:rsidR="0005596F" w:rsidRDefault="0005596F">
            <w:pPr>
              <w:pStyle w:val="Normal1"/>
              <w:spacing w:after="0" w:line="240" w:lineRule="auto"/>
            </w:pPr>
            <w:r>
              <w:rPr>
                <w:rFonts w:ascii="VladaRHSans Lt" w:eastAsia="VladaRHSans Lt" w:hAnsi="VladaRHSans Lt" w:cs="VladaRHSans Lt"/>
                <w:sz w:val="19"/>
                <w:szCs w:val="19"/>
              </w:rPr>
              <w:t>Istražuje pojavu s pomoću demonstracijskog pokusa.</w:t>
            </w:r>
          </w:p>
          <w:p w:rsidR="0005596F" w:rsidRDefault="0005596F">
            <w:pPr>
              <w:pStyle w:val="Normal1"/>
              <w:spacing w:after="0" w:line="240" w:lineRule="auto"/>
            </w:pPr>
            <w:r>
              <w:rPr>
                <w:rFonts w:ascii="VladaRHSans Lt" w:eastAsia="VladaRHSans Lt" w:hAnsi="VladaRHSans Lt" w:cs="VladaRHSans Lt"/>
                <w:sz w:val="19"/>
                <w:szCs w:val="19"/>
              </w:rPr>
              <w:t>Istražuje pojavu s pomoću računalne simulacije.</w:t>
            </w:r>
          </w:p>
          <w:p w:rsidR="0005596F" w:rsidRDefault="0005596F">
            <w:pPr>
              <w:pStyle w:val="Normal1"/>
              <w:spacing w:after="0" w:line="240" w:lineRule="auto"/>
            </w:pPr>
            <w:r>
              <w:rPr>
                <w:rFonts w:ascii="VladaRHSans Lt" w:eastAsia="VladaRHSans Lt" w:hAnsi="VladaRHSans Lt" w:cs="VladaRHSans Lt"/>
                <w:sz w:val="19"/>
                <w:szCs w:val="19"/>
              </w:rPr>
              <w:t>Istražuje pojavu izvodeći učenički projekt.</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Predloženi pokusi:</w:t>
            </w:r>
          </w:p>
          <w:p w:rsidR="0005596F" w:rsidRDefault="0005596F">
            <w:pPr>
              <w:pStyle w:val="Normal1"/>
              <w:spacing w:after="0" w:line="240" w:lineRule="auto"/>
            </w:pPr>
            <w:r>
              <w:rPr>
                <w:rFonts w:ascii="VladaRHSans Lt" w:eastAsia="VladaRHSans Lt" w:hAnsi="VladaRHSans Lt" w:cs="VladaRHSans Lt"/>
                <w:sz w:val="19"/>
                <w:szCs w:val="19"/>
              </w:rPr>
              <w:t>1. Istražuje nejednoliko gibanje (uvođenje trenutačne brzine).</w:t>
            </w:r>
          </w:p>
          <w:p w:rsidR="0005596F" w:rsidRDefault="0005596F">
            <w:pPr>
              <w:pStyle w:val="Normal1"/>
              <w:spacing w:after="0" w:line="240" w:lineRule="auto"/>
            </w:pPr>
            <w:r>
              <w:rPr>
                <w:rFonts w:ascii="VladaRHSans Lt" w:eastAsia="VladaRHSans Lt" w:hAnsi="VladaRHSans Lt" w:cs="VladaRHSans Lt"/>
                <w:sz w:val="19"/>
                <w:szCs w:val="19"/>
              </w:rPr>
              <w:t>2. Istražuje gibanja pod djelovanjem stalne sile s pomoću dinamometra, kolica i tipkala.</w:t>
            </w:r>
          </w:p>
          <w:p w:rsidR="0005596F" w:rsidRDefault="0005596F">
            <w:pPr>
              <w:pStyle w:val="Normal1"/>
              <w:spacing w:after="0" w:line="240" w:lineRule="auto"/>
            </w:pPr>
            <w:r>
              <w:rPr>
                <w:rFonts w:ascii="VladaRHSans Lt" w:eastAsia="VladaRHSans Lt" w:hAnsi="VladaRHSans Lt" w:cs="VladaRHSans Lt"/>
                <w:sz w:val="19"/>
                <w:szCs w:val="19"/>
              </w:rPr>
              <w:t>3. Određuje vrijeme reakcije.</w:t>
            </w:r>
          </w:p>
          <w:p w:rsidR="0005596F" w:rsidRDefault="0005596F">
            <w:pPr>
              <w:pStyle w:val="Normal1"/>
              <w:spacing w:after="0" w:line="240" w:lineRule="auto"/>
            </w:pPr>
            <w:r>
              <w:rPr>
                <w:rFonts w:ascii="VladaRHSans Lt" w:eastAsia="VladaRHSans Lt" w:hAnsi="VladaRHSans Lt" w:cs="VladaRHSans Lt"/>
                <w:sz w:val="19"/>
                <w:szCs w:val="19"/>
              </w:rPr>
              <w:lastRenderedPageBreak/>
              <w:t>4. Istražuje elastičnu silu i određuje konstantu opruge.</w:t>
            </w:r>
          </w:p>
          <w:p w:rsidR="0005596F" w:rsidRDefault="0005596F">
            <w:pPr>
              <w:pStyle w:val="Normal1"/>
              <w:spacing w:after="0" w:line="240" w:lineRule="auto"/>
            </w:pPr>
            <w:r>
              <w:rPr>
                <w:rFonts w:ascii="VladaRHSans Lt" w:eastAsia="VladaRHSans Lt" w:hAnsi="VladaRHSans Lt" w:cs="VladaRHSans Lt"/>
                <w:sz w:val="19"/>
                <w:szCs w:val="19"/>
              </w:rPr>
              <w:t>5. Istražuje silu trenja.</w:t>
            </w:r>
          </w:p>
          <w:p w:rsidR="0005596F" w:rsidRDefault="0005596F">
            <w:pPr>
              <w:pStyle w:val="Normal1"/>
              <w:spacing w:after="0" w:line="240" w:lineRule="auto"/>
            </w:pPr>
            <w:r>
              <w:rPr>
                <w:rFonts w:ascii="VladaRHSans Lt" w:eastAsia="VladaRHSans Lt" w:hAnsi="VladaRHSans Lt" w:cs="VladaRHSans Lt"/>
                <w:sz w:val="19"/>
                <w:szCs w:val="19"/>
              </w:rPr>
              <w:t>6. Primjenjuje zakon očuvanja energije.</w:t>
            </w:r>
          </w:p>
          <w:p w:rsidR="0005596F" w:rsidRDefault="0005596F">
            <w:pPr>
              <w:pStyle w:val="Normal1"/>
              <w:spacing w:after="0" w:line="240" w:lineRule="auto"/>
            </w:pPr>
            <w:r>
              <w:rPr>
                <w:rFonts w:ascii="VladaRHSans Lt" w:eastAsia="VladaRHSans Lt" w:hAnsi="VladaRHSans Lt" w:cs="VladaRHSans Lt"/>
                <w:sz w:val="19"/>
                <w:szCs w:val="19"/>
              </w:rPr>
              <w:t>7. Primjenjuje zakon očuvanja energije i zakon očuvanja količine gibanja s dvjema lopticama, ravnalom i plastičnom cijevi.</w:t>
            </w:r>
          </w:p>
          <w:p w:rsidR="0005596F" w:rsidRDefault="0005596F">
            <w:pPr>
              <w:pStyle w:val="Normal1"/>
              <w:spacing w:after="0" w:line="240" w:lineRule="auto"/>
            </w:pPr>
            <w:r>
              <w:rPr>
                <w:rFonts w:ascii="VladaRHSans Lt" w:eastAsia="VladaRHSans Lt" w:hAnsi="VladaRHSans Lt" w:cs="VladaRHSans Lt"/>
                <w:sz w:val="19"/>
                <w:szCs w:val="19"/>
              </w:rPr>
              <w:t>8. Istražuje gibanja planeta s pomoću računalne simulacije.</w:t>
            </w:r>
          </w:p>
          <w:p w:rsidR="0005596F" w:rsidRDefault="0005596F">
            <w:pPr>
              <w:pStyle w:val="Normal1"/>
              <w:spacing w:after="0" w:line="240" w:lineRule="auto"/>
            </w:pPr>
            <w:r>
              <w:rPr>
                <w:rFonts w:ascii="VladaRHSans Lt" w:eastAsia="VladaRHSans Lt" w:hAnsi="VladaRHSans Lt" w:cs="VladaRHSans Lt"/>
                <w:sz w:val="19"/>
                <w:szCs w:val="19"/>
              </w:rPr>
              <w:t>9. Istražuje gibanja s pomoću detektora gibanja ili simulacije.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hipoteza, teorijski model, eksperiment, mjerni uređaj, račun pogreške, pogreška mjerenja, kontrola varijabla, zaključak</w:t>
            </w:r>
          </w:p>
        </w:tc>
        <w:tc>
          <w:tcPr>
            <w:tcW w:w="244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88" w:lineRule="auto"/>
            </w:pPr>
            <w:r>
              <w:rPr>
                <w:rFonts w:ascii="VladaRHSans Lt" w:eastAsia="VladaRHSans Lt" w:hAnsi="VladaRHSans Lt" w:cs="VladaRHSans Lt"/>
                <w:sz w:val="19"/>
                <w:szCs w:val="19"/>
              </w:rPr>
              <w:lastRenderedPageBreak/>
              <w:t>Postavlja relevantna pitanja i navodi pretpostavke.</w:t>
            </w:r>
          </w:p>
          <w:p w:rsidR="0005596F" w:rsidRDefault="0005596F">
            <w:pPr>
              <w:pStyle w:val="Normal1"/>
              <w:spacing w:after="0" w:line="288" w:lineRule="auto"/>
            </w:pPr>
            <w:r>
              <w:rPr>
                <w:rFonts w:ascii="VladaRHSans Lt" w:eastAsia="VladaRHSans Lt" w:hAnsi="VladaRHSans Lt" w:cs="VladaRHSans Lt"/>
                <w:sz w:val="19"/>
                <w:szCs w:val="19"/>
              </w:rPr>
              <w:t>Opisuje pokus.</w:t>
            </w:r>
          </w:p>
          <w:p w:rsidR="0005596F" w:rsidRDefault="0005596F">
            <w:pPr>
              <w:pStyle w:val="Normal1"/>
              <w:spacing w:after="0" w:line="288" w:lineRule="auto"/>
            </w:pPr>
            <w:r>
              <w:rPr>
                <w:rFonts w:ascii="VladaRHSans Lt" w:eastAsia="VladaRHSans Lt" w:hAnsi="VladaRHSans Lt" w:cs="VladaRHSans Lt"/>
                <w:sz w:val="19"/>
                <w:szCs w:val="19"/>
              </w:rPr>
              <w:t>Opisuje sigurnosne mjere.</w:t>
            </w:r>
          </w:p>
          <w:p w:rsidR="0005596F" w:rsidRDefault="0005596F">
            <w:pPr>
              <w:pStyle w:val="Normal1"/>
              <w:spacing w:after="0" w:line="288" w:lineRule="auto"/>
            </w:pPr>
            <w:r>
              <w:rPr>
                <w:rFonts w:ascii="VladaRHSans Lt" w:eastAsia="VladaRHSans Lt" w:hAnsi="VladaRHSans Lt" w:cs="VladaRHSans Lt"/>
                <w:sz w:val="19"/>
                <w:szCs w:val="19"/>
              </w:rPr>
              <w:t>Navodi pribor i mjerne uređaje.</w:t>
            </w:r>
          </w:p>
          <w:p w:rsidR="0005596F" w:rsidRDefault="0005596F">
            <w:pPr>
              <w:pStyle w:val="Normal1"/>
              <w:spacing w:after="0" w:line="288" w:lineRule="auto"/>
            </w:pPr>
            <w:r>
              <w:rPr>
                <w:rFonts w:ascii="VladaRHSans Lt" w:eastAsia="VladaRHSans Lt" w:hAnsi="VladaRHSans Lt" w:cs="VladaRHSans Lt"/>
                <w:sz w:val="19"/>
                <w:szCs w:val="19"/>
              </w:rPr>
              <w:t>Izvodi mjerenja uz pomoć.</w:t>
            </w:r>
          </w:p>
          <w:p w:rsidR="0005596F" w:rsidRDefault="0005596F">
            <w:pPr>
              <w:pStyle w:val="Normal1"/>
              <w:spacing w:after="0" w:line="288" w:lineRule="auto"/>
            </w:pPr>
            <w:r>
              <w:rPr>
                <w:rFonts w:ascii="VladaRHSans Lt" w:eastAsia="VladaRHSans Lt" w:hAnsi="VladaRHSans Lt" w:cs="VladaRHSans Lt"/>
                <w:sz w:val="19"/>
                <w:szCs w:val="19"/>
              </w:rPr>
              <w:t>Bilježi opažanja.</w:t>
            </w:r>
          </w:p>
          <w:p w:rsidR="0005596F" w:rsidRDefault="0005596F">
            <w:pPr>
              <w:pStyle w:val="Normal1"/>
              <w:spacing w:after="0" w:line="288" w:lineRule="auto"/>
            </w:pPr>
            <w:r>
              <w:rPr>
                <w:rFonts w:ascii="VladaRHSans Lt" w:eastAsia="VladaRHSans Lt" w:hAnsi="VladaRHSans Lt" w:cs="VladaRHSans Lt"/>
                <w:sz w:val="19"/>
                <w:szCs w:val="19"/>
              </w:rPr>
              <w:t>Definira osnovne SI jedinice.</w:t>
            </w:r>
          </w:p>
          <w:p w:rsidR="0005596F" w:rsidRDefault="0005596F">
            <w:pPr>
              <w:pStyle w:val="Normal1"/>
              <w:spacing w:after="0" w:line="288" w:lineRule="auto"/>
            </w:pPr>
            <w:r>
              <w:rPr>
                <w:rFonts w:ascii="VladaRHSans Lt" w:eastAsia="VladaRHSans Lt" w:hAnsi="VladaRHSans Lt" w:cs="VladaRHSans Lt"/>
                <w:sz w:val="19"/>
                <w:szCs w:val="19"/>
              </w:rPr>
              <w:t>Koristi Međunarodni (SI) sustav mjernih jedinica.</w:t>
            </w:r>
          </w:p>
          <w:p w:rsidR="0005596F" w:rsidRDefault="0005596F">
            <w:pPr>
              <w:pStyle w:val="Normal1"/>
              <w:spacing w:after="0" w:line="288" w:lineRule="auto"/>
            </w:pPr>
            <w:r>
              <w:rPr>
                <w:rFonts w:ascii="VladaRHSans Lt" w:eastAsia="VladaRHSans Lt" w:hAnsi="VladaRHSans Lt" w:cs="VladaRHSans Lt"/>
                <w:sz w:val="19"/>
                <w:szCs w:val="19"/>
              </w:rPr>
              <w:t>Razlikuje osnovne i izvedene mjerne jedinice.</w:t>
            </w:r>
          </w:p>
          <w:p w:rsidR="0005596F" w:rsidRDefault="0005596F">
            <w:pPr>
              <w:pStyle w:val="Normal1"/>
              <w:spacing w:after="0" w:line="288" w:lineRule="auto"/>
            </w:pPr>
            <w:r>
              <w:rPr>
                <w:rFonts w:ascii="VladaRHSans Lt" w:eastAsia="VladaRHSans Lt" w:hAnsi="VladaRHSans Lt" w:cs="VladaRHSans Lt"/>
                <w:sz w:val="19"/>
                <w:szCs w:val="19"/>
              </w:rPr>
              <w:lastRenderedPageBreak/>
              <w:t>Navodi rezultate mjerenja s mjernim jedinicama.</w:t>
            </w:r>
          </w:p>
          <w:p w:rsidR="0005596F" w:rsidRDefault="0005596F">
            <w:pPr>
              <w:pStyle w:val="Normal1"/>
              <w:spacing w:after="0" w:line="288" w:lineRule="auto"/>
            </w:pPr>
            <w:r>
              <w:rPr>
                <w:rFonts w:ascii="VladaRHSans Lt" w:eastAsia="VladaRHSans Lt" w:hAnsi="VladaRHSans Lt" w:cs="VladaRHSans Lt"/>
                <w:sz w:val="19"/>
                <w:szCs w:val="19"/>
              </w:rPr>
              <w:t>Mjerne podatke prikazuje tablično.</w:t>
            </w:r>
          </w:p>
          <w:p w:rsidR="0005596F" w:rsidRDefault="0005596F">
            <w:pPr>
              <w:pStyle w:val="Normal1"/>
              <w:spacing w:after="0" w:line="288" w:lineRule="auto"/>
            </w:pPr>
            <w:r>
              <w:rPr>
                <w:rFonts w:ascii="VladaRHSans Lt" w:eastAsia="VladaRHSans Lt" w:hAnsi="VladaRHSans Lt" w:cs="VladaRHSans Lt"/>
                <w:sz w:val="19"/>
                <w:szCs w:val="19"/>
              </w:rPr>
              <w:t>Prepoznaje grube pogreške mjerenja.</w:t>
            </w:r>
          </w:p>
          <w:p w:rsidR="0005596F" w:rsidRDefault="0005596F">
            <w:pPr>
              <w:pStyle w:val="Normal1"/>
              <w:spacing w:after="0" w:line="288" w:lineRule="auto"/>
            </w:pPr>
            <w:r>
              <w:rPr>
                <w:rFonts w:ascii="VladaRHSans Lt" w:eastAsia="VladaRHSans Lt" w:hAnsi="VladaRHSans Lt" w:cs="VladaRHSans Lt"/>
                <w:sz w:val="19"/>
                <w:szCs w:val="19"/>
              </w:rPr>
              <w:t>Interpretira značenje zapisa mjerene veličine s pogreškom.</w:t>
            </w:r>
          </w:p>
          <w:p w:rsidR="0005596F" w:rsidRDefault="0005596F">
            <w:pPr>
              <w:pStyle w:val="Normal1"/>
              <w:spacing w:after="0" w:line="288" w:lineRule="auto"/>
            </w:pPr>
            <w:r>
              <w:rPr>
                <w:rFonts w:ascii="VladaRHSans Lt" w:eastAsia="VladaRHSans Lt" w:hAnsi="VladaRHSans Lt" w:cs="VladaRHSans Lt"/>
                <w:sz w:val="19"/>
                <w:szCs w:val="19"/>
              </w:rPr>
              <w:t>Pravilno zaokružuje izmjerene vrijednosti.</w:t>
            </w:r>
          </w:p>
          <w:p w:rsidR="0005596F" w:rsidRDefault="0005596F">
            <w:pPr>
              <w:pStyle w:val="Normal1"/>
              <w:spacing w:after="0" w:line="288" w:lineRule="auto"/>
            </w:pPr>
            <w:r>
              <w:rPr>
                <w:rFonts w:ascii="VladaRHSans Lt" w:eastAsia="VladaRHSans Lt" w:hAnsi="VladaRHSans Lt" w:cs="VladaRHSans Lt"/>
                <w:sz w:val="19"/>
                <w:szCs w:val="19"/>
              </w:rPr>
              <w:t>Formulira zaključak.</w:t>
            </w:r>
          </w:p>
          <w:p w:rsidR="0005596F" w:rsidRDefault="0005596F">
            <w:pPr>
              <w:pStyle w:val="Normal1"/>
              <w:spacing w:after="0" w:line="240" w:lineRule="auto"/>
            </w:pPr>
            <w:r>
              <w:rPr>
                <w:rFonts w:ascii="VladaRHSans Lt" w:eastAsia="VladaRHSans Lt" w:hAnsi="VladaRHSans Lt" w:cs="VladaRHSans Lt"/>
                <w:sz w:val="19"/>
                <w:szCs w:val="19"/>
              </w:rPr>
              <w:t>Opisuje pojavu u prirodi, prikazanu pokusom ili računalnom simulacijom.</w:t>
            </w:r>
          </w:p>
          <w:p w:rsidR="0005596F" w:rsidRDefault="0005596F">
            <w:pPr>
              <w:pStyle w:val="Normal1"/>
              <w:spacing w:after="0" w:line="240" w:lineRule="auto"/>
            </w:pPr>
          </w:p>
        </w:tc>
        <w:tc>
          <w:tcPr>
            <w:tcW w:w="238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88" w:lineRule="auto"/>
            </w:pPr>
            <w:r>
              <w:rPr>
                <w:rFonts w:ascii="VladaRHSans Lt" w:eastAsia="VladaRHSans Lt" w:hAnsi="VladaRHSans Lt" w:cs="VladaRHSans Lt"/>
                <w:sz w:val="19"/>
                <w:szCs w:val="19"/>
              </w:rPr>
              <w:lastRenderedPageBreak/>
              <w:t>Objašnjava svrhu eksperimenta.</w:t>
            </w:r>
          </w:p>
          <w:p w:rsidR="0005596F" w:rsidRDefault="0005596F">
            <w:pPr>
              <w:pStyle w:val="Normal1"/>
              <w:spacing w:after="0" w:line="288" w:lineRule="auto"/>
            </w:pPr>
            <w:r>
              <w:rPr>
                <w:rFonts w:ascii="VladaRHSans Lt" w:eastAsia="VladaRHSans Lt" w:hAnsi="VladaRHSans Lt" w:cs="VladaRHSans Lt"/>
                <w:sz w:val="19"/>
                <w:szCs w:val="19"/>
              </w:rPr>
              <w:t>Objašnjava teorijsku podlogu.</w:t>
            </w:r>
          </w:p>
          <w:p w:rsidR="0005596F" w:rsidRDefault="0005596F">
            <w:pPr>
              <w:pStyle w:val="Normal1"/>
              <w:spacing w:after="0" w:line="288" w:lineRule="auto"/>
            </w:pPr>
            <w:r>
              <w:rPr>
                <w:rFonts w:ascii="VladaRHSans Lt" w:eastAsia="VladaRHSans Lt" w:hAnsi="VladaRHSans Lt" w:cs="VladaRHSans Lt"/>
                <w:sz w:val="19"/>
                <w:szCs w:val="19"/>
              </w:rPr>
              <w:t>Skicira pokus.</w:t>
            </w:r>
          </w:p>
          <w:p w:rsidR="0005596F" w:rsidRDefault="0005596F">
            <w:pPr>
              <w:pStyle w:val="Normal1"/>
              <w:spacing w:after="0" w:line="288" w:lineRule="auto"/>
            </w:pPr>
            <w:r>
              <w:rPr>
                <w:rFonts w:ascii="VladaRHSans Lt" w:eastAsia="VladaRHSans Lt" w:hAnsi="VladaRHSans Lt" w:cs="VladaRHSans Lt"/>
                <w:sz w:val="19"/>
                <w:szCs w:val="19"/>
              </w:rPr>
              <w:t>Samostalno sastavlja opremu.</w:t>
            </w:r>
          </w:p>
          <w:p w:rsidR="0005596F" w:rsidRDefault="0005596F">
            <w:pPr>
              <w:pStyle w:val="Normal1"/>
              <w:spacing w:after="0" w:line="288" w:lineRule="auto"/>
            </w:pPr>
            <w:r>
              <w:rPr>
                <w:rFonts w:ascii="VladaRHSans Lt" w:eastAsia="VladaRHSans Lt" w:hAnsi="VladaRHSans Lt" w:cs="VladaRHSans Lt"/>
                <w:sz w:val="19"/>
                <w:szCs w:val="19"/>
              </w:rPr>
              <w:t>Prepoznaje varijable.</w:t>
            </w:r>
          </w:p>
          <w:p w:rsidR="0005596F" w:rsidRDefault="0005596F">
            <w:pPr>
              <w:pStyle w:val="Normal1"/>
              <w:spacing w:after="0" w:line="288" w:lineRule="auto"/>
            </w:pPr>
            <w:r>
              <w:rPr>
                <w:rFonts w:ascii="VladaRHSans Lt" w:eastAsia="VladaRHSans Lt" w:hAnsi="VladaRHSans Lt" w:cs="VladaRHSans Lt"/>
                <w:sz w:val="19"/>
                <w:szCs w:val="19"/>
              </w:rPr>
              <w:t>Prepoznaje varijable koje je potrebno održavati stalnima.</w:t>
            </w:r>
          </w:p>
          <w:p w:rsidR="0005596F" w:rsidRDefault="0005596F">
            <w:pPr>
              <w:pStyle w:val="Normal1"/>
              <w:spacing w:after="0" w:line="288" w:lineRule="auto"/>
            </w:pPr>
            <w:r>
              <w:rPr>
                <w:rFonts w:ascii="VladaRHSans Lt" w:eastAsia="VladaRHSans Lt" w:hAnsi="VladaRHSans Lt" w:cs="VladaRHSans Lt"/>
                <w:sz w:val="19"/>
                <w:szCs w:val="19"/>
              </w:rPr>
              <w:t>Objašnjava svoje pretpostavke.</w:t>
            </w:r>
          </w:p>
          <w:p w:rsidR="0005596F" w:rsidRDefault="0005596F">
            <w:pPr>
              <w:pStyle w:val="Normal1"/>
              <w:spacing w:after="0" w:line="288" w:lineRule="auto"/>
            </w:pPr>
            <w:r>
              <w:rPr>
                <w:rFonts w:ascii="VladaRHSans Lt" w:eastAsia="VladaRHSans Lt" w:hAnsi="VladaRHSans Lt" w:cs="VladaRHSans Lt"/>
                <w:sz w:val="19"/>
                <w:szCs w:val="19"/>
              </w:rPr>
              <w:t>Izvodi pokus prema uputama.</w:t>
            </w:r>
          </w:p>
          <w:p w:rsidR="0005596F" w:rsidRDefault="0005596F">
            <w:pPr>
              <w:pStyle w:val="Normal1"/>
              <w:spacing w:after="0" w:line="288" w:lineRule="auto"/>
            </w:pPr>
            <w:r>
              <w:rPr>
                <w:rFonts w:ascii="VladaRHSans Lt" w:eastAsia="VladaRHSans Lt" w:hAnsi="VladaRHSans Lt" w:cs="VladaRHSans Lt"/>
                <w:sz w:val="19"/>
                <w:szCs w:val="19"/>
              </w:rPr>
              <w:t>Mjerne podatke prikazuje grafički.</w:t>
            </w:r>
          </w:p>
          <w:p w:rsidR="0005596F" w:rsidRDefault="0005596F">
            <w:pPr>
              <w:pStyle w:val="Normal1"/>
              <w:spacing w:after="0" w:line="288" w:lineRule="auto"/>
            </w:pPr>
            <w:r>
              <w:rPr>
                <w:rFonts w:ascii="VladaRHSans Lt" w:eastAsia="VladaRHSans Lt" w:hAnsi="VladaRHSans Lt" w:cs="VladaRHSans Lt"/>
                <w:sz w:val="19"/>
                <w:szCs w:val="19"/>
              </w:rPr>
              <w:lastRenderedPageBreak/>
              <w:t>Računa srednju vrijednost i apsolutnu pogrešku.</w:t>
            </w:r>
          </w:p>
          <w:p w:rsidR="0005596F" w:rsidRDefault="0005596F">
            <w:pPr>
              <w:pStyle w:val="Normal1"/>
              <w:spacing w:after="0" w:line="288" w:lineRule="auto"/>
            </w:pPr>
            <w:r>
              <w:rPr>
                <w:rFonts w:ascii="VladaRHSans Lt" w:eastAsia="VladaRHSans Lt" w:hAnsi="VladaRHSans Lt" w:cs="VladaRHSans Lt"/>
                <w:sz w:val="19"/>
                <w:szCs w:val="19"/>
              </w:rPr>
              <w:t>Kvalitativno interpretira rezultate mjerenja.</w:t>
            </w:r>
          </w:p>
          <w:p w:rsidR="0005596F" w:rsidRDefault="0005596F">
            <w:pPr>
              <w:pStyle w:val="Normal1"/>
              <w:spacing w:after="0" w:line="288" w:lineRule="auto"/>
            </w:pPr>
            <w:r>
              <w:rPr>
                <w:rFonts w:ascii="VladaRHSans Lt" w:eastAsia="VladaRHSans Lt" w:hAnsi="VladaRHSans Lt" w:cs="VladaRHSans Lt"/>
                <w:sz w:val="19"/>
                <w:szCs w:val="19"/>
              </w:rPr>
              <w:t>Objašnjava zaključke.</w:t>
            </w:r>
          </w:p>
          <w:p w:rsidR="0005596F" w:rsidRDefault="0005596F">
            <w:pPr>
              <w:pStyle w:val="Normal1"/>
              <w:spacing w:after="0" w:line="288" w:lineRule="auto"/>
            </w:pPr>
            <w:r>
              <w:rPr>
                <w:rFonts w:ascii="VladaRHSans Lt" w:eastAsia="VladaRHSans Lt" w:hAnsi="VladaRHSans Lt" w:cs="VladaRHSans Lt"/>
                <w:sz w:val="19"/>
                <w:szCs w:val="19"/>
              </w:rPr>
              <w:t>Sastavlja jednostavno izvješće.</w:t>
            </w:r>
          </w:p>
          <w:p w:rsidR="0005596F" w:rsidRDefault="0005596F">
            <w:pPr>
              <w:pStyle w:val="Normal1"/>
              <w:spacing w:after="0" w:line="240" w:lineRule="auto"/>
            </w:pPr>
            <w:r>
              <w:rPr>
                <w:rFonts w:ascii="VladaRHSans Lt" w:eastAsia="VladaRHSans Lt" w:hAnsi="VladaRHSans Lt" w:cs="VladaRHSans Lt"/>
                <w:sz w:val="19"/>
                <w:szCs w:val="19"/>
              </w:rPr>
              <w:t>Objašnjava pojavu u prirodi, prikazanu pokusom ili računalnom simulacijom.</w:t>
            </w:r>
          </w:p>
          <w:p w:rsidR="0005596F" w:rsidRDefault="0005596F">
            <w:pPr>
              <w:pStyle w:val="Normal1"/>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88" w:lineRule="auto"/>
            </w:pPr>
            <w:r>
              <w:rPr>
                <w:rFonts w:ascii="VladaRHSans Lt" w:eastAsia="VladaRHSans Lt" w:hAnsi="VladaRHSans Lt" w:cs="VladaRHSans Lt"/>
                <w:sz w:val="19"/>
                <w:szCs w:val="19"/>
              </w:rPr>
              <w:lastRenderedPageBreak/>
              <w:t>Postavlja hipotezu.</w:t>
            </w:r>
          </w:p>
          <w:p w:rsidR="0005596F" w:rsidRDefault="0005596F">
            <w:pPr>
              <w:pStyle w:val="Normal1"/>
              <w:spacing w:after="0" w:line="288" w:lineRule="auto"/>
            </w:pPr>
            <w:r>
              <w:rPr>
                <w:rFonts w:ascii="VladaRHSans Lt" w:eastAsia="VladaRHSans Lt" w:hAnsi="VladaRHSans Lt" w:cs="VladaRHSans Lt"/>
                <w:sz w:val="19"/>
                <w:szCs w:val="19"/>
              </w:rPr>
              <w:t>Samostalno izvodi eksperiment.</w:t>
            </w:r>
          </w:p>
          <w:p w:rsidR="0005596F" w:rsidRDefault="0005596F">
            <w:pPr>
              <w:pStyle w:val="Normal1"/>
              <w:spacing w:after="0" w:line="288" w:lineRule="auto"/>
            </w:pPr>
            <w:r>
              <w:rPr>
                <w:rFonts w:ascii="VladaRHSans Lt" w:eastAsia="VladaRHSans Lt" w:hAnsi="VladaRHSans Lt" w:cs="VladaRHSans Lt"/>
                <w:sz w:val="19"/>
                <w:szCs w:val="19"/>
              </w:rPr>
              <w:t>Raspravlja o problemima u izvedbi pokusa.</w:t>
            </w:r>
          </w:p>
          <w:p w:rsidR="0005596F" w:rsidRDefault="0005596F">
            <w:pPr>
              <w:pStyle w:val="Normal1"/>
              <w:spacing w:after="0" w:line="288" w:lineRule="auto"/>
            </w:pPr>
            <w:r>
              <w:rPr>
                <w:rFonts w:ascii="VladaRHSans Lt" w:eastAsia="VladaRHSans Lt" w:hAnsi="VladaRHSans Lt" w:cs="VladaRHSans Lt"/>
                <w:sz w:val="19"/>
                <w:szCs w:val="19"/>
              </w:rPr>
              <w:t>Raspravlja o važnosti kontrole varijabla.</w:t>
            </w:r>
          </w:p>
          <w:p w:rsidR="0005596F" w:rsidRDefault="0005596F">
            <w:pPr>
              <w:pStyle w:val="Normal1"/>
              <w:spacing w:after="0" w:line="288" w:lineRule="auto"/>
            </w:pPr>
            <w:r>
              <w:rPr>
                <w:rFonts w:ascii="VladaRHSans Lt" w:eastAsia="VladaRHSans Lt" w:hAnsi="VladaRHSans Lt" w:cs="VladaRHSans Lt"/>
                <w:sz w:val="19"/>
                <w:szCs w:val="19"/>
              </w:rPr>
              <w:t>Ovisnost varijabla izražava u matematičkom obliku.</w:t>
            </w:r>
          </w:p>
          <w:p w:rsidR="0005596F" w:rsidRDefault="0005596F">
            <w:pPr>
              <w:pStyle w:val="Normal1"/>
              <w:spacing w:after="0" w:line="288" w:lineRule="auto"/>
            </w:pPr>
            <w:r>
              <w:rPr>
                <w:rFonts w:ascii="VladaRHSans Lt" w:eastAsia="VladaRHSans Lt" w:hAnsi="VladaRHSans Lt" w:cs="VladaRHSans Lt"/>
                <w:sz w:val="19"/>
                <w:szCs w:val="19"/>
              </w:rPr>
              <w:t>Raspravlja o doprinosima pogrešaka u mjerenju.</w:t>
            </w:r>
          </w:p>
          <w:p w:rsidR="0005596F" w:rsidRDefault="0005596F">
            <w:pPr>
              <w:pStyle w:val="Normal1"/>
              <w:spacing w:after="0" w:line="288" w:lineRule="auto"/>
            </w:pPr>
            <w:r>
              <w:rPr>
                <w:rFonts w:ascii="VladaRHSans Lt" w:eastAsia="VladaRHSans Lt" w:hAnsi="VladaRHSans Lt" w:cs="VladaRHSans Lt"/>
                <w:sz w:val="19"/>
                <w:szCs w:val="19"/>
              </w:rPr>
              <w:t>Računa i tumači relativnu pogrešku.</w:t>
            </w:r>
          </w:p>
          <w:p w:rsidR="0005596F" w:rsidRDefault="0005596F">
            <w:pPr>
              <w:pStyle w:val="Normal1"/>
              <w:spacing w:after="0" w:line="288" w:lineRule="auto"/>
            </w:pPr>
            <w:r>
              <w:rPr>
                <w:rFonts w:ascii="VladaRHSans Lt" w:eastAsia="VladaRHSans Lt" w:hAnsi="VladaRHSans Lt" w:cs="VladaRHSans Lt"/>
                <w:sz w:val="19"/>
                <w:szCs w:val="19"/>
              </w:rPr>
              <w:t>Raspravlja o pojavi u prirodi, prikazanu pokusom ili računalnom simulacijom.</w:t>
            </w:r>
          </w:p>
          <w:p w:rsidR="0005596F" w:rsidRDefault="0005596F">
            <w:pPr>
              <w:pStyle w:val="Normal1"/>
              <w:spacing w:after="0" w:line="288" w:lineRule="auto"/>
            </w:pPr>
            <w:r>
              <w:rPr>
                <w:rFonts w:ascii="VladaRHSans Lt" w:eastAsia="VladaRHSans Lt" w:hAnsi="VladaRHSans Lt" w:cs="VladaRHSans Lt"/>
                <w:sz w:val="19"/>
                <w:szCs w:val="19"/>
              </w:rPr>
              <w:lastRenderedPageBreak/>
              <w:t xml:space="preserve">Oslanja se </w:t>
            </w:r>
            <w:r>
              <w:rPr>
                <w:sz w:val="20"/>
                <w:szCs w:val="20"/>
                <w:highlight w:val="white"/>
              </w:rPr>
              <w:t xml:space="preserve">na podatke iz istraživanja </w:t>
            </w:r>
            <w:r>
              <w:rPr>
                <w:rFonts w:ascii="VladaRHSans Lt" w:eastAsia="VladaRHSans Lt" w:hAnsi="VladaRHSans Lt" w:cs="VladaRHSans Lt"/>
                <w:sz w:val="19"/>
                <w:szCs w:val="19"/>
              </w:rPr>
              <w:t>da bi podupro svoje zaključke.</w:t>
            </w:r>
          </w:p>
          <w:p w:rsidR="0005596F" w:rsidRDefault="0005596F">
            <w:pPr>
              <w:pStyle w:val="Normal1"/>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88" w:lineRule="auto"/>
            </w:pPr>
            <w:r>
              <w:rPr>
                <w:rFonts w:ascii="VladaRHSans Lt" w:eastAsia="VladaRHSans Lt" w:hAnsi="VladaRHSans Lt" w:cs="VladaRHSans Lt"/>
                <w:sz w:val="19"/>
                <w:szCs w:val="19"/>
              </w:rPr>
              <w:lastRenderedPageBreak/>
              <w:t>Navodi dodatna pitanja vezana uz eksperiment, a koja je moguće znanstveno istražiti.</w:t>
            </w:r>
          </w:p>
          <w:p w:rsidR="0005596F" w:rsidRDefault="0005596F">
            <w:pPr>
              <w:pStyle w:val="Normal1"/>
              <w:spacing w:after="0" w:line="288" w:lineRule="auto"/>
            </w:pPr>
            <w:r>
              <w:rPr>
                <w:rFonts w:ascii="VladaRHSans Lt" w:eastAsia="VladaRHSans Lt" w:hAnsi="VladaRHSans Lt" w:cs="VladaRHSans Lt"/>
                <w:sz w:val="19"/>
                <w:szCs w:val="19"/>
              </w:rPr>
              <w:t>Planira uporabu objektivne eksperimentalne metode.</w:t>
            </w:r>
          </w:p>
          <w:p w:rsidR="0005596F" w:rsidRDefault="0005596F">
            <w:pPr>
              <w:pStyle w:val="Normal1"/>
              <w:spacing w:after="0" w:line="288" w:lineRule="auto"/>
            </w:pPr>
            <w:r>
              <w:rPr>
                <w:rFonts w:ascii="VladaRHSans Lt" w:eastAsia="VladaRHSans Lt" w:hAnsi="VladaRHSans Lt" w:cs="VladaRHSans Lt"/>
                <w:sz w:val="19"/>
                <w:szCs w:val="19"/>
              </w:rPr>
              <w:t>Samostalno odabire pribor i postavlja eksperiment.</w:t>
            </w:r>
          </w:p>
          <w:p w:rsidR="0005596F" w:rsidRDefault="0005596F">
            <w:pPr>
              <w:pStyle w:val="Normal1"/>
              <w:spacing w:after="0" w:line="288" w:lineRule="auto"/>
            </w:pPr>
            <w:r>
              <w:rPr>
                <w:rFonts w:ascii="VladaRHSans Lt" w:eastAsia="VladaRHSans Lt" w:hAnsi="VladaRHSans Lt" w:cs="VladaRHSans Lt"/>
                <w:sz w:val="19"/>
                <w:szCs w:val="19"/>
              </w:rPr>
              <w:t>Utvrđuje koje varijable treba mijenjati i mjeriti.</w:t>
            </w:r>
          </w:p>
          <w:p w:rsidR="0005596F" w:rsidRDefault="0005596F">
            <w:pPr>
              <w:pStyle w:val="Normal1"/>
              <w:spacing w:after="0" w:line="288" w:lineRule="auto"/>
            </w:pPr>
            <w:r>
              <w:rPr>
                <w:rFonts w:ascii="VladaRHSans Lt" w:eastAsia="VladaRHSans Lt" w:hAnsi="VladaRHSans Lt" w:cs="VladaRHSans Lt"/>
                <w:sz w:val="19"/>
                <w:szCs w:val="19"/>
              </w:rPr>
              <w:t>Objašnjava sigurnosne mjere.</w:t>
            </w:r>
          </w:p>
          <w:p w:rsidR="0005596F" w:rsidRDefault="0005596F">
            <w:pPr>
              <w:pStyle w:val="Normal1"/>
              <w:spacing w:after="0" w:line="288" w:lineRule="auto"/>
            </w:pPr>
            <w:r>
              <w:rPr>
                <w:rFonts w:ascii="VladaRHSans Lt" w:eastAsia="VladaRHSans Lt" w:hAnsi="VladaRHSans Lt" w:cs="VladaRHSans Lt"/>
                <w:sz w:val="19"/>
                <w:szCs w:val="19"/>
              </w:rPr>
              <w:t>Procjenjuje pogrešku mjernog instrumenta.</w:t>
            </w:r>
          </w:p>
          <w:p w:rsidR="0005596F" w:rsidRDefault="0005596F">
            <w:pPr>
              <w:pStyle w:val="Normal1"/>
              <w:spacing w:after="0" w:line="288" w:lineRule="auto"/>
            </w:pPr>
            <w:r>
              <w:rPr>
                <w:rFonts w:ascii="VladaRHSans Lt" w:eastAsia="VladaRHSans Lt" w:hAnsi="VladaRHSans Lt" w:cs="VladaRHSans Lt"/>
                <w:sz w:val="19"/>
                <w:szCs w:val="19"/>
              </w:rPr>
              <w:lastRenderedPageBreak/>
              <w:t>Predlaže poboljšanja u postupku mjerenja.</w:t>
            </w:r>
          </w:p>
          <w:p w:rsidR="0005596F" w:rsidRDefault="0005596F">
            <w:pPr>
              <w:pStyle w:val="Normal1"/>
              <w:spacing w:after="0" w:line="288" w:lineRule="auto"/>
            </w:pPr>
            <w:r>
              <w:rPr>
                <w:rFonts w:ascii="VladaRHSans Lt" w:eastAsia="VladaRHSans Lt" w:hAnsi="VladaRHSans Lt" w:cs="VladaRHSans Lt"/>
                <w:sz w:val="19"/>
                <w:szCs w:val="19"/>
              </w:rPr>
              <w:t>Opisuje trendove podataka i koristi ih kod zaključivanja.</w:t>
            </w:r>
          </w:p>
          <w:p w:rsidR="0005596F" w:rsidRDefault="0005596F">
            <w:pPr>
              <w:pStyle w:val="Normal1"/>
              <w:spacing w:after="0" w:line="288" w:lineRule="auto"/>
            </w:pPr>
            <w:r>
              <w:rPr>
                <w:rFonts w:ascii="VladaRHSans Lt" w:eastAsia="VladaRHSans Lt" w:hAnsi="VladaRHSans Lt" w:cs="VladaRHSans Lt"/>
                <w:sz w:val="19"/>
                <w:szCs w:val="19"/>
              </w:rPr>
              <w:t>Uspoređuje rezultate mjerenja s modelom.</w:t>
            </w:r>
          </w:p>
          <w:p w:rsidR="0005596F" w:rsidRDefault="0005596F">
            <w:pPr>
              <w:pStyle w:val="Normal1"/>
              <w:spacing w:after="0" w:line="288" w:lineRule="auto"/>
            </w:pPr>
            <w:r>
              <w:rPr>
                <w:rFonts w:ascii="VladaRHSans Lt" w:eastAsia="VladaRHSans Lt" w:hAnsi="VladaRHSans Lt" w:cs="VladaRHSans Lt"/>
                <w:sz w:val="19"/>
                <w:szCs w:val="19"/>
              </w:rPr>
              <w:t>Povezuje podatke iz različitih izvora, Predstavlja svoje ideje, metode i otkrića koristeći znanstveni jezik i odgovarajuće prikaze.</w:t>
            </w:r>
          </w:p>
          <w:p w:rsidR="0005596F" w:rsidRDefault="0005596F">
            <w:pPr>
              <w:pStyle w:val="Normal1"/>
              <w:spacing w:after="0" w:line="288" w:lineRule="auto"/>
            </w:pPr>
            <w:r>
              <w:rPr>
                <w:rFonts w:ascii="VladaRHSans Lt" w:eastAsia="VladaRHSans Lt" w:hAnsi="VladaRHSans Lt" w:cs="VladaRHSans Lt"/>
                <w:sz w:val="19"/>
                <w:szCs w:val="19"/>
              </w:rPr>
              <w:t>Prezentira rezultate koristeći se IKT-om.</w:t>
            </w:r>
          </w:p>
          <w:p w:rsidR="0005596F" w:rsidRDefault="0005596F">
            <w:pPr>
              <w:pStyle w:val="Normal1"/>
              <w:spacing w:after="0"/>
            </w:pPr>
            <w:r>
              <w:rPr>
                <w:rFonts w:ascii="VladaRHSans Lt" w:eastAsia="VladaRHSans Lt" w:hAnsi="VladaRHSans Lt" w:cs="VladaRHSans Lt"/>
                <w:sz w:val="19"/>
                <w:szCs w:val="19"/>
              </w:rPr>
              <w:t>Izabire i izvodi drugi demonstracijski pokus ili računalnu simulaciju koja prikazuje razmatranu pojavu i na tom je primjeru obrazlaže.</w:t>
            </w:r>
          </w:p>
        </w:tc>
      </w:tr>
      <w:tr w:rsidR="0005596F" w:rsidTr="0005596F">
        <w:trPr>
          <w:trHeight w:val="300"/>
        </w:trPr>
        <w:tc>
          <w:tcPr>
            <w:tcW w:w="14467" w:type="dxa"/>
            <w:gridSpan w:val="6"/>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Bld" w:eastAsia="VladaRHSans Bld" w:hAnsi="VladaRHSans Bld" w:cs="VladaRHSans Bld"/>
                <w:smallCaps/>
                <w:color w:val="25408F"/>
                <w:sz w:val="19"/>
                <w:szCs w:val="19"/>
              </w:rPr>
              <w:lastRenderedPageBreak/>
              <w:t>PREPORUKA</w:t>
            </w:r>
            <w:r>
              <w:rPr>
                <w:smallCaps/>
              </w:rPr>
              <w:t xml:space="preserve">: </w:t>
            </w:r>
          </w:p>
          <w:p w:rsidR="0005596F" w:rsidRDefault="0005596F">
            <w:pPr>
              <w:pStyle w:val="Normal1"/>
              <w:spacing w:after="0" w:line="240" w:lineRule="auto"/>
              <w:rPr>
                <w:rFonts w:ascii="VladaRHSans Lt" w:hAnsi="VladaRHSans Lt"/>
                <w:sz w:val="19"/>
                <w:szCs w:val="19"/>
              </w:rPr>
            </w:pPr>
            <w:r>
              <w:rPr>
                <w:rFonts w:ascii="VladaRHSans Lt" w:hAnsi="VladaRHSans Lt"/>
                <w:sz w:val="19"/>
                <w:szCs w:val="19"/>
              </w:rPr>
              <w:t xml:space="preserve">Ishod rješavanja problema ostvaruje se na sadržajima svih ostalih ishoda kroz rješavanje zadataka različite složenosti koji su opisani u poglavlju Učenje i poučavanje. </w:t>
            </w:r>
          </w:p>
          <w:p w:rsidR="0005596F" w:rsidRDefault="0005596F">
            <w:pPr>
              <w:pStyle w:val="Normal1"/>
              <w:spacing w:after="0" w:line="240" w:lineRule="auto"/>
              <w:rPr>
                <w:rFonts w:ascii="VladaRHSans Lt" w:hAnsi="VladaRHSans Lt"/>
                <w:sz w:val="19"/>
                <w:szCs w:val="19"/>
              </w:rPr>
            </w:pPr>
            <w:r>
              <w:rPr>
                <w:rFonts w:ascii="VladaRHSans Lt" w:hAnsi="VladaRHSans Lt"/>
                <w:sz w:val="19"/>
                <w:szCs w:val="19"/>
              </w:rPr>
              <w:t>U prvom razredu preporučuje se složene zadatke primjenjivati samo u ishodima 3 i 5.</w:t>
            </w:r>
          </w:p>
          <w:p w:rsidR="0005596F" w:rsidRDefault="0005596F">
            <w:pPr>
              <w:pStyle w:val="Normal1"/>
              <w:spacing w:after="0" w:line="240" w:lineRule="auto"/>
            </w:pPr>
          </w:p>
        </w:tc>
      </w:tr>
      <w:tr w:rsidR="0005596F" w:rsidTr="0005596F">
        <w:trPr>
          <w:trHeight w:val="300"/>
        </w:trPr>
        <w:tc>
          <w:tcPr>
            <w:tcW w:w="14467" w:type="dxa"/>
            <w:gridSpan w:val="6"/>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keepNext/>
              <w:keepLines/>
              <w:spacing w:after="0" w:line="240" w:lineRule="auto"/>
            </w:pPr>
            <w:r>
              <w:rPr>
                <w:rFonts w:ascii="VladaRHSans Bld" w:eastAsia="VladaRHSans Bld" w:hAnsi="VladaRHSans Bld" w:cs="VladaRHSans Bld"/>
                <w:b/>
                <w:smallCaps/>
                <w:color w:val="25408F"/>
                <w:sz w:val="19"/>
                <w:szCs w:val="19"/>
              </w:rPr>
              <w:t xml:space="preserve">NAPOMENE: </w:t>
            </w:r>
          </w:p>
          <w:p w:rsidR="0005596F" w:rsidRDefault="0005596F">
            <w:pPr>
              <w:pStyle w:val="Normal1"/>
              <w:keepNext/>
              <w:keepLines/>
              <w:tabs>
                <w:tab w:val="left" w:pos="8220"/>
              </w:tabs>
              <w:spacing w:after="0" w:line="240" w:lineRule="auto"/>
            </w:pPr>
            <w:r>
              <w:rPr>
                <w:rFonts w:ascii="VladaRHSans Lt" w:eastAsia="VladaRHSans Lt" w:hAnsi="VladaRHSans Lt" w:cs="VladaRHSans Lt"/>
                <w:sz w:val="19"/>
                <w:szCs w:val="19"/>
              </w:rPr>
              <w:t>Navedeni redoslijed ostvarivanja ishoda unutar pojedinog razreda nije obvezan.</w:t>
            </w:r>
          </w:p>
          <w:p w:rsidR="0005596F" w:rsidRDefault="0005596F">
            <w:pPr>
              <w:pStyle w:val="Normal1"/>
              <w:keepNext/>
              <w:keepLines/>
              <w:tabs>
                <w:tab w:val="left" w:pos="8220"/>
              </w:tabs>
              <w:spacing w:after="0" w:line="240" w:lineRule="auto"/>
            </w:pPr>
            <w:r>
              <w:rPr>
                <w:rFonts w:ascii="VladaRHSans Lt" w:eastAsia="VladaRHSans Lt" w:hAnsi="VladaRHSans Lt" w:cs="VladaRHSans Lt"/>
                <w:i/>
                <w:color w:val="0000FF"/>
                <w:sz w:val="19"/>
                <w:szCs w:val="19"/>
              </w:rPr>
              <w:t>Plavom bojom u kurzivu navedeni su izborni ishodi i podishodi.</w:t>
            </w:r>
          </w:p>
          <w:p w:rsidR="0005596F" w:rsidRDefault="0005596F">
            <w:pPr>
              <w:pStyle w:val="Normal1"/>
              <w:keepNext/>
              <w:keepLines/>
              <w:tabs>
                <w:tab w:val="left" w:pos="8220"/>
              </w:tabs>
              <w:spacing w:after="0" w:line="240" w:lineRule="auto"/>
            </w:pPr>
            <w:r>
              <w:rPr>
                <w:rFonts w:ascii="VladaRHSans Lt" w:eastAsia="VladaRHSans Lt" w:hAnsi="VladaRHSans Lt" w:cs="VladaRHSans Lt"/>
                <w:sz w:val="19"/>
                <w:szCs w:val="19"/>
              </w:rPr>
              <w:tab/>
            </w:r>
          </w:p>
          <w:p w:rsidR="0005596F" w:rsidRDefault="0005596F">
            <w:pPr>
              <w:pStyle w:val="Normal1"/>
              <w:spacing w:after="0" w:line="240" w:lineRule="auto"/>
            </w:pPr>
            <w:r>
              <w:rPr>
                <w:rFonts w:ascii="VladaRHSans Lt" w:eastAsia="VladaRHSans Lt" w:hAnsi="VladaRHSans Lt" w:cs="VladaRHSans Lt"/>
                <w:sz w:val="19"/>
                <w:szCs w:val="19"/>
              </w:rPr>
              <w:t>Domene: A - Struktura tvari, B - Međudjelovanje, C - Gibanje, D - Energija</w:t>
            </w:r>
          </w:p>
        </w:tc>
      </w:tr>
    </w:tbl>
    <w:p w:rsidR="0005596F" w:rsidRDefault="0005596F" w:rsidP="0005596F">
      <w:pPr>
        <w:pStyle w:val="Normal1"/>
        <w:spacing w:after="0" w:line="240" w:lineRule="auto"/>
      </w:pPr>
    </w:p>
    <w:p w:rsidR="0005596F" w:rsidRDefault="0005596F" w:rsidP="0005596F">
      <w:pPr>
        <w:pStyle w:val="Normal1"/>
        <w:spacing w:after="0" w:line="240" w:lineRule="auto"/>
      </w:pPr>
    </w:p>
    <w:p w:rsidR="0005596F" w:rsidRDefault="0005596F" w:rsidP="0005596F">
      <w:pPr>
        <w:pStyle w:val="Normal1"/>
        <w:spacing w:after="0" w:line="240" w:lineRule="auto"/>
      </w:pPr>
    </w:p>
    <w:p w:rsidR="0005596F" w:rsidRDefault="0005596F" w:rsidP="0005596F">
      <w:pPr>
        <w:pStyle w:val="Normal1"/>
        <w:spacing w:after="0" w:line="240" w:lineRule="auto"/>
      </w:pPr>
    </w:p>
    <w:p w:rsidR="0005596F" w:rsidRDefault="0005596F" w:rsidP="0005596F">
      <w:pPr>
        <w:pStyle w:val="Normal1"/>
        <w:spacing w:after="0" w:line="240" w:lineRule="auto"/>
      </w:pPr>
    </w:p>
    <w:p w:rsidR="0005596F" w:rsidRDefault="0005596F" w:rsidP="0005596F">
      <w:pPr>
        <w:pStyle w:val="Normal1"/>
        <w:spacing w:after="0" w:line="240" w:lineRule="auto"/>
      </w:pPr>
    </w:p>
    <w:p w:rsidR="0005596F" w:rsidRDefault="0005596F" w:rsidP="0005596F">
      <w:pPr>
        <w:pStyle w:val="Normal1"/>
        <w:spacing w:after="0" w:line="240" w:lineRule="auto"/>
      </w:pPr>
    </w:p>
    <w:p w:rsidR="0005596F" w:rsidRDefault="0005596F" w:rsidP="0005596F">
      <w:pPr>
        <w:pStyle w:val="Normal1"/>
        <w:spacing w:after="0" w:line="240" w:lineRule="auto"/>
      </w:pPr>
    </w:p>
    <w:p w:rsidR="0005596F" w:rsidRDefault="0005596F" w:rsidP="0005596F">
      <w:pPr>
        <w:pStyle w:val="Heading3"/>
      </w:pPr>
      <w:r>
        <w:rPr>
          <w:rFonts w:eastAsia="VladaRHSans Bld"/>
        </w:rPr>
        <w:t>Četverogodišnje učenje fizike, model 4x2 (4x70 sati)</w:t>
      </w:r>
    </w:p>
    <w:p w:rsidR="0005596F" w:rsidRDefault="0005596F" w:rsidP="0005596F">
      <w:pPr>
        <w:pStyle w:val="Normal1"/>
        <w:spacing w:after="0" w:line="240" w:lineRule="auto"/>
        <w:ind w:left="-567"/>
      </w:pPr>
    </w:p>
    <w:tbl>
      <w:tblPr>
        <w:tblW w:w="1446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2655"/>
        <w:gridCol w:w="2310"/>
        <w:gridCol w:w="2410"/>
        <w:gridCol w:w="2408"/>
        <w:gridCol w:w="2408"/>
      </w:tblGrid>
      <w:tr w:rsidR="0005596F" w:rsidTr="0005596F">
        <w:trPr>
          <w:trHeight w:val="600"/>
        </w:trPr>
        <w:tc>
          <w:tcPr>
            <w:tcW w:w="14460" w:type="dxa"/>
            <w:gridSpan w:val="6"/>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jc w:val="center"/>
            </w:pPr>
            <w:r>
              <w:rPr>
                <w:rFonts w:ascii="VladaRHSans Lt" w:eastAsia="VladaRHSans Lt" w:hAnsi="VladaRHSans Lt" w:cs="VladaRHSans Lt"/>
                <w:color w:val="D60C8C"/>
                <w:sz w:val="24"/>
                <w:szCs w:val="24"/>
              </w:rPr>
              <w:t>Na kraju 2. razreda srednje škole učenik:</w:t>
            </w:r>
          </w:p>
        </w:tc>
      </w:tr>
      <w:tr w:rsidR="0005596F" w:rsidTr="0005596F">
        <w:trPr>
          <w:trHeight w:val="420"/>
        </w:trPr>
        <w:tc>
          <w:tcPr>
            <w:tcW w:w="2269" w:type="dxa"/>
            <w:vMerge w:val="restart"/>
            <w:tcBorders>
              <w:top w:val="single" w:sz="4" w:space="0" w:color="000000"/>
              <w:left w:val="single" w:sz="4" w:space="0" w:color="000000"/>
              <w:bottom w:val="single" w:sz="4" w:space="0" w:color="000000"/>
              <w:right w:val="single" w:sz="4" w:space="0" w:color="000000"/>
            </w:tcBorders>
            <w:vAlign w:val="bottom"/>
            <w:hideMark/>
          </w:tcPr>
          <w:p w:rsidR="0005596F" w:rsidRDefault="0005596F">
            <w:pPr>
              <w:pStyle w:val="Normal1"/>
              <w:spacing w:after="0" w:line="240" w:lineRule="auto"/>
            </w:pPr>
            <w:r>
              <w:rPr>
                <w:rFonts w:ascii="VladaRHSans Bld" w:eastAsia="VladaRHSans Bld" w:hAnsi="VladaRHSans Bld" w:cs="VladaRHSans Bld"/>
                <w:smallCaps/>
                <w:color w:val="25408F"/>
                <w:sz w:val="19"/>
                <w:szCs w:val="19"/>
              </w:rPr>
              <w:t>Odgojno- obrazovni ishod</w:t>
            </w:r>
          </w:p>
        </w:tc>
        <w:tc>
          <w:tcPr>
            <w:tcW w:w="2655" w:type="dxa"/>
            <w:vMerge w:val="restart"/>
            <w:tcBorders>
              <w:top w:val="single" w:sz="4" w:space="0" w:color="000000"/>
              <w:left w:val="single" w:sz="4" w:space="0" w:color="000000"/>
              <w:bottom w:val="single" w:sz="4" w:space="0" w:color="000000"/>
              <w:right w:val="single" w:sz="4" w:space="0" w:color="000000"/>
            </w:tcBorders>
            <w:vAlign w:val="center"/>
          </w:tcPr>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r>
              <w:rPr>
                <w:rFonts w:ascii="VladaRHSans Bld" w:eastAsia="VladaRHSans Bld" w:hAnsi="VladaRHSans Bld" w:cs="VladaRHSans Bld"/>
                <w:smallCaps/>
                <w:color w:val="25408F"/>
                <w:sz w:val="19"/>
                <w:szCs w:val="19"/>
              </w:rPr>
              <w:t>Razrada ishoda</w:t>
            </w:r>
          </w:p>
        </w:tc>
        <w:tc>
          <w:tcPr>
            <w:tcW w:w="9536" w:type="dxa"/>
            <w:gridSpan w:val="4"/>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jc w:val="center"/>
            </w:pPr>
            <w:r>
              <w:rPr>
                <w:rFonts w:ascii="VladaRHSans Bld" w:eastAsia="VladaRHSans Bld" w:hAnsi="VladaRHSans Bld" w:cs="VladaRHSans Bld"/>
                <w:b/>
                <w:smallCaps/>
                <w:color w:val="25408F"/>
                <w:sz w:val="19"/>
                <w:szCs w:val="19"/>
              </w:rPr>
              <w:t>Razina usvojenosti</w:t>
            </w:r>
          </w:p>
        </w:tc>
      </w:tr>
      <w:tr w:rsidR="0005596F" w:rsidTr="0005596F">
        <w:trPr>
          <w:trHeight w:val="38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5596F" w:rsidRDefault="0005596F">
            <w:pPr>
              <w:spacing w:after="0"/>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5596F" w:rsidRDefault="0005596F">
            <w:pPr>
              <w:spacing w:after="0"/>
            </w:pPr>
          </w:p>
        </w:tc>
        <w:tc>
          <w:tcPr>
            <w:tcW w:w="23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05596F" w:rsidRDefault="0005596F">
            <w:pPr>
              <w:pStyle w:val="Normal1"/>
              <w:widowControl w:val="0"/>
              <w:spacing w:after="0"/>
            </w:pPr>
          </w:p>
          <w:p w:rsidR="0005596F" w:rsidRDefault="0005596F">
            <w:pPr>
              <w:pStyle w:val="Normal1"/>
              <w:spacing w:after="0" w:line="240" w:lineRule="auto"/>
            </w:pPr>
            <w:r>
              <w:rPr>
                <w:rFonts w:ascii="VladaRHSans Bld" w:eastAsia="VladaRHSans Bld" w:hAnsi="VladaRHSans Bld" w:cs="VladaRHSans Bld"/>
                <w:b/>
                <w:smallCaps/>
                <w:sz w:val="19"/>
                <w:szCs w:val="19"/>
              </w:rPr>
              <w:t>Zadovoljavajuća</w:t>
            </w: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rsidR="0005596F" w:rsidRDefault="0005596F">
            <w:pPr>
              <w:pStyle w:val="Normal1"/>
              <w:spacing w:after="0" w:line="240" w:lineRule="auto"/>
            </w:pPr>
            <w:r>
              <w:rPr>
                <w:rFonts w:ascii="VladaRHSans Bld" w:eastAsia="VladaRHSans Bld" w:hAnsi="VladaRHSans Bld" w:cs="VladaRHSans Bld"/>
                <w:b/>
                <w:smallCaps/>
                <w:sz w:val="19"/>
                <w:szCs w:val="19"/>
              </w:rPr>
              <w:t>Dobra</w:t>
            </w:r>
          </w:p>
        </w:tc>
        <w:tc>
          <w:tcPr>
            <w:tcW w:w="2408" w:type="dxa"/>
            <w:tcBorders>
              <w:top w:val="single" w:sz="4" w:space="0" w:color="000000"/>
              <w:left w:val="single" w:sz="4" w:space="0" w:color="000000"/>
              <w:bottom w:val="single" w:sz="4" w:space="0" w:color="D60C8C"/>
              <w:right w:val="single" w:sz="4" w:space="0" w:color="000000"/>
            </w:tcBorders>
            <w:tcMar>
              <w:top w:w="0" w:type="dxa"/>
              <w:left w:w="40" w:type="dxa"/>
              <w:bottom w:w="0" w:type="dxa"/>
              <w:right w:w="40" w:type="dxa"/>
            </w:tcMar>
            <w:vAlign w:val="center"/>
            <w:hideMark/>
          </w:tcPr>
          <w:p w:rsidR="0005596F" w:rsidRDefault="0005596F">
            <w:pPr>
              <w:pStyle w:val="Normal1"/>
              <w:spacing w:after="0" w:line="240" w:lineRule="auto"/>
            </w:pPr>
            <w:r>
              <w:rPr>
                <w:rFonts w:ascii="VladaRHSans Bld" w:eastAsia="VladaRHSans Bld" w:hAnsi="VladaRHSans Bld" w:cs="VladaRHSans Bld"/>
                <w:b/>
                <w:smallCaps/>
                <w:sz w:val="19"/>
                <w:szCs w:val="19"/>
              </w:rPr>
              <w:t>Vrlo dobra</w:t>
            </w:r>
          </w:p>
        </w:tc>
        <w:tc>
          <w:tcPr>
            <w:tcW w:w="2408"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rsidR="0005596F" w:rsidRDefault="0005596F">
            <w:pPr>
              <w:pStyle w:val="Normal1"/>
              <w:spacing w:after="0" w:line="240" w:lineRule="auto"/>
            </w:pPr>
            <w:r>
              <w:rPr>
                <w:rFonts w:ascii="VladaRHSans Bld" w:eastAsia="VladaRHSans Bld" w:hAnsi="VladaRHSans Bld" w:cs="VladaRHSans Bld"/>
                <w:b/>
                <w:smallCaps/>
                <w:sz w:val="19"/>
                <w:szCs w:val="19"/>
              </w:rPr>
              <w:t>Iznimna</w:t>
            </w:r>
          </w:p>
        </w:tc>
      </w:tr>
      <w:tr w:rsidR="0005596F" w:rsidTr="0005596F">
        <w:trPr>
          <w:trHeight w:val="2860"/>
        </w:trPr>
        <w:tc>
          <w:tcPr>
            <w:tcW w:w="226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color w:val="D60C8C"/>
                <w:sz w:val="19"/>
                <w:szCs w:val="19"/>
                <w:highlight w:val="white"/>
              </w:rPr>
              <w:t>A</w:t>
            </w:r>
            <w:r>
              <w:rPr>
                <w:rFonts w:ascii="VladaRHSans Lt" w:eastAsia="VladaRHSans Lt" w:hAnsi="VladaRHSans Lt" w:cs="VladaRHSans Lt"/>
                <w:b/>
                <w:color w:val="D60C8C"/>
                <w:sz w:val="19"/>
                <w:szCs w:val="19"/>
                <w:highlight w:val="white"/>
              </w:rPr>
              <w:t>B</w:t>
            </w:r>
            <w:r>
              <w:rPr>
                <w:rFonts w:ascii="VladaRHSans Lt" w:eastAsia="VladaRHSans Lt" w:hAnsi="VladaRHSans Lt" w:cs="VladaRHSans Lt"/>
                <w:color w:val="D60C8C"/>
                <w:sz w:val="19"/>
                <w:szCs w:val="19"/>
                <w:highlight w:val="white"/>
              </w:rPr>
              <w:t>. 2. 1</w:t>
            </w:r>
          </w:p>
          <w:p w:rsidR="0005596F" w:rsidRDefault="0005596F">
            <w:pPr>
              <w:pStyle w:val="Normal1"/>
              <w:spacing w:after="0" w:line="240" w:lineRule="auto"/>
            </w:pPr>
            <w:r>
              <w:rPr>
                <w:rFonts w:ascii="VladaRHSans Lt" w:eastAsia="VladaRHSans Lt" w:hAnsi="VladaRHSans Lt" w:cs="VladaRHSans Lt"/>
                <w:color w:val="D60C8C"/>
                <w:sz w:val="19"/>
                <w:szCs w:val="19"/>
              </w:rPr>
              <w:t>Primjenjuje zakone statike fluida.</w:t>
            </w:r>
          </w:p>
        </w:tc>
        <w:tc>
          <w:tcPr>
            <w:tcW w:w="265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Objašnjava sile u fluidima, pritisak i tlak.</w:t>
            </w:r>
          </w:p>
          <w:p w:rsidR="0005596F" w:rsidRDefault="0005596F">
            <w:pPr>
              <w:pStyle w:val="Normal1"/>
              <w:spacing w:after="0" w:line="240" w:lineRule="auto"/>
            </w:pPr>
            <w:r>
              <w:rPr>
                <w:rFonts w:ascii="VladaRHSans Lt" w:eastAsia="VladaRHSans Lt" w:hAnsi="VladaRHSans Lt" w:cs="VladaRHSans Lt"/>
                <w:sz w:val="19"/>
                <w:szCs w:val="19"/>
              </w:rPr>
              <w:t>Objašnjava načelo hidrauličkog tijeska.</w:t>
            </w:r>
          </w:p>
          <w:p w:rsidR="0005596F" w:rsidRDefault="0005596F">
            <w:pPr>
              <w:pStyle w:val="Normal1"/>
              <w:spacing w:after="0" w:line="240" w:lineRule="auto"/>
            </w:pPr>
            <w:r>
              <w:rPr>
                <w:rFonts w:ascii="VladaRHSans Lt" w:eastAsia="VladaRHSans Lt" w:hAnsi="VladaRHSans Lt" w:cs="VladaRHSans Lt"/>
                <w:sz w:val="19"/>
                <w:szCs w:val="19"/>
              </w:rPr>
              <w:t>Objašnjava nastanak hidrostatskog i atmosferskog tlaka.</w:t>
            </w:r>
          </w:p>
          <w:p w:rsidR="0005596F" w:rsidRDefault="0005596F">
            <w:pPr>
              <w:pStyle w:val="Normal1"/>
              <w:spacing w:after="0" w:line="240" w:lineRule="auto"/>
            </w:pPr>
            <w:r>
              <w:rPr>
                <w:rFonts w:ascii="VladaRHSans Lt" w:eastAsia="VladaRHSans Lt" w:hAnsi="VladaRHSans Lt" w:cs="VladaRHSans Lt"/>
                <w:sz w:val="19"/>
                <w:szCs w:val="19"/>
              </w:rPr>
              <w:t>Objašnjava ravnotežu tijela uronjenog u fluid.</w:t>
            </w:r>
          </w:p>
          <w:p w:rsidR="0005596F" w:rsidRDefault="0005596F">
            <w:pPr>
              <w:pStyle w:val="Normal1"/>
              <w:spacing w:after="0" w:line="240" w:lineRule="auto"/>
            </w:pPr>
            <w:r>
              <w:rPr>
                <w:rFonts w:ascii="VladaRHSans Lt" w:eastAsia="VladaRHSans Lt" w:hAnsi="VladaRHSans Lt" w:cs="VladaRHSans Lt"/>
                <w:sz w:val="19"/>
                <w:szCs w:val="19"/>
              </w:rPr>
              <w:t>Primjenjuje silu uzgona.</w:t>
            </w:r>
          </w:p>
          <w:p w:rsidR="0005596F" w:rsidRDefault="0005596F">
            <w:pPr>
              <w:pStyle w:val="Normal1"/>
              <w:spacing w:after="0" w:line="240" w:lineRule="auto"/>
            </w:pPr>
            <w:r>
              <w:rPr>
                <w:rFonts w:ascii="VladaRHSans Lt" w:eastAsia="VladaRHSans Lt" w:hAnsi="VladaRHSans Lt" w:cs="VladaRHSans Lt"/>
                <w:sz w:val="19"/>
                <w:szCs w:val="19"/>
              </w:rPr>
              <w:t xml:space="preserve">Primjenjuje zakone statike fluida na primjerima. </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fluid, hidrostatski tlak,</w:t>
            </w:r>
          </w:p>
          <w:p w:rsidR="0005596F" w:rsidRDefault="0005596F">
            <w:pPr>
              <w:pStyle w:val="Normal1"/>
              <w:spacing w:after="0" w:line="240" w:lineRule="auto"/>
            </w:pPr>
            <w:r>
              <w:rPr>
                <w:rFonts w:ascii="VladaRHSans Lt" w:eastAsia="VladaRHSans Lt" w:hAnsi="VladaRHSans Lt" w:cs="VladaRHSans Lt"/>
                <w:sz w:val="19"/>
                <w:szCs w:val="19"/>
              </w:rPr>
              <w:t>atmosferski tlak,</w:t>
            </w:r>
          </w:p>
          <w:p w:rsidR="0005596F" w:rsidRDefault="0005596F">
            <w:pPr>
              <w:pStyle w:val="Normal1"/>
              <w:spacing w:after="0" w:line="240" w:lineRule="auto"/>
            </w:pPr>
            <w:r>
              <w:rPr>
                <w:rFonts w:ascii="VladaRHSans Lt" w:eastAsia="VladaRHSans Lt" w:hAnsi="VladaRHSans Lt" w:cs="VladaRHSans Lt"/>
                <w:sz w:val="19"/>
                <w:szCs w:val="19"/>
              </w:rPr>
              <w:t>hidraulički tlak, Pascalov zakon, vakuum, uzgon</w:t>
            </w:r>
          </w:p>
        </w:tc>
        <w:tc>
          <w:tcPr>
            <w:tcW w:w="23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Tumači koncept tlaka.</w:t>
            </w:r>
          </w:p>
          <w:p w:rsidR="0005596F" w:rsidRDefault="0005596F">
            <w:pPr>
              <w:pStyle w:val="Normal1"/>
              <w:spacing w:after="0" w:line="240" w:lineRule="auto"/>
            </w:pPr>
            <w:r>
              <w:rPr>
                <w:rFonts w:ascii="VladaRHSans Lt" w:eastAsia="VladaRHSans Lt" w:hAnsi="VladaRHSans Lt" w:cs="VladaRHSans Lt"/>
                <w:sz w:val="19"/>
                <w:szCs w:val="19"/>
              </w:rPr>
              <w:t>Povezuje silu uzgona s Arhimedovim zakonom.</w:t>
            </w:r>
          </w:p>
          <w:p w:rsidR="0005596F" w:rsidRDefault="0005596F">
            <w:pPr>
              <w:pStyle w:val="Normal1"/>
              <w:spacing w:after="0" w:line="240" w:lineRule="auto"/>
            </w:pPr>
            <w:r>
              <w:rPr>
                <w:rFonts w:ascii="VladaRHSans Lt" w:eastAsia="VladaRHSans Lt" w:hAnsi="VladaRHSans Lt" w:cs="VladaRHSans Lt"/>
                <w:sz w:val="19"/>
                <w:szCs w:val="19"/>
              </w:rPr>
              <w:t>Objašnjava podrijetlo hidrostatskog, atmosferskog, hidrauličkog tlaka.</w:t>
            </w:r>
          </w:p>
        </w:tc>
        <w:tc>
          <w:tcPr>
            <w:tcW w:w="2410" w:type="dxa"/>
            <w:tcBorders>
              <w:top w:val="single" w:sz="4" w:space="0" w:color="000000"/>
              <w:left w:val="single" w:sz="4" w:space="0" w:color="000000"/>
              <w:bottom w:val="single" w:sz="4" w:space="0" w:color="000000"/>
              <w:right w:val="single" w:sz="4" w:space="0" w:color="D60C8C"/>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 xml:space="preserve">Objašnjava načelo rada hidrauličkog uređaja. </w:t>
            </w:r>
          </w:p>
          <w:p w:rsidR="0005596F" w:rsidRDefault="0005596F">
            <w:pPr>
              <w:pStyle w:val="Normal1"/>
              <w:spacing w:after="0" w:line="240" w:lineRule="auto"/>
            </w:pPr>
            <w:r>
              <w:rPr>
                <w:rFonts w:ascii="VladaRHSans Lt" w:eastAsia="VladaRHSans Lt" w:hAnsi="VladaRHSans Lt" w:cs="VladaRHSans Lt"/>
                <w:sz w:val="19"/>
                <w:szCs w:val="19"/>
              </w:rPr>
              <w:t>Objašnjava utjecaj hidrostatskog i atmosferskog tlaka na ljudsko tijelo.</w:t>
            </w:r>
            <w:r>
              <w:rPr>
                <w:rFonts w:ascii="VladaRHSans Lt" w:eastAsia="VladaRHSans Lt" w:hAnsi="VladaRHSans Lt" w:cs="VladaRHSans Lt"/>
                <w:sz w:val="19"/>
                <w:szCs w:val="19"/>
              </w:rPr>
              <w:br/>
              <w:t>Crta dijagram sila na tijelo uronjeno tijelo u fluid.</w:t>
            </w:r>
          </w:p>
          <w:p w:rsidR="0005596F" w:rsidRDefault="0005596F">
            <w:pPr>
              <w:pStyle w:val="Normal1"/>
              <w:spacing w:after="0" w:line="240" w:lineRule="auto"/>
            </w:pPr>
            <w:r>
              <w:rPr>
                <w:rFonts w:ascii="VladaRHSans Lt" w:eastAsia="VladaRHSans Lt" w:hAnsi="VladaRHSans Lt" w:cs="VladaRHSans Lt"/>
                <w:sz w:val="19"/>
                <w:szCs w:val="19"/>
              </w:rPr>
              <w:t>Objašnjava uvjete lebdenja, plutanja i tonjenja tijela u fluidu te opisuje odgovarajuće pojave u prirodi.</w:t>
            </w:r>
          </w:p>
        </w:tc>
        <w:tc>
          <w:tcPr>
            <w:tcW w:w="2408" w:type="dxa"/>
            <w:tcBorders>
              <w:top w:val="single" w:sz="4" w:space="0" w:color="D60C8C"/>
              <w:left w:val="single" w:sz="4" w:space="0" w:color="D60C8C"/>
              <w:bottom w:val="single" w:sz="4" w:space="0" w:color="D60C8C"/>
              <w:right w:val="single" w:sz="4" w:space="0" w:color="D60C8C"/>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Objašnjava Pascalov zakon.</w:t>
            </w:r>
          </w:p>
          <w:p w:rsidR="0005596F" w:rsidRDefault="0005596F">
            <w:pPr>
              <w:pStyle w:val="Normal1"/>
              <w:spacing w:after="0" w:line="240" w:lineRule="auto"/>
            </w:pPr>
            <w:r>
              <w:rPr>
                <w:rFonts w:ascii="VladaRHSans Lt" w:eastAsia="VladaRHSans Lt" w:hAnsi="VladaRHSans Lt" w:cs="VladaRHSans Lt"/>
                <w:sz w:val="19"/>
                <w:szCs w:val="19"/>
              </w:rPr>
              <w:t>Tumači Toricellijev pokus.</w:t>
            </w:r>
          </w:p>
          <w:p w:rsidR="0005596F" w:rsidRDefault="0005596F">
            <w:pPr>
              <w:pStyle w:val="Normal1"/>
              <w:spacing w:after="0" w:line="240" w:lineRule="auto"/>
            </w:pPr>
            <w:r>
              <w:rPr>
                <w:rFonts w:ascii="VladaRHSans Lt" w:eastAsia="VladaRHSans Lt" w:hAnsi="VladaRHSans Lt" w:cs="VladaRHSans Lt"/>
                <w:sz w:val="19"/>
                <w:szCs w:val="19"/>
              </w:rPr>
              <w:t>Primjenjuje koncept uzgona.</w:t>
            </w:r>
          </w:p>
          <w:p w:rsidR="0005596F" w:rsidRDefault="0005596F">
            <w:pPr>
              <w:pStyle w:val="Normal1"/>
              <w:spacing w:after="0" w:line="240" w:lineRule="auto"/>
            </w:pPr>
            <w:r>
              <w:rPr>
                <w:rFonts w:ascii="VladaRHSans Lt" w:eastAsia="VladaRHSans Lt" w:hAnsi="VladaRHSans Lt" w:cs="VladaRHSans Lt"/>
                <w:sz w:val="19"/>
                <w:szCs w:val="19"/>
              </w:rPr>
              <w:t>Primjenjuje zakone statike fluida za objašnjenje opasnosti (npr. tijekom ronjenja, boravka u svemiru, visokogorskog planinarenja).</w:t>
            </w:r>
          </w:p>
        </w:tc>
        <w:tc>
          <w:tcPr>
            <w:tcW w:w="2408" w:type="dxa"/>
            <w:tcBorders>
              <w:top w:val="single" w:sz="4" w:space="0" w:color="000000"/>
              <w:left w:val="single" w:sz="4" w:space="0" w:color="D60C8C"/>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i/>
                <w:color w:val="0000FF"/>
                <w:sz w:val="19"/>
                <w:szCs w:val="19"/>
              </w:rPr>
              <w:t>Objašnjava kontekst povijesnog pokusa s magdeburškim  polukuglama.</w:t>
            </w:r>
          </w:p>
          <w:p w:rsidR="0005596F" w:rsidRDefault="0005596F">
            <w:pPr>
              <w:pStyle w:val="Normal1"/>
              <w:spacing w:after="0" w:line="240" w:lineRule="auto"/>
            </w:pPr>
            <w:r>
              <w:rPr>
                <w:rFonts w:ascii="VladaRHSans Lt" w:eastAsia="VladaRHSans Lt" w:hAnsi="VladaRHSans Lt" w:cs="VladaRHSans Lt"/>
                <w:sz w:val="19"/>
                <w:szCs w:val="19"/>
              </w:rPr>
              <w:t>Objašnjava podrijetlo uzgona.</w:t>
            </w:r>
          </w:p>
          <w:p w:rsidR="0005596F" w:rsidRDefault="0005596F">
            <w:pPr>
              <w:pStyle w:val="Normal1"/>
              <w:spacing w:after="0" w:line="240" w:lineRule="auto"/>
            </w:pPr>
            <w:r>
              <w:rPr>
                <w:rFonts w:ascii="VladaRHSans Lt" w:eastAsia="VladaRHSans Lt" w:hAnsi="VladaRHSans Lt" w:cs="VladaRHSans Lt"/>
                <w:sz w:val="19"/>
                <w:szCs w:val="19"/>
              </w:rPr>
              <w:t>Objašnjava primjene statike fluida.</w:t>
            </w:r>
          </w:p>
        </w:tc>
      </w:tr>
      <w:tr w:rsidR="0005596F" w:rsidTr="0005596F">
        <w:trPr>
          <w:trHeight w:val="460"/>
        </w:trPr>
        <w:tc>
          <w:tcPr>
            <w:tcW w:w="226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b/>
                <w:color w:val="D60C8C"/>
                <w:sz w:val="19"/>
                <w:szCs w:val="19"/>
                <w:highlight w:val="white"/>
              </w:rPr>
              <w:t>A</w:t>
            </w:r>
            <w:r>
              <w:rPr>
                <w:rFonts w:ascii="VladaRHSans Lt" w:eastAsia="VladaRHSans Lt" w:hAnsi="VladaRHSans Lt" w:cs="VladaRHSans Lt"/>
                <w:color w:val="D60C8C"/>
                <w:sz w:val="19"/>
                <w:szCs w:val="19"/>
                <w:highlight w:val="white"/>
              </w:rPr>
              <w:t>C. 2. 2</w:t>
            </w:r>
          </w:p>
          <w:p w:rsidR="0005596F" w:rsidRDefault="0005596F">
            <w:pPr>
              <w:pStyle w:val="Normal1"/>
              <w:spacing w:after="0" w:line="240" w:lineRule="auto"/>
            </w:pPr>
            <w:r>
              <w:rPr>
                <w:rFonts w:ascii="VladaRHSans Lt" w:eastAsia="VladaRHSans Lt" w:hAnsi="VladaRHSans Lt" w:cs="VladaRHSans Lt"/>
                <w:color w:val="D60C8C"/>
                <w:sz w:val="19"/>
                <w:szCs w:val="19"/>
              </w:rPr>
              <w:t>Primjenjuje model čestične građe tvari.</w:t>
            </w:r>
          </w:p>
          <w:p w:rsidR="0005596F" w:rsidRDefault="0005596F">
            <w:pPr>
              <w:pStyle w:val="Normal1"/>
              <w:spacing w:after="0" w:line="240" w:lineRule="auto"/>
            </w:pPr>
          </w:p>
          <w:p w:rsidR="0005596F" w:rsidRDefault="0005596F">
            <w:pPr>
              <w:pStyle w:val="Normal1"/>
              <w:spacing w:after="0" w:line="240" w:lineRule="auto"/>
            </w:pPr>
          </w:p>
        </w:tc>
        <w:tc>
          <w:tcPr>
            <w:tcW w:w="265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Objašnjava strukturu tvari.</w:t>
            </w:r>
          </w:p>
          <w:p w:rsidR="0005596F" w:rsidRDefault="0005596F">
            <w:pPr>
              <w:pStyle w:val="Normal1"/>
              <w:spacing w:after="0" w:line="240" w:lineRule="auto"/>
            </w:pPr>
            <w:r>
              <w:rPr>
                <w:rFonts w:ascii="VladaRHSans Lt" w:eastAsia="VladaRHSans Lt" w:hAnsi="VladaRHSans Lt" w:cs="VladaRHSans Lt"/>
                <w:sz w:val="19"/>
                <w:szCs w:val="19"/>
              </w:rPr>
              <w:t>Objašnjava Brownovo gibanje i difuziju.</w:t>
            </w:r>
          </w:p>
          <w:p w:rsidR="0005596F" w:rsidRDefault="0005596F">
            <w:pPr>
              <w:pStyle w:val="Normal1"/>
              <w:spacing w:after="0" w:line="240" w:lineRule="auto"/>
            </w:pPr>
            <w:r>
              <w:rPr>
                <w:rFonts w:ascii="VladaRHSans Lt" w:eastAsia="VladaRHSans Lt" w:hAnsi="VladaRHSans Lt" w:cs="VladaRHSans Lt"/>
                <w:sz w:val="19"/>
                <w:szCs w:val="19"/>
              </w:rPr>
              <w:t>Objašnjava četiri agregacijska stanja tvari i međumolekulsko djelovanje.</w:t>
            </w:r>
          </w:p>
          <w:p w:rsidR="0005596F" w:rsidRDefault="0005596F">
            <w:pPr>
              <w:pStyle w:val="Normal1"/>
              <w:spacing w:after="0" w:line="240" w:lineRule="auto"/>
            </w:pPr>
            <w:r>
              <w:rPr>
                <w:rFonts w:ascii="VladaRHSans Lt" w:eastAsia="VladaRHSans Lt" w:hAnsi="VladaRHSans Lt" w:cs="VladaRHSans Lt"/>
                <w:sz w:val="19"/>
                <w:szCs w:val="19"/>
              </w:rPr>
              <w:lastRenderedPageBreak/>
              <w:t>Objašnjava toplinsko širenje tijela i primjene.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molekula, atom, difuzija, međumolekulsko djelovanje, titranje molekula, linearni koeficijent širenja</w:t>
            </w:r>
          </w:p>
        </w:tc>
        <w:tc>
          <w:tcPr>
            <w:tcW w:w="23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Tumači agregacijska stanja s pomoću gibanja čestica i međumolekulskih sila.</w:t>
            </w:r>
          </w:p>
          <w:p w:rsidR="0005596F" w:rsidRDefault="0005596F">
            <w:pPr>
              <w:pStyle w:val="Normal1"/>
              <w:spacing w:after="0" w:line="240" w:lineRule="auto"/>
            </w:pPr>
            <w:r>
              <w:rPr>
                <w:rFonts w:ascii="VladaRHSans Lt" w:eastAsia="VladaRHSans Lt" w:hAnsi="VladaRHSans Lt" w:cs="VladaRHSans Lt"/>
                <w:sz w:val="19"/>
                <w:szCs w:val="19"/>
              </w:rPr>
              <w:t>Crta modele agregacijskih stanja.</w:t>
            </w:r>
          </w:p>
          <w:p w:rsidR="0005596F" w:rsidRDefault="0005596F">
            <w:pPr>
              <w:pStyle w:val="Normal1"/>
              <w:spacing w:after="0" w:line="240" w:lineRule="auto"/>
            </w:pPr>
            <w:r>
              <w:rPr>
                <w:rFonts w:ascii="VladaRHSans Lt" w:eastAsia="VladaRHSans Lt" w:hAnsi="VladaRHSans Lt" w:cs="VladaRHSans Lt"/>
                <w:sz w:val="19"/>
                <w:szCs w:val="19"/>
              </w:rPr>
              <w:lastRenderedPageBreak/>
              <w:t xml:space="preserve">Objašnjava primjere koji demonstriraju čestičnu strukturu tvari. </w:t>
            </w:r>
          </w:p>
          <w:p w:rsidR="0005596F" w:rsidRDefault="0005596F">
            <w:pPr>
              <w:pStyle w:val="Normal1"/>
              <w:spacing w:after="0" w:line="240" w:lineRule="auto"/>
            </w:pPr>
            <w:r>
              <w:rPr>
                <w:rFonts w:ascii="VladaRHSans Lt" w:eastAsia="VladaRHSans Lt" w:hAnsi="VladaRHSans Lt" w:cs="VladaRHSans Lt"/>
                <w:sz w:val="19"/>
                <w:szCs w:val="19"/>
              </w:rPr>
              <w:t>Objašnjava primjenu volumnog širenja tijela pri mjerenju temperature.</w:t>
            </w: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Tumači Brownovo gibanje.</w:t>
            </w:r>
          </w:p>
          <w:p w:rsidR="0005596F" w:rsidRDefault="0005596F">
            <w:pPr>
              <w:pStyle w:val="Normal1"/>
              <w:spacing w:after="0" w:line="240" w:lineRule="auto"/>
            </w:pPr>
            <w:r>
              <w:rPr>
                <w:rFonts w:ascii="VladaRHSans Lt" w:eastAsia="VladaRHSans Lt" w:hAnsi="VladaRHSans Lt" w:cs="VladaRHSans Lt"/>
                <w:sz w:val="19"/>
                <w:szCs w:val="19"/>
              </w:rPr>
              <w:t>Objašnjava toplinsko širenje tvari s pomoću čestično-                -kinetičkog modela.</w:t>
            </w:r>
          </w:p>
          <w:p w:rsidR="0005596F" w:rsidRDefault="0005596F">
            <w:pPr>
              <w:pStyle w:val="Normal1"/>
              <w:spacing w:after="0" w:line="240" w:lineRule="auto"/>
            </w:pPr>
            <w:r>
              <w:rPr>
                <w:rFonts w:ascii="VladaRHSans Lt" w:eastAsia="VladaRHSans Lt" w:hAnsi="VladaRHSans Lt" w:cs="VladaRHSans Lt"/>
                <w:sz w:val="19"/>
                <w:szCs w:val="19"/>
              </w:rPr>
              <w:lastRenderedPageBreak/>
              <w:t>Povezuje koeficijente linearnog i volumnog širenja tijela.</w:t>
            </w:r>
          </w:p>
        </w:tc>
        <w:tc>
          <w:tcPr>
            <w:tcW w:w="2408" w:type="dxa"/>
            <w:tcBorders>
              <w:top w:val="single" w:sz="4" w:space="0" w:color="D60C8C"/>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lastRenderedPageBreak/>
              <w:t>Objašnjava difuziju Brownovim gibanjem molekula.</w:t>
            </w:r>
          </w:p>
          <w:p w:rsidR="0005596F" w:rsidRDefault="0005596F">
            <w:pPr>
              <w:pStyle w:val="Normal1"/>
              <w:spacing w:after="0" w:line="240" w:lineRule="auto"/>
            </w:pPr>
            <w:r>
              <w:rPr>
                <w:rFonts w:ascii="VladaRHSans Lt" w:eastAsia="VladaRHSans Lt" w:hAnsi="VladaRHSans Lt" w:cs="VladaRHSans Lt"/>
                <w:sz w:val="19"/>
                <w:szCs w:val="19"/>
              </w:rPr>
              <w:t>Opisuje anomaliju vode i važnost te pojave za žive sustave.</w:t>
            </w:r>
          </w:p>
          <w:p w:rsidR="0005596F" w:rsidRDefault="0005596F">
            <w:pPr>
              <w:pStyle w:val="Normal1"/>
              <w:spacing w:after="0" w:line="240" w:lineRule="auto"/>
            </w:pPr>
            <w:r>
              <w:rPr>
                <w:rFonts w:ascii="VladaRHSans Lt" w:eastAsia="VladaRHSans Lt" w:hAnsi="VladaRHSans Lt" w:cs="VladaRHSans Lt"/>
                <w:sz w:val="19"/>
                <w:szCs w:val="19"/>
              </w:rPr>
              <w:lastRenderedPageBreak/>
              <w:t>Opisuje plazmu i navodi primjere.</w:t>
            </w:r>
          </w:p>
          <w:p w:rsidR="0005596F" w:rsidRDefault="0005596F">
            <w:pPr>
              <w:pStyle w:val="Normal1"/>
              <w:spacing w:after="0" w:line="240" w:lineRule="auto"/>
            </w:pPr>
          </w:p>
          <w:p w:rsidR="0005596F" w:rsidRDefault="0005596F">
            <w:pPr>
              <w:pStyle w:val="Normal1"/>
              <w:spacing w:after="0" w:line="240" w:lineRule="auto"/>
            </w:pPr>
          </w:p>
        </w:tc>
        <w:tc>
          <w:tcPr>
            <w:tcW w:w="2408"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Objašnjava ovisnost  međumolekulske sile o udaljenosti molekula i njezin utjecaj na građu i svojstva tvari.</w:t>
            </w:r>
          </w:p>
          <w:p w:rsidR="0005596F" w:rsidRDefault="0005596F">
            <w:pPr>
              <w:pStyle w:val="Normal1"/>
              <w:spacing w:after="0" w:line="240" w:lineRule="auto"/>
              <w:ind w:hanging="7"/>
            </w:pPr>
            <w:r>
              <w:rPr>
                <w:rFonts w:ascii="VladaRHSans Lt" w:eastAsia="VladaRHSans Lt" w:hAnsi="VladaRHSans Lt" w:cs="VladaRHSans Lt"/>
                <w:sz w:val="19"/>
                <w:szCs w:val="19"/>
              </w:rPr>
              <w:lastRenderedPageBreak/>
              <w:t>Objašnjava primjene toplinskog širenja tvari.</w:t>
            </w:r>
          </w:p>
          <w:p w:rsidR="0005596F" w:rsidRDefault="0005596F">
            <w:pPr>
              <w:pStyle w:val="Normal1"/>
              <w:spacing w:after="0" w:line="240" w:lineRule="auto"/>
              <w:ind w:hanging="7"/>
            </w:pPr>
            <w:r>
              <w:rPr>
                <w:rFonts w:ascii="VladaRHSans Lt" w:eastAsia="VladaRHSans Lt" w:hAnsi="VladaRHSans Lt" w:cs="VladaRHSans Lt"/>
                <w:i/>
                <w:color w:val="0000FF"/>
                <w:sz w:val="19"/>
                <w:szCs w:val="19"/>
              </w:rPr>
              <w:t>Objašnjava Boškovićev model tvari.</w:t>
            </w:r>
          </w:p>
        </w:tc>
      </w:tr>
      <w:tr w:rsidR="0005596F" w:rsidTr="0005596F">
        <w:trPr>
          <w:trHeight w:val="2500"/>
        </w:trPr>
        <w:tc>
          <w:tcPr>
            <w:tcW w:w="226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color w:val="D60C8C"/>
                <w:sz w:val="19"/>
                <w:szCs w:val="19"/>
                <w:highlight w:val="white"/>
              </w:rPr>
              <w:lastRenderedPageBreak/>
              <w:t>A</w:t>
            </w:r>
            <w:r>
              <w:rPr>
                <w:rFonts w:ascii="VladaRHSans Lt" w:eastAsia="VladaRHSans Lt" w:hAnsi="VladaRHSans Lt" w:cs="VladaRHSans Lt"/>
                <w:b/>
                <w:color w:val="D60C8C"/>
                <w:sz w:val="19"/>
                <w:szCs w:val="19"/>
                <w:highlight w:val="white"/>
              </w:rPr>
              <w:t>D</w:t>
            </w:r>
            <w:r>
              <w:rPr>
                <w:rFonts w:ascii="VladaRHSans Lt" w:eastAsia="VladaRHSans Lt" w:hAnsi="VladaRHSans Lt" w:cs="VladaRHSans Lt"/>
                <w:color w:val="D60C8C"/>
                <w:sz w:val="19"/>
                <w:szCs w:val="19"/>
                <w:highlight w:val="white"/>
              </w:rPr>
              <w:t>. 2. 3</w:t>
            </w:r>
          </w:p>
          <w:p w:rsidR="0005596F" w:rsidRDefault="0005596F">
            <w:pPr>
              <w:pStyle w:val="Normal1"/>
              <w:spacing w:after="0" w:line="240" w:lineRule="auto"/>
            </w:pPr>
            <w:r>
              <w:rPr>
                <w:rFonts w:ascii="VladaRHSans Lt" w:eastAsia="VladaRHSans Lt" w:hAnsi="VladaRHSans Lt" w:cs="VladaRHSans Lt"/>
                <w:color w:val="D60C8C"/>
                <w:sz w:val="19"/>
                <w:szCs w:val="19"/>
              </w:rPr>
              <w:t>Analizira i primjenjuje plinske zakone i molekulsko-kinetički model plina.</w:t>
            </w: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tc>
        <w:tc>
          <w:tcPr>
            <w:tcW w:w="265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Analizira izokornu, izobarnu i izotermnu promjena stanja plina.</w:t>
            </w:r>
          </w:p>
          <w:p w:rsidR="0005596F" w:rsidRDefault="0005596F">
            <w:pPr>
              <w:pStyle w:val="Normal1"/>
              <w:spacing w:after="0" w:line="240" w:lineRule="auto"/>
            </w:pPr>
            <w:r>
              <w:rPr>
                <w:rFonts w:ascii="VladaRHSans Lt" w:eastAsia="VladaRHSans Lt" w:hAnsi="VladaRHSans Lt" w:cs="VladaRHSans Lt"/>
                <w:sz w:val="19"/>
                <w:szCs w:val="19"/>
              </w:rPr>
              <w:t>Primjenjuje molekulsko-</w:t>
            </w:r>
            <w:r>
              <w:rPr>
                <w:rFonts w:ascii="VladaRHSans Lt" w:eastAsia="VladaRHSans Lt" w:hAnsi="VladaRHSans Lt" w:cs="VladaRHSans Lt"/>
                <w:sz w:val="19"/>
                <w:szCs w:val="19"/>
              </w:rPr>
              <w:br/>
              <w:t>-kinetičku teoriju plinova i model idealnog plina.</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izokora, izoterma, izobara, termodinamička temperatura, jednadžba stanja plina,množina tvari</w:t>
            </w:r>
          </w:p>
        </w:tc>
        <w:tc>
          <w:tcPr>
            <w:tcW w:w="23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Opisuje termodinamičke veličine.</w:t>
            </w:r>
          </w:p>
          <w:p w:rsidR="0005596F" w:rsidRDefault="0005596F">
            <w:pPr>
              <w:pStyle w:val="Normal1"/>
              <w:spacing w:after="0" w:line="240" w:lineRule="auto"/>
            </w:pPr>
            <w:r>
              <w:rPr>
                <w:rFonts w:ascii="VladaRHSans Lt" w:eastAsia="VladaRHSans Lt" w:hAnsi="VladaRHSans Lt" w:cs="VladaRHSans Lt"/>
                <w:sz w:val="19"/>
                <w:szCs w:val="19"/>
              </w:rPr>
              <w:t>Opisuje plinske zakone.</w:t>
            </w:r>
          </w:p>
          <w:p w:rsidR="0005596F" w:rsidRDefault="0005596F">
            <w:pPr>
              <w:pStyle w:val="Normal1"/>
              <w:spacing w:after="0" w:line="240" w:lineRule="auto"/>
            </w:pPr>
            <w:r>
              <w:rPr>
                <w:rFonts w:ascii="VladaRHSans Lt" w:eastAsia="VladaRHSans Lt" w:hAnsi="VladaRHSans Lt" w:cs="VladaRHSans Lt"/>
                <w:sz w:val="19"/>
                <w:szCs w:val="19"/>
              </w:rPr>
              <w:t>Opisuje model idealnog plina i tumači nastanak tlaka.</w:t>
            </w: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Matematički i grafički opisuje promjene stanja plina.</w:t>
            </w:r>
          </w:p>
          <w:p w:rsidR="0005596F" w:rsidRDefault="0005596F">
            <w:pPr>
              <w:pStyle w:val="Normal1"/>
              <w:spacing w:after="0" w:line="240" w:lineRule="auto"/>
            </w:pPr>
            <w:r>
              <w:rPr>
                <w:rFonts w:ascii="VladaRHSans Lt" w:eastAsia="VladaRHSans Lt" w:hAnsi="VladaRHSans Lt" w:cs="VladaRHSans Lt"/>
                <w:sz w:val="19"/>
                <w:szCs w:val="19"/>
              </w:rPr>
              <w:t>Tumači jednadžbu stanja plina.</w:t>
            </w:r>
          </w:p>
          <w:p w:rsidR="0005596F" w:rsidRDefault="0005596F">
            <w:pPr>
              <w:pStyle w:val="Normal1"/>
              <w:spacing w:after="0" w:line="240" w:lineRule="auto"/>
            </w:pPr>
            <w:r>
              <w:rPr>
                <w:rFonts w:ascii="VladaRHSans Lt" w:eastAsia="VladaRHSans Lt" w:hAnsi="VladaRHSans Lt" w:cs="VladaRHSans Lt"/>
                <w:sz w:val="19"/>
                <w:szCs w:val="19"/>
              </w:rPr>
              <w:t xml:space="preserve">Objašnjava apsolutnu nulu temperature s pomoću </w:t>
            </w:r>
            <w:r>
              <w:rPr>
                <w:rFonts w:ascii="VladaRHSans Lt" w:eastAsia="VladaRHSans Lt" w:hAnsi="VladaRHSans Lt" w:cs="VladaRHSans Lt"/>
                <w:i/>
                <w:sz w:val="19"/>
                <w:szCs w:val="19"/>
              </w:rPr>
              <w:t>p-t</w:t>
            </w:r>
            <w:r>
              <w:rPr>
                <w:rFonts w:ascii="VladaRHSans Lt" w:eastAsia="VladaRHSans Lt" w:hAnsi="VladaRHSans Lt" w:cs="VladaRHSans Lt"/>
                <w:sz w:val="19"/>
                <w:szCs w:val="19"/>
              </w:rPr>
              <w:t xml:space="preserve"> ili </w:t>
            </w:r>
            <w:r>
              <w:rPr>
                <w:rFonts w:ascii="VladaRHSans Lt" w:eastAsia="VladaRHSans Lt" w:hAnsi="VladaRHSans Lt" w:cs="VladaRHSans Lt"/>
                <w:i/>
                <w:sz w:val="19"/>
                <w:szCs w:val="19"/>
              </w:rPr>
              <w:t>V-t</w:t>
            </w:r>
            <w:r>
              <w:rPr>
                <w:rFonts w:ascii="VladaRHSans Lt" w:eastAsia="VladaRHSans Lt" w:hAnsi="VladaRHSans Lt" w:cs="VladaRHSans Lt"/>
                <w:sz w:val="19"/>
                <w:szCs w:val="19"/>
              </w:rPr>
              <w:t xml:space="preserve"> grafičkog prikaza.</w:t>
            </w:r>
          </w:p>
          <w:p w:rsidR="0005596F" w:rsidRDefault="0005596F">
            <w:pPr>
              <w:pStyle w:val="Normal1"/>
              <w:spacing w:after="0" w:line="240" w:lineRule="auto"/>
            </w:pPr>
            <w:r>
              <w:rPr>
                <w:rFonts w:ascii="VladaRHSans Lt" w:eastAsia="VladaRHSans Lt" w:hAnsi="VladaRHSans Lt" w:cs="VladaRHSans Lt"/>
                <w:sz w:val="19"/>
                <w:szCs w:val="19"/>
              </w:rPr>
              <w:t>Tumači značenje temperature s pomoću molekulsko-kinetičke teorije.</w:t>
            </w:r>
          </w:p>
        </w:tc>
        <w:tc>
          <w:tcPr>
            <w:tcW w:w="2408"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highlight w:val="white"/>
              </w:rPr>
              <w:t>Analizira plinske zakone s pomoću grafičkih prikaza.</w:t>
            </w:r>
          </w:p>
          <w:p w:rsidR="0005596F" w:rsidRDefault="0005596F">
            <w:pPr>
              <w:pStyle w:val="Normal1"/>
              <w:spacing w:after="0" w:line="240" w:lineRule="auto"/>
            </w:pPr>
            <w:r>
              <w:rPr>
                <w:rFonts w:ascii="VladaRHSans Lt" w:eastAsia="VladaRHSans Lt" w:hAnsi="VladaRHSans Lt" w:cs="VladaRHSans Lt"/>
                <w:sz w:val="19"/>
                <w:szCs w:val="19"/>
              </w:rPr>
              <w:t>Matematički opisuje i primjenjuje vezu između srednje kinetičke energije i temperature.</w:t>
            </w:r>
          </w:p>
        </w:tc>
        <w:tc>
          <w:tcPr>
            <w:tcW w:w="2408"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Objašnjava ponašanje realnih plinova.</w:t>
            </w:r>
            <w:r>
              <w:rPr>
                <w:rFonts w:ascii="VladaRHSans Lt" w:eastAsia="VladaRHSans Lt" w:hAnsi="VladaRHSans Lt" w:cs="VladaRHSans Lt"/>
                <w:sz w:val="19"/>
                <w:szCs w:val="19"/>
              </w:rPr>
              <w:br/>
              <w:t xml:space="preserve">Raspravljao </w:t>
            </w:r>
            <w:r>
              <w:rPr>
                <w:rFonts w:ascii="VladaRHSans Lt" w:eastAsia="VladaRHSans Lt" w:hAnsi="VladaRHSans Lt" w:cs="VladaRHSans Lt"/>
                <w:sz w:val="19"/>
                <w:szCs w:val="19"/>
              </w:rPr>
              <w:br/>
              <w:t>ograničenjima modela idealnog plina.</w:t>
            </w:r>
          </w:p>
          <w:p w:rsidR="0005596F" w:rsidRDefault="0005596F">
            <w:pPr>
              <w:pStyle w:val="Normal1"/>
              <w:spacing w:after="0" w:line="240" w:lineRule="auto"/>
            </w:pPr>
            <w:r>
              <w:rPr>
                <w:rFonts w:ascii="VladaRHSans Lt" w:eastAsia="VladaRHSans Lt" w:hAnsi="VladaRHSans Lt" w:cs="VladaRHSans Lt"/>
                <w:i/>
                <w:color w:val="0000FF"/>
                <w:sz w:val="19"/>
                <w:szCs w:val="19"/>
              </w:rPr>
              <w:t>Objašnjava svojstva plazme.</w:t>
            </w:r>
          </w:p>
        </w:tc>
      </w:tr>
      <w:tr w:rsidR="0005596F" w:rsidTr="0005596F">
        <w:trPr>
          <w:trHeight w:val="4420"/>
        </w:trPr>
        <w:tc>
          <w:tcPr>
            <w:tcW w:w="226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color w:val="D60C8C"/>
                <w:sz w:val="19"/>
                <w:szCs w:val="19"/>
                <w:highlight w:val="white"/>
              </w:rPr>
              <w:lastRenderedPageBreak/>
              <w:t>D. 2. 4</w:t>
            </w:r>
          </w:p>
          <w:p w:rsidR="0005596F" w:rsidRDefault="0005596F">
            <w:pPr>
              <w:pStyle w:val="Normal1"/>
              <w:spacing w:after="0" w:line="240" w:lineRule="auto"/>
            </w:pPr>
            <w:r>
              <w:rPr>
                <w:rFonts w:ascii="VladaRHSans Lt" w:eastAsia="VladaRHSans Lt" w:hAnsi="VladaRHSans Lt" w:cs="VladaRHSans Lt"/>
                <w:color w:val="D60C8C"/>
                <w:sz w:val="19"/>
                <w:szCs w:val="19"/>
              </w:rPr>
              <w:t>Analizira termodinamičke procese i sustave.</w:t>
            </w:r>
          </w:p>
        </w:tc>
        <w:tc>
          <w:tcPr>
            <w:tcW w:w="265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Analizira termodinamičke sustave i procese.</w:t>
            </w:r>
          </w:p>
          <w:p w:rsidR="0005596F" w:rsidRDefault="0005596F">
            <w:pPr>
              <w:pStyle w:val="Normal1"/>
              <w:spacing w:after="0" w:line="240" w:lineRule="auto"/>
            </w:pPr>
            <w:r>
              <w:rPr>
                <w:rFonts w:ascii="VladaRHSans Lt" w:eastAsia="VladaRHSans Lt" w:hAnsi="VladaRHSans Lt" w:cs="VladaRHSans Lt"/>
                <w:sz w:val="19"/>
                <w:szCs w:val="19"/>
              </w:rPr>
              <w:t>Objašnjava promjenu unutarnje energije toplinom i radom.</w:t>
            </w:r>
          </w:p>
          <w:p w:rsidR="0005596F" w:rsidRDefault="0005596F">
            <w:pPr>
              <w:pStyle w:val="Normal1"/>
              <w:spacing w:after="0" w:line="240" w:lineRule="auto"/>
            </w:pPr>
            <w:r>
              <w:rPr>
                <w:rFonts w:ascii="VladaRHSans Lt" w:eastAsia="VladaRHSans Lt" w:hAnsi="VladaRHSans Lt" w:cs="VladaRHSans Lt"/>
                <w:sz w:val="19"/>
                <w:szCs w:val="19"/>
              </w:rPr>
              <w:t>Primjenjuje I. i II. zakon termodinamike.</w:t>
            </w:r>
          </w:p>
          <w:p w:rsidR="0005596F" w:rsidRDefault="0005596F">
            <w:pPr>
              <w:pStyle w:val="Normal1"/>
              <w:spacing w:after="0" w:line="240" w:lineRule="auto"/>
            </w:pPr>
            <w:r>
              <w:rPr>
                <w:rFonts w:ascii="VladaRHSans Lt" w:eastAsia="VladaRHSans Lt" w:hAnsi="VladaRHSans Lt" w:cs="VladaRHSans Lt"/>
                <w:sz w:val="19"/>
                <w:szCs w:val="19"/>
              </w:rPr>
              <w:t>Objašnjava rad toplinskih strojeva i analizira njegovu korisnost.</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 xml:space="preserve">termodinamička ravnoteža, unutarnja energija, toplina,vođenje, strujanje i zračenje, specifični toplinski kapacitet, rad plina, kružni proces, adijabatski procesi, </w:t>
            </w:r>
            <w:r>
              <w:rPr>
                <w:rFonts w:ascii="VladaRHSans Lt" w:eastAsia="VladaRHSans Lt" w:hAnsi="VladaRHSans Lt" w:cs="VladaRHSans Lt"/>
                <w:i/>
                <w:sz w:val="19"/>
                <w:szCs w:val="19"/>
              </w:rPr>
              <w:t>perpetuum mobile</w:t>
            </w:r>
            <w:r>
              <w:rPr>
                <w:rFonts w:ascii="VladaRHSans Lt" w:eastAsia="VladaRHSans Lt" w:hAnsi="VladaRHSans Lt" w:cs="VladaRHSans Lt"/>
                <w:sz w:val="19"/>
                <w:szCs w:val="19"/>
              </w:rPr>
              <w:t xml:space="preserve">, </w:t>
            </w:r>
            <w:r>
              <w:rPr>
                <w:rFonts w:ascii="VladaRHSans Lt" w:eastAsia="VladaRHSans Lt" w:hAnsi="VladaRHSans Lt" w:cs="VladaRHSans Lt"/>
                <w:i/>
                <w:color w:val="0000FF"/>
                <w:sz w:val="19"/>
                <w:szCs w:val="19"/>
              </w:rPr>
              <w:t>entropija</w:t>
            </w:r>
          </w:p>
        </w:tc>
        <w:tc>
          <w:tcPr>
            <w:tcW w:w="23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 xml:space="preserve">Prepoznaje termodinamičke sustave i procese u primjerima iz života. </w:t>
            </w:r>
          </w:p>
          <w:p w:rsidR="0005596F" w:rsidRDefault="0005596F">
            <w:pPr>
              <w:pStyle w:val="Normal1"/>
              <w:spacing w:after="0" w:line="240" w:lineRule="auto"/>
            </w:pPr>
            <w:r>
              <w:rPr>
                <w:rFonts w:ascii="VladaRHSans Lt" w:eastAsia="VladaRHSans Lt" w:hAnsi="VladaRHSans Lt" w:cs="VladaRHSans Lt"/>
                <w:sz w:val="19"/>
                <w:szCs w:val="19"/>
              </w:rPr>
              <w:t>Tumači unutarnju energiju tijela s pomoću molekulsko-</w:t>
            </w:r>
            <w:r>
              <w:rPr>
                <w:rFonts w:ascii="VladaRHSans Lt" w:eastAsia="VladaRHSans Lt" w:hAnsi="VladaRHSans Lt" w:cs="VladaRHSans Lt"/>
                <w:sz w:val="19"/>
                <w:szCs w:val="19"/>
              </w:rPr>
              <w:br/>
              <w:t>-kinetičke teorije.</w:t>
            </w:r>
          </w:p>
          <w:p w:rsidR="0005596F" w:rsidRDefault="0005596F">
            <w:pPr>
              <w:pStyle w:val="Normal1"/>
              <w:spacing w:after="0" w:line="240" w:lineRule="auto"/>
            </w:pPr>
            <w:r>
              <w:rPr>
                <w:rFonts w:ascii="VladaRHSans Lt" w:eastAsia="VladaRHSans Lt" w:hAnsi="VladaRHSans Lt" w:cs="VladaRHSans Lt"/>
                <w:sz w:val="19"/>
                <w:szCs w:val="19"/>
              </w:rPr>
              <w:t>Objašnjava koncept topline.</w:t>
            </w:r>
          </w:p>
          <w:p w:rsidR="0005596F" w:rsidRDefault="0005596F">
            <w:pPr>
              <w:pStyle w:val="Normal1"/>
              <w:spacing w:after="0" w:line="240" w:lineRule="auto"/>
            </w:pPr>
            <w:r>
              <w:rPr>
                <w:rFonts w:ascii="VladaRHSans Lt" w:eastAsia="VladaRHSans Lt" w:hAnsi="VladaRHSans Lt" w:cs="VladaRHSans Lt"/>
                <w:sz w:val="19"/>
                <w:szCs w:val="19"/>
              </w:rPr>
              <w:t>Tumači oblike prijelaza topline (strujanje, vođenje i zračenje) na primjerima.</w:t>
            </w:r>
          </w:p>
          <w:p w:rsidR="0005596F" w:rsidRDefault="0005596F">
            <w:pPr>
              <w:pStyle w:val="Normal1"/>
              <w:spacing w:after="0" w:line="240" w:lineRule="auto"/>
            </w:pPr>
            <w:r>
              <w:rPr>
                <w:rFonts w:ascii="VladaRHSans Lt" w:eastAsia="VladaRHSans Lt" w:hAnsi="VladaRHSans Lt" w:cs="VladaRHSans Lt"/>
                <w:sz w:val="19"/>
                <w:szCs w:val="19"/>
              </w:rPr>
              <w:t>Objašnjava specifični toplinski kapacitet.</w:t>
            </w:r>
            <w:r>
              <w:rPr>
                <w:rFonts w:ascii="VladaRHSans Lt" w:eastAsia="VladaRHSans Lt" w:hAnsi="VladaRHSans Lt" w:cs="VladaRHSans Lt"/>
                <w:sz w:val="19"/>
                <w:szCs w:val="19"/>
              </w:rPr>
              <w:br/>
            </w: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Povezuje toplinu i rad s promjenom unutarnje energije na primjerima.</w:t>
            </w:r>
          </w:p>
          <w:p w:rsidR="0005596F" w:rsidRDefault="0005596F">
            <w:pPr>
              <w:pStyle w:val="Normal1"/>
              <w:spacing w:after="0" w:line="240" w:lineRule="auto"/>
            </w:pPr>
            <w:r>
              <w:rPr>
                <w:rFonts w:ascii="VladaRHSans Lt" w:eastAsia="VladaRHSans Lt" w:hAnsi="VladaRHSans Lt" w:cs="VladaRHSans Lt"/>
                <w:sz w:val="19"/>
                <w:szCs w:val="19"/>
              </w:rPr>
              <w:t>Prikazuje grafički ovisnost termodinamičkih veličina u kružnom procesu.</w:t>
            </w:r>
          </w:p>
          <w:p w:rsidR="0005596F" w:rsidRDefault="0005596F">
            <w:pPr>
              <w:pStyle w:val="Normal1"/>
              <w:spacing w:after="0" w:line="240" w:lineRule="auto"/>
            </w:pPr>
            <w:r>
              <w:rPr>
                <w:rFonts w:ascii="VladaRHSans Lt" w:eastAsia="VladaRHSans Lt" w:hAnsi="VladaRHSans Lt" w:cs="VladaRHSans Lt"/>
                <w:sz w:val="19"/>
                <w:szCs w:val="19"/>
              </w:rPr>
              <w:t>Primjenjuje Richmannovo pravilo.</w:t>
            </w:r>
          </w:p>
          <w:p w:rsidR="0005596F" w:rsidRDefault="0005596F">
            <w:pPr>
              <w:pStyle w:val="Normal1"/>
              <w:spacing w:after="0" w:line="240" w:lineRule="auto"/>
            </w:pPr>
            <w:r>
              <w:rPr>
                <w:rFonts w:ascii="VladaRHSans Lt" w:eastAsia="VladaRHSans Lt" w:hAnsi="VladaRHSans Lt" w:cs="VladaRHSans Lt"/>
                <w:sz w:val="19"/>
                <w:szCs w:val="19"/>
              </w:rPr>
              <w:t>Objašnjava latentnu toplinu taljenja i isparavanja.</w:t>
            </w:r>
          </w:p>
          <w:p w:rsidR="0005596F" w:rsidRDefault="0005596F">
            <w:pPr>
              <w:pStyle w:val="Normal1"/>
              <w:spacing w:after="0" w:line="240" w:lineRule="auto"/>
            </w:pPr>
            <w:r>
              <w:rPr>
                <w:rFonts w:ascii="VladaRHSans Lt" w:eastAsia="VladaRHSans Lt" w:hAnsi="VladaRHSans Lt" w:cs="VladaRHSans Lt"/>
                <w:sz w:val="19"/>
                <w:szCs w:val="19"/>
              </w:rPr>
              <w:t>Objašnjava graf ovisnosti temperature tijela o dovedenoj toplini za promjene stanja od krutog do plinovitog.</w:t>
            </w: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tc>
        <w:tc>
          <w:tcPr>
            <w:tcW w:w="2408"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Objašnjava rad plina kod izobarne promjene stanja.</w:t>
            </w:r>
          </w:p>
          <w:p w:rsidR="0005596F" w:rsidRDefault="0005596F">
            <w:pPr>
              <w:pStyle w:val="Normal1"/>
              <w:spacing w:after="0" w:line="240" w:lineRule="auto"/>
            </w:pPr>
            <w:r>
              <w:rPr>
                <w:rFonts w:ascii="VladaRHSans Lt" w:eastAsia="VladaRHSans Lt" w:hAnsi="VladaRHSans Lt" w:cs="VladaRHSans Lt"/>
                <w:sz w:val="19"/>
                <w:szCs w:val="19"/>
              </w:rPr>
              <w:t>Analizira rad u p-V dijagramu.</w:t>
            </w:r>
          </w:p>
          <w:p w:rsidR="0005596F" w:rsidRDefault="0005596F">
            <w:pPr>
              <w:pStyle w:val="Normal1"/>
              <w:spacing w:after="0" w:line="240" w:lineRule="auto"/>
            </w:pPr>
            <w:r>
              <w:rPr>
                <w:rFonts w:ascii="VladaRHSans Lt" w:eastAsia="VladaRHSans Lt" w:hAnsi="VladaRHSans Lt" w:cs="VladaRHSans Lt"/>
                <w:sz w:val="19"/>
                <w:szCs w:val="19"/>
              </w:rPr>
              <w:t>Primjenjuje I. zakon termodinamike.</w:t>
            </w:r>
          </w:p>
          <w:p w:rsidR="0005596F" w:rsidRDefault="0005596F">
            <w:pPr>
              <w:pStyle w:val="Normal1"/>
              <w:spacing w:after="0" w:line="240" w:lineRule="auto"/>
            </w:pPr>
            <w:r>
              <w:rPr>
                <w:rFonts w:ascii="VladaRHSans Lt" w:eastAsia="VladaRHSans Lt" w:hAnsi="VladaRHSans Lt" w:cs="VladaRHSans Lt"/>
                <w:sz w:val="19"/>
                <w:szCs w:val="19"/>
              </w:rPr>
              <w:t xml:space="preserve">Objašnjava kružni proces i načelo rada toplinskog stroja. </w:t>
            </w:r>
          </w:p>
          <w:p w:rsidR="0005596F" w:rsidRDefault="0005596F">
            <w:pPr>
              <w:pStyle w:val="Normal1"/>
              <w:spacing w:after="0" w:line="240" w:lineRule="auto"/>
            </w:pPr>
            <w:r>
              <w:rPr>
                <w:rFonts w:ascii="VladaRHSans Lt" w:eastAsia="VladaRHSans Lt" w:hAnsi="VladaRHSans Lt" w:cs="VladaRHSans Lt"/>
                <w:sz w:val="19"/>
                <w:szCs w:val="19"/>
              </w:rPr>
              <w:t>Objašnjava ulogu toplinskih strojeva u razvoju civilizacije.</w:t>
            </w:r>
          </w:p>
          <w:p w:rsidR="0005596F" w:rsidRDefault="0005596F">
            <w:pPr>
              <w:pStyle w:val="Normal1"/>
              <w:spacing w:after="0" w:line="240" w:lineRule="auto"/>
            </w:pPr>
            <w:r>
              <w:rPr>
                <w:rFonts w:ascii="VladaRHSans Lt" w:eastAsia="VladaRHSans Lt" w:hAnsi="VladaRHSans Lt" w:cs="VladaRHSans Lt"/>
                <w:sz w:val="19"/>
                <w:szCs w:val="19"/>
              </w:rPr>
              <w:t>Vrednuje ekološki prihvatljiva rješenja korištenja energije.</w:t>
            </w:r>
          </w:p>
        </w:tc>
        <w:tc>
          <w:tcPr>
            <w:tcW w:w="2408"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 xml:space="preserve">Na primjerima raspravlja o nemogućnosti izrade </w:t>
            </w:r>
            <w:r>
              <w:rPr>
                <w:rFonts w:ascii="VladaRHSans Lt" w:eastAsia="VladaRHSans Lt" w:hAnsi="VladaRHSans Lt" w:cs="VladaRHSans Lt"/>
                <w:i/>
                <w:sz w:val="19"/>
                <w:szCs w:val="19"/>
              </w:rPr>
              <w:t>perpetuum mobile</w:t>
            </w:r>
            <w:r>
              <w:rPr>
                <w:rFonts w:ascii="VladaRHSans Lt" w:eastAsia="VladaRHSans Lt" w:hAnsi="VladaRHSans Lt" w:cs="VladaRHSans Lt"/>
                <w:sz w:val="19"/>
                <w:szCs w:val="19"/>
              </w:rPr>
              <w:t xml:space="preserve"> prve i druge vrste.</w:t>
            </w:r>
          </w:p>
          <w:p w:rsidR="0005596F" w:rsidRDefault="0005596F">
            <w:pPr>
              <w:pStyle w:val="Normal1"/>
              <w:spacing w:after="0" w:line="240" w:lineRule="auto"/>
            </w:pPr>
            <w:r>
              <w:rPr>
                <w:rFonts w:ascii="VladaRHSans Lt" w:eastAsia="VladaRHSans Lt" w:hAnsi="VladaRHSans Lt" w:cs="VladaRHSans Lt"/>
                <w:sz w:val="19"/>
                <w:szCs w:val="19"/>
              </w:rPr>
              <w:t>Raspravlja o negativnim učincima degradacije energije i ograničenosti neobnovljivih izvora energije.</w:t>
            </w:r>
          </w:p>
          <w:p w:rsidR="0005596F" w:rsidRDefault="0005596F">
            <w:pPr>
              <w:pStyle w:val="Normal1"/>
              <w:spacing w:after="0" w:line="240" w:lineRule="auto"/>
            </w:pPr>
            <w:r>
              <w:rPr>
                <w:rFonts w:ascii="VladaRHSans Lt" w:eastAsia="VladaRHSans Lt" w:hAnsi="VladaRHSans Lt" w:cs="VladaRHSans Lt"/>
                <w:i/>
                <w:color w:val="0000FF"/>
                <w:sz w:val="19"/>
                <w:szCs w:val="19"/>
              </w:rPr>
              <w:t>Opisuje pojam entropije.</w:t>
            </w:r>
          </w:p>
          <w:p w:rsidR="0005596F" w:rsidRDefault="0005596F">
            <w:pPr>
              <w:pStyle w:val="Normal1"/>
              <w:spacing w:after="0" w:line="240" w:lineRule="auto"/>
            </w:pPr>
          </w:p>
        </w:tc>
      </w:tr>
      <w:tr w:rsidR="0005596F" w:rsidTr="0005596F">
        <w:trPr>
          <w:trHeight w:val="220"/>
        </w:trPr>
        <w:tc>
          <w:tcPr>
            <w:tcW w:w="226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color w:val="D60C8C"/>
                <w:sz w:val="19"/>
                <w:szCs w:val="19"/>
                <w:highlight w:val="white"/>
              </w:rPr>
              <w:t>A</w:t>
            </w:r>
            <w:r>
              <w:rPr>
                <w:rFonts w:ascii="VladaRHSans Lt" w:eastAsia="VladaRHSans Lt" w:hAnsi="VladaRHSans Lt" w:cs="VladaRHSans Lt"/>
                <w:b/>
                <w:color w:val="D60C8C"/>
                <w:sz w:val="19"/>
                <w:szCs w:val="19"/>
                <w:highlight w:val="white"/>
              </w:rPr>
              <w:t>B</w:t>
            </w:r>
            <w:r>
              <w:rPr>
                <w:rFonts w:ascii="VladaRHSans Lt" w:eastAsia="VladaRHSans Lt" w:hAnsi="VladaRHSans Lt" w:cs="VladaRHSans Lt"/>
                <w:color w:val="D60C8C"/>
                <w:sz w:val="19"/>
                <w:szCs w:val="19"/>
                <w:highlight w:val="white"/>
              </w:rPr>
              <w:t>. 2. 5</w:t>
            </w:r>
          </w:p>
          <w:p w:rsidR="0005596F" w:rsidRDefault="0005596F">
            <w:pPr>
              <w:pStyle w:val="Normal1"/>
              <w:spacing w:after="0" w:line="240" w:lineRule="auto"/>
            </w:pPr>
            <w:r>
              <w:rPr>
                <w:rFonts w:ascii="VladaRHSans Lt" w:eastAsia="VladaRHSans Lt" w:hAnsi="VladaRHSans Lt" w:cs="VladaRHSans Lt"/>
                <w:color w:val="D60C8C"/>
                <w:sz w:val="19"/>
                <w:szCs w:val="19"/>
              </w:rPr>
              <w:t>Objašnjava elektrostatičke pojave,primjenjuje koncepte i zakone elektrostatike.</w:t>
            </w:r>
          </w:p>
        </w:tc>
        <w:tc>
          <w:tcPr>
            <w:tcW w:w="265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Objašnjava elektriziranje tijela.</w:t>
            </w:r>
          </w:p>
          <w:p w:rsidR="0005596F" w:rsidRDefault="0005596F">
            <w:pPr>
              <w:pStyle w:val="Normal1"/>
              <w:spacing w:after="0" w:line="240" w:lineRule="auto"/>
            </w:pPr>
            <w:r>
              <w:rPr>
                <w:rFonts w:ascii="VladaRHSans Lt" w:eastAsia="VladaRHSans Lt" w:hAnsi="VladaRHSans Lt" w:cs="VladaRHSans Lt"/>
                <w:sz w:val="19"/>
                <w:szCs w:val="19"/>
              </w:rPr>
              <w:t xml:space="preserve">Primjenjuje Coulombov zakon. </w:t>
            </w:r>
          </w:p>
          <w:p w:rsidR="0005596F" w:rsidRDefault="0005596F">
            <w:pPr>
              <w:pStyle w:val="Normal1"/>
              <w:spacing w:after="0" w:line="240" w:lineRule="auto"/>
            </w:pPr>
            <w:r>
              <w:rPr>
                <w:rFonts w:ascii="VladaRHSans Lt" w:eastAsia="VladaRHSans Lt" w:hAnsi="VladaRHSans Lt" w:cs="VladaRHSans Lt"/>
                <w:sz w:val="19"/>
                <w:szCs w:val="19"/>
              </w:rPr>
              <w:t>Primjenjuje zakon očuvanja naboja.</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električni naboj, osnovni naboj, elektroskop, kulon</w:t>
            </w:r>
          </w:p>
        </w:tc>
        <w:tc>
          <w:tcPr>
            <w:tcW w:w="23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Tumači pojmove: osnovni naboj, električki neutralno tijelo,električki nabijeno tijelo.</w:t>
            </w:r>
          </w:p>
          <w:p w:rsidR="0005596F" w:rsidRDefault="0005596F">
            <w:pPr>
              <w:pStyle w:val="Normal1"/>
              <w:spacing w:after="0" w:line="240" w:lineRule="auto"/>
            </w:pPr>
            <w:r>
              <w:rPr>
                <w:rFonts w:ascii="VladaRHSans Lt" w:eastAsia="VladaRHSans Lt" w:hAnsi="VladaRHSans Lt" w:cs="VladaRHSans Lt"/>
                <w:sz w:val="19"/>
                <w:szCs w:val="19"/>
              </w:rPr>
              <w:t>Primjenjuje zakon očuvanja naboja na primjerima.</w:t>
            </w:r>
          </w:p>
          <w:p w:rsidR="0005596F" w:rsidRDefault="0005596F">
            <w:pPr>
              <w:pStyle w:val="Normal1"/>
              <w:spacing w:after="0" w:line="240" w:lineRule="auto"/>
            </w:pPr>
            <w:r>
              <w:rPr>
                <w:rFonts w:ascii="VladaRHSans Lt" w:eastAsia="VladaRHSans Lt" w:hAnsi="VladaRHSans Lt" w:cs="VladaRHSans Lt"/>
                <w:sz w:val="19"/>
                <w:szCs w:val="19"/>
              </w:rPr>
              <w:t>Opisuje pojave influencije i polarizacije.</w:t>
            </w:r>
          </w:p>
          <w:p w:rsidR="0005596F" w:rsidRDefault="0005596F">
            <w:pPr>
              <w:pStyle w:val="Normal1"/>
              <w:spacing w:after="0" w:line="240" w:lineRule="auto"/>
            </w:pPr>
            <w:r>
              <w:rPr>
                <w:rFonts w:ascii="VladaRHSans Lt" w:eastAsia="VladaRHSans Lt" w:hAnsi="VladaRHSans Lt" w:cs="VladaRHSans Lt"/>
                <w:sz w:val="19"/>
                <w:szCs w:val="19"/>
              </w:rPr>
              <w:t>Tumači Coulombov zakon.</w:t>
            </w:r>
          </w:p>
          <w:p w:rsidR="0005596F" w:rsidRDefault="0005596F">
            <w:pPr>
              <w:pStyle w:val="Normal1"/>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 xml:space="preserve">Uspoređuje električki nabijena i neutralna tijela. </w:t>
            </w:r>
          </w:p>
          <w:p w:rsidR="0005596F" w:rsidRDefault="0005596F">
            <w:pPr>
              <w:pStyle w:val="Normal1"/>
              <w:spacing w:after="0" w:line="240" w:lineRule="auto"/>
            </w:pPr>
            <w:r>
              <w:rPr>
                <w:rFonts w:ascii="VladaRHSans Lt" w:eastAsia="VladaRHSans Lt" w:hAnsi="VladaRHSans Lt" w:cs="VladaRHSans Lt"/>
                <w:sz w:val="19"/>
                <w:szCs w:val="19"/>
              </w:rPr>
              <w:t>Crta shematske prikaze raspodjele naboja i međudjelovanja na primjerima.</w:t>
            </w:r>
          </w:p>
          <w:p w:rsidR="0005596F" w:rsidRDefault="0005596F">
            <w:pPr>
              <w:pStyle w:val="Normal1"/>
              <w:spacing w:after="0" w:line="240" w:lineRule="auto"/>
            </w:pPr>
            <w:r>
              <w:rPr>
                <w:rFonts w:ascii="VladaRHSans Lt" w:eastAsia="VladaRHSans Lt" w:hAnsi="VladaRHSans Lt" w:cs="VladaRHSans Lt"/>
                <w:sz w:val="19"/>
                <w:szCs w:val="19"/>
              </w:rPr>
              <w:t xml:space="preserve">Objašnjava prirodne pojave statičkog elektriciteta: munje, elektriziranje kose ili odjeće. </w:t>
            </w:r>
          </w:p>
        </w:tc>
        <w:tc>
          <w:tcPr>
            <w:tcW w:w="2408"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 xml:space="preserve">Uspoređuje djelovanje gravitacijske i električne sile na primjeru nabijenih čestica. </w:t>
            </w:r>
          </w:p>
          <w:p w:rsidR="0005596F" w:rsidRDefault="0005596F">
            <w:pPr>
              <w:pStyle w:val="Normal1"/>
              <w:spacing w:after="0" w:line="240" w:lineRule="auto"/>
            </w:pPr>
            <w:r>
              <w:rPr>
                <w:rFonts w:ascii="VladaRHSans Lt" w:eastAsia="VladaRHSans Lt" w:hAnsi="VladaRHSans Lt" w:cs="VladaRHSans Lt"/>
                <w:sz w:val="19"/>
                <w:szCs w:val="19"/>
              </w:rPr>
              <w:t>Primjenjuje Coulombov zakon na primjerima.</w:t>
            </w:r>
          </w:p>
        </w:tc>
        <w:tc>
          <w:tcPr>
            <w:tcW w:w="2408"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Objašnjava pojave influencije i polarizacije.</w:t>
            </w:r>
          </w:p>
          <w:p w:rsidR="0005596F" w:rsidRDefault="0005596F">
            <w:pPr>
              <w:pStyle w:val="Normal1"/>
              <w:spacing w:after="0" w:line="240" w:lineRule="auto"/>
              <w:ind w:left="-7"/>
            </w:pPr>
            <w:r>
              <w:rPr>
                <w:rFonts w:ascii="VladaRHSans Lt" w:eastAsia="VladaRHSans Lt" w:hAnsi="VladaRHSans Lt" w:cs="VladaRHSans Lt"/>
                <w:sz w:val="19"/>
                <w:szCs w:val="19"/>
              </w:rPr>
              <w:t>Opisuje mogućnost detekcije atoma s pomoću međuatomske sile (AFM).</w:t>
            </w:r>
          </w:p>
          <w:p w:rsidR="0005596F" w:rsidRDefault="0005596F">
            <w:pPr>
              <w:pStyle w:val="Normal1"/>
              <w:spacing w:after="0" w:line="240" w:lineRule="auto"/>
              <w:ind w:left="-7"/>
            </w:pPr>
            <w:r>
              <w:rPr>
                <w:rFonts w:ascii="VladaRHSans Lt" w:eastAsia="VladaRHSans Lt" w:hAnsi="VladaRHSans Lt" w:cs="VladaRHSans Lt"/>
                <w:i/>
                <w:color w:val="0000FF"/>
                <w:sz w:val="19"/>
                <w:szCs w:val="19"/>
              </w:rPr>
              <w:t>Samostalno istražuje povijest elektrostatike i njenu primjenu.</w:t>
            </w:r>
          </w:p>
        </w:tc>
      </w:tr>
      <w:tr w:rsidR="0005596F" w:rsidTr="0005596F">
        <w:trPr>
          <w:trHeight w:val="3480"/>
        </w:trPr>
        <w:tc>
          <w:tcPr>
            <w:tcW w:w="226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color w:val="D60C8C"/>
                <w:sz w:val="19"/>
                <w:szCs w:val="19"/>
                <w:highlight w:val="white"/>
              </w:rPr>
              <w:lastRenderedPageBreak/>
              <w:t>B</w:t>
            </w:r>
            <w:r>
              <w:rPr>
                <w:rFonts w:ascii="VladaRHSans Lt" w:eastAsia="VladaRHSans Lt" w:hAnsi="VladaRHSans Lt" w:cs="VladaRHSans Lt"/>
                <w:b/>
                <w:color w:val="D60C8C"/>
                <w:sz w:val="19"/>
                <w:szCs w:val="19"/>
                <w:highlight w:val="white"/>
              </w:rPr>
              <w:t>D</w:t>
            </w:r>
            <w:r>
              <w:rPr>
                <w:rFonts w:ascii="VladaRHSans Lt" w:eastAsia="VladaRHSans Lt" w:hAnsi="VladaRHSans Lt" w:cs="VladaRHSans Lt"/>
                <w:color w:val="D60C8C"/>
                <w:sz w:val="19"/>
                <w:szCs w:val="19"/>
                <w:highlight w:val="white"/>
              </w:rPr>
              <w:t>.  2. 6</w:t>
            </w:r>
          </w:p>
          <w:p w:rsidR="0005596F" w:rsidRDefault="0005596F">
            <w:pPr>
              <w:pStyle w:val="Normal1"/>
              <w:spacing w:after="0" w:line="240" w:lineRule="auto"/>
            </w:pPr>
            <w:r>
              <w:rPr>
                <w:rFonts w:ascii="VladaRHSans Lt" w:eastAsia="VladaRHSans Lt" w:hAnsi="VladaRHSans Lt" w:cs="VladaRHSans Lt"/>
                <w:color w:val="D60C8C"/>
                <w:sz w:val="19"/>
                <w:szCs w:val="19"/>
              </w:rPr>
              <w:t>Opisuje električno polje.</w:t>
            </w:r>
          </w:p>
        </w:tc>
        <w:tc>
          <w:tcPr>
            <w:tcW w:w="265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Opisuje električno polje.</w:t>
            </w:r>
          </w:p>
          <w:p w:rsidR="0005596F" w:rsidRDefault="0005596F">
            <w:pPr>
              <w:pStyle w:val="Normal1"/>
              <w:spacing w:after="0" w:line="240" w:lineRule="auto"/>
            </w:pPr>
            <w:r>
              <w:rPr>
                <w:rFonts w:ascii="VladaRHSans Lt" w:eastAsia="VladaRHSans Lt" w:hAnsi="VladaRHSans Lt" w:cs="VladaRHSans Lt"/>
                <w:sz w:val="19"/>
                <w:szCs w:val="19"/>
              </w:rPr>
              <w:t>Objašnjava električnu potencijalnu energiju i primjenjuje zakon očuvanja energije u električnom polju.</w:t>
            </w:r>
          </w:p>
          <w:p w:rsidR="0005596F" w:rsidRDefault="0005596F">
            <w:pPr>
              <w:pStyle w:val="Normal1"/>
              <w:spacing w:after="0" w:line="240" w:lineRule="auto"/>
            </w:pPr>
            <w:r>
              <w:rPr>
                <w:rFonts w:ascii="VladaRHSans Lt" w:eastAsia="VladaRHSans Lt" w:hAnsi="VladaRHSans Lt" w:cs="VladaRHSans Lt"/>
                <w:sz w:val="19"/>
                <w:szCs w:val="19"/>
              </w:rPr>
              <w:t>Primjenjuje koncept električnog napona i potencijala.</w:t>
            </w:r>
          </w:p>
          <w:p w:rsidR="0005596F" w:rsidRDefault="0005596F">
            <w:pPr>
              <w:pStyle w:val="Normal1"/>
              <w:spacing w:after="0" w:line="240" w:lineRule="auto"/>
              <w:ind w:left="-36"/>
            </w:pPr>
            <w:r>
              <w:rPr>
                <w:rFonts w:ascii="VladaRHSans Lt" w:eastAsia="VladaRHSans Lt" w:hAnsi="VladaRHSans Lt" w:cs="VladaRHSans Lt"/>
                <w:sz w:val="19"/>
                <w:szCs w:val="19"/>
              </w:rPr>
              <w:t>Analizira gibanje naboja u električnom polju</w:t>
            </w:r>
            <w:r>
              <w:rPr>
                <w:rFonts w:ascii="VladaRHSans Lt" w:eastAsia="VladaRHSans Lt" w:hAnsi="VladaRHSans Lt" w:cs="VladaRHSans Lt"/>
                <w:color w:val="FF0000"/>
                <w:sz w:val="19"/>
                <w:szCs w:val="19"/>
              </w:rPr>
              <w:t>.</w:t>
            </w:r>
          </w:p>
          <w:p w:rsidR="0005596F" w:rsidRDefault="0005596F">
            <w:pPr>
              <w:pStyle w:val="Normal1"/>
              <w:spacing w:after="0" w:line="240" w:lineRule="auto"/>
            </w:pPr>
            <w:r>
              <w:rPr>
                <w:rFonts w:ascii="VladaRHSans Lt" w:eastAsia="VladaRHSans Lt" w:hAnsi="VladaRHSans Lt" w:cs="VladaRHSans Lt"/>
                <w:sz w:val="19"/>
                <w:szCs w:val="19"/>
              </w:rPr>
              <w:t>Objašnjava pojam električnog kapaciteta i opisuje kondenzator.</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električne silnice, elektronvolt, kondenzator, kapacitet kondenzatora</w:t>
            </w:r>
          </w:p>
        </w:tc>
        <w:tc>
          <w:tcPr>
            <w:tcW w:w="23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Opisuje električno polje i crta silnice polja točkastog naboja, nabijene kugle i paralelnih ploča.</w:t>
            </w:r>
          </w:p>
          <w:p w:rsidR="0005596F" w:rsidRDefault="0005596F">
            <w:pPr>
              <w:pStyle w:val="Normal1"/>
              <w:spacing w:after="0" w:line="240" w:lineRule="auto"/>
            </w:pPr>
            <w:r>
              <w:rPr>
                <w:rFonts w:ascii="VladaRHSans Lt" w:eastAsia="VladaRHSans Lt" w:hAnsi="VladaRHSans Lt" w:cs="VladaRHSans Lt"/>
                <w:sz w:val="19"/>
                <w:szCs w:val="19"/>
              </w:rPr>
              <w:t>Određuje vektor električnog polja  i sile na zadani naboj u proizvoljnoj točki polja.</w:t>
            </w:r>
          </w:p>
          <w:p w:rsidR="0005596F" w:rsidRDefault="0005596F">
            <w:pPr>
              <w:pStyle w:val="Normal1"/>
              <w:spacing w:after="0" w:line="240" w:lineRule="auto"/>
            </w:pPr>
            <w:r>
              <w:rPr>
                <w:rFonts w:ascii="VladaRHSans Lt" w:eastAsia="VladaRHSans Lt" w:hAnsi="VladaRHSans Lt" w:cs="VladaRHSans Lt"/>
                <w:sz w:val="19"/>
                <w:szCs w:val="19"/>
              </w:rPr>
              <w:t>Objašnjava pojam električnog napona.</w:t>
            </w:r>
          </w:p>
          <w:p w:rsidR="0005596F" w:rsidRDefault="0005596F">
            <w:pPr>
              <w:pStyle w:val="Normal1"/>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Opisuje promjenu potencijalne energije pri pomicanju naboja u električnom polju.</w:t>
            </w:r>
          </w:p>
          <w:p w:rsidR="0005596F" w:rsidRDefault="0005596F">
            <w:pPr>
              <w:pStyle w:val="Normal1"/>
              <w:spacing w:after="0" w:line="240" w:lineRule="auto"/>
            </w:pPr>
            <w:r>
              <w:rPr>
                <w:rFonts w:ascii="VladaRHSans Lt" w:eastAsia="VladaRHSans Lt" w:hAnsi="VladaRHSans Lt" w:cs="VladaRHSans Lt"/>
                <w:sz w:val="19"/>
                <w:szCs w:val="19"/>
              </w:rPr>
              <w:t>Objašnjava elektronvolt kao mjernu jedinicu</w:t>
            </w:r>
          </w:p>
          <w:p w:rsidR="0005596F" w:rsidRDefault="0005596F">
            <w:pPr>
              <w:pStyle w:val="Normal1"/>
              <w:spacing w:after="0" w:line="240" w:lineRule="auto"/>
            </w:pPr>
            <w:r>
              <w:rPr>
                <w:rFonts w:ascii="VladaRHSans Lt" w:eastAsia="VladaRHSans Lt" w:hAnsi="VladaRHSans Lt" w:cs="VladaRHSans Lt"/>
                <w:sz w:val="19"/>
                <w:szCs w:val="19"/>
              </w:rPr>
              <w:t>Opisuje kondenzator i objašnjava pojam električnog kapaciteta</w:t>
            </w:r>
          </w:p>
          <w:p w:rsidR="0005596F" w:rsidRDefault="0005596F">
            <w:pPr>
              <w:pStyle w:val="Normal1"/>
              <w:spacing w:after="0" w:line="240" w:lineRule="auto"/>
            </w:pPr>
            <w:r>
              <w:rPr>
                <w:rFonts w:ascii="VladaRHSans Lt" w:eastAsia="VladaRHSans Lt" w:hAnsi="VladaRHSans Lt" w:cs="VladaRHSans Lt"/>
                <w:sz w:val="19"/>
                <w:szCs w:val="19"/>
              </w:rPr>
              <w:t>energije.</w:t>
            </w:r>
          </w:p>
          <w:p w:rsidR="0005596F" w:rsidRDefault="0005596F">
            <w:pPr>
              <w:pStyle w:val="Normal1"/>
              <w:spacing w:after="0" w:line="240" w:lineRule="auto"/>
            </w:pPr>
          </w:p>
        </w:tc>
        <w:tc>
          <w:tcPr>
            <w:tcW w:w="2408"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Objašnjava električno polje pri površini Zemlje.</w:t>
            </w:r>
          </w:p>
          <w:p w:rsidR="0005596F" w:rsidRDefault="0005596F">
            <w:pPr>
              <w:pStyle w:val="Normal1"/>
              <w:spacing w:after="0" w:line="240" w:lineRule="auto"/>
            </w:pPr>
            <w:r>
              <w:rPr>
                <w:rFonts w:ascii="VladaRHSans Lt" w:eastAsia="VladaRHSans Lt" w:hAnsi="VladaRHSans Lt" w:cs="VladaRHSans Lt"/>
                <w:sz w:val="19"/>
                <w:szCs w:val="19"/>
              </w:rPr>
              <w:t>Primjenjuje superpoziciju električnih polja.</w:t>
            </w:r>
          </w:p>
          <w:p w:rsidR="0005596F" w:rsidRDefault="0005596F">
            <w:pPr>
              <w:pStyle w:val="Normal1"/>
              <w:spacing w:after="0" w:line="240" w:lineRule="auto"/>
            </w:pPr>
            <w:r>
              <w:rPr>
                <w:rFonts w:ascii="VladaRHSans Lt" w:eastAsia="VladaRHSans Lt" w:hAnsi="VladaRHSans Lt" w:cs="VladaRHSans Lt"/>
                <w:sz w:val="19"/>
                <w:szCs w:val="19"/>
              </w:rPr>
              <w:t>Primjenjuje zakon očuvanja energije u električnom polju.</w:t>
            </w:r>
          </w:p>
          <w:p w:rsidR="0005596F" w:rsidRDefault="0005596F">
            <w:pPr>
              <w:pStyle w:val="Normal1"/>
              <w:spacing w:after="0" w:line="240" w:lineRule="auto"/>
            </w:pPr>
            <w:r>
              <w:rPr>
                <w:rFonts w:ascii="VladaRHSans Lt" w:eastAsia="VladaRHSans Lt" w:hAnsi="VladaRHSans Lt" w:cs="VladaRHSans Lt"/>
                <w:sz w:val="19"/>
                <w:szCs w:val="19"/>
              </w:rPr>
              <w:t>Tumači izraz za kapacitet pločastoga kondenzatora.</w:t>
            </w:r>
          </w:p>
          <w:p w:rsidR="0005596F" w:rsidRDefault="0005596F">
            <w:pPr>
              <w:pStyle w:val="Normal1"/>
              <w:spacing w:after="0" w:line="240" w:lineRule="auto"/>
            </w:pPr>
          </w:p>
        </w:tc>
        <w:tc>
          <w:tcPr>
            <w:tcW w:w="2408"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ind w:left="-7"/>
            </w:pPr>
            <w:r>
              <w:rPr>
                <w:rFonts w:ascii="VladaRHSans Lt" w:eastAsia="VladaRHSans Lt" w:hAnsi="VladaRHSans Lt" w:cs="VladaRHSans Lt"/>
                <w:sz w:val="19"/>
                <w:szCs w:val="19"/>
              </w:rPr>
              <w:t>Analizira gibanje naboja u električnom polju.</w:t>
            </w:r>
          </w:p>
          <w:p w:rsidR="0005596F" w:rsidRDefault="0005596F">
            <w:pPr>
              <w:pStyle w:val="Normal1"/>
              <w:spacing w:after="0" w:line="240" w:lineRule="auto"/>
              <w:ind w:left="-7"/>
            </w:pPr>
            <w:r>
              <w:rPr>
                <w:rFonts w:ascii="VladaRHSans Lt" w:eastAsia="VladaRHSans Lt" w:hAnsi="VladaRHSans Lt" w:cs="VladaRHSans Lt"/>
                <w:i/>
                <w:color w:val="0000FF"/>
                <w:sz w:val="19"/>
                <w:szCs w:val="19"/>
              </w:rPr>
              <w:t>Objašnjava koncept električnog potencijala.</w:t>
            </w:r>
          </w:p>
          <w:p w:rsidR="0005596F" w:rsidRDefault="0005596F">
            <w:pPr>
              <w:pStyle w:val="Normal1"/>
              <w:spacing w:after="0" w:line="240" w:lineRule="auto"/>
              <w:ind w:left="-7"/>
            </w:pPr>
            <w:r>
              <w:rPr>
                <w:rFonts w:ascii="VladaRHSans Lt" w:eastAsia="VladaRHSans Lt" w:hAnsi="VladaRHSans Lt" w:cs="VladaRHSans Lt"/>
                <w:i/>
                <w:color w:val="0000FF"/>
                <w:sz w:val="19"/>
                <w:szCs w:val="19"/>
              </w:rPr>
              <w:t>Opisuje elektricitet živih bića.</w:t>
            </w:r>
          </w:p>
          <w:p w:rsidR="0005596F" w:rsidRDefault="0005596F">
            <w:pPr>
              <w:pStyle w:val="Normal1"/>
              <w:spacing w:after="0" w:line="240" w:lineRule="auto"/>
              <w:ind w:left="-7"/>
            </w:pPr>
          </w:p>
        </w:tc>
      </w:tr>
      <w:tr w:rsidR="0005596F" w:rsidTr="0005596F">
        <w:trPr>
          <w:trHeight w:val="3800"/>
        </w:trPr>
        <w:tc>
          <w:tcPr>
            <w:tcW w:w="226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b/>
                <w:color w:val="D60C8C"/>
                <w:sz w:val="19"/>
                <w:szCs w:val="19"/>
                <w:highlight w:val="white"/>
              </w:rPr>
              <w:t>C</w:t>
            </w:r>
            <w:r>
              <w:rPr>
                <w:rFonts w:ascii="VladaRHSans Lt" w:eastAsia="VladaRHSans Lt" w:hAnsi="VladaRHSans Lt" w:cs="VladaRHSans Lt"/>
                <w:color w:val="D60C8C"/>
                <w:sz w:val="19"/>
                <w:szCs w:val="19"/>
                <w:highlight w:val="white"/>
              </w:rPr>
              <w:t>D.  2. 7</w:t>
            </w:r>
          </w:p>
          <w:p w:rsidR="0005596F" w:rsidRDefault="0005596F">
            <w:pPr>
              <w:pStyle w:val="Normal1"/>
              <w:spacing w:after="0" w:line="240" w:lineRule="auto"/>
            </w:pPr>
            <w:r>
              <w:rPr>
                <w:rFonts w:ascii="VladaRHSans Lt" w:eastAsia="VladaRHSans Lt" w:hAnsi="VladaRHSans Lt" w:cs="VladaRHSans Lt"/>
                <w:color w:val="D60C8C"/>
                <w:sz w:val="19"/>
                <w:szCs w:val="19"/>
              </w:rPr>
              <w:t>Primjenjuje zakone elektrodinamike u električnom strujnom krugu.</w:t>
            </w:r>
          </w:p>
        </w:tc>
        <w:tc>
          <w:tcPr>
            <w:tcW w:w="265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Objašnjava model vođenja električne struje.</w:t>
            </w:r>
          </w:p>
          <w:p w:rsidR="0005596F" w:rsidRDefault="0005596F">
            <w:pPr>
              <w:pStyle w:val="Normal1"/>
              <w:spacing w:after="0" w:line="240" w:lineRule="auto"/>
            </w:pPr>
            <w:r>
              <w:rPr>
                <w:rFonts w:ascii="VladaRHSans Lt" w:eastAsia="VladaRHSans Lt" w:hAnsi="VladaRHSans Lt" w:cs="VladaRHSans Lt"/>
                <w:sz w:val="19"/>
                <w:szCs w:val="19"/>
              </w:rPr>
              <w:t>Tumači Ohmov zakon za vodič i za cijeli električni strujni krug.</w:t>
            </w:r>
          </w:p>
          <w:p w:rsidR="0005596F" w:rsidRDefault="0005596F">
            <w:pPr>
              <w:pStyle w:val="Normal1"/>
              <w:spacing w:after="0" w:line="240" w:lineRule="auto"/>
            </w:pPr>
            <w:r>
              <w:rPr>
                <w:rFonts w:ascii="VladaRHSans Lt" w:eastAsia="VladaRHSans Lt" w:hAnsi="VladaRHSans Lt" w:cs="VladaRHSans Lt"/>
                <w:sz w:val="19"/>
                <w:szCs w:val="19"/>
              </w:rPr>
              <w:t>Objašnjava rad i snagu</w:t>
            </w:r>
          </w:p>
          <w:p w:rsidR="0005596F" w:rsidRDefault="0005596F">
            <w:pPr>
              <w:pStyle w:val="Normal1"/>
              <w:spacing w:after="0" w:line="240" w:lineRule="auto"/>
            </w:pPr>
            <w:r>
              <w:rPr>
                <w:rFonts w:ascii="VladaRHSans Lt" w:eastAsia="VladaRHSans Lt" w:hAnsi="VladaRHSans Lt" w:cs="VladaRHSans Lt"/>
                <w:sz w:val="19"/>
                <w:szCs w:val="19"/>
              </w:rPr>
              <w:t>u električnom strujnom krugu.</w:t>
            </w:r>
          </w:p>
          <w:p w:rsidR="0005596F" w:rsidRDefault="0005596F">
            <w:pPr>
              <w:pStyle w:val="Normal1"/>
              <w:spacing w:after="0" w:line="240" w:lineRule="auto"/>
            </w:pPr>
            <w:r>
              <w:rPr>
                <w:rFonts w:ascii="VladaRHSans Lt" w:eastAsia="VladaRHSans Lt" w:hAnsi="VladaRHSans Lt" w:cs="VladaRHSans Lt"/>
                <w:sz w:val="19"/>
                <w:szCs w:val="19"/>
              </w:rPr>
              <w:t>Analizira električni strujni krug.</w:t>
            </w:r>
          </w:p>
          <w:p w:rsidR="0005596F" w:rsidRDefault="0005596F">
            <w:pPr>
              <w:pStyle w:val="Normal1"/>
              <w:spacing w:after="0" w:line="240" w:lineRule="auto"/>
            </w:pPr>
            <w:r>
              <w:rPr>
                <w:rFonts w:ascii="VladaRHSans Lt" w:eastAsia="VladaRHSans Lt" w:hAnsi="VladaRHSans Lt" w:cs="VladaRHSans Lt"/>
                <w:sz w:val="19"/>
                <w:szCs w:val="19"/>
              </w:rPr>
              <w:t>Objašnjava opasnosti od električne struje.</w:t>
            </w:r>
          </w:p>
          <w:p w:rsidR="0005596F" w:rsidRDefault="0005596F">
            <w:pPr>
              <w:pStyle w:val="Normal1"/>
              <w:spacing w:after="0" w:line="240" w:lineRule="auto"/>
            </w:pPr>
            <w:r>
              <w:rPr>
                <w:rFonts w:ascii="VladaRHSans Lt" w:eastAsia="VladaRHSans Lt" w:hAnsi="VladaRHSans Lt" w:cs="VladaRHSans Lt"/>
                <w:sz w:val="19"/>
                <w:szCs w:val="19"/>
              </w:rPr>
              <w:t>Objašnjava zaštitu od strujnog udara.</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 xml:space="preserve">slobodni elektroni, pokretljivi ioni, električna struja, </w:t>
            </w:r>
            <w:r>
              <w:rPr>
                <w:rFonts w:ascii="VladaRHSans Lt" w:eastAsia="VladaRHSans Lt" w:hAnsi="VladaRHSans Lt" w:cs="VladaRHSans Lt"/>
                <w:sz w:val="19"/>
                <w:szCs w:val="19"/>
              </w:rPr>
              <w:lastRenderedPageBreak/>
              <w:t>električni otpor, otpornost, elektromotorni napon, unutarnji otpor izvora</w:t>
            </w:r>
          </w:p>
        </w:tc>
        <w:tc>
          <w:tcPr>
            <w:tcW w:w="23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lastRenderedPageBreak/>
              <w:t>Opisuje električnu struju i otpor u metalima i elektrolitima.</w:t>
            </w:r>
          </w:p>
          <w:p w:rsidR="0005596F" w:rsidRDefault="0005596F">
            <w:pPr>
              <w:pStyle w:val="Normal1"/>
              <w:spacing w:after="0" w:line="240" w:lineRule="auto"/>
            </w:pPr>
            <w:r>
              <w:rPr>
                <w:rFonts w:ascii="VladaRHSans Lt" w:eastAsia="VladaRHSans Lt" w:hAnsi="VladaRHSans Lt" w:cs="VladaRHSans Lt"/>
                <w:sz w:val="19"/>
                <w:szCs w:val="19"/>
              </w:rPr>
              <w:t>Objašnjava električnu struju i njezin smjer.</w:t>
            </w:r>
          </w:p>
          <w:p w:rsidR="0005596F" w:rsidRDefault="0005596F">
            <w:pPr>
              <w:pStyle w:val="Normal1"/>
              <w:spacing w:after="0" w:line="240" w:lineRule="auto"/>
            </w:pPr>
            <w:r>
              <w:rPr>
                <w:rFonts w:ascii="VladaRHSans Lt" w:eastAsia="VladaRHSans Lt" w:hAnsi="VladaRHSans Lt" w:cs="VladaRHSans Lt"/>
                <w:sz w:val="19"/>
                <w:szCs w:val="19"/>
              </w:rPr>
              <w:t>Opisuje Ohmov zakon.</w:t>
            </w:r>
          </w:p>
          <w:p w:rsidR="0005596F" w:rsidRDefault="0005596F">
            <w:pPr>
              <w:pStyle w:val="Normal1"/>
              <w:spacing w:after="0" w:line="240" w:lineRule="auto"/>
            </w:pPr>
            <w:r>
              <w:rPr>
                <w:rFonts w:ascii="VladaRHSans Lt" w:eastAsia="VladaRHSans Lt" w:hAnsi="VladaRHSans Lt" w:cs="VladaRHSans Lt"/>
                <w:sz w:val="19"/>
                <w:szCs w:val="19"/>
              </w:rPr>
              <w:t>Shematski prikazuje jednostavne električne strujne krugove.</w:t>
            </w:r>
          </w:p>
          <w:p w:rsidR="0005596F" w:rsidRDefault="0005596F">
            <w:pPr>
              <w:pStyle w:val="Normal1"/>
              <w:spacing w:after="0" w:line="240" w:lineRule="auto"/>
            </w:pPr>
            <w:r>
              <w:rPr>
                <w:rFonts w:ascii="VladaRHSans Lt" w:eastAsia="VladaRHSans Lt" w:hAnsi="VladaRHSans Lt" w:cs="VladaRHSans Lt"/>
                <w:sz w:val="19"/>
                <w:szCs w:val="19"/>
              </w:rPr>
              <w:t>Objašnjava način spajanja ampermetra i voltmetra te važnost odabira mjernog područja.</w:t>
            </w:r>
          </w:p>
          <w:p w:rsidR="0005596F" w:rsidRDefault="0005596F">
            <w:pPr>
              <w:pStyle w:val="Normal1"/>
              <w:spacing w:after="0" w:line="240" w:lineRule="auto"/>
            </w:pPr>
            <w:r>
              <w:rPr>
                <w:rFonts w:ascii="VladaRHSans Lt" w:eastAsia="VladaRHSans Lt" w:hAnsi="VladaRHSans Lt" w:cs="VladaRHSans Lt"/>
                <w:sz w:val="19"/>
                <w:szCs w:val="19"/>
              </w:rPr>
              <w:t>Objašnjava opasnosti, te sigurnosne mjere pri rukovanju električnim uređajima.</w:t>
            </w:r>
          </w:p>
          <w:p w:rsidR="0005596F" w:rsidRDefault="0005596F">
            <w:pPr>
              <w:pStyle w:val="Normal1"/>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Objašnjava električni otpor.</w:t>
            </w:r>
          </w:p>
          <w:p w:rsidR="0005596F" w:rsidRDefault="0005596F">
            <w:pPr>
              <w:pStyle w:val="Normal1"/>
              <w:spacing w:after="0" w:line="240" w:lineRule="auto"/>
            </w:pPr>
            <w:r>
              <w:rPr>
                <w:rFonts w:ascii="VladaRHSans Lt" w:eastAsia="VladaRHSans Lt" w:hAnsi="VladaRHSans Lt" w:cs="VladaRHSans Lt"/>
                <w:sz w:val="19"/>
                <w:szCs w:val="19"/>
              </w:rPr>
              <w:t>Tumači izraz za električni otpor vodiča.</w:t>
            </w:r>
          </w:p>
          <w:p w:rsidR="0005596F" w:rsidRDefault="0005596F">
            <w:pPr>
              <w:pStyle w:val="Normal1"/>
              <w:spacing w:after="0" w:line="240" w:lineRule="auto"/>
            </w:pPr>
            <w:r>
              <w:rPr>
                <w:rFonts w:ascii="VladaRHSans Lt" w:eastAsia="VladaRHSans Lt" w:hAnsi="VladaRHSans Lt" w:cs="VladaRHSans Lt"/>
                <w:sz w:val="19"/>
                <w:szCs w:val="19"/>
                <w:highlight w:val="white"/>
              </w:rPr>
              <w:t>Objašnjava otpornost kao svojstvo materijala.</w:t>
            </w:r>
          </w:p>
          <w:p w:rsidR="0005596F" w:rsidRDefault="0005596F">
            <w:pPr>
              <w:pStyle w:val="Normal1"/>
              <w:spacing w:after="0" w:line="240" w:lineRule="auto"/>
            </w:pPr>
            <w:r>
              <w:rPr>
                <w:rFonts w:ascii="VladaRHSans Lt" w:eastAsia="VladaRHSans Lt" w:hAnsi="VladaRHSans Lt" w:cs="VladaRHSans Lt"/>
                <w:sz w:val="19"/>
                <w:szCs w:val="19"/>
              </w:rPr>
              <w:t>Primjenjuje Ohmov zakon na paralelni i serijski spoj otpornika u električnom strujnom krugu.</w:t>
            </w:r>
          </w:p>
          <w:p w:rsidR="0005596F" w:rsidRDefault="0005596F">
            <w:pPr>
              <w:pStyle w:val="Normal1"/>
              <w:spacing w:after="0" w:line="240" w:lineRule="auto"/>
            </w:pPr>
            <w:r>
              <w:rPr>
                <w:rFonts w:ascii="VladaRHSans Lt" w:eastAsia="VladaRHSans Lt" w:hAnsi="VladaRHSans Lt" w:cs="VladaRHSans Lt"/>
                <w:sz w:val="19"/>
                <w:szCs w:val="19"/>
              </w:rPr>
              <w:t>Objašnjava pretvorbe energije u vodiču pri prolasku električne struje.</w:t>
            </w:r>
          </w:p>
          <w:p w:rsidR="0005596F" w:rsidRDefault="0005596F">
            <w:pPr>
              <w:pStyle w:val="Normal1"/>
              <w:spacing w:after="0" w:line="240" w:lineRule="auto"/>
            </w:pPr>
            <w:r>
              <w:rPr>
                <w:rFonts w:ascii="VladaRHSans Lt" w:eastAsia="VladaRHSans Lt" w:hAnsi="VladaRHSans Lt" w:cs="VladaRHSans Lt"/>
                <w:sz w:val="19"/>
                <w:szCs w:val="19"/>
              </w:rPr>
              <w:t>Uspoređuje tipične snage električnih uređaja u svakodnevnoj upotrebi.</w:t>
            </w:r>
          </w:p>
          <w:p w:rsidR="0005596F" w:rsidRDefault="0005596F">
            <w:pPr>
              <w:pStyle w:val="Normal1"/>
              <w:spacing w:after="0" w:line="240" w:lineRule="auto"/>
            </w:pPr>
            <w:r>
              <w:rPr>
                <w:rFonts w:ascii="VladaRHSans Lt" w:eastAsia="VladaRHSans Lt" w:hAnsi="VladaRHSans Lt" w:cs="VladaRHSans Lt"/>
                <w:sz w:val="19"/>
                <w:szCs w:val="19"/>
              </w:rPr>
              <w:lastRenderedPageBreak/>
              <w:t>Objašnjava načelo rada električnog osigurača.</w:t>
            </w:r>
          </w:p>
        </w:tc>
        <w:tc>
          <w:tcPr>
            <w:tcW w:w="2408"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Analizira električne strujne krugove s jednim izvorom.</w:t>
            </w:r>
          </w:p>
          <w:p w:rsidR="0005596F" w:rsidRDefault="0005596F">
            <w:pPr>
              <w:pStyle w:val="Normal1"/>
              <w:spacing w:after="0" w:line="240" w:lineRule="auto"/>
            </w:pPr>
            <w:r>
              <w:rPr>
                <w:rFonts w:ascii="VladaRHSans Lt" w:eastAsia="VladaRHSans Lt" w:hAnsi="VladaRHSans Lt" w:cs="VladaRHSans Lt"/>
                <w:sz w:val="19"/>
                <w:szCs w:val="19"/>
              </w:rPr>
              <w:t>Objašnjava nastanak električnog napona u baterijama.</w:t>
            </w:r>
          </w:p>
        </w:tc>
        <w:tc>
          <w:tcPr>
            <w:tcW w:w="2408"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Objašnjava utjecaj temperature na otpornost vodiča.</w:t>
            </w:r>
          </w:p>
          <w:p w:rsidR="0005596F" w:rsidRDefault="0005596F">
            <w:pPr>
              <w:pStyle w:val="Normal1"/>
              <w:spacing w:after="0" w:line="240" w:lineRule="auto"/>
            </w:pPr>
            <w:r>
              <w:rPr>
                <w:rFonts w:ascii="VladaRHSans Lt" w:eastAsia="VladaRHSans Lt" w:hAnsi="VladaRHSans Lt" w:cs="VladaRHSans Lt"/>
                <w:sz w:val="19"/>
                <w:szCs w:val="19"/>
              </w:rPr>
              <w:t>Kvalitativno opisuje osnovna svojstva supravodiča i njihovu primjenu.</w:t>
            </w:r>
          </w:p>
        </w:tc>
      </w:tr>
      <w:tr w:rsidR="0005596F" w:rsidTr="0005596F">
        <w:trPr>
          <w:trHeight w:val="4620"/>
        </w:trPr>
        <w:tc>
          <w:tcPr>
            <w:tcW w:w="2269"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color w:val="D60C8C"/>
                <w:sz w:val="19"/>
                <w:szCs w:val="19"/>
              </w:rPr>
              <w:lastRenderedPageBreak/>
              <w:t>ABCD.  2. 8</w:t>
            </w:r>
          </w:p>
          <w:p w:rsidR="0005596F" w:rsidRDefault="0005596F">
            <w:pPr>
              <w:pStyle w:val="Normal1"/>
              <w:spacing w:after="0" w:line="240" w:lineRule="auto"/>
            </w:pPr>
            <w:r>
              <w:rPr>
                <w:rFonts w:ascii="VladaRHSans Lt" w:eastAsia="VladaRHSans Lt" w:hAnsi="VladaRHSans Lt" w:cs="VladaRHSans Lt"/>
                <w:color w:val="D60C8C"/>
                <w:sz w:val="19"/>
                <w:szCs w:val="19"/>
              </w:rPr>
              <w:t>Rješava fizičke probleme.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color w:val="D60C8C"/>
                <w:sz w:val="19"/>
                <w:szCs w:val="19"/>
              </w:rPr>
              <w:t xml:space="preserve">Napomena: </w:t>
            </w:r>
            <w:r>
              <w:rPr>
                <w:rFonts w:ascii="VladaRHSans Lt" w:eastAsia="VladaRHSans Lt" w:hAnsi="VladaRHSans Lt" w:cs="VladaRHSans Lt"/>
                <w:color w:val="D60C8C"/>
                <w:sz w:val="19"/>
                <w:szCs w:val="19"/>
              </w:rPr>
              <w:t>Razine usvojenosti su okvirne i nije ih nužno ostvarivati pri svakom ishodu.</w:t>
            </w:r>
          </w:p>
        </w:tc>
        <w:tc>
          <w:tcPr>
            <w:tcW w:w="265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t xml:space="preserve">Vizualizira situaciju u problemu. </w:t>
            </w:r>
          </w:p>
          <w:p w:rsidR="0005596F" w:rsidRDefault="0005596F">
            <w:pPr>
              <w:pStyle w:val="Normal1"/>
              <w:spacing w:after="0" w:line="240" w:lineRule="auto"/>
            </w:pPr>
            <w:r>
              <w:rPr>
                <w:rFonts w:ascii="VladaRHSans Lt" w:eastAsia="VladaRHSans Lt" w:hAnsi="VladaRHSans Lt" w:cs="VladaRHSans Lt"/>
                <w:sz w:val="19"/>
                <w:szCs w:val="19"/>
              </w:rPr>
              <w:t>Identificira ciljeve rješavanja problema.</w:t>
            </w:r>
          </w:p>
          <w:p w:rsidR="0005596F" w:rsidRDefault="0005596F">
            <w:pPr>
              <w:pStyle w:val="Normal1"/>
              <w:spacing w:after="0" w:line="240" w:lineRule="auto"/>
            </w:pPr>
            <w:r>
              <w:rPr>
                <w:rFonts w:ascii="VladaRHSans Lt" w:eastAsia="VladaRHSans Lt" w:hAnsi="VladaRHSans Lt" w:cs="VladaRHSans Lt"/>
                <w:sz w:val="19"/>
                <w:szCs w:val="19"/>
              </w:rPr>
              <w:t>Izabire potrebne informacije i primjenjiva fizikalna načela.</w:t>
            </w:r>
          </w:p>
          <w:p w:rsidR="0005596F" w:rsidRDefault="0005596F">
            <w:pPr>
              <w:pStyle w:val="Normal1"/>
              <w:spacing w:after="0" w:line="240" w:lineRule="auto"/>
            </w:pPr>
            <w:r>
              <w:rPr>
                <w:rFonts w:ascii="VladaRHSans Lt" w:eastAsia="VladaRHSans Lt" w:hAnsi="VladaRHSans Lt" w:cs="VladaRHSans Lt"/>
                <w:sz w:val="19"/>
                <w:szCs w:val="19"/>
              </w:rPr>
              <w:t>Konstruira plan rješavanja problema.</w:t>
            </w:r>
          </w:p>
          <w:p w:rsidR="0005596F" w:rsidRDefault="0005596F">
            <w:pPr>
              <w:pStyle w:val="Normal1"/>
              <w:spacing w:after="0" w:line="240" w:lineRule="auto"/>
            </w:pPr>
            <w:r>
              <w:rPr>
                <w:rFonts w:ascii="VladaRHSans Lt" w:eastAsia="VladaRHSans Lt" w:hAnsi="VladaRHSans Lt" w:cs="VladaRHSans Lt"/>
                <w:sz w:val="19"/>
                <w:szCs w:val="19"/>
              </w:rPr>
              <w:t>Kvalitativno zaključuje primjenjujući fizičke koncepte i zakone.</w:t>
            </w:r>
          </w:p>
          <w:p w:rsidR="0005596F" w:rsidRDefault="0005596F">
            <w:pPr>
              <w:pStyle w:val="Normal1"/>
              <w:spacing w:after="0" w:line="240" w:lineRule="auto"/>
            </w:pPr>
            <w:r>
              <w:rPr>
                <w:rFonts w:ascii="VladaRHSans Lt" w:eastAsia="VladaRHSans Lt" w:hAnsi="VladaRHSans Lt" w:cs="VladaRHSans Lt"/>
                <w:sz w:val="19"/>
                <w:szCs w:val="19"/>
              </w:rPr>
              <w:t>Vrednuje realne fizikalne situacije</w:t>
            </w:r>
            <w:r>
              <w:rPr>
                <w:rFonts w:ascii="VladaRHSans Lt" w:eastAsia="VladaRHSans Lt" w:hAnsi="VladaRHSans Lt" w:cs="VladaRHSans Lt"/>
                <w:color w:val="FF0000"/>
                <w:sz w:val="19"/>
                <w:szCs w:val="19"/>
              </w:rPr>
              <w:t>.</w:t>
            </w:r>
          </w:p>
          <w:p w:rsidR="0005596F" w:rsidRDefault="0005596F">
            <w:pPr>
              <w:pStyle w:val="Normal1"/>
              <w:spacing w:after="0" w:line="240" w:lineRule="auto"/>
            </w:pPr>
            <w:r>
              <w:rPr>
                <w:rFonts w:ascii="VladaRHSans Lt" w:eastAsia="VladaRHSans Lt" w:hAnsi="VladaRHSans Lt" w:cs="VladaRHSans Lt"/>
                <w:sz w:val="19"/>
                <w:szCs w:val="19"/>
              </w:rPr>
              <w:t xml:space="preserve">Interpretira i primjenjuje različite prikaze fizičkih veličina. </w:t>
            </w:r>
          </w:p>
          <w:p w:rsidR="0005596F" w:rsidRDefault="0005596F">
            <w:pPr>
              <w:pStyle w:val="Normal1"/>
              <w:spacing w:after="0" w:line="240" w:lineRule="auto"/>
            </w:pPr>
            <w:r>
              <w:rPr>
                <w:rFonts w:ascii="VladaRHSans Lt" w:eastAsia="VladaRHSans Lt" w:hAnsi="VladaRHSans Lt" w:cs="VladaRHSans Lt"/>
                <w:sz w:val="19"/>
                <w:szCs w:val="19"/>
              </w:rPr>
              <w:t>Primjenjuje i pretvara mjerne jedinice.</w:t>
            </w:r>
          </w:p>
          <w:p w:rsidR="0005596F" w:rsidRDefault="0005596F">
            <w:pPr>
              <w:pStyle w:val="Normal1"/>
              <w:spacing w:after="0" w:line="240" w:lineRule="auto"/>
            </w:pPr>
            <w:r>
              <w:rPr>
                <w:rFonts w:ascii="VladaRHSans Lt" w:eastAsia="VladaRHSans Lt" w:hAnsi="VladaRHSans Lt" w:cs="VladaRHSans Lt"/>
                <w:sz w:val="19"/>
                <w:szCs w:val="19"/>
              </w:rPr>
              <w:t>Vrednuje postupak i rješenje.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lastRenderedPageBreak/>
              <w:t>Ključni pojmovi:</w:t>
            </w:r>
          </w:p>
          <w:p w:rsidR="0005596F" w:rsidRDefault="0005596F">
            <w:pPr>
              <w:pStyle w:val="Normal1"/>
              <w:spacing w:after="0" w:line="240" w:lineRule="auto"/>
            </w:pPr>
            <w:r>
              <w:rPr>
                <w:rFonts w:ascii="VladaRHSans Lt" w:eastAsia="VladaRHSans Lt" w:hAnsi="VladaRHSans Lt" w:cs="VladaRHSans Lt"/>
                <w:sz w:val="19"/>
                <w:szCs w:val="19"/>
              </w:rPr>
              <w:t>fizička veličina, vrijednost fizičke veličine, mjerna jedinica, poznata i nepoznata veličina, procjena, vrednovanje rješenja,fizički koncept, zakon</w:t>
            </w:r>
          </w:p>
        </w:tc>
        <w:tc>
          <w:tcPr>
            <w:tcW w:w="231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Interpretira fizičku situaciju zadanu tekstualno.</w:t>
            </w:r>
          </w:p>
          <w:p w:rsidR="0005596F" w:rsidRDefault="0005596F">
            <w:pPr>
              <w:pStyle w:val="Normal1"/>
              <w:spacing w:after="0" w:line="240" w:lineRule="auto"/>
            </w:pPr>
            <w:r>
              <w:rPr>
                <w:rFonts w:ascii="VladaRHSans Lt" w:eastAsia="VladaRHSans Lt" w:hAnsi="VladaRHSans Lt" w:cs="VladaRHSans Lt"/>
                <w:sz w:val="19"/>
                <w:szCs w:val="19"/>
              </w:rPr>
              <w:t>Interpretira i primjenjuje tablične i slikovne prikaze fizičkih veličina.</w:t>
            </w:r>
          </w:p>
          <w:p w:rsidR="0005596F" w:rsidRDefault="0005596F">
            <w:pPr>
              <w:pStyle w:val="Normal1"/>
              <w:spacing w:after="0" w:line="240" w:lineRule="auto"/>
            </w:pPr>
            <w:r>
              <w:rPr>
                <w:rFonts w:ascii="VladaRHSans Lt" w:eastAsia="VladaRHSans Lt" w:hAnsi="VladaRHSans Lt" w:cs="VladaRHSans Lt"/>
                <w:sz w:val="19"/>
                <w:szCs w:val="19"/>
              </w:rPr>
              <w:t>Razlikuje potrebne od nepotrebnih podataka.</w:t>
            </w:r>
          </w:p>
          <w:p w:rsidR="0005596F" w:rsidRDefault="0005596F">
            <w:pPr>
              <w:pStyle w:val="Normal1"/>
              <w:spacing w:after="0" w:line="240" w:lineRule="auto"/>
            </w:pPr>
            <w:r>
              <w:rPr>
                <w:rFonts w:ascii="VladaRHSans Lt" w:eastAsia="VladaRHSans Lt" w:hAnsi="VladaRHSans Lt" w:cs="VladaRHSans Lt"/>
                <w:sz w:val="19"/>
                <w:szCs w:val="19"/>
              </w:rPr>
              <w:t>Prepoznaje zadane i tražene fizičke veličine te koristi pripadajuće im simbole i mjerne jedinice.</w:t>
            </w:r>
          </w:p>
          <w:p w:rsidR="0005596F" w:rsidRDefault="0005596F">
            <w:pPr>
              <w:pStyle w:val="Normal1"/>
              <w:spacing w:after="0" w:line="240" w:lineRule="auto"/>
            </w:pPr>
            <w:r>
              <w:rPr>
                <w:rFonts w:ascii="VladaRHSans Lt" w:eastAsia="VladaRHSans Lt" w:hAnsi="VladaRHSans Lt" w:cs="VladaRHSans Lt"/>
                <w:sz w:val="19"/>
                <w:szCs w:val="19"/>
              </w:rPr>
              <w:t>Pretvara mjerne jedinice.</w:t>
            </w:r>
          </w:p>
          <w:p w:rsidR="0005596F" w:rsidRDefault="0005596F">
            <w:pPr>
              <w:pStyle w:val="Normal1"/>
              <w:spacing w:after="0" w:line="240" w:lineRule="auto"/>
            </w:pPr>
            <w:r>
              <w:rPr>
                <w:rFonts w:ascii="VladaRHSans Lt" w:eastAsia="VladaRHSans Lt" w:hAnsi="VladaRHSans Lt" w:cs="VladaRHSans Lt"/>
                <w:sz w:val="19"/>
                <w:szCs w:val="19"/>
              </w:rPr>
              <w:t>Prepoznaje fizički model koji opisuje zadanu situaciju.</w:t>
            </w:r>
          </w:p>
          <w:p w:rsidR="0005596F" w:rsidRDefault="0005596F">
            <w:pPr>
              <w:pStyle w:val="Normal1"/>
              <w:spacing w:after="0" w:line="240" w:lineRule="auto"/>
            </w:pPr>
            <w:r>
              <w:rPr>
                <w:rFonts w:ascii="VladaRHSans Lt" w:eastAsia="VladaRHSans Lt" w:hAnsi="VladaRHSans Lt" w:cs="VladaRHSans Lt"/>
                <w:sz w:val="19"/>
                <w:szCs w:val="19"/>
              </w:rPr>
              <w:t>Odabire odgovarajući matematički model (relaciju).</w:t>
            </w:r>
          </w:p>
          <w:p w:rsidR="0005596F" w:rsidRDefault="0005596F">
            <w:pPr>
              <w:pStyle w:val="Normal1"/>
              <w:spacing w:after="0" w:line="240" w:lineRule="auto"/>
            </w:pPr>
            <w:r>
              <w:rPr>
                <w:rFonts w:ascii="VladaRHSans Lt" w:eastAsia="VladaRHSans Lt" w:hAnsi="VladaRHSans Lt" w:cs="VladaRHSans Lt"/>
                <w:sz w:val="19"/>
                <w:szCs w:val="19"/>
              </w:rPr>
              <w:lastRenderedPageBreak/>
              <w:t>Računa i iskazuje traženu veličinu.</w:t>
            </w:r>
          </w:p>
          <w:p w:rsidR="0005596F" w:rsidRDefault="0005596F">
            <w:pPr>
              <w:pStyle w:val="Normal1"/>
              <w:spacing w:after="0" w:line="240" w:lineRule="auto"/>
            </w:pPr>
            <w:r>
              <w:rPr>
                <w:rFonts w:ascii="VladaRHSans Lt" w:eastAsia="VladaRHSans Lt" w:hAnsi="VladaRHSans Lt" w:cs="VladaRHSans Lt"/>
                <w:sz w:val="19"/>
                <w:szCs w:val="19"/>
              </w:rPr>
              <w:t>Kvalitativno zaključuje primjenjujući koncepte vezane uz sadržaje na zadovoljavajućoj razini.</w:t>
            </w:r>
          </w:p>
        </w:tc>
        <w:tc>
          <w:tcPr>
            <w:tcW w:w="241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Interpretira i primjenjuje grafičke i dijagramske prikaze fizičkih veličina.</w:t>
            </w:r>
          </w:p>
          <w:p w:rsidR="0005596F" w:rsidRDefault="0005596F">
            <w:pPr>
              <w:pStyle w:val="Normal1"/>
              <w:spacing w:after="0" w:line="240" w:lineRule="auto"/>
            </w:pPr>
            <w:r>
              <w:rPr>
                <w:rFonts w:ascii="VladaRHSans Lt" w:eastAsia="VladaRHSans Lt" w:hAnsi="VladaRHSans Lt" w:cs="VladaRHSans Lt"/>
                <w:sz w:val="19"/>
                <w:szCs w:val="19"/>
              </w:rPr>
              <w:t>Eksplicitno  izražava nepoznatu veličinu preko poznatih veličina.</w:t>
            </w:r>
          </w:p>
          <w:p w:rsidR="0005596F" w:rsidRDefault="0005596F">
            <w:pPr>
              <w:pStyle w:val="Normal1"/>
              <w:spacing w:after="0" w:line="240" w:lineRule="auto"/>
            </w:pPr>
            <w:r>
              <w:rPr>
                <w:rFonts w:ascii="VladaRHSans Lt" w:eastAsia="VladaRHSans Lt" w:hAnsi="VladaRHSans Lt" w:cs="VladaRHSans Lt"/>
                <w:sz w:val="19"/>
                <w:szCs w:val="19"/>
              </w:rPr>
              <w:t>Zaključuje o međuovisnosti fizičkih veličina na temelju matematičkog modela.</w:t>
            </w:r>
          </w:p>
          <w:p w:rsidR="0005596F" w:rsidRDefault="0005596F">
            <w:pPr>
              <w:pStyle w:val="Normal1"/>
              <w:spacing w:after="0" w:line="240" w:lineRule="auto"/>
            </w:pPr>
            <w:r>
              <w:rPr>
                <w:rFonts w:ascii="VladaRHSans Lt" w:eastAsia="VladaRHSans Lt" w:hAnsi="VladaRHSans Lt" w:cs="VladaRHSans Lt"/>
                <w:sz w:val="19"/>
                <w:szCs w:val="19"/>
              </w:rPr>
              <w:t>Kvalitativno zaključuje povezujući koncepte vezane uz sadržaje na dobroj razini.</w:t>
            </w:r>
          </w:p>
        </w:tc>
        <w:tc>
          <w:tcPr>
            <w:tcW w:w="240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t>Rješava probleme u kojima određuje nepoznatu fizičku veličinu u obliku općeg rješenja.</w:t>
            </w:r>
          </w:p>
          <w:p w:rsidR="0005596F" w:rsidRDefault="0005596F">
            <w:pPr>
              <w:pStyle w:val="Normal1"/>
              <w:spacing w:after="0" w:line="240" w:lineRule="auto"/>
            </w:pPr>
            <w:r>
              <w:rPr>
                <w:rFonts w:ascii="VladaRHSans Lt" w:eastAsia="VladaRHSans Lt" w:hAnsi="VladaRHSans Lt" w:cs="VladaRHSans Lt"/>
                <w:sz w:val="19"/>
                <w:szCs w:val="19"/>
              </w:rPr>
              <w:t>Vrednuje rezultat, pri čemu procjenjuje njegovu smislenost u kontekstu realnog svijeta.</w:t>
            </w:r>
          </w:p>
          <w:p w:rsidR="0005596F" w:rsidRDefault="0005596F">
            <w:pPr>
              <w:pStyle w:val="Normal1"/>
              <w:spacing w:after="0" w:line="240" w:lineRule="auto"/>
            </w:pPr>
            <w:r>
              <w:rPr>
                <w:rFonts w:ascii="VladaRHSans Lt" w:eastAsia="VladaRHSans Lt" w:hAnsi="VladaRHSans Lt" w:cs="VladaRHSans Lt"/>
                <w:sz w:val="19"/>
                <w:szCs w:val="19"/>
              </w:rPr>
              <w:t>Procjenjuje mogućnost primjene.</w:t>
            </w:r>
          </w:p>
          <w:p w:rsidR="0005596F" w:rsidRDefault="0005596F">
            <w:pPr>
              <w:pStyle w:val="Normal1"/>
              <w:spacing w:after="0" w:line="240" w:lineRule="auto"/>
            </w:pPr>
            <w:r>
              <w:rPr>
                <w:rFonts w:ascii="VladaRHSans Lt" w:eastAsia="VladaRHSans Lt" w:hAnsi="VladaRHSans Lt" w:cs="VladaRHSans Lt"/>
                <w:sz w:val="19"/>
                <w:szCs w:val="19"/>
              </w:rPr>
              <w:t>Kvalitativno zaključuje povezujući koncepte vezane uz sadržaje na vrlo dobroj razini.</w:t>
            </w: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tc>
        <w:tc>
          <w:tcPr>
            <w:tcW w:w="240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t>Kreativno rješava zadatke u nepoznatom kontekstu i daje obrazloženja.</w:t>
            </w:r>
          </w:p>
          <w:p w:rsidR="0005596F" w:rsidRDefault="0005596F">
            <w:pPr>
              <w:pStyle w:val="Normal1"/>
              <w:spacing w:after="0" w:line="240" w:lineRule="auto"/>
            </w:pPr>
            <w:r>
              <w:rPr>
                <w:rFonts w:ascii="VladaRHSans Lt" w:eastAsia="VladaRHSans Lt" w:hAnsi="VladaRHSans Lt" w:cs="VladaRHSans Lt"/>
                <w:sz w:val="19"/>
                <w:szCs w:val="19"/>
              </w:rPr>
              <w:t>Kritički se odnosi prema postavci zadatka.</w:t>
            </w:r>
          </w:p>
          <w:p w:rsidR="0005596F" w:rsidRDefault="0005596F">
            <w:pPr>
              <w:pStyle w:val="Normal1"/>
              <w:spacing w:after="0" w:line="240" w:lineRule="auto"/>
            </w:pPr>
            <w:r>
              <w:rPr>
                <w:rFonts w:ascii="VladaRHSans Lt" w:eastAsia="VladaRHSans Lt" w:hAnsi="VladaRHSans Lt" w:cs="VladaRHSans Lt"/>
                <w:sz w:val="19"/>
                <w:szCs w:val="19"/>
              </w:rPr>
              <w:t>Traži izvor poteškoća u slučaju nerealnog rezultata.</w:t>
            </w:r>
          </w:p>
          <w:p w:rsidR="0005596F" w:rsidRDefault="0005596F">
            <w:pPr>
              <w:pStyle w:val="Normal1"/>
              <w:spacing w:after="0" w:line="240" w:lineRule="auto"/>
            </w:pPr>
            <w:r>
              <w:rPr>
                <w:rFonts w:ascii="VladaRHSans Lt" w:eastAsia="VladaRHSans Lt" w:hAnsi="VladaRHSans Lt" w:cs="VladaRHSans Lt"/>
                <w:sz w:val="19"/>
                <w:szCs w:val="19"/>
              </w:rPr>
              <w:t>Procjenjuje vrijednosti nepoznatih fizičkih veličina.</w:t>
            </w:r>
          </w:p>
          <w:p w:rsidR="0005596F" w:rsidRDefault="0005596F">
            <w:pPr>
              <w:pStyle w:val="Normal1"/>
              <w:spacing w:after="240" w:line="240" w:lineRule="auto"/>
            </w:pPr>
          </w:p>
        </w:tc>
      </w:tr>
      <w:tr w:rsidR="0005596F" w:rsidTr="0005596F">
        <w:trPr>
          <w:trHeight w:val="340"/>
        </w:trPr>
        <w:tc>
          <w:tcPr>
            <w:tcW w:w="226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color w:val="D60C8C"/>
                <w:sz w:val="19"/>
                <w:szCs w:val="19"/>
              </w:rPr>
              <w:lastRenderedPageBreak/>
              <w:t>ABCD. 2. 9</w:t>
            </w:r>
          </w:p>
          <w:p w:rsidR="0005596F" w:rsidRDefault="0005596F">
            <w:pPr>
              <w:pStyle w:val="Normal1"/>
              <w:spacing w:after="0" w:line="240" w:lineRule="auto"/>
            </w:pPr>
            <w:r>
              <w:rPr>
                <w:rFonts w:ascii="VladaRHSans Lt" w:eastAsia="VladaRHSans Lt" w:hAnsi="VladaRHSans Lt" w:cs="VladaRHSans Lt"/>
                <w:color w:val="D60C8C"/>
                <w:sz w:val="19"/>
                <w:szCs w:val="19"/>
              </w:rPr>
              <w:t>Istražuje fizičke pojave: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color w:val="D60C8C"/>
                <w:sz w:val="19"/>
                <w:szCs w:val="19"/>
              </w:rPr>
              <w:t>a) izvodeći (samostalno, u paru ili u manjoj skupini) tijekom učenja i poučavanja najmanje najmanje pet eksperimentalnih istraživanja</w:t>
            </w:r>
          </w:p>
          <w:p w:rsidR="0005596F" w:rsidRDefault="0005596F">
            <w:pPr>
              <w:pStyle w:val="Normal1"/>
              <w:spacing w:after="0" w:line="240" w:lineRule="auto"/>
            </w:pPr>
            <w:r>
              <w:rPr>
                <w:rFonts w:ascii="VladaRHSans Lt" w:eastAsia="VladaRHSans Lt" w:hAnsi="VladaRHSans Lt" w:cs="VladaRHSans Lt"/>
                <w:color w:val="D60C8C"/>
                <w:sz w:val="19"/>
                <w:szCs w:val="19"/>
              </w:rPr>
              <w:t>b) sudjelujući tijekom učenja i poučavanja u istraživanjima s pomoću demonstracijskih pokusa i računalnih simulacija</w:t>
            </w:r>
          </w:p>
          <w:p w:rsidR="0005596F" w:rsidRDefault="0005596F">
            <w:pPr>
              <w:pStyle w:val="Normal1"/>
              <w:spacing w:after="0" w:line="240" w:lineRule="auto"/>
            </w:pPr>
            <w:r>
              <w:rPr>
                <w:rFonts w:ascii="VladaRHSans Lt" w:eastAsia="VladaRHSans Lt" w:hAnsi="VladaRHSans Lt" w:cs="VladaRHSans Lt"/>
                <w:color w:val="D60C8C"/>
                <w:sz w:val="19"/>
                <w:szCs w:val="19"/>
              </w:rPr>
              <w:t xml:space="preserve">c) izvodeći (samostalno, u paru ili </w:t>
            </w:r>
            <w:r>
              <w:rPr>
                <w:rFonts w:ascii="VladaRHSans Lt" w:eastAsia="VladaRHSans Lt" w:hAnsi="VladaRHSans Lt" w:cs="VladaRHSans Lt"/>
                <w:color w:val="D60C8C"/>
                <w:sz w:val="19"/>
                <w:szCs w:val="19"/>
              </w:rPr>
              <w:lastRenderedPageBreak/>
              <w:t>u timu) izvan nastave jedan učenički projekt (izborno).</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color w:val="D60C8C"/>
                <w:sz w:val="19"/>
                <w:szCs w:val="19"/>
              </w:rPr>
              <w:t>Napomena:</w:t>
            </w:r>
            <w:r>
              <w:rPr>
                <w:rFonts w:ascii="VladaRHSans Lt" w:eastAsia="VladaRHSans Lt" w:hAnsi="VladaRHSans Lt" w:cs="VladaRHSans Lt"/>
                <w:color w:val="D60C8C"/>
                <w:sz w:val="19"/>
                <w:szCs w:val="19"/>
              </w:rPr>
              <w:t xml:space="preserve"> Učitelji uz predložena mogu izabrati i druga obvezna eksperimentalna istraživanja.</w:t>
            </w:r>
          </w:p>
        </w:tc>
        <w:tc>
          <w:tcPr>
            <w:tcW w:w="265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lastRenderedPageBreak/>
              <w:t>Istražuje prirodne pojave.</w:t>
            </w:r>
          </w:p>
          <w:p w:rsidR="0005596F" w:rsidRDefault="0005596F">
            <w:pPr>
              <w:pStyle w:val="Normal1"/>
              <w:spacing w:after="0" w:line="240" w:lineRule="auto"/>
            </w:pPr>
            <w:r>
              <w:rPr>
                <w:rFonts w:ascii="VladaRHSans Lt" w:eastAsia="VladaRHSans Lt" w:hAnsi="VladaRHSans Lt" w:cs="VladaRHSans Lt"/>
                <w:sz w:val="19"/>
                <w:szCs w:val="19"/>
              </w:rPr>
              <w:t>Istražuje pojavu izvodeći učenički pokus.</w:t>
            </w:r>
          </w:p>
          <w:p w:rsidR="0005596F" w:rsidRDefault="0005596F">
            <w:pPr>
              <w:pStyle w:val="Normal1"/>
              <w:spacing w:after="0" w:line="240" w:lineRule="auto"/>
            </w:pPr>
            <w:r>
              <w:rPr>
                <w:rFonts w:ascii="VladaRHSans Lt" w:eastAsia="VladaRHSans Lt" w:hAnsi="VladaRHSans Lt" w:cs="VladaRHSans Lt"/>
                <w:sz w:val="19"/>
                <w:szCs w:val="19"/>
              </w:rPr>
              <w:t>Istražuje pojavu s pomoću demonstracijskog pokusa.</w:t>
            </w:r>
          </w:p>
          <w:p w:rsidR="0005596F" w:rsidRDefault="0005596F">
            <w:pPr>
              <w:pStyle w:val="Normal1"/>
              <w:spacing w:after="0" w:line="240" w:lineRule="auto"/>
            </w:pPr>
            <w:r>
              <w:rPr>
                <w:rFonts w:ascii="VladaRHSans Lt" w:eastAsia="VladaRHSans Lt" w:hAnsi="VladaRHSans Lt" w:cs="VladaRHSans Lt"/>
                <w:sz w:val="19"/>
                <w:szCs w:val="19"/>
              </w:rPr>
              <w:t>Istražuje pojavu s pomoću računalne simulacije.</w:t>
            </w:r>
          </w:p>
          <w:p w:rsidR="0005596F" w:rsidRDefault="0005596F">
            <w:pPr>
              <w:pStyle w:val="Normal1"/>
              <w:spacing w:after="0" w:line="240" w:lineRule="auto"/>
            </w:pPr>
            <w:r>
              <w:rPr>
                <w:rFonts w:ascii="VladaRHSans Lt" w:eastAsia="VladaRHSans Lt" w:hAnsi="VladaRHSans Lt" w:cs="VladaRHSans Lt"/>
                <w:sz w:val="19"/>
                <w:szCs w:val="19"/>
              </w:rPr>
              <w:t>Istražuje pojavu izvodeći učenički projekt.</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sz w:val="19"/>
                <w:szCs w:val="19"/>
              </w:rPr>
              <w:t>Prijedlog učeničkih eksperimentalnih istraživanja:</w:t>
            </w:r>
          </w:p>
          <w:p w:rsidR="0005596F" w:rsidRDefault="0005596F">
            <w:pPr>
              <w:pStyle w:val="Normal1"/>
              <w:spacing w:after="0" w:line="240" w:lineRule="auto"/>
            </w:pPr>
            <w:r>
              <w:rPr>
                <w:rFonts w:ascii="VladaRHSans Lt" w:eastAsia="VladaRHSans Lt" w:hAnsi="VladaRHSans Lt" w:cs="VladaRHSans Lt"/>
                <w:sz w:val="19"/>
                <w:szCs w:val="19"/>
              </w:rPr>
              <w:t>1. Mjeri gustoću tijela/tekućine s pomoću uzgona.</w:t>
            </w:r>
          </w:p>
          <w:p w:rsidR="0005596F" w:rsidRDefault="0005596F">
            <w:pPr>
              <w:pStyle w:val="Normal1"/>
              <w:spacing w:after="0" w:line="240" w:lineRule="auto"/>
            </w:pPr>
            <w:r>
              <w:rPr>
                <w:rFonts w:ascii="VladaRHSans Lt" w:eastAsia="VladaRHSans Lt" w:hAnsi="VladaRHSans Lt" w:cs="VladaRHSans Lt"/>
                <w:sz w:val="19"/>
                <w:szCs w:val="19"/>
              </w:rPr>
              <w:t>2. Određuje uzgon.</w:t>
            </w:r>
          </w:p>
          <w:p w:rsidR="0005596F" w:rsidRDefault="0005596F">
            <w:pPr>
              <w:pStyle w:val="Normal1"/>
              <w:spacing w:after="0" w:line="240" w:lineRule="auto"/>
            </w:pPr>
            <w:r>
              <w:rPr>
                <w:rFonts w:ascii="VladaRHSans Lt" w:eastAsia="VladaRHSans Lt" w:hAnsi="VladaRHSans Lt" w:cs="VladaRHSans Lt"/>
                <w:sz w:val="19"/>
                <w:szCs w:val="19"/>
              </w:rPr>
              <w:t>3. Istražuje Pascalov zakon i njegovu primjenu.</w:t>
            </w:r>
          </w:p>
          <w:p w:rsidR="0005596F" w:rsidRDefault="0005596F">
            <w:pPr>
              <w:pStyle w:val="Normal1"/>
              <w:spacing w:after="0" w:line="240" w:lineRule="auto"/>
            </w:pPr>
            <w:r>
              <w:rPr>
                <w:rFonts w:ascii="VladaRHSans Lt" w:eastAsia="VladaRHSans Lt" w:hAnsi="VladaRHSans Lt" w:cs="VladaRHSans Lt"/>
                <w:sz w:val="19"/>
                <w:szCs w:val="19"/>
              </w:rPr>
              <w:lastRenderedPageBreak/>
              <w:t>4. Istražuje ovisnosti tlaka plina o obujmu uz konstantnu temperaturu.</w:t>
            </w:r>
          </w:p>
          <w:p w:rsidR="0005596F" w:rsidRDefault="0005596F">
            <w:pPr>
              <w:pStyle w:val="Normal1"/>
              <w:spacing w:after="0" w:line="240" w:lineRule="auto"/>
            </w:pPr>
            <w:r>
              <w:rPr>
                <w:rFonts w:ascii="VladaRHSans Lt" w:eastAsia="VladaRHSans Lt" w:hAnsi="VladaRHSans Lt" w:cs="VladaRHSans Lt"/>
                <w:sz w:val="19"/>
                <w:szCs w:val="19"/>
              </w:rPr>
              <w:t>5. Istražuje promjene unutarnje energije tijela prijelazom topline.</w:t>
            </w:r>
          </w:p>
          <w:p w:rsidR="0005596F" w:rsidRDefault="0005596F">
            <w:pPr>
              <w:pStyle w:val="Normal1"/>
              <w:spacing w:after="0" w:line="240" w:lineRule="auto"/>
            </w:pPr>
            <w:r>
              <w:rPr>
                <w:rFonts w:ascii="VladaRHSans Lt" w:eastAsia="VladaRHSans Lt" w:hAnsi="VladaRHSans Lt" w:cs="VladaRHSans Lt"/>
                <w:sz w:val="19"/>
                <w:szCs w:val="19"/>
              </w:rPr>
              <w:t>6. Istražuje promjene unutarnje energije tijela radom.</w:t>
            </w:r>
          </w:p>
          <w:p w:rsidR="0005596F" w:rsidRDefault="0005596F">
            <w:pPr>
              <w:pStyle w:val="Normal1"/>
              <w:spacing w:after="0" w:line="240" w:lineRule="auto"/>
            </w:pPr>
            <w:r>
              <w:rPr>
                <w:rFonts w:ascii="VladaRHSans Lt" w:eastAsia="VladaRHSans Lt" w:hAnsi="VladaRHSans Lt" w:cs="VladaRHSans Lt"/>
                <w:sz w:val="19"/>
                <w:szCs w:val="19"/>
              </w:rPr>
              <w:t>7. Istražuje ovisnosti otpora o vrsti materijala, površini poprečnog presjeka i duljini vodiča.</w:t>
            </w:r>
          </w:p>
          <w:p w:rsidR="0005596F" w:rsidRDefault="0005596F">
            <w:pPr>
              <w:pStyle w:val="Normal1"/>
              <w:spacing w:after="0" w:line="240" w:lineRule="auto"/>
            </w:pPr>
            <w:r>
              <w:rPr>
                <w:rFonts w:ascii="VladaRHSans Lt" w:eastAsia="VladaRHSans Lt" w:hAnsi="VladaRHSans Lt" w:cs="VladaRHSans Lt"/>
                <w:sz w:val="19"/>
                <w:szCs w:val="19"/>
              </w:rPr>
              <w:t>8. Određuje strujno-</w:t>
            </w:r>
            <w:r>
              <w:rPr>
                <w:rFonts w:ascii="VladaRHSans Lt" w:eastAsia="VladaRHSans Lt" w:hAnsi="VladaRHSans Lt" w:cs="VladaRHSans Lt"/>
                <w:sz w:val="19"/>
                <w:szCs w:val="19"/>
              </w:rPr>
              <w:br/>
              <w:t>-naponska svojstva žaruljice i otpornika.</w:t>
            </w:r>
          </w:p>
          <w:p w:rsidR="0005596F" w:rsidRDefault="0005596F">
            <w:pPr>
              <w:pStyle w:val="Normal1"/>
              <w:spacing w:after="0" w:line="240" w:lineRule="auto"/>
            </w:pPr>
            <w:r>
              <w:rPr>
                <w:rFonts w:ascii="VladaRHSans Lt" w:eastAsia="VladaRHSans Lt" w:hAnsi="VladaRHSans Lt" w:cs="VladaRHSans Lt"/>
                <w:sz w:val="19"/>
                <w:szCs w:val="19"/>
              </w:rPr>
              <w:t>9.Mjeri ovisnosti Jouleove topline o električnoj struji.</w:t>
            </w:r>
          </w:p>
          <w:p w:rsidR="0005596F" w:rsidRDefault="0005596F">
            <w:pPr>
              <w:pStyle w:val="Normal1"/>
              <w:spacing w:after="0" w:line="240" w:lineRule="auto"/>
            </w:pPr>
            <w:r>
              <w:rPr>
                <w:rFonts w:ascii="VladaRHSans Lt" w:eastAsia="VladaRHSans Lt" w:hAnsi="VladaRHSans Lt" w:cs="VladaRHSans Lt"/>
                <w:sz w:val="19"/>
                <w:szCs w:val="19"/>
              </w:rPr>
              <w:t>10. Mjeri unutarnji otpor izvora električne struje.</w:t>
            </w:r>
          </w:p>
          <w:p w:rsidR="0005596F" w:rsidRDefault="0005596F">
            <w:pPr>
              <w:pStyle w:val="Normal1"/>
              <w:spacing w:after="0" w:line="240" w:lineRule="auto"/>
            </w:pPr>
            <w:r>
              <w:rPr>
                <w:rFonts w:ascii="VladaRHSans Lt" w:eastAsia="VladaRHSans Lt" w:hAnsi="VladaRHSans Lt" w:cs="VladaRHSans Lt"/>
                <w:sz w:val="19"/>
                <w:szCs w:val="19"/>
              </w:rPr>
              <w:t>11. Istražuje fizičke veličine koje utječu na električnu vodljivost slane vode.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hipoteza, teorijski model, eksperiment, mjerni uređaj, račun pogreške,</w:t>
            </w:r>
          </w:p>
          <w:p w:rsidR="0005596F" w:rsidRDefault="0005596F">
            <w:pPr>
              <w:pStyle w:val="Normal1"/>
              <w:spacing w:after="0" w:line="240" w:lineRule="auto"/>
            </w:pPr>
            <w:r>
              <w:rPr>
                <w:rFonts w:ascii="VladaRHSans Lt" w:eastAsia="VladaRHSans Lt" w:hAnsi="VladaRHSans Lt" w:cs="VladaRHSans Lt"/>
                <w:sz w:val="19"/>
                <w:szCs w:val="19"/>
              </w:rPr>
              <w:t>pogreška mjerenja, kontrola varijabla, zaključak</w:t>
            </w:r>
          </w:p>
        </w:tc>
        <w:tc>
          <w:tcPr>
            <w:tcW w:w="23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Objašnjava svrhu eksperimenta</w:t>
            </w:r>
          </w:p>
          <w:p w:rsidR="0005596F" w:rsidRDefault="0005596F">
            <w:pPr>
              <w:pStyle w:val="Normal1"/>
              <w:spacing w:after="0" w:line="240" w:lineRule="auto"/>
            </w:pPr>
            <w:r>
              <w:rPr>
                <w:rFonts w:ascii="VladaRHSans Lt" w:eastAsia="VladaRHSans Lt" w:hAnsi="VladaRHSans Lt" w:cs="VladaRHSans Lt"/>
                <w:sz w:val="19"/>
                <w:szCs w:val="19"/>
              </w:rPr>
              <w:t>i navodi pretpostavke.</w:t>
            </w:r>
          </w:p>
          <w:p w:rsidR="0005596F" w:rsidRDefault="0005596F">
            <w:pPr>
              <w:pStyle w:val="Normal1"/>
              <w:spacing w:after="0" w:line="240" w:lineRule="auto"/>
            </w:pPr>
            <w:r>
              <w:rPr>
                <w:rFonts w:ascii="VladaRHSans Lt" w:eastAsia="VladaRHSans Lt" w:hAnsi="VladaRHSans Lt" w:cs="VladaRHSans Lt"/>
                <w:sz w:val="19"/>
                <w:szCs w:val="19"/>
              </w:rPr>
              <w:t>Opisuje i skicira pokus.</w:t>
            </w:r>
          </w:p>
          <w:p w:rsidR="0005596F" w:rsidRDefault="0005596F">
            <w:pPr>
              <w:pStyle w:val="Normal1"/>
              <w:spacing w:after="0" w:line="240" w:lineRule="auto"/>
            </w:pPr>
            <w:r>
              <w:rPr>
                <w:rFonts w:ascii="VladaRHSans Lt" w:eastAsia="VladaRHSans Lt" w:hAnsi="VladaRHSans Lt" w:cs="VladaRHSans Lt"/>
                <w:sz w:val="19"/>
                <w:szCs w:val="19"/>
              </w:rPr>
              <w:t>Objašnjava sigurnosne mjere.</w:t>
            </w:r>
          </w:p>
          <w:p w:rsidR="0005596F" w:rsidRDefault="0005596F">
            <w:pPr>
              <w:pStyle w:val="Normal1"/>
              <w:spacing w:after="0" w:line="240" w:lineRule="auto"/>
            </w:pPr>
            <w:r>
              <w:rPr>
                <w:rFonts w:ascii="VladaRHSans Lt" w:eastAsia="VladaRHSans Lt" w:hAnsi="VladaRHSans Lt" w:cs="VladaRHSans Lt"/>
                <w:sz w:val="19"/>
                <w:szCs w:val="19"/>
              </w:rPr>
              <w:t>Opisuje pribor i mjerne uređaje.</w:t>
            </w:r>
          </w:p>
          <w:p w:rsidR="0005596F" w:rsidRDefault="0005596F">
            <w:pPr>
              <w:pStyle w:val="Normal1"/>
              <w:spacing w:after="0" w:line="240" w:lineRule="auto"/>
            </w:pPr>
            <w:r>
              <w:rPr>
                <w:rFonts w:ascii="VladaRHSans Lt" w:eastAsia="VladaRHSans Lt" w:hAnsi="VladaRHSans Lt" w:cs="VladaRHSans Lt"/>
                <w:sz w:val="19"/>
                <w:szCs w:val="19"/>
              </w:rPr>
              <w:t>Opisuje varijable.</w:t>
            </w:r>
          </w:p>
          <w:p w:rsidR="0005596F" w:rsidRDefault="0005596F">
            <w:pPr>
              <w:pStyle w:val="Normal1"/>
              <w:spacing w:after="0" w:line="240" w:lineRule="auto"/>
            </w:pPr>
            <w:r>
              <w:rPr>
                <w:rFonts w:ascii="VladaRHSans Lt" w:eastAsia="VladaRHSans Lt" w:hAnsi="VladaRHSans Lt" w:cs="VladaRHSans Lt"/>
                <w:sz w:val="19"/>
                <w:szCs w:val="19"/>
              </w:rPr>
              <w:t>Izvodi pokus prema uputi.</w:t>
            </w:r>
          </w:p>
          <w:p w:rsidR="0005596F" w:rsidRDefault="0005596F">
            <w:pPr>
              <w:pStyle w:val="Normal1"/>
              <w:spacing w:after="0" w:line="240" w:lineRule="auto"/>
            </w:pPr>
            <w:r>
              <w:rPr>
                <w:rFonts w:ascii="VladaRHSans Lt" w:eastAsia="VladaRHSans Lt" w:hAnsi="VladaRHSans Lt" w:cs="VladaRHSans Lt"/>
                <w:sz w:val="19"/>
                <w:szCs w:val="19"/>
              </w:rPr>
              <w:t>Bilježi opažanja.</w:t>
            </w:r>
          </w:p>
          <w:p w:rsidR="0005596F" w:rsidRDefault="0005596F">
            <w:pPr>
              <w:pStyle w:val="Normal1"/>
              <w:spacing w:after="0" w:line="240" w:lineRule="auto"/>
            </w:pPr>
            <w:r>
              <w:rPr>
                <w:rFonts w:ascii="VladaRHSans Lt" w:eastAsia="VladaRHSans Lt" w:hAnsi="VladaRHSans Lt" w:cs="VladaRHSans Lt"/>
                <w:sz w:val="19"/>
                <w:szCs w:val="19"/>
              </w:rPr>
              <w:t>Mjerne podatke prikazuje tablično i grafički.</w:t>
            </w:r>
          </w:p>
          <w:p w:rsidR="0005596F" w:rsidRDefault="0005596F">
            <w:pPr>
              <w:pStyle w:val="Normal1"/>
              <w:spacing w:after="0" w:line="240" w:lineRule="auto"/>
            </w:pPr>
            <w:r>
              <w:rPr>
                <w:rFonts w:ascii="VladaRHSans Lt" w:eastAsia="VladaRHSans Lt" w:hAnsi="VladaRHSans Lt" w:cs="VladaRHSans Lt"/>
                <w:sz w:val="19"/>
                <w:szCs w:val="19"/>
              </w:rPr>
              <w:t>Kvalitativno interpretira rezultate mjerenja.</w:t>
            </w:r>
          </w:p>
          <w:p w:rsidR="0005596F" w:rsidRDefault="0005596F">
            <w:pPr>
              <w:pStyle w:val="Normal1"/>
              <w:spacing w:after="0" w:line="240" w:lineRule="auto"/>
            </w:pPr>
            <w:r>
              <w:rPr>
                <w:rFonts w:ascii="VladaRHSans Lt" w:eastAsia="VladaRHSans Lt" w:hAnsi="VladaRHSans Lt" w:cs="VladaRHSans Lt"/>
                <w:sz w:val="19"/>
                <w:szCs w:val="19"/>
              </w:rPr>
              <w:lastRenderedPageBreak/>
              <w:t>Navodi moguće grube pogreške mjerenja.</w:t>
            </w:r>
          </w:p>
          <w:p w:rsidR="0005596F" w:rsidRDefault="0005596F">
            <w:pPr>
              <w:pStyle w:val="Normal1"/>
              <w:spacing w:after="0" w:line="240" w:lineRule="auto"/>
            </w:pPr>
            <w:r>
              <w:rPr>
                <w:rFonts w:ascii="VladaRHSans Lt" w:eastAsia="VladaRHSans Lt" w:hAnsi="VladaRHSans Lt" w:cs="VladaRHSans Lt"/>
                <w:sz w:val="19"/>
                <w:szCs w:val="19"/>
              </w:rPr>
              <w:t>Računa srednju vrijednost i apsolutnu pogrešku.</w:t>
            </w:r>
          </w:p>
          <w:p w:rsidR="0005596F" w:rsidRDefault="0005596F">
            <w:pPr>
              <w:pStyle w:val="Normal1"/>
              <w:spacing w:after="0" w:line="240" w:lineRule="auto"/>
            </w:pPr>
            <w:r>
              <w:rPr>
                <w:rFonts w:ascii="VladaRHSans Lt" w:eastAsia="VladaRHSans Lt" w:hAnsi="VladaRHSans Lt" w:cs="VladaRHSans Lt"/>
                <w:sz w:val="19"/>
                <w:szCs w:val="19"/>
              </w:rPr>
              <w:t>Formulira zaključak.</w:t>
            </w:r>
          </w:p>
          <w:p w:rsidR="0005596F" w:rsidRDefault="0005596F">
            <w:pPr>
              <w:pStyle w:val="Normal1"/>
              <w:spacing w:after="0" w:line="240" w:lineRule="auto"/>
            </w:pPr>
            <w:r>
              <w:rPr>
                <w:rFonts w:ascii="VladaRHSans Lt" w:eastAsia="VladaRHSans Lt" w:hAnsi="VladaRHSans Lt" w:cs="VladaRHSans Lt"/>
                <w:sz w:val="19"/>
                <w:szCs w:val="19"/>
              </w:rPr>
              <w:t>Opisuje pojavu u prirodi, prikazanu pokusom ili računalnom simulacijom.</w:t>
            </w: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Postavlja hipotezu.</w:t>
            </w:r>
          </w:p>
          <w:p w:rsidR="0005596F" w:rsidRDefault="0005596F">
            <w:pPr>
              <w:pStyle w:val="Normal1"/>
              <w:spacing w:after="0" w:line="240" w:lineRule="auto"/>
            </w:pPr>
            <w:r>
              <w:rPr>
                <w:rFonts w:ascii="VladaRHSans Lt" w:eastAsia="VladaRHSans Lt" w:hAnsi="VladaRHSans Lt" w:cs="VladaRHSans Lt"/>
                <w:sz w:val="19"/>
                <w:szCs w:val="19"/>
              </w:rPr>
              <w:t>Objašnjava svoje pretpostavke.</w:t>
            </w:r>
          </w:p>
          <w:p w:rsidR="0005596F" w:rsidRDefault="0005596F">
            <w:pPr>
              <w:pStyle w:val="Normal1"/>
              <w:spacing w:after="0" w:line="240" w:lineRule="auto"/>
            </w:pPr>
            <w:r>
              <w:rPr>
                <w:rFonts w:ascii="VladaRHSans Lt" w:eastAsia="VladaRHSans Lt" w:hAnsi="VladaRHSans Lt" w:cs="VladaRHSans Lt"/>
                <w:sz w:val="19"/>
                <w:szCs w:val="19"/>
              </w:rPr>
              <w:t>Opisuje varijable koje je potrebno održavati stalnima a koje mijenjati.</w:t>
            </w:r>
          </w:p>
          <w:p w:rsidR="0005596F" w:rsidRDefault="0005596F">
            <w:pPr>
              <w:pStyle w:val="Normal1"/>
              <w:spacing w:after="0" w:line="240" w:lineRule="auto"/>
            </w:pPr>
            <w:r>
              <w:rPr>
                <w:rFonts w:ascii="VladaRHSans Lt" w:eastAsia="VladaRHSans Lt" w:hAnsi="VladaRHSans Lt" w:cs="VladaRHSans Lt"/>
                <w:sz w:val="19"/>
                <w:szCs w:val="19"/>
              </w:rPr>
              <w:t>Izvodi mjerenja prema uputama.</w:t>
            </w:r>
          </w:p>
          <w:p w:rsidR="0005596F" w:rsidRDefault="0005596F">
            <w:pPr>
              <w:pStyle w:val="Normal1"/>
              <w:spacing w:after="0" w:line="240" w:lineRule="auto"/>
            </w:pPr>
            <w:r>
              <w:rPr>
                <w:rFonts w:ascii="VladaRHSans Lt" w:eastAsia="VladaRHSans Lt" w:hAnsi="VladaRHSans Lt" w:cs="VladaRHSans Lt"/>
                <w:sz w:val="19"/>
                <w:szCs w:val="19"/>
              </w:rPr>
              <w:t>Prepoznaje grube pogreške mjerenja.</w:t>
            </w:r>
          </w:p>
          <w:p w:rsidR="0005596F" w:rsidRDefault="0005596F">
            <w:pPr>
              <w:pStyle w:val="Normal1"/>
              <w:spacing w:after="0" w:line="240" w:lineRule="auto"/>
            </w:pPr>
            <w:r>
              <w:rPr>
                <w:rFonts w:ascii="VladaRHSans Lt" w:eastAsia="VladaRHSans Lt" w:hAnsi="VladaRHSans Lt" w:cs="VladaRHSans Lt"/>
                <w:sz w:val="19"/>
                <w:szCs w:val="19"/>
              </w:rPr>
              <w:t>Raspravlja o doprinosima različitih pogrešaka u mjerenju.</w:t>
            </w:r>
          </w:p>
          <w:p w:rsidR="0005596F" w:rsidRDefault="0005596F">
            <w:pPr>
              <w:pStyle w:val="Normal1"/>
              <w:spacing w:after="0" w:line="240" w:lineRule="auto"/>
            </w:pPr>
            <w:r>
              <w:rPr>
                <w:rFonts w:ascii="VladaRHSans Lt" w:eastAsia="VladaRHSans Lt" w:hAnsi="VladaRHSans Lt" w:cs="VladaRHSans Lt"/>
                <w:sz w:val="19"/>
                <w:szCs w:val="19"/>
              </w:rPr>
              <w:t>Računa i tumači relativnu pogrešku.</w:t>
            </w:r>
          </w:p>
          <w:p w:rsidR="0005596F" w:rsidRDefault="0005596F">
            <w:pPr>
              <w:pStyle w:val="Normal1"/>
              <w:spacing w:after="0" w:line="240" w:lineRule="auto"/>
            </w:pPr>
            <w:r>
              <w:rPr>
                <w:rFonts w:ascii="VladaRHSans Lt" w:eastAsia="VladaRHSans Lt" w:hAnsi="VladaRHSans Lt" w:cs="VladaRHSans Lt"/>
                <w:sz w:val="19"/>
                <w:szCs w:val="19"/>
              </w:rPr>
              <w:t>Interpretira rezultate mjerenja.</w:t>
            </w:r>
          </w:p>
          <w:p w:rsidR="0005596F" w:rsidRDefault="0005596F">
            <w:pPr>
              <w:pStyle w:val="Normal1"/>
              <w:spacing w:after="0" w:line="240" w:lineRule="auto"/>
            </w:pPr>
            <w:r>
              <w:rPr>
                <w:rFonts w:ascii="VladaRHSans Lt" w:eastAsia="VladaRHSans Lt" w:hAnsi="VladaRHSans Lt" w:cs="VladaRHSans Lt"/>
                <w:sz w:val="19"/>
                <w:szCs w:val="19"/>
              </w:rPr>
              <w:lastRenderedPageBreak/>
              <w:t>Oslanja se na dokaze da bi poduprio svoje zaključke.</w:t>
            </w:r>
          </w:p>
          <w:p w:rsidR="0005596F" w:rsidRDefault="0005596F">
            <w:pPr>
              <w:pStyle w:val="Normal1"/>
              <w:spacing w:after="0" w:line="240" w:lineRule="auto"/>
            </w:pPr>
            <w:r>
              <w:rPr>
                <w:rFonts w:ascii="VladaRHSans Lt" w:eastAsia="VladaRHSans Lt" w:hAnsi="VladaRHSans Lt" w:cs="VladaRHSans Lt"/>
                <w:sz w:val="19"/>
                <w:szCs w:val="19"/>
              </w:rPr>
              <w:t>Oblikuje zaključak koji odgovara na istraživačko pitanje.</w:t>
            </w:r>
          </w:p>
          <w:p w:rsidR="0005596F" w:rsidRDefault="0005596F">
            <w:pPr>
              <w:pStyle w:val="Normal1"/>
              <w:spacing w:after="0" w:line="240" w:lineRule="auto"/>
            </w:pPr>
            <w:r>
              <w:rPr>
                <w:rFonts w:ascii="VladaRHSans Lt" w:eastAsia="VladaRHSans Lt" w:hAnsi="VladaRHSans Lt" w:cs="VladaRHSans Lt"/>
                <w:sz w:val="19"/>
                <w:szCs w:val="19"/>
              </w:rPr>
              <w:t>Sastavlja izvješće.</w:t>
            </w:r>
          </w:p>
          <w:p w:rsidR="0005596F" w:rsidRDefault="0005596F">
            <w:pPr>
              <w:pStyle w:val="Normal1"/>
              <w:spacing w:after="0" w:line="240" w:lineRule="auto"/>
            </w:pPr>
            <w:r>
              <w:rPr>
                <w:rFonts w:ascii="VladaRHSans Lt" w:eastAsia="VladaRHSans Lt" w:hAnsi="VladaRHSans Lt" w:cs="VladaRHSans Lt"/>
                <w:sz w:val="19"/>
                <w:szCs w:val="19"/>
              </w:rPr>
              <w:t>Objašnjava pojavu u prirodi, prikazanu pokusom ili računalnom simulacijom.</w:t>
            </w:r>
          </w:p>
        </w:tc>
        <w:tc>
          <w:tcPr>
            <w:tcW w:w="2408"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Objašnjava uporabu objektivne eksperimentalne metode.</w:t>
            </w:r>
          </w:p>
          <w:p w:rsidR="0005596F" w:rsidRDefault="0005596F">
            <w:pPr>
              <w:pStyle w:val="Normal1"/>
              <w:spacing w:after="0" w:line="240" w:lineRule="auto"/>
            </w:pPr>
            <w:r>
              <w:rPr>
                <w:rFonts w:ascii="VladaRHSans Lt" w:eastAsia="VladaRHSans Lt" w:hAnsi="VladaRHSans Lt" w:cs="VladaRHSans Lt"/>
                <w:sz w:val="19"/>
                <w:szCs w:val="19"/>
              </w:rPr>
              <w:t>Samostalno izvodi eksperiment.</w:t>
            </w:r>
          </w:p>
          <w:p w:rsidR="0005596F" w:rsidRDefault="0005596F">
            <w:pPr>
              <w:pStyle w:val="Normal1"/>
              <w:spacing w:after="0" w:line="240" w:lineRule="auto"/>
            </w:pPr>
            <w:r>
              <w:rPr>
                <w:rFonts w:ascii="VladaRHSans Lt" w:eastAsia="VladaRHSans Lt" w:hAnsi="VladaRHSans Lt" w:cs="VladaRHSans Lt"/>
                <w:sz w:val="19"/>
                <w:szCs w:val="19"/>
              </w:rPr>
              <w:t>Procjenjuje pogrešku mjernog instrumenta i pogrešku mjerenja.</w:t>
            </w:r>
          </w:p>
          <w:p w:rsidR="0005596F" w:rsidRDefault="0005596F">
            <w:pPr>
              <w:pStyle w:val="Normal1"/>
              <w:spacing w:after="0" w:line="240" w:lineRule="auto"/>
            </w:pPr>
            <w:r>
              <w:rPr>
                <w:rFonts w:ascii="VladaRHSans Lt" w:eastAsia="VladaRHSans Lt" w:hAnsi="VladaRHSans Lt" w:cs="VladaRHSans Lt"/>
                <w:sz w:val="19"/>
                <w:szCs w:val="19"/>
              </w:rPr>
              <w:t>Objašnjava teorijsku podlogu.</w:t>
            </w:r>
          </w:p>
          <w:p w:rsidR="0005596F" w:rsidRDefault="0005596F">
            <w:pPr>
              <w:pStyle w:val="Normal1"/>
              <w:spacing w:after="0" w:line="240" w:lineRule="auto"/>
            </w:pPr>
            <w:r>
              <w:rPr>
                <w:rFonts w:ascii="VladaRHSans Lt" w:eastAsia="VladaRHSans Lt" w:hAnsi="VladaRHSans Lt" w:cs="VladaRHSans Lt"/>
                <w:sz w:val="19"/>
                <w:szCs w:val="19"/>
              </w:rPr>
              <w:t>Analizira te prikazuje pravilnosti i trendove podataka i koristi ih za donošenje zaključaka.</w:t>
            </w:r>
          </w:p>
          <w:p w:rsidR="0005596F" w:rsidRDefault="0005596F">
            <w:pPr>
              <w:pStyle w:val="Normal1"/>
              <w:spacing w:after="0" w:line="240" w:lineRule="auto"/>
            </w:pPr>
            <w:r>
              <w:rPr>
                <w:rFonts w:ascii="VladaRHSans Lt" w:eastAsia="VladaRHSans Lt" w:hAnsi="VladaRHSans Lt" w:cs="VladaRHSans Lt"/>
                <w:sz w:val="19"/>
                <w:szCs w:val="19"/>
              </w:rPr>
              <w:t>Ovisnost varijabla izražava u matematičkom obliku.</w:t>
            </w:r>
          </w:p>
          <w:p w:rsidR="0005596F" w:rsidRDefault="0005596F">
            <w:pPr>
              <w:pStyle w:val="Normal1"/>
              <w:spacing w:after="0" w:line="240" w:lineRule="auto"/>
            </w:pPr>
            <w:r>
              <w:rPr>
                <w:rFonts w:ascii="VladaRHSans Lt" w:eastAsia="VladaRHSans Lt" w:hAnsi="VladaRHSans Lt" w:cs="VladaRHSans Lt"/>
                <w:sz w:val="19"/>
                <w:szCs w:val="19"/>
              </w:rPr>
              <w:t xml:space="preserve">Raspravlja pojavu u prirodi, prikazanu </w:t>
            </w:r>
            <w:r>
              <w:rPr>
                <w:rFonts w:ascii="VladaRHSans Lt" w:eastAsia="VladaRHSans Lt" w:hAnsi="VladaRHSans Lt" w:cs="VladaRHSans Lt"/>
                <w:sz w:val="19"/>
                <w:szCs w:val="19"/>
              </w:rPr>
              <w:lastRenderedPageBreak/>
              <w:t>pokusom ili računalnom simulacijom.</w:t>
            </w:r>
          </w:p>
        </w:tc>
        <w:tc>
          <w:tcPr>
            <w:tcW w:w="2408"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Postavlja istraživačka pitanja za probleme koje je moguće znanstveno istražiti.</w:t>
            </w:r>
          </w:p>
          <w:p w:rsidR="0005596F" w:rsidRDefault="0005596F">
            <w:pPr>
              <w:pStyle w:val="Normal1"/>
              <w:spacing w:after="0" w:line="240" w:lineRule="auto"/>
            </w:pPr>
            <w:r>
              <w:rPr>
                <w:rFonts w:ascii="VladaRHSans Lt" w:eastAsia="VladaRHSans Lt" w:hAnsi="VladaRHSans Lt" w:cs="VladaRHSans Lt"/>
                <w:sz w:val="19"/>
                <w:szCs w:val="19"/>
              </w:rPr>
              <w:t>Koristi se dodatnom literaturom.</w:t>
            </w:r>
          </w:p>
          <w:p w:rsidR="0005596F" w:rsidRDefault="0005596F">
            <w:pPr>
              <w:pStyle w:val="Normal1"/>
              <w:spacing w:after="0" w:line="240" w:lineRule="auto"/>
            </w:pPr>
            <w:r>
              <w:rPr>
                <w:rFonts w:ascii="VladaRHSans Lt" w:eastAsia="VladaRHSans Lt" w:hAnsi="VladaRHSans Lt" w:cs="VladaRHSans Lt"/>
                <w:sz w:val="19"/>
                <w:szCs w:val="19"/>
              </w:rPr>
              <w:t>Odabire opremu koja poboljšava objektivnost i točnost mjerenja.</w:t>
            </w:r>
          </w:p>
          <w:p w:rsidR="0005596F" w:rsidRDefault="0005596F">
            <w:pPr>
              <w:pStyle w:val="Normal1"/>
              <w:spacing w:after="0" w:line="240" w:lineRule="auto"/>
            </w:pPr>
            <w:r>
              <w:rPr>
                <w:rFonts w:ascii="VladaRHSans Lt" w:eastAsia="VladaRHSans Lt" w:hAnsi="VladaRHSans Lt" w:cs="VladaRHSans Lt"/>
                <w:sz w:val="19"/>
                <w:szCs w:val="19"/>
              </w:rPr>
              <w:t>Razmatra sigurnost i etičnost odabrane eksperimentalne metode.</w:t>
            </w:r>
          </w:p>
          <w:p w:rsidR="0005596F" w:rsidRDefault="0005596F">
            <w:pPr>
              <w:pStyle w:val="Normal1"/>
              <w:spacing w:after="0" w:line="240" w:lineRule="auto"/>
            </w:pPr>
            <w:r>
              <w:rPr>
                <w:rFonts w:ascii="VladaRHSans Lt" w:eastAsia="VladaRHSans Lt" w:hAnsi="VladaRHSans Lt" w:cs="VladaRHSans Lt"/>
                <w:sz w:val="19"/>
                <w:szCs w:val="19"/>
              </w:rPr>
              <w:t>Identificira varijable koje je potrebno kontrolirati, mijenjenati i mjeriti.</w:t>
            </w:r>
          </w:p>
          <w:p w:rsidR="0005596F" w:rsidRDefault="0005596F">
            <w:pPr>
              <w:pStyle w:val="Normal1"/>
              <w:spacing w:after="0" w:line="240" w:lineRule="auto"/>
            </w:pPr>
            <w:r>
              <w:rPr>
                <w:rFonts w:ascii="VladaRHSans Lt" w:eastAsia="VladaRHSans Lt" w:hAnsi="VladaRHSans Lt" w:cs="VladaRHSans Lt"/>
                <w:sz w:val="19"/>
                <w:szCs w:val="19"/>
              </w:rPr>
              <w:t>Predlaže poboljšanja u metodi mjerenja i mjernim instrumentima.</w:t>
            </w:r>
          </w:p>
          <w:p w:rsidR="0005596F" w:rsidRDefault="0005596F">
            <w:pPr>
              <w:pStyle w:val="Normal1"/>
              <w:spacing w:after="0" w:line="240" w:lineRule="auto"/>
            </w:pPr>
            <w:r>
              <w:rPr>
                <w:rFonts w:ascii="VladaRHSans Lt" w:eastAsia="VladaRHSans Lt" w:hAnsi="VladaRHSans Lt" w:cs="VladaRHSans Lt"/>
                <w:sz w:val="19"/>
                <w:szCs w:val="19"/>
              </w:rPr>
              <w:lastRenderedPageBreak/>
              <w:t>Predlaže poboljšanja u postupku mjerenja.</w:t>
            </w:r>
          </w:p>
          <w:p w:rsidR="0005596F" w:rsidRDefault="0005596F">
            <w:pPr>
              <w:pStyle w:val="Normal1"/>
              <w:spacing w:after="0" w:line="240" w:lineRule="auto"/>
            </w:pPr>
            <w:r>
              <w:rPr>
                <w:rFonts w:ascii="VladaRHSans Lt" w:eastAsia="VladaRHSans Lt" w:hAnsi="VladaRHSans Lt" w:cs="VladaRHSans Lt"/>
                <w:sz w:val="19"/>
                <w:szCs w:val="19"/>
              </w:rPr>
              <w:t>Računa pogreške mjerenja izvedenih veličina.</w:t>
            </w:r>
          </w:p>
          <w:p w:rsidR="0005596F" w:rsidRDefault="0005596F">
            <w:pPr>
              <w:pStyle w:val="Normal1"/>
              <w:spacing w:after="0" w:line="240" w:lineRule="auto"/>
            </w:pPr>
            <w:r>
              <w:rPr>
                <w:rFonts w:ascii="VladaRHSans Lt" w:eastAsia="VladaRHSans Lt" w:hAnsi="VladaRHSans Lt" w:cs="VladaRHSans Lt"/>
                <w:sz w:val="19"/>
                <w:szCs w:val="19"/>
              </w:rPr>
              <w:t>Koristi odgovarajući jezik i prikaze za predstavljanje znanstvenih ideja, metoda i rezultata.</w:t>
            </w:r>
          </w:p>
        </w:tc>
      </w:tr>
      <w:tr w:rsidR="0005596F" w:rsidTr="0005596F">
        <w:trPr>
          <w:trHeight w:val="420"/>
        </w:trPr>
        <w:tc>
          <w:tcPr>
            <w:tcW w:w="14460" w:type="dxa"/>
            <w:gridSpan w:val="6"/>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120" w:line="240" w:lineRule="auto"/>
            </w:pPr>
            <w:r>
              <w:rPr>
                <w:rFonts w:ascii="VladaRHSans Bld" w:eastAsia="VladaRHSans Bld" w:hAnsi="VladaRHSans Bld" w:cs="VladaRHSans Bld"/>
                <w:smallCaps/>
                <w:color w:val="25408F"/>
                <w:sz w:val="19"/>
                <w:szCs w:val="19"/>
              </w:rPr>
              <w:lastRenderedPageBreak/>
              <w:t>PREPORUKA</w:t>
            </w:r>
            <w:r>
              <w:rPr>
                <w:rFonts w:ascii="VladaRHSans Lt" w:eastAsia="VladaRHSans Lt" w:hAnsi="VladaRHSans Lt" w:cs="VladaRHSans Lt"/>
                <w:sz w:val="19"/>
                <w:szCs w:val="19"/>
              </w:rPr>
              <w:t>: Ishod rješavanja problema ostvaruje se na sadržajima svih ostalih ishoda kroz rješavanje zadataka različite složenosti koji su opisani u poglavlju Učenje i poučavanje. U drugom razredu preporučuje se zadatke veće složenosti primjenjivati samo u ishodima 1 i 7.</w:t>
            </w:r>
          </w:p>
        </w:tc>
      </w:tr>
      <w:tr w:rsidR="0005596F" w:rsidTr="0005596F">
        <w:trPr>
          <w:trHeight w:val="420"/>
        </w:trPr>
        <w:tc>
          <w:tcPr>
            <w:tcW w:w="14460" w:type="dxa"/>
            <w:gridSpan w:val="6"/>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keepNext/>
              <w:keepLines/>
              <w:spacing w:after="0" w:line="240" w:lineRule="auto"/>
            </w:pPr>
            <w:r>
              <w:rPr>
                <w:rFonts w:ascii="VladaRHSans Bld" w:eastAsia="VladaRHSans Bld" w:hAnsi="VladaRHSans Bld" w:cs="VladaRHSans Bld"/>
                <w:b/>
                <w:smallCaps/>
                <w:color w:val="25408F"/>
                <w:sz w:val="19"/>
                <w:szCs w:val="19"/>
              </w:rPr>
              <w:lastRenderedPageBreak/>
              <w:t>NAPOMENE</w:t>
            </w:r>
            <w:r>
              <w:rPr>
                <w:rFonts w:ascii="VladaRHSans Bld" w:eastAsia="VladaRHSans Bld" w:hAnsi="VladaRHSans Bld" w:cs="VladaRHSans Bld"/>
                <w:b/>
                <w:color w:val="25408F"/>
                <w:sz w:val="19"/>
                <w:szCs w:val="19"/>
              </w:rPr>
              <w:t xml:space="preserve">: </w:t>
            </w:r>
          </w:p>
          <w:p w:rsidR="0005596F" w:rsidRDefault="0005596F">
            <w:pPr>
              <w:pStyle w:val="Normal1"/>
              <w:keepNext/>
              <w:keepLines/>
              <w:tabs>
                <w:tab w:val="left" w:pos="8220"/>
              </w:tabs>
              <w:spacing w:after="0" w:line="240" w:lineRule="auto"/>
            </w:pPr>
            <w:r>
              <w:rPr>
                <w:rFonts w:ascii="VladaRHSans Lt" w:eastAsia="VladaRHSans Lt" w:hAnsi="VladaRHSans Lt" w:cs="VladaRHSans Lt"/>
                <w:sz w:val="19"/>
                <w:szCs w:val="19"/>
              </w:rPr>
              <w:t>Navedeni redoslijed ostvarivanja ishoda unutar pojedinog razreda nije obvezan.</w:t>
            </w:r>
          </w:p>
          <w:p w:rsidR="0005596F" w:rsidRDefault="0005596F">
            <w:pPr>
              <w:pStyle w:val="Normal1"/>
              <w:keepNext/>
              <w:keepLines/>
              <w:tabs>
                <w:tab w:val="left" w:pos="8220"/>
              </w:tabs>
              <w:spacing w:after="0" w:line="240" w:lineRule="auto"/>
            </w:pPr>
            <w:r>
              <w:rPr>
                <w:rFonts w:ascii="VladaRHSans Lt" w:eastAsia="VladaRHSans Lt" w:hAnsi="VladaRHSans Lt" w:cs="VladaRHSans Lt"/>
                <w:i/>
                <w:color w:val="0000FF"/>
                <w:sz w:val="19"/>
                <w:szCs w:val="19"/>
              </w:rPr>
              <w:t>Plavom bojom u kurzivu navedeni su izborni ishodi i podishodi.</w:t>
            </w:r>
          </w:p>
          <w:p w:rsidR="0005596F" w:rsidRDefault="0005596F">
            <w:pPr>
              <w:pStyle w:val="Normal1"/>
              <w:keepNext/>
              <w:keepLines/>
              <w:tabs>
                <w:tab w:val="left" w:pos="8220"/>
              </w:tabs>
              <w:spacing w:after="0" w:line="240" w:lineRule="auto"/>
            </w:pPr>
            <w:r>
              <w:rPr>
                <w:rFonts w:ascii="VladaRHSans Lt" w:eastAsia="VladaRHSans Lt" w:hAnsi="VladaRHSans Lt" w:cs="VladaRHSans Lt"/>
                <w:sz w:val="19"/>
                <w:szCs w:val="19"/>
              </w:rPr>
              <w:tab/>
            </w:r>
          </w:p>
          <w:p w:rsidR="0005596F" w:rsidRDefault="0005596F">
            <w:pPr>
              <w:pStyle w:val="Normal1"/>
              <w:spacing w:after="0" w:line="240" w:lineRule="auto"/>
            </w:pPr>
            <w:r>
              <w:rPr>
                <w:rFonts w:ascii="VladaRHSans Lt" w:eastAsia="VladaRHSans Lt" w:hAnsi="VladaRHSans Lt" w:cs="VladaRHSans Lt"/>
                <w:sz w:val="19"/>
                <w:szCs w:val="19"/>
              </w:rPr>
              <w:t>Domene: A - Struktura tvari, B - Međudjelovanje, C - Gibanje, D - Energija</w:t>
            </w:r>
          </w:p>
        </w:tc>
      </w:tr>
    </w:tbl>
    <w:p w:rsidR="0005596F" w:rsidRDefault="0005596F" w:rsidP="0005596F">
      <w:pPr>
        <w:pStyle w:val="Normal1"/>
        <w:spacing w:after="0" w:line="240" w:lineRule="auto"/>
        <w:ind w:left="-567"/>
      </w:pPr>
    </w:p>
    <w:p w:rsidR="0005596F" w:rsidRDefault="0005596F" w:rsidP="0005596F">
      <w:pPr>
        <w:pStyle w:val="Normal1"/>
        <w:spacing w:after="0" w:line="240" w:lineRule="auto"/>
        <w:ind w:left="-567"/>
      </w:pPr>
    </w:p>
    <w:p w:rsidR="0005596F" w:rsidRDefault="0005596F" w:rsidP="0005596F">
      <w:pPr>
        <w:pStyle w:val="Normal1"/>
        <w:spacing w:after="0" w:line="240" w:lineRule="auto"/>
        <w:ind w:left="-567"/>
      </w:pPr>
    </w:p>
    <w:p w:rsidR="0005596F" w:rsidRDefault="0005596F" w:rsidP="0005596F">
      <w:pPr>
        <w:pStyle w:val="Normal1"/>
        <w:spacing w:after="0" w:line="240" w:lineRule="auto"/>
        <w:ind w:left="-567"/>
      </w:pPr>
    </w:p>
    <w:p w:rsidR="0005596F" w:rsidRDefault="0005596F" w:rsidP="0005596F">
      <w:pPr>
        <w:pStyle w:val="Normal1"/>
        <w:spacing w:after="0" w:line="240" w:lineRule="auto"/>
        <w:ind w:left="-567"/>
      </w:pPr>
    </w:p>
    <w:p w:rsidR="0005596F" w:rsidRDefault="0005596F" w:rsidP="0005596F">
      <w:pPr>
        <w:pStyle w:val="Heading3"/>
      </w:pPr>
      <w:r>
        <w:rPr>
          <w:rFonts w:eastAsia="VladaRHSans Bld"/>
        </w:rPr>
        <w:t>Četverogodišnje učenje fizike, model 4x2 (4x70 sati)</w:t>
      </w:r>
    </w:p>
    <w:p w:rsidR="0005596F" w:rsidRDefault="0005596F" w:rsidP="0005596F">
      <w:pPr>
        <w:pStyle w:val="Normal1"/>
        <w:spacing w:after="0" w:line="240" w:lineRule="auto"/>
      </w:pPr>
    </w:p>
    <w:tbl>
      <w:tblPr>
        <w:tblW w:w="1423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5"/>
        <w:gridCol w:w="2550"/>
        <w:gridCol w:w="2415"/>
        <w:gridCol w:w="2415"/>
        <w:gridCol w:w="2415"/>
        <w:gridCol w:w="2175"/>
      </w:tblGrid>
      <w:tr w:rsidR="0005596F" w:rsidTr="0005596F">
        <w:trPr>
          <w:trHeight w:val="600"/>
        </w:trPr>
        <w:tc>
          <w:tcPr>
            <w:tcW w:w="14235" w:type="dxa"/>
            <w:gridSpan w:val="6"/>
            <w:tcBorders>
              <w:top w:val="single" w:sz="4" w:space="0" w:color="000000"/>
              <w:left w:val="single" w:sz="4" w:space="0" w:color="000000"/>
              <w:bottom w:val="single" w:sz="4" w:space="0" w:color="000000"/>
              <w:right w:val="single" w:sz="4" w:space="0" w:color="000000"/>
            </w:tcBorders>
            <w:vAlign w:val="center"/>
          </w:tcPr>
          <w:p w:rsidR="0005596F" w:rsidRDefault="0005596F">
            <w:pPr>
              <w:pStyle w:val="Normal1"/>
              <w:spacing w:after="0" w:line="240" w:lineRule="auto"/>
              <w:jc w:val="center"/>
            </w:pPr>
            <w:r>
              <w:rPr>
                <w:rFonts w:ascii="VladaRHSans Lt" w:eastAsia="VladaRHSans Lt" w:hAnsi="VladaRHSans Lt" w:cs="VladaRHSans Lt"/>
                <w:color w:val="D60C8C"/>
                <w:sz w:val="24"/>
                <w:szCs w:val="24"/>
              </w:rPr>
              <w:t>Na kraju 3. razreda srednje škole učenik:</w:t>
            </w:r>
            <w:r>
              <w:rPr>
                <w:rFonts w:ascii="VladaRHSans Lt" w:eastAsia="VladaRHSans Lt" w:hAnsi="VladaRHSans Lt" w:cs="VladaRHSans Lt"/>
                <w:sz w:val="19"/>
                <w:szCs w:val="19"/>
              </w:rPr>
              <w:t>Opisuje primjene magnetizma tvari u informatici i tehnologiji.</w:t>
            </w:r>
          </w:p>
          <w:p w:rsidR="0005596F" w:rsidRDefault="0005596F">
            <w:pPr>
              <w:pStyle w:val="Normal1"/>
              <w:spacing w:after="0" w:line="240" w:lineRule="auto"/>
              <w:jc w:val="center"/>
            </w:pPr>
          </w:p>
        </w:tc>
      </w:tr>
      <w:tr w:rsidR="0005596F" w:rsidTr="0005596F">
        <w:trPr>
          <w:trHeight w:val="300"/>
        </w:trPr>
        <w:tc>
          <w:tcPr>
            <w:tcW w:w="2265" w:type="dxa"/>
            <w:vMerge w:val="restart"/>
            <w:tcBorders>
              <w:top w:val="single" w:sz="4" w:space="0" w:color="000000"/>
              <w:left w:val="single" w:sz="4" w:space="0" w:color="000000"/>
              <w:bottom w:val="single" w:sz="4" w:space="0" w:color="000000"/>
              <w:right w:val="single" w:sz="4" w:space="0" w:color="000000"/>
            </w:tcBorders>
            <w:vAlign w:val="bottom"/>
            <w:hideMark/>
          </w:tcPr>
          <w:p w:rsidR="0005596F" w:rsidRDefault="0005596F">
            <w:pPr>
              <w:pStyle w:val="Normal1"/>
              <w:spacing w:after="0" w:line="240" w:lineRule="auto"/>
            </w:pPr>
            <w:r>
              <w:rPr>
                <w:rFonts w:ascii="VladaRHSans Bld" w:eastAsia="VladaRHSans Bld" w:hAnsi="VladaRHSans Bld" w:cs="VladaRHSans Bld"/>
                <w:smallCaps/>
                <w:color w:val="25408F"/>
                <w:sz w:val="19"/>
                <w:szCs w:val="19"/>
              </w:rPr>
              <w:t>Odgojno- obrazovni ishod</w:t>
            </w:r>
          </w:p>
        </w:tc>
        <w:tc>
          <w:tcPr>
            <w:tcW w:w="2550" w:type="dxa"/>
            <w:vMerge w:val="restart"/>
            <w:tcBorders>
              <w:top w:val="single" w:sz="4" w:space="0" w:color="000000"/>
              <w:left w:val="single" w:sz="4" w:space="0" w:color="000000"/>
              <w:bottom w:val="single" w:sz="4" w:space="0" w:color="000000"/>
              <w:right w:val="single" w:sz="4" w:space="0" w:color="000000"/>
            </w:tcBorders>
            <w:vAlign w:val="center"/>
          </w:tcPr>
          <w:p w:rsidR="0005596F" w:rsidRDefault="0005596F">
            <w:pPr>
              <w:pStyle w:val="Normal1"/>
              <w:spacing w:after="0" w:line="240" w:lineRule="auto"/>
              <w:jc w:val="center"/>
            </w:pPr>
          </w:p>
          <w:p w:rsidR="0005596F" w:rsidRDefault="0005596F">
            <w:pPr>
              <w:pStyle w:val="Normal1"/>
              <w:spacing w:after="0" w:line="240" w:lineRule="auto"/>
            </w:pPr>
            <w:r>
              <w:rPr>
                <w:rFonts w:ascii="VladaRHSans Bld" w:eastAsia="VladaRHSans Bld" w:hAnsi="VladaRHSans Bld" w:cs="VladaRHSans Bld"/>
                <w:smallCaps/>
                <w:color w:val="25408F"/>
                <w:sz w:val="19"/>
                <w:szCs w:val="19"/>
              </w:rPr>
              <w:t>Razrada ishoda</w:t>
            </w:r>
          </w:p>
        </w:tc>
        <w:tc>
          <w:tcPr>
            <w:tcW w:w="9420" w:type="dxa"/>
            <w:gridSpan w:val="4"/>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jc w:val="center"/>
            </w:pPr>
            <w:r>
              <w:rPr>
                <w:rFonts w:ascii="VladaRHSans Bld" w:eastAsia="VladaRHSans Bld" w:hAnsi="VladaRHSans Bld" w:cs="VladaRHSans Bld"/>
                <w:b/>
                <w:smallCaps/>
                <w:color w:val="25408F"/>
                <w:sz w:val="19"/>
                <w:szCs w:val="19"/>
              </w:rPr>
              <w:t>Razina usvojenosti</w:t>
            </w:r>
          </w:p>
        </w:tc>
      </w:tr>
      <w:tr w:rsidR="0005596F" w:rsidTr="0005596F">
        <w:trPr>
          <w:trHeight w:val="30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5596F" w:rsidRDefault="0005596F">
            <w:pPr>
              <w:spacing w:after="0"/>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5596F" w:rsidRDefault="0005596F">
            <w:pPr>
              <w:spacing w:after="0"/>
            </w:pPr>
          </w:p>
        </w:tc>
        <w:tc>
          <w:tcPr>
            <w:tcW w:w="2415" w:type="dxa"/>
            <w:tcBorders>
              <w:top w:val="single" w:sz="4" w:space="0" w:color="000000"/>
              <w:left w:val="single" w:sz="4" w:space="0" w:color="000000"/>
              <w:bottom w:val="single" w:sz="4" w:space="0" w:color="000000"/>
              <w:right w:val="single" w:sz="4" w:space="0" w:color="000000"/>
            </w:tcBorders>
            <w:vAlign w:val="center"/>
          </w:tcPr>
          <w:p w:rsidR="0005596F" w:rsidRDefault="0005596F">
            <w:pPr>
              <w:pStyle w:val="Normal1"/>
              <w:widowControl w:val="0"/>
              <w:spacing w:after="0"/>
            </w:pPr>
          </w:p>
          <w:p w:rsidR="0005596F" w:rsidRDefault="0005596F">
            <w:pPr>
              <w:pStyle w:val="Normal1"/>
              <w:spacing w:after="0" w:line="240" w:lineRule="auto"/>
            </w:pPr>
            <w:r>
              <w:rPr>
                <w:rFonts w:ascii="VladaRHSans Bld" w:eastAsia="VladaRHSans Bld" w:hAnsi="VladaRHSans Bld" w:cs="VladaRHSans Bld"/>
                <w:b/>
                <w:smallCaps/>
                <w:sz w:val="19"/>
                <w:szCs w:val="19"/>
              </w:rPr>
              <w:t>Zadovoljavajuća</w:t>
            </w:r>
          </w:p>
        </w:tc>
        <w:tc>
          <w:tcPr>
            <w:tcW w:w="2415" w:type="dxa"/>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pPr>
            <w:r>
              <w:rPr>
                <w:rFonts w:ascii="VladaRHSans Bld" w:eastAsia="VladaRHSans Bld" w:hAnsi="VladaRHSans Bld" w:cs="VladaRHSans Bld"/>
                <w:b/>
                <w:smallCaps/>
                <w:sz w:val="19"/>
                <w:szCs w:val="19"/>
              </w:rPr>
              <w:t>Dobra</w:t>
            </w:r>
          </w:p>
        </w:tc>
        <w:tc>
          <w:tcPr>
            <w:tcW w:w="2415" w:type="dxa"/>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pPr>
            <w:r>
              <w:rPr>
                <w:rFonts w:ascii="VladaRHSans Bld" w:eastAsia="VladaRHSans Bld" w:hAnsi="VladaRHSans Bld" w:cs="VladaRHSans Bld"/>
                <w:b/>
                <w:smallCaps/>
                <w:sz w:val="19"/>
                <w:szCs w:val="19"/>
              </w:rPr>
              <w:t>Vrlo dobra</w:t>
            </w:r>
          </w:p>
        </w:tc>
        <w:tc>
          <w:tcPr>
            <w:tcW w:w="2175" w:type="dxa"/>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pPr>
            <w:r>
              <w:rPr>
                <w:rFonts w:ascii="VladaRHSans Bld" w:eastAsia="VladaRHSans Bld" w:hAnsi="VladaRHSans Bld" w:cs="VladaRHSans Bld"/>
                <w:b/>
                <w:smallCaps/>
                <w:sz w:val="19"/>
                <w:szCs w:val="19"/>
              </w:rPr>
              <w:t>Iznimna</w:t>
            </w:r>
          </w:p>
        </w:tc>
      </w:tr>
      <w:tr w:rsidR="0005596F" w:rsidTr="0005596F">
        <w:trPr>
          <w:trHeight w:val="1920"/>
        </w:trPr>
        <w:tc>
          <w:tcPr>
            <w:tcW w:w="226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color w:val="D60C8C"/>
                <w:sz w:val="19"/>
                <w:szCs w:val="19"/>
                <w:highlight w:val="white"/>
              </w:rPr>
              <w:t>A</w:t>
            </w:r>
            <w:r>
              <w:rPr>
                <w:rFonts w:ascii="VladaRHSans Lt" w:eastAsia="VladaRHSans Lt" w:hAnsi="VladaRHSans Lt" w:cs="VladaRHSans Lt"/>
                <w:b/>
                <w:color w:val="D60C8C"/>
                <w:sz w:val="19"/>
                <w:szCs w:val="19"/>
                <w:highlight w:val="white"/>
              </w:rPr>
              <w:t>B</w:t>
            </w:r>
            <w:r>
              <w:rPr>
                <w:rFonts w:ascii="VladaRHSans Lt" w:eastAsia="VladaRHSans Lt" w:hAnsi="VladaRHSans Lt" w:cs="VladaRHSans Lt"/>
                <w:color w:val="D60C8C"/>
                <w:sz w:val="19"/>
                <w:szCs w:val="19"/>
                <w:highlight w:val="white"/>
              </w:rPr>
              <w:t>. 3. 1</w:t>
            </w:r>
          </w:p>
          <w:p w:rsidR="0005596F" w:rsidRDefault="0005596F">
            <w:pPr>
              <w:pStyle w:val="Normal1"/>
              <w:spacing w:after="0" w:line="240" w:lineRule="auto"/>
            </w:pPr>
            <w:r>
              <w:rPr>
                <w:rFonts w:ascii="VladaRHSans Lt" w:eastAsia="VladaRHSans Lt" w:hAnsi="VladaRHSans Lt" w:cs="VladaRHSans Lt"/>
                <w:color w:val="D60C8C"/>
                <w:sz w:val="19"/>
                <w:szCs w:val="19"/>
              </w:rPr>
              <w:t>Opisuje svojstva magneta  i</w:t>
            </w:r>
          </w:p>
          <w:p w:rsidR="0005596F" w:rsidRDefault="0005596F">
            <w:pPr>
              <w:pStyle w:val="Normal1"/>
              <w:spacing w:after="0" w:line="240" w:lineRule="auto"/>
            </w:pPr>
            <w:r>
              <w:rPr>
                <w:rFonts w:ascii="VladaRHSans Lt" w:eastAsia="VladaRHSans Lt" w:hAnsi="VladaRHSans Lt" w:cs="VladaRHSans Lt"/>
                <w:color w:val="D60C8C"/>
                <w:sz w:val="19"/>
                <w:szCs w:val="19"/>
              </w:rPr>
              <w:t>analizira vezu između električne struje i magnetizma.</w:t>
            </w:r>
          </w:p>
        </w:tc>
        <w:tc>
          <w:tcPr>
            <w:tcW w:w="25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Opisuje svojstva magneta i magnetsko polje.</w:t>
            </w:r>
          </w:p>
          <w:p w:rsidR="0005596F" w:rsidRDefault="0005596F">
            <w:pPr>
              <w:pStyle w:val="Normal1"/>
              <w:spacing w:after="0" w:line="240" w:lineRule="auto"/>
            </w:pPr>
            <w:r>
              <w:rPr>
                <w:rFonts w:ascii="VladaRHSans Lt" w:eastAsia="VladaRHSans Lt" w:hAnsi="VladaRHSans Lt" w:cs="VladaRHSans Lt"/>
                <w:sz w:val="19"/>
                <w:szCs w:val="19"/>
              </w:rPr>
              <w:t>Povezuje nastanak magnetskog polja s gibanjem naboja.</w:t>
            </w:r>
          </w:p>
          <w:p w:rsidR="0005596F" w:rsidRDefault="0005596F">
            <w:pPr>
              <w:pStyle w:val="Normal1"/>
              <w:spacing w:after="0" w:line="240" w:lineRule="auto"/>
            </w:pPr>
            <w:r>
              <w:rPr>
                <w:rFonts w:ascii="VladaRHSans Lt" w:eastAsia="VladaRHSans Lt" w:hAnsi="VladaRHSans Lt" w:cs="VladaRHSans Lt"/>
                <w:sz w:val="19"/>
                <w:szCs w:val="19"/>
              </w:rPr>
              <w:t>Uspoređuje permanentne magnete i elektromagnete.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magnetske domene, magnetsko polje, linije magnetskog polja, elektromagnet, tesla</w:t>
            </w: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Opisuje magnetsko polje jednog i dvaju magneta te ga prikazuje linijama magnetskog polja.</w:t>
            </w:r>
          </w:p>
          <w:p w:rsidR="0005596F" w:rsidRDefault="0005596F">
            <w:pPr>
              <w:pStyle w:val="Normal1"/>
              <w:spacing w:after="0" w:line="240" w:lineRule="auto"/>
            </w:pPr>
            <w:r>
              <w:rPr>
                <w:rFonts w:ascii="VladaRHSans Lt" w:eastAsia="VladaRHSans Lt" w:hAnsi="VladaRHSans Lt" w:cs="VladaRHSans Lt"/>
                <w:sz w:val="19"/>
                <w:szCs w:val="19"/>
              </w:rPr>
              <w:t>Opisuje Oerstedov pokus.</w:t>
            </w:r>
          </w:p>
          <w:p w:rsidR="0005596F" w:rsidRDefault="0005596F">
            <w:pPr>
              <w:pStyle w:val="Normal1"/>
              <w:spacing w:after="0" w:line="240" w:lineRule="auto"/>
            </w:pPr>
            <w:r>
              <w:rPr>
                <w:rFonts w:ascii="VladaRHSans Lt" w:eastAsia="VladaRHSans Lt" w:hAnsi="VladaRHSans Lt" w:cs="VladaRHSans Lt"/>
                <w:sz w:val="19"/>
                <w:szCs w:val="19"/>
              </w:rPr>
              <w:t>Crta i matematički opisuje polje oko ravnog vodiča i polje unutar zavojnice.</w:t>
            </w:r>
          </w:p>
          <w:p w:rsidR="0005596F" w:rsidRDefault="0005596F">
            <w:pPr>
              <w:pStyle w:val="Normal1"/>
              <w:spacing w:after="0" w:line="240" w:lineRule="auto"/>
            </w:pPr>
            <w:r>
              <w:rPr>
                <w:rFonts w:ascii="VladaRHSans Lt" w:eastAsia="VladaRHSans Lt" w:hAnsi="VladaRHSans Lt" w:cs="VladaRHSans Lt"/>
                <w:sz w:val="19"/>
                <w:szCs w:val="19"/>
              </w:rPr>
              <w:t>Opisuje primjere jakih i slabih magnetskih polja.</w:t>
            </w:r>
          </w:p>
          <w:p w:rsidR="0005596F" w:rsidRDefault="0005596F">
            <w:pPr>
              <w:pStyle w:val="Normal1"/>
              <w:spacing w:after="0" w:line="240" w:lineRule="auto"/>
            </w:pPr>
            <w:r>
              <w:rPr>
                <w:rFonts w:ascii="VladaRHSans Lt" w:eastAsia="VladaRHSans Lt" w:hAnsi="VladaRHSans Lt" w:cs="VladaRHSans Lt"/>
                <w:sz w:val="19"/>
                <w:szCs w:val="19"/>
              </w:rPr>
              <w:t>Opisuje primjene elektromagneta.</w:t>
            </w: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Objašnjava Oerstedov pokus.</w:t>
            </w:r>
          </w:p>
          <w:p w:rsidR="0005596F" w:rsidRDefault="0005596F">
            <w:pPr>
              <w:pStyle w:val="Normal1"/>
              <w:spacing w:after="0" w:line="240" w:lineRule="auto"/>
            </w:pPr>
            <w:r>
              <w:rPr>
                <w:rFonts w:ascii="VladaRHSans Lt" w:eastAsia="VladaRHSans Lt" w:hAnsi="VladaRHSans Lt" w:cs="VladaRHSans Lt"/>
                <w:sz w:val="19"/>
                <w:szCs w:val="19"/>
              </w:rPr>
              <w:t>Objašnjava nastajanje magnetskog polja petlje.</w:t>
            </w:r>
          </w:p>
          <w:p w:rsidR="0005596F" w:rsidRDefault="0005596F">
            <w:pPr>
              <w:pStyle w:val="Normal1"/>
              <w:spacing w:after="0" w:line="240" w:lineRule="auto"/>
            </w:pPr>
            <w:r>
              <w:rPr>
                <w:rFonts w:ascii="VladaRHSans Lt" w:eastAsia="VladaRHSans Lt" w:hAnsi="VladaRHSans Lt" w:cs="VladaRHSans Lt"/>
                <w:sz w:val="19"/>
                <w:szCs w:val="19"/>
              </w:rPr>
              <w:t>Povezuje smjer električne struje i smjer magnetskog polja.</w:t>
            </w:r>
          </w:p>
          <w:p w:rsidR="0005596F" w:rsidRDefault="0005596F">
            <w:pPr>
              <w:pStyle w:val="Normal1"/>
              <w:spacing w:after="0" w:line="240" w:lineRule="auto"/>
            </w:pPr>
            <w:r>
              <w:rPr>
                <w:rFonts w:ascii="VladaRHSans Lt" w:eastAsia="VladaRHSans Lt" w:hAnsi="VladaRHSans Lt" w:cs="VladaRHSans Lt"/>
                <w:sz w:val="19"/>
                <w:szCs w:val="19"/>
              </w:rPr>
              <w:t>Uspoređuje permanentne magnete i elektromagnete.</w:t>
            </w:r>
          </w:p>
          <w:p w:rsidR="0005596F" w:rsidRDefault="0005596F">
            <w:pPr>
              <w:pStyle w:val="Normal1"/>
              <w:spacing w:after="0" w:line="240" w:lineRule="auto"/>
            </w:pPr>
            <w:r>
              <w:rPr>
                <w:rFonts w:ascii="VladaRHSans Lt" w:eastAsia="VladaRHSans Lt" w:hAnsi="VladaRHSans Lt" w:cs="VladaRHSans Lt"/>
                <w:sz w:val="19"/>
                <w:szCs w:val="19"/>
              </w:rPr>
              <w:t>Skicira vektor magnetskog polja u bilo kojoj točki prostora oko magneta.</w:t>
            </w:r>
          </w:p>
          <w:p w:rsidR="0005596F" w:rsidRDefault="0005596F">
            <w:pPr>
              <w:pStyle w:val="Normal1"/>
              <w:spacing w:after="0" w:line="240" w:lineRule="auto"/>
            </w:pP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Analizira čimbenike koji utječu na polje elektromagneta.</w:t>
            </w:r>
          </w:p>
          <w:p w:rsidR="0005596F" w:rsidRDefault="0005596F">
            <w:pPr>
              <w:pStyle w:val="Normal1"/>
              <w:spacing w:after="0" w:line="240" w:lineRule="auto"/>
            </w:pPr>
            <w:r>
              <w:rPr>
                <w:rFonts w:ascii="VladaRHSans Lt" w:eastAsia="VladaRHSans Lt" w:hAnsi="VladaRHSans Lt" w:cs="VladaRHSans Lt"/>
                <w:sz w:val="19"/>
                <w:szCs w:val="19"/>
              </w:rPr>
              <w:t>Objašnjava razliku između homogenog i nehomogenog magnetskog polja</w:t>
            </w:r>
            <w:r>
              <w:rPr>
                <w:rFonts w:ascii="VladaRHSans Lt" w:eastAsia="VladaRHSans Lt" w:hAnsi="VladaRHSans Lt" w:cs="VladaRHSans Lt"/>
                <w:color w:val="FF0000"/>
                <w:sz w:val="19"/>
                <w:szCs w:val="19"/>
              </w:rPr>
              <w:t>.</w:t>
            </w:r>
          </w:p>
          <w:p w:rsidR="0005596F" w:rsidRDefault="0005596F">
            <w:pPr>
              <w:pStyle w:val="Normal1"/>
              <w:spacing w:after="0" w:line="240" w:lineRule="auto"/>
            </w:pPr>
            <w:r>
              <w:rPr>
                <w:rFonts w:ascii="VladaRHSans Lt" w:eastAsia="VladaRHSans Lt" w:hAnsi="VladaRHSans Lt" w:cs="VladaRHSans Lt"/>
                <w:i/>
                <w:color w:val="1155CC"/>
                <w:sz w:val="19"/>
                <w:szCs w:val="19"/>
              </w:rPr>
              <w:t>Raspravlja o mogućem utjecaju magnetskog polja električnih uređaja na zdravlje ljudi (odašiljači, dalekovodi).</w:t>
            </w:r>
          </w:p>
        </w:tc>
        <w:tc>
          <w:tcPr>
            <w:tcW w:w="21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Primjenjuje superpoziciju magnetskih polja.</w:t>
            </w:r>
          </w:p>
          <w:p w:rsidR="0005596F" w:rsidRDefault="0005596F">
            <w:pPr>
              <w:pStyle w:val="Normal1"/>
              <w:spacing w:after="0" w:line="240" w:lineRule="auto"/>
            </w:pPr>
            <w:r>
              <w:rPr>
                <w:rFonts w:ascii="VladaRHSans Lt" w:eastAsia="VladaRHSans Lt" w:hAnsi="VladaRHSans Lt" w:cs="VladaRHSans Lt"/>
                <w:sz w:val="19"/>
                <w:szCs w:val="19"/>
              </w:rPr>
              <w:t>Opisuje primjene magnetizma tvari u informatici i tehnologiji.</w:t>
            </w:r>
          </w:p>
          <w:p w:rsidR="0005596F" w:rsidRDefault="0005596F">
            <w:pPr>
              <w:pStyle w:val="Normal1"/>
              <w:spacing w:after="0" w:line="240" w:lineRule="auto"/>
            </w:pPr>
            <w:r>
              <w:rPr>
                <w:rFonts w:ascii="VladaRHSans Lt" w:eastAsia="VladaRHSans Lt" w:hAnsi="VladaRHSans Lt" w:cs="VladaRHSans Lt"/>
                <w:i/>
                <w:color w:val="1155CC"/>
                <w:sz w:val="19"/>
                <w:szCs w:val="19"/>
              </w:rPr>
              <w:t xml:space="preserve">Koristi se konceptom magnetskih domena za tumačenje feromagnetskih svojstava. </w:t>
            </w:r>
          </w:p>
          <w:p w:rsidR="0005596F" w:rsidRDefault="0005596F">
            <w:pPr>
              <w:pStyle w:val="Normal1"/>
              <w:spacing w:after="0" w:line="240" w:lineRule="auto"/>
            </w:pPr>
            <w:r>
              <w:rPr>
                <w:rFonts w:ascii="VladaRHSans Lt" w:eastAsia="VladaRHSans Lt" w:hAnsi="VladaRHSans Lt" w:cs="VladaRHSans Lt"/>
                <w:i/>
                <w:color w:val="1155CC"/>
                <w:sz w:val="19"/>
                <w:szCs w:val="19"/>
              </w:rPr>
              <w:t>Opisuje pojavu paramagnetizma na primjerima.</w:t>
            </w:r>
          </w:p>
          <w:p w:rsidR="0005596F" w:rsidRDefault="0005596F">
            <w:pPr>
              <w:pStyle w:val="Normal1"/>
              <w:spacing w:after="0" w:line="240" w:lineRule="auto"/>
            </w:pPr>
            <w:r>
              <w:rPr>
                <w:rFonts w:ascii="VladaRHSans Lt" w:eastAsia="VladaRHSans Lt" w:hAnsi="VladaRHSans Lt" w:cs="VladaRHSans Lt"/>
                <w:i/>
                <w:color w:val="1155CC"/>
                <w:sz w:val="19"/>
                <w:szCs w:val="19"/>
              </w:rPr>
              <w:t>Objašnjava Zemljin magnetizam.</w:t>
            </w:r>
          </w:p>
          <w:p w:rsidR="0005596F" w:rsidRDefault="0005596F">
            <w:pPr>
              <w:pStyle w:val="Normal1"/>
              <w:spacing w:after="0" w:line="240" w:lineRule="auto"/>
            </w:pPr>
          </w:p>
        </w:tc>
      </w:tr>
      <w:tr w:rsidR="0005596F" w:rsidTr="0005596F">
        <w:trPr>
          <w:trHeight w:val="2420"/>
        </w:trPr>
        <w:tc>
          <w:tcPr>
            <w:tcW w:w="226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color w:val="D60C8C"/>
                <w:sz w:val="19"/>
                <w:szCs w:val="19"/>
                <w:highlight w:val="white"/>
              </w:rPr>
              <w:lastRenderedPageBreak/>
              <w:t>B. 3. 2</w:t>
            </w:r>
          </w:p>
          <w:p w:rsidR="0005596F" w:rsidRDefault="0005596F">
            <w:pPr>
              <w:pStyle w:val="Normal1"/>
              <w:spacing w:after="0" w:line="240" w:lineRule="auto"/>
            </w:pPr>
            <w:r>
              <w:rPr>
                <w:rFonts w:ascii="VladaRHSans Lt" w:eastAsia="VladaRHSans Lt" w:hAnsi="VladaRHSans Lt" w:cs="VladaRHSans Lt"/>
                <w:color w:val="D60C8C"/>
                <w:sz w:val="19"/>
                <w:szCs w:val="19"/>
              </w:rPr>
              <w:t>Analizira magnetsko međudjelovanje i objašnjava primjene.</w:t>
            </w:r>
          </w:p>
        </w:tc>
        <w:tc>
          <w:tcPr>
            <w:tcW w:w="25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Opisuje međudjelovanje magneta.</w:t>
            </w:r>
          </w:p>
          <w:p w:rsidR="0005596F" w:rsidRDefault="0005596F">
            <w:pPr>
              <w:pStyle w:val="Normal1"/>
              <w:spacing w:after="0" w:line="240" w:lineRule="auto"/>
            </w:pPr>
            <w:r>
              <w:rPr>
                <w:rFonts w:ascii="VladaRHSans Lt" w:eastAsia="VladaRHSans Lt" w:hAnsi="VladaRHSans Lt" w:cs="VladaRHSans Lt"/>
                <w:sz w:val="19"/>
                <w:szCs w:val="19"/>
              </w:rPr>
              <w:t>Povezuje Amperovu i</w:t>
            </w:r>
          </w:p>
          <w:p w:rsidR="0005596F" w:rsidRDefault="0005596F">
            <w:pPr>
              <w:pStyle w:val="Normal1"/>
              <w:spacing w:after="0" w:line="240" w:lineRule="auto"/>
            </w:pPr>
            <w:r>
              <w:rPr>
                <w:rFonts w:ascii="VladaRHSans Lt" w:eastAsia="VladaRHSans Lt" w:hAnsi="VladaRHSans Lt" w:cs="VladaRHSans Lt"/>
                <w:sz w:val="19"/>
                <w:szCs w:val="19"/>
              </w:rPr>
              <w:t>Lorentzovu silu.</w:t>
            </w:r>
          </w:p>
          <w:p w:rsidR="0005596F" w:rsidRDefault="0005596F">
            <w:pPr>
              <w:pStyle w:val="Normal1"/>
              <w:spacing w:after="0" w:line="240" w:lineRule="auto"/>
            </w:pPr>
            <w:r>
              <w:rPr>
                <w:rFonts w:ascii="VladaRHSans Lt" w:eastAsia="VladaRHSans Lt" w:hAnsi="VladaRHSans Lt" w:cs="VladaRHSans Lt"/>
                <w:sz w:val="19"/>
                <w:szCs w:val="19"/>
              </w:rPr>
              <w:t>Analizira gibanje naboja u magnetskom polju.</w:t>
            </w:r>
          </w:p>
          <w:p w:rsidR="0005596F" w:rsidRDefault="0005596F">
            <w:pPr>
              <w:pStyle w:val="Normal1"/>
              <w:spacing w:after="0" w:line="240" w:lineRule="auto"/>
            </w:pPr>
            <w:r>
              <w:rPr>
                <w:rFonts w:ascii="VladaRHSans Lt" w:eastAsia="VladaRHSans Lt" w:hAnsi="VladaRHSans Lt" w:cs="VladaRHSans Lt"/>
                <w:sz w:val="19"/>
                <w:szCs w:val="19"/>
              </w:rPr>
              <w:t>Analizira međudjelovanje dvaju paralelnih vodiča kojima teče električna struja.</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Amperova sila, Lorentzova sila</w:t>
            </w: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Opisuje Lorentzovu silu i</w:t>
            </w:r>
          </w:p>
          <w:p w:rsidR="0005596F" w:rsidRDefault="0005596F">
            <w:pPr>
              <w:pStyle w:val="Normal1"/>
              <w:spacing w:after="0" w:line="240" w:lineRule="auto"/>
            </w:pPr>
            <w:r>
              <w:rPr>
                <w:rFonts w:ascii="VladaRHSans Lt" w:eastAsia="VladaRHSans Lt" w:hAnsi="VladaRHSans Lt" w:cs="VladaRHSans Lt"/>
                <w:sz w:val="19"/>
                <w:szCs w:val="19"/>
              </w:rPr>
              <w:t>Amperovu silu na primjerima.</w:t>
            </w:r>
          </w:p>
          <w:p w:rsidR="0005596F" w:rsidRDefault="0005596F">
            <w:pPr>
              <w:pStyle w:val="Normal1"/>
              <w:spacing w:after="0" w:line="240" w:lineRule="auto"/>
            </w:pPr>
            <w:r>
              <w:rPr>
                <w:rFonts w:ascii="VladaRHSans Lt" w:eastAsia="VladaRHSans Lt" w:hAnsi="VladaRHSans Lt" w:cs="VladaRHSans Lt"/>
                <w:sz w:val="19"/>
                <w:szCs w:val="19"/>
              </w:rPr>
              <w:t>Opisuje vezu između Amperove i Lorentzove sile.</w:t>
            </w:r>
          </w:p>
          <w:p w:rsidR="0005596F" w:rsidRDefault="0005596F">
            <w:pPr>
              <w:pStyle w:val="Normal1"/>
              <w:spacing w:after="0" w:line="240" w:lineRule="auto"/>
            </w:pP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Objašnjava putanju nabijene čestice u magnetskom polju.</w:t>
            </w:r>
          </w:p>
          <w:p w:rsidR="0005596F" w:rsidRDefault="0005596F">
            <w:pPr>
              <w:pStyle w:val="Normal1"/>
              <w:spacing w:after="0" w:line="240" w:lineRule="auto"/>
            </w:pPr>
            <w:r>
              <w:rPr>
                <w:rFonts w:ascii="VladaRHSans Lt" w:eastAsia="VladaRHSans Lt" w:hAnsi="VladaRHSans Lt" w:cs="VladaRHSans Lt"/>
                <w:sz w:val="19"/>
                <w:szCs w:val="19"/>
              </w:rPr>
              <w:t>Objašnjava primjenu Amperove sile u uređajima</w:t>
            </w:r>
            <w:r>
              <w:rPr>
                <w:rFonts w:ascii="VladaRHSans Lt" w:eastAsia="VladaRHSans Lt" w:hAnsi="VladaRHSans Lt" w:cs="VladaRHSans Lt"/>
                <w:i/>
                <w:color w:val="0000FF"/>
                <w:sz w:val="19"/>
                <w:szCs w:val="19"/>
              </w:rPr>
              <w:t xml:space="preserve">(poput DC motora, zvučnika, magnetskog diska,...) </w:t>
            </w:r>
            <w:r>
              <w:rPr>
                <w:rFonts w:ascii="VladaRHSans Lt" w:eastAsia="VladaRHSans Lt" w:hAnsi="VladaRHSans Lt" w:cs="VladaRHSans Lt"/>
                <w:sz w:val="19"/>
                <w:szCs w:val="19"/>
              </w:rPr>
              <w:t>.</w:t>
            </w: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Analizira međudjelovanje dvaju paralelnih vodiča kojima teče električna struja (definira amper).</w:t>
            </w:r>
          </w:p>
          <w:p w:rsidR="0005596F" w:rsidRDefault="0005596F">
            <w:pPr>
              <w:pStyle w:val="Normal1"/>
              <w:spacing w:after="0" w:line="240" w:lineRule="auto"/>
            </w:pPr>
            <w:r>
              <w:rPr>
                <w:rFonts w:ascii="VladaRHSans Lt" w:eastAsia="VladaRHSans Lt" w:hAnsi="VladaRHSans Lt" w:cs="VladaRHSans Lt"/>
                <w:i/>
                <w:color w:val="1155CC"/>
                <w:sz w:val="19"/>
                <w:szCs w:val="19"/>
              </w:rPr>
              <w:t>Objašnjava djelovanje Lorentzove sile u uređaju poput magnetrona ili ciklotrona.</w:t>
            </w:r>
          </w:p>
        </w:tc>
        <w:tc>
          <w:tcPr>
            <w:tcW w:w="21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Matematički povezuje Amperovu i Lorentzovu silu.</w:t>
            </w:r>
          </w:p>
          <w:p w:rsidR="0005596F" w:rsidRDefault="0005596F">
            <w:pPr>
              <w:pStyle w:val="Normal1"/>
              <w:spacing w:after="0" w:line="240" w:lineRule="auto"/>
            </w:pPr>
            <w:r>
              <w:rPr>
                <w:rFonts w:ascii="VladaRHSans Lt" w:eastAsia="VladaRHSans Lt" w:hAnsi="VladaRHSans Lt" w:cs="VladaRHSans Lt"/>
                <w:i/>
                <w:color w:val="1155CC"/>
                <w:sz w:val="19"/>
                <w:szCs w:val="19"/>
              </w:rPr>
              <w:t>Povezuje zaštitu Zemlje od Sunčeva vjetra i polarnu svjetlost s Lorentzovom silom.</w:t>
            </w:r>
          </w:p>
        </w:tc>
      </w:tr>
      <w:tr w:rsidR="0005596F" w:rsidTr="0005596F">
        <w:trPr>
          <w:trHeight w:val="2880"/>
        </w:trPr>
        <w:tc>
          <w:tcPr>
            <w:tcW w:w="226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b/>
                <w:color w:val="D60C8C"/>
                <w:sz w:val="19"/>
                <w:szCs w:val="19"/>
              </w:rPr>
              <w:t>B</w:t>
            </w:r>
            <w:r>
              <w:rPr>
                <w:rFonts w:ascii="VladaRHSans Lt" w:eastAsia="VladaRHSans Lt" w:hAnsi="VladaRHSans Lt" w:cs="VladaRHSans Lt"/>
                <w:color w:val="D60C8C"/>
                <w:sz w:val="19"/>
                <w:szCs w:val="19"/>
              </w:rPr>
              <w:t>C. 3. 3</w:t>
            </w:r>
          </w:p>
          <w:p w:rsidR="0005596F" w:rsidRDefault="0005596F">
            <w:pPr>
              <w:pStyle w:val="Normal1"/>
              <w:spacing w:after="0" w:line="240" w:lineRule="auto"/>
            </w:pPr>
            <w:r>
              <w:rPr>
                <w:rFonts w:ascii="VladaRHSans Lt" w:eastAsia="VladaRHSans Lt" w:hAnsi="VladaRHSans Lt" w:cs="VladaRHSans Lt"/>
                <w:color w:val="D60C8C"/>
                <w:sz w:val="19"/>
                <w:szCs w:val="19"/>
              </w:rPr>
              <w:t>Analizira elektromagnetsku indukciju i primjene.</w:t>
            </w:r>
          </w:p>
        </w:tc>
        <w:tc>
          <w:tcPr>
            <w:tcW w:w="25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highlight w:val="white"/>
              </w:rPr>
              <w:t>Primjenjuje Faradayev zakon.</w:t>
            </w:r>
          </w:p>
          <w:p w:rsidR="0005596F" w:rsidRDefault="0005596F">
            <w:pPr>
              <w:pStyle w:val="Normal1"/>
              <w:spacing w:after="0" w:line="240" w:lineRule="auto"/>
            </w:pPr>
            <w:r>
              <w:rPr>
                <w:rFonts w:ascii="VladaRHSans Lt" w:eastAsia="VladaRHSans Lt" w:hAnsi="VladaRHSans Lt" w:cs="VladaRHSans Lt"/>
                <w:sz w:val="19"/>
                <w:szCs w:val="19"/>
                <w:highlight w:val="white"/>
              </w:rPr>
              <w:t>Analizira primjene elektromagnetske indukcije.</w:t>
            </w:r>
          </w:p>
          <w:p w:rsidR="0005596F" w:rsidRDefault="0005596F">
            <w:pPr>
              <w:pStyle w:val="Normal1"/>
              <w:spacing w:after="0" w:line="240" w:lineRule="auto"/>
            </w:pPr>
            <w:r>
              <w:rPr>
                <w:rFonts w:ascii="VladaRHSans Lt" w:eastAsia="VladaRHSans Lt" w:hAnsi="VladaRHSans Lt" w:cs="VladaRHSans Lt"/>
                <w:sz w:val="19"/>
                <w:szCs w:val="19"/>
                <w:highlight w:val="white"/>
              </w:rPr>
              <w:t>Uspoređuje svojstva istosmjerne i izmjenične električne struje.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highlight w:val="white"/>
              </w:rPr>
              <w:t>Ključni pojmovi:</w:t>
            </w:r>
          </w:p>
          <w:p w:rsidR="0005596F" w:rsidRDefault="0005596F">
            <w:pPr>
              <w:pStyle w:val="Normal1"/>
              <w:spacing w:after="0" w:line="240" w:lineRule="auto"/>
            </w:pPr>
            <w:r>
              <w:rPr>
                <w:rFonts w:ascii="VladaRHSans Lt" w:eastAsia="VladaRHSans Lt" w:hAnsi="VladaRHSans Lt" w:cs="VladaRHSans Lt"/>
                <w:sz w:val="19"/>
                <w:szCs w:val="19"/>
                <w:highlight w:val="white"/>
              </w:rPr>
              <w:t>elektromagnetska indukcija, magnetski tok, Lenzovo pravilo, generator, transformator, izmjenična električnastruja, efektivna vrijednost</w:t>
            </w: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Opisuje pojavu elektromagnetske indukcije.</w:t>
            </w:r>
          </w:p>
          <w:p w:rsidR="0005596F" w:rsidRDefault="0005596F">
            <w:pPr>
              <w:pStyle w:val="Normal1"/>
              <w:spacing w:after="0" w:line="240" w:lineRule="auto"/>
            </w:pPr>
            <w:r>
              <w:rPr>
                <w:rFonts w:ascii="VladaRHSans Lt" w:eastAsia="VladaRHSans Lt" w:hAnsi="VladaRHSans Lt" w:cs="VladaRHSans Lt"/>
                <w:sz w:val="19"/>
                <w:szCs w:val="19"/>
              </w:rPr>
              <w:t>Grafički opisuje svojstva izmjenične električne struje.</w:t>
            </w:r>
          </w:p>
          <w:p w:rsidR="0005596F" w:rsidRDefault="0005596F">
            <w:pPr>
              <w:pStyle w:val="Normal1"/>
              <w:spacing w:after="0" w:line="240" w:lineRule="auto"/>
            </w:pPr>
            <w:r>
              <w:rPr>
                <w:rFonts w:ascii="VladaRHSans Lt" w:eastAsia="VladaRHSans Lt" w:hAnsi="VladaRHSans Lt" w:cs="VladaRHSans Lt"/>
                <w:sz w:val="19"/>
                <w:szCs w:val="19"/>
              </w:rPr>
              <w:t>Opisuje transformator i njegovu primjenu.</w:t>
            </w:r>
          </w:p>
          <w:p w:rsidR="0005596F" w:rsidRDefault="0005596F">
            <w:pPr>
              <w:pStyle w:val="Normal1"/>
              <w:spacing w:after="0" w:line="240" w:lineRule="auto"/>
            </w:pPr>
            <w:r>
              <w:rPr>
                <w:rFonts w:ascii="VladaRHSans Lt" w:eastAsia="VladaRHSans Lt" w:hAnsi="VladaRHSans Lt" w:cs="VladaRHSans Lt"/>
                <w:sz w:val="19"/>
                <w:szCs w:val="19"/>
              </w:rPr>
              <w:t>Opisuje doprinos Nikole Tesle razvoju tehnologije izmjenične električnestruje.</w:t>
            </w: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Opisuje pojam magnetskog toka.</w:t>
            </w:r>
          </w:p>
          <w:p w:rsidR="0005596F" w:rsidRDefault="0005596F">
            <w:pPr>
              <w:pStyle w:val="Normal1"/>
              <w:spacing w:after="0" w:line="240" w:lineRule="auto"/>
            </w:pPr>
            <w:r>
              <w:rPr>
                <w:rFonts w:ascii="VladaRHSans Lt" w:eastAsia="VladaRHSans Lt" w:hAnsi="VladaRHSans Lt" w:cs="VladaRHSans Lt"/>
                <w:sz w:val="19"/>
                <w:szCs w:val="19"/>
              </w:rPr>
              <w:t>Tumači Faradayev zakon.</w:t>
            </w:r>
          </w:p>
          <w:p w:rsidR="0005596F" w:rsidRDefault="0005596F">
            <w:pPr>
              <w:pStyle w:val="Normal1"/>
              <w:spacing w:after="0" w:line="240" w:lineRule="auto"/>
            </w:pPr>
            <w:r>
              <w:rPr>
                <w:rFonts w:ascii="VladaRHSans Lt" w:eastAsia="VladaRHSans Lt" w:hAnsi="VladaRHSans Lt" w:cs="VladaRHSans Lt"/>
                <w:sz w:val="19"/>
                <w:szCs w:val="19"/>
              </w:rPr>
              <w:t>Opisuje načelo rada generatora.</w:t>
            </w:r>
          </w:p>
          <w:p w:rsidR="0005596F" w:rsidRDefault="0005596F">
            <w:pPr>
              <w:pStyle w:val="Normal1"/>
              <w:spacing w:after="0" w:line="240" w:lineRule="auto"/>
            </w:pPr>
            <w:r>
              <w:rPr>
                <w:rFonts w:ascii="VladaRHSans Lt" w:eastAsia="VladaRHSans Lt" w:hAnsi="VladaRHSans Lt" w:cs="VladaRHSans Lt"/>
                <w:sz w:val="19"/>
                <w:szCs w:val="19"/>
              </w:rPr>
              <w:t>Tumači prednosti i nedostatke izmjenične i istosmjerne električne struje.</w:t>
            </w:r>
          </w:p>
          <w:p w:rsidR="0005596F" w:rsidRDefault="0005596F">
            <w:pPr>
              <w:pStyle w:val="Normal1"/>
              <w:spacing w:after="0" w:line="240" w:lineRule="auto"/>
            </w:pPr>
            <w:r>
              <w:rPr>
                <w:rFonts w:ascii="VladaRHSans Lt" w:eastAsia="VladaRHSans Lt" w:hAnsi="VladaRHSans Lt" w:cs="VladaRHSans Lt"/>
                <w:sz w:val="19"/>
                <w:szCs w:val="19"/>
              </w:rPr>
              <w:t>Objašnjava efektivnu vrijednost izmjenične električne struje.</w:t>
            </w: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Analizira utjecaj relevantnih varijabla na inducirani napon.</w:t>
            </w:r>
          </w:p>
          <w:p w:rsidR="0005596F" w:rsidRDefault="0005596F">
            <w:pPr>
              <w:pStyle w:val="Normal1"/>
              <w:spacing w:after="0" w:line="240" w:lineRule="auto"/>
            </w:pPr>
            <w:r>
              <w:rPr>
                <w:rFonts w:ascii="VladaRHSans Lt" w:eastAsia="VladaRHSans Lt" w:hAnsi="VladaRHSans Lt" w:cs="VladaRHSans Lt"/>
                <w:sz w:val="19"/>
                <w:szCs w:val="19"/>
              </w:rPr>
              <w:t>Objašnjava načelo rada transformatora.</w:t>
            </w:r>
          </w:p>
          <w:p w:rsidR="0005596F" w:rsidRDefault="0005596F">
            <w:pPr>
              <w:pStyle w:val="Normal1"/>
              <w:spacing w:after="0" w:line="240" w:lineRule="auto"/>
            </w:pPr>
            <w:r>
              <w:rPr>
                <w:rFonts w:ascii="VladaRHSans Lt" w:eastAsia="VladaRHSans Lt" w:hAnsi="VladaRHSans Lt" w:cs="VladaRHSans Lt"/>
                <w:i/>
                <w:color w:val="1155CC"/>
                <w:sz w:val="19"/>
                <w:szCs w:val="19"/>
              </w:rPr>
              <w:t>Analizira pojavu elektromagnetske indukcije na primjerima (npr. pri komunikaciji i prijamu RTV programa, pri procesiranju zvučnih zapisa).</w:t>
            </w:r>
          </w:p>
          <w:p w:rsidR="0005596F" w:rsidRDefault="0005596F">
            <w:pPr>
              <w:pStyle w:val="Normal1"/>
              <w:spacing w:after="0" w:line="240" w:lineRule="auto"/>
            </w:pPr>
          </w:p>
        </w:tc>
        <w:tc>
          <w:tcPr>
            <w:tcW w:w="21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Objašnjava pojavu induciranog napona između krajeva ravnog vodiča koji se giba u magnetskom polju.</w:t>
            </w:r>
          </w:p>
          <w:p w:rsidR="0005596F" w:rsidRDefault="0005596F">
            <w:pPr>
              <w:pStyle w:val="Normal1"/>
              <w:spacing w:after="0" w:line="240" w:lineRule="auto"/>
            </w:pPr>
            <w:r>
              <w:rPr>
                <w:rFonts w:ascii="VladaRHSans Lt" w:eastAsia="VladaRHSans Lt" w:hAnsi="VladaRHSans Lt" w:cs="VladaRHSans Lt"/>
                <w:i/>
                <w:color w:val="1155CC"/>
                <w:sz w:val="19"/>
                <w:szCs w:val="19"/>
              </w:rPr>
              <w:t>Primjenjuje Lenzovo pravilo na primjerima.</w:t>
            </w:r>
          </w:p>
          <w:p w:rsidR="0005596F" w:rsidRDefault="0005596F">
            <w:pPr>
              <w:pStyle w:val="Normal1"/>
              <w:spacing w:after="0" w:line="240" w:lineRule="auto"/>
            </w:pPr>
          </w:p>
        </w:tc>
      </w:tr>
      <w:tr w:rsidR="0005596F" w:rsidTr="0005596F">
        <w:trPr>
          <w:trHeight w:val="3140"/>
        </w:trPr>
        <w:tc>
          <w:tcPr>
            <w:tcW w:w="226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b/>
                <w:color w:val="D60C8C"/>
                <w:sz w:val="19"/>
                <w:szCs w:val="19"/>
                <w:highlight w:val="white"/>
              </w:rPr>
              <w:lastRenderedPageBreak/>
              <w:t>C</w:t>
            </w:r>
            <w:r>
              <w:rPr>
                <w:rFonts w:ascii="VladaRHSans Lt" w:eastAsia="VladaRHSans Lt" w:hAnsi="VladaRHSans Lt" w:cs="VladaRHSans Lt"/>
                <w:color w:val="D60C8C"/>
                <w:sz w:val="19"/>
                <w:szCs w:val="19"/>
                <w:highlight w:val="white"/>
              </w:rPr>
              <w:t>D.  3. 4</w:t>
            </w:r>
            <w:r>
              <w:rPr>
                <w:rFonts w:ascii="VladaRHSans Lt" w:eastAsia="VladaRHSans Lt" w:hAnsi="VladaRHSans Lt" w:cs="VladaRHSans Lt"/>
                <w:color w:val="D60C8C"/>
                <w:sz w:val="19"/>
                <w:szCs w:val="19"/>
                <w:highlight w:val="white"/>
              </w:rPr>
              <w:br/>
              <w:t>Analizira harmonijsko titranje.</w:t>
            </w:r>
          </w:p>
        </w:tc>
        <w:tc>
          <w:tcPr>
            <w:tcW w:w="25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Opisuje harmonijsko titranje</w:t>
            </w:r>
          </w:p>
          <w:p w:rsidR="0005596F" w:rsidRDefault="0005596F">
            <w:pPr>
              <w:pStyle w:val="Normal1"/>
              <w:spacing w:after="0" w:line="240" w:lineRule="auto"/>
            </w:pPr>
            <w:r>
              <w:rPr>
                <w:rFonts w:ascii="VladaRHSans Lt" w:eastAsia="VladaRHSans Lt" w:hAnsi="VladaRHSans Lt" w:cs="VladaRHSans Lt"/>
                <w:sz w:val="19"/>
                <w:szCs w:val="19"/>
              </w:rPr>
              <w:t>Analizira titranje matematičkog njihala i tijela na opruzi.</w:t>
            </w:r>
          </w:p>
          <w:p w:rsidR="0005596F" w:rsidRDefault="0005596F">
            <w:pPr>
              <w:pStyle w:val="Normal1"/>
              <w:spacing w:after="0" w:line="240" w:lineRule="auto"/>
            </w:pPr>
            <w:r>
              <w:rPr>
                <w:rFonts w:ascii="VladaRHSans Lt" w:eastAsia="VladaRHSans Lt" w:hAnsi="VladaRHSans Lt" w:cs="VladaRHSans Lt"/>
                <w:sz w:val="19"/>
                <w:szCs w:val="19"/>
              </w:rPr>
              <w:t>Primjenjuje zakon očuvanja energije na harmonijski oscilator.</w:t>
            </w:r>
          </w:p>
          <w:p w:rsidR="0005596F" w:rsidRDefault="0005596F">
            <w:pPr>
              <w:pStyle w:val="Normal1"/>
              <w:spacing w:after="0" w:line="240" w:lineRule="auto"/>
            </w:pPr>
            <w:r>
              <w:rPr>
                <w:rFonts w:ascii="VladaRHSans Lt" w:eastAsia="VladaRHSans Lt" w:hAnsi="VladaRHSans Lt" w:cs="VladaRHSans Lt"/>
                <w:i/>
                <w:color w:val="0000FF"/>
                <w:sz w:val="19"/>
                <w:szCs w:val="19"/>
              </w:rPr>
              <w:t>Povezuje harmonijsko titranje i jednoliko gibanje po kružnici.</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period, frekvencija, elongacija, amplituda, kružna frekvencija, povratna sila, rezonancija,prisilno i prigušeno titranje</w:t>
            </w: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Opisuje jednostavne harmonijske oscilatore. Povezuje period i frekvenciju titranja.</w:t>
            </w:r>
          </w:p>
          <w:p w:rsidR="0005596F" w:rsidRDefault="0005596F">
            <w:pPr>
              <w:pStyle w:val="Normal1"/>
              <w:spacing w:after="0" w:line="240" w:lineRule="auto"/>
            </w:pPr>
            <w:r>
              <w:rPr>
                <w:rFonts w:ascii="VladaRHSans Lt" w:eastAsia="VladaRHSans Lt" w:hAnsi="VladaRHSans Lt" w:cs="VladaRHSans Lt"/>
                <w:sz w:val="19"/>
                <w:szCs w:val="19"/>
              </w:rPr>
              <w:t>Opisuje pretvorbe energije kod titranja matematičkog njihala i tijela na opruzi.</w:t>
            </w:r>
          </w:p>
          <w:p w:rsidR="0005596F" w:rsidRDefault="0005596F">
            <w:pPr>
              <w:pStyle w:val="Normal1"/>
              <w:spacing w:after="0" w:line="240" w:lineRule="auto"/>
            </w:pPr>
            <w:r>
              <w:rPr>
                <w:rFonts w:ascii="VladaRHSans Lt" w:eastAsia="VladaRHSans Lt" w:hAnsi="VladaRHSans Lt" w:cs="VladaRHSans Lt"/>
                <w:sz w:val="19"/>
                <w:szCs w:val="19"/>
              </w:rPr>
              <w:t>Očitava period i amplitudu titranja iz grafičkog prikaza.</w:t>
            </w: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Tumači matematički opis harmonijskog titranja.</w:t>
            </w:r>
          </w:p>
          <w:p w:rsidR="0005596F" w:rsidRDefault="0005596F">
            <w:pPr>
              <w:pStyle w:val="Normal1"/>
              <w:spacing w:after="0" w:line="240" w:lineRule="auto"/>
            </w:pPr>
            <w:r>
              <w:rPr>
                <w:rFonts w:ascii="VladaRHSans Lt" w:eastAsia="VladaRHSans Lt" w:hAnsi="VladaRHSans Lt" w:cs="VladaRHSans Lt"/>
                <w:sz w:val="19"/>
                <w:szCs w:val="19"/>
              </w:rPr>
              <w:t>Razlikuje harmonijsko od ostalih vrsta titranja.</w:t>
            </w:r>
          </w:p>
          <w:p w:rsidR="0005596F" w:rsidRDefault="0005596F">
            <w:pPr>
              <w:pStyle w:val="Normal1"/>
              <w:spacing w:after="0" w:line="240" w:lineRule="auto"/>
            </w:pPr>
            <w:r>
              <w:rPr>
                <w:rFonts w:ascii="VladaRHSans Lt" w:eastAsia="VladaRHSans Lt" w:hAnsi="VladaRHSans Lt" w:cs="VladaRHSans Lt"/>
                <w:sz w:val="19"/>
                <w:szCs w:val="19"/>
              </w:rPr>
              <w:t>Prepoznaje povratnu silu u različitim primjerima titranja.</w:t>
            </w:r>
          </w:p>
          <w:p w:rsidR="0005596F" w:rsidRDefault="0005596F">
            <w:pPr>
              <w:pStyle w:val="Normal1"/>
              <w:spacing w:after="0" w:line="240" w:lineRule="auto"/>
            </w:pPr>
            <w:r>
              <w:rPr>
                <w:rFonts w:ascii="VladaRHSans Lt" w:eastAsia="VladaRHSans Lt" w:hAnsi="VladaRHSans Lt" w:cs="VladaRHSans Lt"/>
                <w:sz w:val="19"/>
                <w:szCs w:val="19"/>
              </w:rPr>
              <w:t>Raspravlja o vrijednostima brzine i sile pri titranju.</w:t>
            </w:r>
          </w:p>
          <w:p w:rsidR="0005596F" w:rsidRDefault="0005596F">
            <w:pPr>
              <w:pStyle w:val="Normal1"/>
              <w:spacing w:after="0" w:line="240" w:lineRule="auto"/>
            </w:pPr>
            <w:r>
              <w:rPr>
                <w:rFonts w:ascii="VladaRHSans Lt" w:eastAsia="VladaRHSans Lt" w:hAnsi="VladaRHSans Lt" w:cs="VladaRHSans Lt"/>
                <w:sz w:val="19"/>
                <w:szCs w:val="19"/>
              </w:rPr>
              <w:t>Opisuje na primjerima prisilno i prigušeno titranje te pojavu rezonancije.</w:t>
            </w:r>
          </w:p>
          <w:p w:rsidR="0005596F" w:rsidRDefault="0005596F">
            <w:pPr>
              <w:pStyle w:val="Normal1"/>
              <w:spacing w:after="0" w:line="240" w:lineRule="auto"/>
            </w:pP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Grafički prikazuje ovisnost elongacije titranja o vremenu.</w:t>
            </w:r>
          </w:p>
          <w:p w:rsidR="0005596F" w:rsidRDefault="0005596F">
            <w:pPr>
              <w:pStyle w:val="Normal1"/>
              <w:spacing w:after="0" w:line="240" w:lineRule="auto"/>
            </w:pPr>
            <w:r>
              <w:rPr>
                <w:rFonts w:ascii="VladaRHSans Lt" w:eastAsia="VladaRHSans Lt" w:hAnsi="VladaRHSans Lt" w:cs="VladaRHSans Lt"/>
                <w:sz w:val="19"/>
                <w:szCs w:val="19"/>
              </w:rPr>
              <w:t>Objašnjava povratnu silu matematičkog njihala.</w:t>
            </w:r>
          </w:p>
          <w:p w:rsidR="0005596F" w:rsidRDefault="0005596F">
            <w:pPr>
              <w:pStyle w:val="Normal1"/>
              <w:spacing w:after="0" w:line="240" w:lineRule="auto"/>
            </w:pPr>
            <w:r>
              <w:rPr>
                <w:rFonts w:ascii="VladaRHSans Lt" w:eastAsia="VladaRHSans Lt" w:hAnsi="VladaRHSans Lt" w:cs="VladaRHSans Lt"/>
                <w:sz w:val="19"/>
                <w:szCs w:val="19"/>
              </w:rPr>
              <w:t>Primjenjuje zakon očuvanja energije na harmonijski oscilator.</w:t>
            </w:r>
          </w:p>
          <w:p w:rsidR="0005596F" w:rsidRDefault="0005596F">
            <w:pPr>
              <w:pStyle w:val="Normal1"/>
              <w:spacing w:after="0" w:line="240" w:lineRule="auto"/>
            </w:pPr>
            <w:r>
              <w:rPr>
                <w:rFonts w:ascii="VladaRHSans Lt" w:eastAsia="VladaRHSans Lt" w:hAnsi="VladaRHSans Lt" w:cs="VladaRHSans Lt"/>
                <w:i/>
                <w:color w:val="0000FF"/>
                <w:sz w:val="19"/>
                <w:szCs w:val="19"/>
              </w:rPr>
              <w:t>Matematički povezuje titranje i kružno gibanje.</w:t>
            </w:r>
          </w:p>
        </w:tc>
        <w:tc>
          <w:tcPr>
            <w:tcW w:w="21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Objašnjava i primjenjuje pojam kružne frekvencije.</w:t>
            </w:r>
          </w:p>
          <w:p w:rsidR="0005596F" w:rsidRDefault="0005596F">
            <w:pPr>
              <w:pStyle w:val="Normal1"/>
              <w:spacing w:after="0" w:line="240" w:lineRule="auto"/>
            </w:pPr>
            <w:r>
              <w:rPr>
                <w:rFonts w:ascii="VladaRHSans Lt" w:eastAsia="VladaRHSans Lt" w:hAnsi="VladaRHSans Lt" w:cs="VladaRHSans Lt"/>
                <w:sz w:val="19"/>
                <w:szCs w:val="19"/>
              </w:rPr>
              <w:t>Grafički prikazuje ovisnost brzine i akceleracije titranja o vremenu.</w:t>
            </w:r>
          </w:p>
          <w:p w:rsidR="0005596F" w:rsidRDefault="0005596F">
            <w:pPr>
              <w:pStyle w:val="Normal1"/>
              <w:spacing w:after="0" w:line="240" w:lineRule="auto"/>
            </w:pPr>
            <w:r>
              <w:rPr>
                <w:rFonts w:ascii="VladaRHSans Lt" w:eastAsia="VladaRHSans Lt" w:hAnsi="VladaRHSans Lt" w:cs="VladaRHSans Lt"/>
                <w:sz w:val="19"/>
                <w:szCs w:val="19"/>
              </w:rPr>
              <w:t>Analizira primjere harmonijskih oscilatora u tehnologiji.</w:t>
            </w:r>
          </w:p>
          <w:p w:rsidR="0005596F" w:rsidRDefault="0005596F">
            <w:pPr>
              <w:pStyle w:val="Normal1"/>
              <w:spacing w:after="0" w:line="240" w:lineRule="auto"/>
            </w:pPr>
          </w:p>
        </w:tc>
      </w:tr>
      <w:tr w:rsidR="0005596F" w:rsidTr="0005596F">
        <w:trPr>
          <w:trHeight w:val="60"/>
        </w:trPr>
        <w:tc>
          <w:tcPr>
            <w:tcW w:w="226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color w:val="D60C8C"/>
                <w:sz w:val="19"/>
                <w:szCs w:val="19"/>
                <w:highlight w:val="white"/>
              </w:rPr>
              <w:t>C</w:t>
            </w:r>
            <w:r>
              <w:rPr>
                <w:rFonts w:ascii="VladaRHSans Lt" w:eastAsia="VladaRHSans Lt" w:hAnsi="VladaRHSans Lt" w:cs="VladaRHSans Lt"/>
                <w:b/>
                <w:color w:val="D60C8C"/>
                <w:sz w:val="19"/>
                <w:szCs w:val="19"/>
                <w:highlight w:val="white"/>
              </w:rPr>
              <w:t>D</w:t>
            </w:r>
            <w:r>
              <w:rPr>
                <w:rFonts w:ascii="VladaRHSans Lt" w:eastAsia="VladaRHSans Lt" w:hAnsi="VladaRHSans Lt" w:cs="VladaRHSans Lt"/>
                <w:color w:val="D60C8C"/>
                <w:sz w:val="19"/>
                <w:szCs w:val="19"/>
                <w:highlight w:val="white"/>
              </w:rPr>
              <w:t>.  3. 5</w:t>
            </w:r>
          </w:p>
          <w:p w:rsidR="0005596F" w:rsidRDefault="0005596F">
            <w:pPr>
              <w:pStyle w:val="Normal1"/>
              <w:spacing w:after="0" w:line="240" w:lineRule="auto"/>
            </w:pPr>
            <w:r>
              <w:rPr>
                <w:rFonts w:ascii="VladaRHSans Lt" w:eastAsia="VladaRHSans Lt" w:hAnsi="VladaRHSans Lt" w:cs="VladaRHSans Lt"/>
                <w:color w:val="D60C8C"/>
                <w:sz w:val="19"/>
                <w:szCs w:val="19"/>
              </w:rPr>
              <w:t>Objašnjava nastanak vala i analizira valna svojstva.</w:t>
            </w: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tc>
        <w:tc>
          <w:tcPr>
            <w:tcW w:w="25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Objašnjava nastanak vala.</w:t>
            </w:r>
          </w:p>
          <w:p w:rsidR="0005596F" w:rsidRDefault="0005596F">
            <w:pPr>
              <w:pStyle w:val="Normal1"/>
              <w:spacing w:after="0" w:line="240" w:lineRule="auto"/>
            </w:pPr>
            <w:r>
              <w:rPr>
                <w:rFonts w:ascii="VladaRHSans Lt" w:eastAsia="VladaRHSans Lt" w:hAnsi="VladaRHSans Lt" w:cs="VladaRHSans Lt"/>
                <w:sz w:val="19"/>
                <w:szCs w:val="19"/>
              </w:rPr>
              <w:t>Opisuje zakon odbijanja vala na čvrstom i slobodnom kraju.</w:t>
            </w:r>
          </w:p>
          <w:p w:rsidR="0005596F" w:rsidRDefault="0005596F">
            <w:pPr>
              <w:pStyle w:val="Normal1"/>
              <w:spacing w:after="0" w:line="240" w:lineRule="auto"/>
            </w:pPr>
            <w:r>
              <w:rPr>
                <w:rFonts w:ascii="VladaRHSans Lt" w:eastAsia="VladaRHSans Lt" w:hAnsi="VladaRHSans Lt" w:cs="VladaRHSans Lt"/>
                <w:sz w:val="19"/>
                <w:szCs w:val="19"/>
              </w:rPr>
              <w:t>Opisuje lom vala.</w:t>
            </w:r>
          </w:p>
          <w:p w:rsidR="0005596F" w:rsidRDefault="0005596F">
            <w:pPr>
              <w:pStyle w:val="Normal1"/>
              <w:spacing w:after="0" w:line="240" w:lineRule="auto"/>
            </w:pPr>
            <w:r>
              <w:rPr>
                <w:rFonts w:ascii="VladaRHSans Lt" w:eastAsia="VladaRHSans Lt" w:hAnsi="VladaRHSans Lt" w:cs="VladaRHSans Lt"/>
                <w:sz w:val="19"/>
                <w:szCs w:val="19"/>
              </w:rPr>
              <w:t>Objašnjava ogib i interferenciju.</w:t>
            </w:r>
          </w:p>
          <w:p w:rsidR="0005596F" w:rsidRDefault="0005596F">
            <w:pPr>
              <w:pStyle w:val="Normal1"/>
              <w:spacing w:after="0" w:line="240" w:lineRule="auto"/>
            </w:pPr>
            <w:r>
              <w:rPr>
                <w:rFonts w:ascii="VladaRHSans Lt" w:eastAsia="VladaRHSans Lt" w:hAnsi="VladaRHSans Lt" w:cs="VladaRHSans Lt"/>
                <w:sz w:val="19"/>
                <w:szCs w:val="19"/>
              </w:rPr>
              <w:t>Primjenjuje Huygensov princip</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valna duljina, brzina vala, longitudinalni i transverzalni val, valna fronta, ogib, interferencija</w:t>
            </w: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Opisuje nastanak mehaničkog vala (longitudinalnog i transverzalnog).</w:t>
            </w:r>
          </w:p>
          <w:p w:rsidR="0005596F" w:rsidRDefault="0005596F">
            <w:pPr>
              <w:pStyle w:val="Normal1"/>
              <w:spacing w:after="0" w:line="240" w:lineRule="auto"/>
            </w:pPr>
            <w:r>
              <w:rPr>
                <w:rFonts w:ascii="VladaRHSans Lt" w:eastAsia="VladaRHSans Lt" w:hAnsi="VladaRHSans Lt" w:cs="VladaRHSans Lt"/>
                <w:sz w:val="19"/>
                <w:szCs w:val="19"/>
              </w:rPr>
              <w:t>Povezuje putujući val i širenje energije.</w:t>
            </w:r>
          </w:p>
          <w:p w:rsidR="0005596F" w:rsidRDefault="0005596F">
            <w:pPr>
              <w:pStyle w:val="Normal1"/>
              <w:spacing w:after="0" w:line="240" w:lineRule="auto"/>
            </w:pPr>
            <w:r>
              <w:rPr>
                <w:rFonts w:ascii="VladaRHSans Lt" w:eastAsia="VladaRHSans Lt" w:hAnsi="VladaRHSans Lt" w:cs="VladaRHSans Lt"/>
                <w:sz w:val="19"/>
                <w:szCs w:val="19"/>
              </w:rPr>
              <w:t>Prepoznaje odbijanje, lom, ogib i interferenciju valova na primjerima.</w:t>
            </w:r>
          </w:p>
          <w:p w:rsidR="0005596F" w:rsidRDefault="0005596F">
            <w:pPr>
              <w:pStyle w:val="Normal1"/>
              <w:spacing w:after="0" w:line="240" w:lineRule="auto"/>
            </w:pPr>
            <w:r>
              <w:rPr>
                <w:rFonts w:ascii="VladaRHSans Lt" w:eastAsia="VladaRHSans Lt" w:hAnsi="VladaRHSans Lt" w:cs="VladaRHSans Lt"/>
                <w:sz w:val="19"/>
                <w:szCs w:val="19"/>
              </w:rPr>
              <w:t>Opisuje i skicira odbijanje i lom vala.</w:t>
            </w:r>
          </w:p>
          <w:p w:rsidR="0005596F" w:rsidRDefault="0005596F">
            <w:pPr>
              <w:pStyle w:val="Normal1"/>
              <w:spacing w:after="0" w:line="240" w:lineRule="auto"/>
            </w:pPr>
            <w:r>
              <w:rPr>
                <w:rFonts w:ascii="VladaRHSans Lt" w:eastAsia="VladaRHSans Lt" w:hAnsi="VladaRHSans Lt" w:cs="VladaRHSans Lt"/>
                <w:sz w:val="19"/>
                <w:szCs w:val="19"/>
              </w:rPr>
              <w:t>Povezuje valnu duljinu s frekvencijom i brzinom vala.</w:t>
            </w:r>
          </w:p>
          <w:p w:rsidR="0005596F" w:rsidRDefault="0005596F">
            <w:pPr>
              <w:pStyle w:val="Normal1"/>
              <w:spacing w:after="0" w:line="240" w:lineRule="auto"/>
            </w:pP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Objašnjava nastanak vala na primjerima iz prirode.</w:t>
            </w:r>
          </w:p>
          <w:p w:rsidR="0005596F" w:rsidRDefault="0005596F">
            <w:pPr>
              <w:pStyle w:val="Normal1"/>
              <w:spacing w:after="0" w:line="240" w:lineRule="auto"/>
            </w:pPr>
            <w:r>
              <w:rPr>
                <w:rFonts w:ascii="VladaRHSans Lt" w:eastAsia="VladaRHSans Lt" w:hAnsi="VladaRHSans Lt" w:cs="VladaRHSans Lt"/>
                <w:sz w:val="19"/>
                <w:szCs w:val="19"/>
              </w:rPr>
              <w:t>Očitava period, amplitudu i valnu duljinu iz grafičkih prikaza vala.</w:t>
            </w:r>
          </w:p>
          <w:p w:rsidR="0005596F" w:rsidRDefault="0005596F">
            <w:pPr>
              <w:pStyle w:val="Normal1"/>
              <w:spacing w:after="0" w:line="240" w:lineRule="auto"/>
            </w:pPr>
            <w:r>
              <w:rPr>
                <w:rFonts w:ascii="VladaRHSans Lt" w:eastAsia="VladaRHSans Lt" w:hAnsi="VladaRHSans Lt" w:cs="VladaRHSans Lt"/>
                <w:sz w:val="19"/>
                <w:szCs w:val="19"/>
              </w:rPr>
              <w:t>Opisuje ovisnost brzine vala o vrsti sredstva.</w:t>
            </w:r>
          </w:p>
          <w:p w:rsidR="0005596F" w:rsidRDefault="0005596F">
            <w:pPr>
              <w:pStyle w:val="Normal1"/>
              <w:spacing w:after="0" w:line="240" w:lineRule="auto"/>
            </w:pPr>
            <w:r>
              <w:rPr>
                <w:rFonts w:ascii="VladaRHSans Lt" w:eastAsia="VladaRHSans Lt" w:hAnsi="VladaRHSans Lt" w:cs="VladaRHSans Lt"/>
                <w:sz w:val="19"/>
                <w:szCs w:val="19"/>
              </w:rPr>
              <w:t>Tumači lom vala na temelju promjene brzine.</w:t>
            </w: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Tumači jednadžbu ravnog vala.</w:t>
            </w:r>
          </w:p>
          <w:p w:rsidR="0005596F" w:rsidRDefault="0005596F">
            <w:pPr>
              <w:pStyle w:val="Normal1"/>
              <w:spacing w:after="0" w:line="240" w:lineRule="auto"/>
            </w:pPr>
            <w:r>
              <w:rPr>
                <w:rFonts w:ascii="VladaRHSans Lt" w:eastAsia="VladaRHSans Lt" w:hAnsi="VladaRHSans Lt" w:cs="VladaRHSans Lt"/>
                <w:sz w:val="19"/>
                <w:szCs w:val="19"/>
              </w:rPr>
              <w:t>Objašnjava razliku odbijanja na čvrstom kraju i na slobodnom kraju sredstva.</w:t>
            </w:r>
          </w:p>
          <w:p w:rsidR="0005596F" w:rsidRDefault="0005596F">
            <w:pPr>
              <w:pStyle w:val="Normal1"/>
              <w:spacing w:after="0" w:line="240" w:lineRule="auto"/>
            </w:pPr>
            <w:r>
              <w:rPr>
                <w:rFonts w:ascii="VladaRHSans Lt" w:eastAsia="VladaRHSans Lt" w:hAnsi="VladaRHSans Lt" w:cs="VladaRHSans Lt"/>
                <w:sz w:val="19"/>
                <w:szCs w:val="19"/>
              </w:rPr>
              <w:t>Tumači uvjete konstruktivne i destruktivne interferencije.</w:t>
            </w:r>
          </w:p>
          <w:p w:rsidR="0005596F" w:rsidRDefault="0005596F">
            <w:pPr>
              <w:pStyle w:val="Normal1"/>
              <w:spacing w:after="0" w:line="240" w:lineRule="auto"/>
            </w:pPr>
            <w:r>
              <w:rPr>
                <w:rFonts w:ascii="VladaRHSans Lt" w:eastAsia="VladaRHSans Lt" w:hAnsi="VladaRHSans Lt" w:cs="VladaRHSans Lt"/>
                <w:sz w:val="19"/>
                <w:szCs w:val="19"/>
              </w:rPr>
              <w:t>Matematički i crtežom opisuje interferenciju dvaju valova.</w:t>
            </w:r>
          </w:p>
        </w:tc>
        <w:tc>
          <w:tcPr>
            <w:tcW w:w="21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Objašnjava ogib vala s pomoću Huygensova principa.</w:t>
            </w:r>
          </w:p>
          <w:p w:rsidR="0005596F" w:rsidRDefault="0005596F">
            <w:pPr>
              <w:pStyle w:val="Normal1"/>
              <w:spacing w:after="0" w:line="240" w:lineRule="auto"/>
            </w:pPr>
            <w:r>
              <w:rPr>
                <w:rFonts w:ascii="VladaRHSans Lt" w:eastAsia="VladaRHSans Lt" w:hAnsi="VladaRHSans Lt" w:cs="VladaRHSans Lt"/>
                <w:sz w:val="19"/>
                <w:szCs w:val="19"/>
              </w:rPr>
              <w:t>Analizira čimbenike koji utječu na  interferencijsku sliku.</w:t>
            </w:r>
          </w:p>
          <w:p w:rsidR="0005596F" w:rsidRDefault="0005596F">
            <w:pPr>
              <w:pStyle w:val="Normal1"/>
              <w:spacing w:after="0" w:line="240" w:lineRule="auto"/>
            </w:pPr>
          </w:p>
        </w:tc>
      </w:tr>
      <w:tr w:rsidR="0005596F" w:rsidTr="0005596F">
        <w:trPr>
          <w:trHeight w:val="3480"/>
        </w:trPr>
        <w:tc>
          <w:tcPr>
            <w:tcW w:w="226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color w:val="FF00FF"/>
                <w:sz w:val="19"/>
                <w:szCs w:val="19"/>
                <w:highlight w:val="white"/>
              </w:rPr>
              <w:lastRenderedPageBreak/>
              <w:t>C</w:t>
            </w:r>
            <w:r>
              <w:rPr>
                <w:rFonts w:ascii="VladaRHSans Lt" w:eastAsia="VladaRHSans Lt" w:hAnsi="VladaRHSans Lt" w:cs="VladaRHSans Lt"/>
                <w:b/>
                <w:color w:val="FF00FF"/>
                <w:sz w:val="19"/>
                <w:szCs w:val="19"/>
                <w:highlight w:val="white"/>
              </w:rPr>
              <w:t>D</w:t>
            </w:r>
            <w:r>
              <w:rPr>
                <w:rFonts w:ascii="VladaRHSans Lt" w:eastAsia="VladaRHSans Lt" w:hAnsi="VladaRHSans Lt" w:cs="VladaRHSans Lt"/>
                <w:color w:val="FF00FF"/>
                <w:sz w:val="19"/>
                <w:szCs w:val="19"/>
                <w:highlight w:val="white"/>
              </w:rPr>
              <w:t>.  3. 6</w:t>
            </w:r>
          </w:p>
          <w:p w:rsidR="0005596F" w:rsidRDefault="0005596F">
            <w:pPr>
              <w:pStyle w:val="Normal1"/>
              <w:spacing w:after="0" w:line="240" w:lineRule="auto"/>
            </w:pPr>
            <w:r>
              <w:rPr>
                <w:rFonts w:ascii="VladaRHSans Lt" w:eastAsia="VladaRHSans Lt" w:hAnsi="VladaRHSans Lt" w:cs="VladaRHSans Lt"/>
                <w:color w:val="FF00FF"/>
                <w:sz w:val="19"/>
                <w:szCs w:val="19"/>
              </w:rPr>
              <w:t>Analizira valna svojstva zvuka.</w:t>
            </w:r>
          </w:p>
        </w:tc>
        <w:tc>
          <w:tcPr>
            <w:tcW w:w="25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Opisuje nastanak zvučnog vala.</w:t>
            </w:r>
          </w:p>
          <w:p w:rsidR="0005596F" w:rsidRDefault="0005596F">
            <w:pPr>
              <w:pStyle w:val="Normal1"/>
              <w:spacing w:after="0" w:line="240" w:lineRule="auto"/>
            </w:pPr>
            <w:r>
              <w:rPr>
                <w:rFonts w:ascii="VladaRHSans Lt" w:eastAsia="VladaRHSans Lt" w:hAnsi="VladaRHSans Lt" w:cs="VladaRHSans Lt"/>
                <w:sz w:val="19"/>
                <w:szCs w:val="19"/>
              </w:rPr>
              <w:t>Objašnjava nastanak stojnog vala.</w:t>
            </w:r>
          </w:p>
          <w:p w:rsidR="0005596F" w:rsidRDefault="0005596F">
            <w:pPr>
              <w:pStyle w:val="Normal1"/>
              <w:spacing w:after="0" w:line="240" w:lineRule="auto"/>
            </w:pPr>
            <w:r>
              <w:rPr>
                <w:rFonts w:ascii="VladaRHSans Lt" w:eastAsia="VladaRHSans Lt" w:hAnsi="VladaRHSans Lt" w:cs="VladaRHSans Lt"/>
                <w:sz w:val="19"/>
                <w:szCs w:val="19"/>
              </w:rPr>
              <w:t>Skicira stojni val u glazbenim instrumentima.</w:t>
            </w:r>
          </w:p>
          <w:p w:rsidR="0005596F" w:rsidRDefault="0005596F">
            <w:pPr>
              <w:pStyle w:val="Normal1"/>
              <w:spacing w:after="0" w:line="240" w:lineRule="auto"/>
            </w:pPr>
            <w:r>
              <w:rPr>
                <w:rFonts w:ascii="VladaRHSans Lt" w:eastAsia="VladaRHSans Lt" w:hAnsi="VladaRHSans Lt" w:cs="VladaRHSans Lt"/>
                <w:i/>
                <w:color w:val="0000FF"/>
                <w:sz w:val="19"/>
                <w:szCs w:val="19"/>
              </w:rPr>
              <w:t>Objašnjava Dopplerov učinak.</w:t>
            </w:r>
          </w:p>
          <w:p w:rsidR="0005596F" w:rsidRDefault="0005596F">
            <w:pPr>
              <w:pStyle w:val="Normal1"/>
              <w:spacing w:after="0" w:line="240" w:lineRule="auto"/>
            </w:pPr>
            <w:r>
              <w:rPr>
                <w:rFonts w:ascii="VladaRHSans Lt" w:eastAsia="VladaRHSans Lt" w:hAnsi="VladaRHSans Lt" w:cs="VladaRHSans Lt"/>
                <w:i/>
                <w:color w:val="0000FF"/>
                <w:sz w:val="19"/>
                <w:szCs w:val="19"/>
              </w:rPr>
              <w:t>Opisuje zvučno zagađenje.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 xml:space="preserve">stojni val, ultrazvuk, </w:t>
            </w:r>
            <w:r>
              <w:rPr>
                <w:rFonts w:ascii="VladaRHSans Lt" w:eastAsia="VladaRHSans Lt" w:hAnsi="VladaRHSans Lt" w:cs="VladaRHSans Lt"/>
                <w:i/>
                <w:color w:val="0000FF"/>
                <w:sz w:val="19"/>
                <w:szCs w:val="19"/>
              </w:rPr>
              <w:t>intenzitet zvuka, decibel</w:t>
            </w: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Opisuje nastanak zvučnog vala.</w:t>
            </w:r>
          </w:p>
          <w:p w:rsidR="0005596F" w:rsidRDefault="0005596F">
            <w:pPr>
              <w:pStyle w:val="Normal1"/>
              <w:spacing w:after="0" w:line="240" w:lineRule="auto"/>
            </w:pPr>
            <w:r>
              <w:rPr>
                <w:rFonts w:ascii="VladaRHSans Lt" w:eastAsia="VladaRHSans Lt" w:hAnsi="VladaRHSans Lt" w:cs="VladaRHSans Lt"/>
                <w:sz w:val="19"/>
                <w:szCs w:val="19"/>
              </w:rPr>
              <w:t>Navodi raspon čujnih frekvencija i definira ultrazvuk.</w:t>
            </w:r>
          </w:p>
          <w:p w:rsidR="0005596F" w:rsidRDefault="0005596F">
            <w:pPr>
              <w:pStyle w:val="Normal1"/>
              <w:spacing w:after="0" w:line="240" w:lineRule="auto"/>
            </w:pPr>
            <w:r>
              <w:rPr>
                <w:rFonts w:ascii="VladaRHSans Lt" w:eastAsia="VladaRHSans Lt" w:hAnsi="VladaRHSans Lt" w:cs="VladaRHSans Lt"/>
                <w:sz w:val="19"/>
                <w:szCs w:val="19"/>
              </w:rPr>
              <w:t>Navodi primjere primjene ultrazvuka.</w:t>
            </w:r>
          </w:p>
          <w:p w:rsidR="0005596F" w:rsidRDefault="0005596F">
            <w:pPr>
              <w:pStyle w:val="Normal1"/>
              <w:spacing w:after="0" w:line="240" w:lineRule="auto"/>
            </w:pPr>
            <w:r>
              <w:rPr>
                <w:rFonts w:ascii="VladaRHSans Lt" w:eastAsia="VladaRHSans Lt" w:hAnsi="VladaRHSans Lt" w:cs="VladaRHSans Lt"/>
                <w:i/>
                <w:color w:val="0000FF"/>
                <w:sz w:val="19"/>
                <w:szCs w:val="19"/>
              </w:rPr>
              <w:t>Opisuje primjere odbijanja, ogiba i interferencije zvuka.</w:t>
            </w:r>
          </w:p>
          <w:p w:rsidR="0005596F" w:rsidRDefault="0005596F">
            <w:pPr>
              <w:pStyle w:val="Normal1"/>
              <w:spacing w:after="0" w:line="240" w:lineRule="auto"/>
            </w:pPr>
            <w:r>
              <w:rPr>
                <w:rFonts w:ascii="VladaRHSans Lt" w:eastAsia="VladaRHSans Lt" w:hAnsi="VladaRHSans Lt" w:cs="VladaRHSans Lt"/>
                <w:i/>
                <w:color w:val="0000FF"/>
                <w:sz w:val="19"/>
                <w:szCs w:val="19"/>
              </w:rPr>
              <w:t>Opisuje pojavu rezonancije na primjeru gitare ili glazbene vilice.</w:t>
            </w:r>
          </w:p>
          <w:p w:rsidR="0005596F" w:rsidRDefault="0005596F">
            <w:pPr>
              <w:pStyle w:val="Normal1"/>
              <w:spacing w:after="0" w:line="240" w:lineRule="auto"/>
            </w:pPr>
            <w:r>
              <w:rPr>
                <w:rFonts w:ascii="VladaRHSans Lt" w:eastAsia="VladaRHSans Lt" w:hAnsi="VladaRHSans Lt" w:cs="VladaRHSans Lt"/>
                <w:i/>
                <w:color w:val="0000FF"/>
                <w:sz w:val="19"/>
                <w:szCs w:val="19"/>
              </w:rPr>
              <w:t>Opisuje Dopplerov učinak na primjerima.</w:t>
            </w:r>
          </w:p>
          <w:p w:rsidR="0005596F" w:rsidRDefault="0005596F">
            <w:pPr>
              <w:pStyle w:val="Normal1"/>
              <w:spacing w:after="0" w:line="240" w:lineRule="auto"/>
            </w:pP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Opisuje nastanak stojnog vala.</w:t>
            </w:r>
          </w:p>
          <w:p w:rsidR="0005596F" w:rsidRDefault="0005596F">
            <w:pPr>
              <w:pStyle w:val="Normal1"/>
              <w:spacing w:after="0" w:line="240" w:lineRule="auto"/>
            </w:pPr>
            <w:r>
              <w:rPr>
                <w:rFonts w:ascii="VladaRHSans Lt" w:eastAsia="VladaRHSans Lt" w:hAnsi="VladaRHSans Lt" w:cs="VladaRHSans Lt"/>
                <w:sz w:val="19"/>
                <w:szCs w:val="19"/>
              </w:rPr>
              <w:t>Skicira modove stojnog vala na žici i u cijevi.</w:t>
            </w:r>
          </w:p>
          <w:p w:rsidR="0005596F" w:rsidRDefault="0005596F">
            <w:pPr>
              <w:pStyle w:val="Normal1"/>
              <w:spacing w:after="0" w:line="240" w:lineRule="auto"/>
            </w:pPr>
            <w:r>
              <w:rPr>
                <w:rFonts w:ascii="VladaRHSans Lt" w:eastAsia="VladaRHSans Lt" w:hAnsi="VladaRHSans Lt" w:cs="VladaRHSans Lt"/>
                <w:sz w:val="19"/>
                <w:szCs w:val="19"/>
              </w:rPr>
              <w:t>Objašnjava pojavu rezonancije na primjerima različitih glazbenih instrumenata.</w:t>
            </w:r>
          </w:p>
          <w:p w:rsidR="0005596F" w:rsidRDefault="0005596F">
            <w:pPr>
              <w:pStyle w:val="Normal1"/>
              <w:spacing w:after="0" w:line="240" w:lineRule="auto"/>
            </w:pPr>
            <w:r>
              <w:rPr>
                <w:rFonts w:ascii="VladaRHSans Lt" w:eastAsia="VladaRHSans Lt" w:hAnsi="VladaRHSans Lt" w:cs="VladaRHSans Lt"/>
                <w:i/>
                <w:color w:val="0000FF"/>
                <w:sz w:val="19"/>
                <w:szCs w:val="19"/>
              </w:rPr>
              <w:t>Objašnjava Dopplerov učinak crtanjem valnih fronta na primjerima relativnoga gibanja izvora zvuka u odnosu na opažača.</w:t>
            </w:r>
          </w:p>
          <w:p w:rsidR="0005596F" w:rsidRDefault="0005596F">
            <w:pPr>
              <w:pStyle w:val="Normal1"/>
              <w:spacing w:after="0" w:line="240" w:lineRule="auto"/>
            </w:pPr>
            <w:r>
              <w:rPr>
                <w:rFonts w:ascii="VladaRHSans Lt" w:eastAsia="VladaRHSans Lt" w:hAnsi="VladaRHSans Lt" w:cs="VladaRHSans Lt"/>
                <w:i/>
                <w:color w:val="0000FF"/>
                <w:sz w:val="19"/>
                <w:szCs w:val="19"/>
              </w:rPr>
              <w:t>Definira prag čujnosti, mjernu jedinicu decibel te navodi izvore zvučnog zagađenja.</w:t>
            </w: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Objašnjava osnovno načelo ultrazvučne dijagnostike.</w:t>
            </w:r>
          </w:p>
          <w:p w:rsidR="0005596F" w:rsidRDefault="0005596F">
            <w:pPr>
              <w:pStyle w:val="Normal1"/>
              <w:spacing w:after="0" w:line="240" w:lineRule="auto"/>
            </w:pPr>
            <w:r>
              <w:rPr>
                <w:rFonts w:ascii="VladaRHSans Lt" w:eastAsia="VladaRHSans Lt" w:hAnsi="VladaRHSans Lt" w:cs="VladaRHSans Lt"/>
                <w:i/>
                <w:color w:val="0000FF"/>
                <w:sz w:val="19"/>
                <w:szCs w:val="19"/>
              </w:rPr>
              <w:t>Kvalitativno objašnjava ovisnost brzine širenja zvuka o sredstvu.</w:t>
            </w:r>
          </w:p>
          <w:p w:rsidR="0005596F" w:rsidRDefault="0005596F">
            <w:pPr>
              <w:pStyle w:val="Normal1"/>
              <w:spacing w:after="0" w:line="240" w:lineRule="auto"/>
            </w:pPr>
            <w:r>
              <w:rPr>
                <w:rFonts w:ascii="VladaRHSans Lt" w:eastAsia="VladaRHSans Lt" w:hAnsi="VladaRHSans Lt" w:cs="VladaRHSans Lt"/>
                <w:i/>
                <w:color w:val="0000FF"/>
                <w:sz w:val="19"/>
                <w:szCs w:val="19"/>
              </w:rPr>
              <w:t>Objašnjava interferenciju valova zvuka iz dvaju izvora.</w:t>
            </w:r>
          </w:p>
          <w:p w:rsidR="0005596F" w:rsidRDefault="0005596F">
            <w:pPr>
              <w:pStyle w:val="Normal1"/>
              <w:spacing w:after="0" w:line="240" w:lineRule="auto"/>
            </w:pPr>
            <w:r>
              <w:rPr>
                <w:rFonts w:ascii="VladaRHSans Lt" w:eastAsia="VladaRHSans Lt" w:hAnsi="VladaRHSans Lt" w:cs="VladaRHSans Lt"/>
                <w:i/>
                <w:color w:val="0000FF"/>
                <w:sz w:val="19"/>
                <w:szCs w:val="19"/>
              </w:rPr>
              <w:t>Nabraja primjene Dopplerova učinka (policijski radar, protok krvi, oslikavanje morskog dna).</w:t>
            </w:r>
          </w:p>
          <w:p w:rsidR="0005596F" w:rsidRDefault="0005596F">
            <w:pPr>
              <w:pStyle w:val="Normal1"/>
              <w:spacing w:after="0" w:line="240" w:lineRule="auto"/>
            </w:pPr>
            <w:r>
              <w:rPr>
                <w:rFonts w:ascii="VladaRHSans Lt" w:eastAsia="VladaRHSans Lt" w:hAnsi="VladaRHSans Lt" w:cs="VladaRHSans Lt"/>
                <w:i/>
                <w:color w:val="0000FF"/>
                <w:sz w:val="19"/>
                <w:szCs w:val="19"/>
              </w:rPr>
              <w:t>Uspoređuje razine različitih izvora zvuka iz svakodnevnog života.</w:t>
            </w:r>
          </w:p>
        </w:tc>
        <w:tc>
          <w:tcPr>
            <w:tcW w:w="21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 xml:space="preserve">Objašnjava uho kao prijamnik zvučnog vala.  </w:t>
            </w:r>
          </w:p>
          <w:p w:rsidR="0005596F" w:rsidRDefault="0005596F">
            <w:pPr>
              <w:pStyle w:val="Normal1"/>
              <w:spacing w:after="0" w:line="240" w:lineRule="auto"/>
            </w:pPr>
            <w:r>
              <w:rPr>
                <w:rFonts w:ascii="VladaRHSans Lt" w:eastAsia="VladaRHSans Lt" w:hAnsi="VladaRHSans Lt" w:cs="VladaRHSans Lt"/>
                <w:i/>
                <w:color w:val="0000FF"/>
                <w:sz w:val="19"/>
                <w:szCs w:val="19"/>
              </w:rPr>
              <w:t>Objašnjava načelo ugađanja žičanih instrumenata s pomoću rezonancije.</w:t>
            </w:r>
          </w:p>
          <w:p w:rsidR="0005596F" w:rsidRDefault="0005596F">
            <w:pPr>
              <w:pStyle w:val="Normal1"/>
              <w:spacing w:after="0" w:line="240" w:lineRule="auto"/>
            </w:pPr>
            <w:r>
              <w:rPr>
                <w:rFonts w:ascii="VladaRHSans Lt" w:eastAsia="VladaRHSans Lt" w:hAnsi="VladaRHSans Lt" w:cs="VladaRHSans Lt"/>
                <w:i/>
                <w:color w:val="0000FF"/>
                <w:sz w:val="19"/>
                <w:szCs w:val="19"/>
              </w:rPr>
              <w:t>Kvalitativno objašnjava probijanje zvučnog zida.</w:t>
            </w:r>
          </w:p>
        </w:tc>
      </w:tr>
      <w:tr w:rsidR="0005596F" w:rsidTr="0005596F">
        <w:trPr>
          <w:trHeight w:val="3580"/>
        </w:trPr>
        <w:tc>
          <w:tcPr>
            <w:tcW w:w="226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i/>
                <w:color w:val="0000FF"/>
                <w:sz w:val="19"/>
                <w:szCs w:val="19"/>
                <w:highlight w:val="white"/>
              </w:rPr>
              <w:t>D. 3. 7</w:t>
            </w:r>
          </w:p>
          <w:p w:rsidR="0005596F" w:rsidRDefault="0005596F">
            <w:pPr>
              <w:pStyle w:val="Normal1"/>
              <w:spacing w:after="0" w:line="240" w:lineRule="auto"/>
            </w:pPr>
            <w:r>
              <w:rPr>
                <w:rFonts w:ascii="VladaRHSans Lt" w:eastAsia="VladaRHSans Lt" w:hAnsi="VladaRHSans Lt" w:cs="VladaRHSans Lt"/>
                <w:i/>
                <w:color w:val="0000FF"/>
                <w:sz w:val="19"/>
                <w:szCs w:val="19"/>
              </w:rPr>
              <w:t>Primjenjuje zakone geometrijske optike.</w:t>
            </w:r>
          </w:p>
        </w:tc>
        <w:tc>
          <w:tcPr>
            <w:tcW w:w="25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i/>
                <w:color w:val="0000FF"/>
                <w:sz w:val="19"/>
                <w:szCs w:val="19"/>
              </w:rPr>
              <w:t>Primjenjuje zakon odbijanjana ravna zrcala.</w:t>
            </w:r>
          </w:p>
          <w:p w:rsidR="0005596F" w:rsidRDefault="0005596F">
            <w:pPr>
              <w:pStyle w:val="Normal1"/>
              <w:spacing w:after="0" w:line="240" w:lineRule="auto"/>
            </w:pPr>
            <w:r>
              <w:rPr>
                <w:rFonts w:ascii="VladaRHSans Lt" w:eastAsia="VladaRHSans Lt" w:hAnsi="VladaRHSans Lt" w:cs="VladaRHSans Lt"/>
                <w:i/>
                <w:color w:val="1155CC"/>
                <w:sz w:val="19"/>
                <w:szCs w:val="19"/>
              </w:rPr>
              <w:t>Primjenjuje Snellov zakon.</w:t>
            </w:r>
          </w:p>
          <w:p w:rsidR="0005596F" w:rsidRDefault="0005596F">
            <w:pPr>
              <w:pStyle w:val="Normal1"/>
              <w:spacing w:after="0" w:line="240" w:lineRule="auto"/>
            </w:pPr>
            <w:r>
              <w:rPr>
                <w:rFonts w:ascii="VladaRHSans Lt" w:eastAsia="VladaRHSans Lt" w:hAnsi="VladaRHSans Lt" w:cs="VladaRHSans Lt"/>
                <w:i/>
                <w:color w:val="1155CC"/>
                <w:sz w:val="19"/>
                <w:szCs w:val="19"/>
              </w:rPr>
              <w:t>Opisuje potpuno odbijanje svjetlosti.</w:t>
            </w:r>
          </w:p>
          <w:p w:rsidR="0005596F" w:rsidRDefault="0005596F">
            <w:pPr>
              <w:pStyle w:val="Normal1"/>
              <w:spacing w:after="0" w:line="240" w:lineRule="auto"/>
            </w:pPr>
            <w:r>
              <w:rPr>
                <w:rFonts w:ascii="VladaRHSans Lt" w:eastAsia="VladaRHSans Lt" w:hAnsi="VladaRHSans Lt" w:cs="VladaRHSans Lt"/>
                <w:i/>
                <w:color w:val="0000FF"/>
                <w:sz w:val="19"/>
                <w:szCs w:val="19"/>
              </w:rPr>
              <w:t>Konstruira sliku predmeta koju stvara leća.</w:t>
            </w:r>
          </w:p>
          <w:p w:rsidR="0005596F" w:rsidRDefault="0005596F">
            <w:pPr>
              <w:pStyle w:val="Normal1"/>
              <w:spacing w:after="0" w:line="240" w:lineRule="auto"/>
            </w:pPr>
            <w:r>
              <w:rPr>
                <w:rFonts w:ascii="VladaRHSans Lt" w:eastAsia="VladaRHSans Lt" w:hAnsi="VladaRHSans Lt" w:cs="VladaRHSans Lt"/>
                <w:i/>
                <w:color w:val="0000FF"/>
                <w:sz w:val="19"/>
                <w:szCs w:val="19"/>
              </w:rPr>
              <w:t>Opisuje  razlaganje svjetlosti.</w:t>
            </w:r>
          </w:p>
          <w:p w:rsidR="0005596F" w:rsidRDefault="0005596F">
            <w:pPr>
              <w:pStyle w:val="Normal1"/>
              <w:spacing w:after="0" w:line="240" w:lineRule="auto"/>
            </w:pPr>
            <w:r>
              <w:rPr>
                <w:rFonts w:ascii="VladaRHSans Lt" w:eastAsia="VladaRHSans Lt" w:hAnsi="VladaRHSans Lt" w:cs="VladaRHSans Lt"/>
                <w:i/>
                <w:color w:val="0000FF"/>
                <w:sz w:val="19"/>
                <w:szCs w:val="19"/>
              </w:rPr>
              <w:t>Opisuje nastanak slike kod optičkih instrumenata: mikroskop,teleskop,  čovječje oko.</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i/>
                <w:color w:val="0000FF"/>
                <w:sz w:val="19"/>
                <w:szCs w:val="19"/>
              </w:rPr>
              <w:t>Ključni pojmovi:</w:t>
            </w:r>
          </w:p>
          <w:p w:rsidR="0005596F" w:rsidRDefault="0005596F">
            <w:pPr>
              <w:pStyle w:val="Normal1"/>
              <w:spacing w:after="0" w:line="240" w:lineRule="auto"/>
            </w:pPr>
            <w:r>
              <w:rPr>
                <w:rFonts w:ascii="VladaRHSans Lt" w:eastAsia="VladaRHSans Lt" w:hAnsi="VladaRHSans Lt" w:cs="VladaRHSans Lt"/>
                <w:i/>
                <w:color w:val="1155CC"/>
                <w:sz w:val="19"/>
                <w:szCs w:val="19"/>
              </w:rPr>
              <w:t>indeks loma,</w:t>
            </w:r>
            <w:r>
              <w:rPr>
                <w:rFonts w:ascii="VladaRHSans Lt" w:eastAsia="VladaRHSans Lt" w:hAnsi="VladaRHSans Lt" w:cs="VladaRHSans Lt"/>
                <w:i/>
                <w:color w:val="0000FF"/>
                <w:sz w:val="19"/>
                <w:szCs w:val="19"/>
              </w:rPr>
              <w:t xml:space="preserve">potpuno odbijanje, granični kut, prizma,  sabirne i rastresne  leće, </w:t>
            </w:r>
            <w:r>
              <w:rPr>
                <w:rFonts w:ascii="VladaRHSans Lt" w:eastAsia="VladaRHSans Lt" w:hAnsi="VladaRHSans Lt" w:cs="VladaRHSans Lt"/>
                <w:i/>
                <w:color w:val="0000FF"/>
                <w:sz w:val="19"/>
                <w:szCs w:val="19"/>
              </w:rPr>
              <w:lastRenderedPageBreak/>
              <w:t>karakteristične zrake, realna i virtualna slika</w:t>
            </w: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i/>
                <w:color w:val="0000FF"/>
                <w:sz w:val="19"/>
                <w:szCs w:val="19"/>
              </w:rPr>
              <w:lastRenderedPageBreak/>
              <w:t>Opisuje zakone geometrijske optike.</w:t>
            </w:r>
          </w:p>
          <w:p w:rsidR="0005596F" w:rsidRDefault="0005596F">
            <w:pPr>
              <w:pStyle w:val="Normal1"/>
              <w:spacing w:after="0" w:line="240" w:lineRule="auto"/>
            </w:pPr>
            <w:r>
              <w:rPr>
                <w:rFonts w:ascii="VladaRHSans Lt" w:eastAsia="VladaRHSans Lt" w:hAnsi="VladaRHSans Lt" w:cs="VladaRHSans Lt"/>
                <w:i/>
                <w:color w:val="0000FF"/>
                <w:sz w:val="19"/>
                <w:szCs w:val="19"/>
              </w:rPr>
              <w:t>Crta i opisuje sliku predmeta nastalog odbijanjem kod ravnog zrcala.</w:t>
            </w:r>
          </w:p>
          <w:p w:rsidR="0005596F" w:rsidRDefault="0005596F">
            <w:pPr>
              <w:pStyle w:val="Normal1"/>
              <w:spacing w:after="0" w:line="240" w:lineRule="auto"/>
            </w:pPr>
            <w:r>
              <w:rPr>
                <w:rFonts w:ascii="VladaRHSans Lt" w:eastAsia="VladaRHSans Lt" w:hAnsi="VladaRHSans Lt" w:cs="VladaRHSans Lt"/>
                <w:i/>
                <w:color w:val="0000FF"/>
                <w:sz w:val="19"/>
                <w:szCs w:val="19"/>
              </w:rPr>
              <w:t>Crta i opisuje sliku predmeta nastalu lomom svjetlosti kod  sabirne leće.</w:t>
            </w:r>
          </w:p>
          <w:p w:rsidR="0005596F" w:rsidRDefault="0005596F">
            <w:pPr>
              <w:pStyle w:val="Normal1"/>
              <w:spacing w:after="0" w:line="240" w:lineRule="auto"/>
            </w:pPr>
            <w:r>
              <w:rPr>
                <w:rFonts w:ascii="VladaRHSans Lt" w:eastAsia="VladaRHSans Lt" w:hAnsi="VladaRHSans Lt" w:cs="VladaRHSans Lt"/>
                <w:i/>
                <w:color w:val="0000FF"/>
                <w:sz w:val="19"/>
                <w:szCs w:val="19"/>
              </w:rPr>
              <w:t>Opisuje razliku između sabirne i rastresne  leće.</w:t>
            </w: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i/>
                <w:color w:val="0000FF"/>
                <w:sz w:val="19"/>
                <w:szCs w:val="19"/>
              </w:rPr>
              <w:t>Crtežom i matematičkim izrazom opisuje lom zrake svjetlosti na granici dvaju optički različitih sredstava.</w:t>
            </w:r>
          </w:p>
          <w:p w:rsidR="0005596F" w:rsidRDefault="0005596F">
            <w:pPr>
              <w:pStyle w:val="Normal1"/>
              <w:spacing w:after="0" w:line="240" w:lineRule="auto"/>
            </w:pPr>
            <w:r>
              <w:rPr>
                <w:rFonts w:ascii="VladaRHSans Lt" w:eastAsia="VladaRHSans Lt" w:hAnsi="VladaRHSans Lt" w:cs="VladaRHSans Lt"/>
                <w:i/>
                <w:color w:val="0000FF"/>
                <w:sz w:val="19"/>
                <w:szCs w:val="19"/>
              </w:rPr>
              <w:t>Povezuje brzinu širenja svjetlosti u tvari s indeksom loma.</w:t>
            </w:r>
          </w:p>
          <w:p w:rsidR="0005596F" w:rsidRDefault="0005596F">
            <w:pPr>
              <w:pStyle w:val="Normal1"/>
              <w:spacing w:after="0" w:line="240" w:lineRule="auto"/>
            </w:pPr>
            <w:r>
              <w:rPr>
                <w:rFonts w:ascii="VladaRHSans Lt" w:eastAsia="VladaRHSans Lt" w:hAnsi="VladaRHSans Lt" w:cs="VladaRHSans Lt"/>
                <w:i/>
                <w:color w:val="0000FF"/>
                <w:sz w:val="19"/>
                <w:szCs w:val="19"/>
              </w:rPr>
              <w:t>Opisuje potpuno odbijanje svjetlosti te primjene (svjetlovod, optički kabel).</w:t>
            </w:r>
          </w:p>
          <w:p w:rsidR="0005596F" w:rsidRDefault="0005596F">
            <w:pPr>
              <w:pStyle w:val="Normal1"/>
              <w:spacing w:after="0" w:line="240" w:lineRule="auto"/>
            </w:pPr>
            <w:r>
              <w:rPr>
                <w:rFonts w:ascii="VladaRHSans Lt" w:eastAsia="VladaRHSans Lt" w:hAnsi="VladaRHSans Lt" w:cs="VladaRHSans Lt"/>
                <w:i/>
                <w:color w:val="0000FF"/>
                <w:sz w:val="19"/>
                <w:szCs w:val="19"/>
              </w:rPr>
              <w:t>Crta i opisuje sliku predmeta nastalu lomom svjetlosti kod divergentne leće.</w:t>
            </w:r>
          </w:p>
          <w:p w:rsidR="0005596F" w:rsidRDefault="0005596F">
            <w:pPr>
              <w:pStyle w:val="Normal1"/>
              <w:spacing w:after="0" w:line="240" w:lineRule="auto"/>
            </w:pPr>
            <w:r>
              <w:rPr>
                <w:rFonts w:ascii="VladaRHSans Lt" w:eastAsia="VladaRHSans Lt" w:hAnsi="VladaRHSans Lt" w:cs="VladaRHSans Lt"/>
                <w:i/>
                <w:color w:val="0000FF"/>
                <w:sz w:val="19"/>
                <w:szCs w:val="19"/>
              </w:rPr>
              <w:t>Kvalitativno opisuje principe rada i uporabu optičkih pomagala poput povećala i naočala.</w:t>
            </w: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i/>
                <w:color w:val="0000FF"/>
                <w:sz w:val="19"/>
                <w:szCs w:val="19"/>
              </w:rPr>
              <w:t>Kvalitativno opisuje oko kao optički uređaj i objašnjava dalekovidnost, kratkovidnost, jakost leće i dioptriju.</w:t>
            </w:r>
          </w:p>
          <w:p w:rsidR="0005596F" w:rsidRDefault="0005596F">
            <w:pPr>
              <w:pStyle w:val="Normal1"/>
              <w:spacing w:after="0" w:line="240" w:lineRule="auto"/>
            </w:pPr>
            <w:r>
              <w:rPr>
                <w:rFonts w:ascii="VladaRHSans Lt" w:eastAsia="VladaRHSans Lt" w:hAnsi="VladaRHSans Lt" w:cs="VladaRHSans Lt"/>
                <w:i/>
                <w:color w:val="0000FF"/>
                <w:sz w:val="19"/>
                <w:szCs w:val="19"/>
              </w:rPr>
              <w:t>Crtežom i matematičkim izrazom opisuje potpuno odbijanje svjetlosti na granici dvaju optički različitih sredstava.</w:t>
            </w:r>
          </w:p>
          <w:p w:rsidR="0005596F" w:rsidRDefault="0005596F">
            <w:pPr>
              <w:pStyle w:val="Normal1"/>
              <w:spacing w:after="0" w:line="240" w:lineRule="auto"/>
            </w:pPr>
            <w:r>
              <w:rPr>
                <w:rFonts w:ascii="VladaRHSans Lt" w:eastAsia="VladaRHSans Lt" w:hAnsi="VladaRHSans Lt" w:cs="VladaRHSans Lt"/>
                <w:i/>
                <w:color w:val="0000FF"/>
                <w:sz w:val="19"/>
                <w:szCs w:val="19"/>
              </w:rPr>
              <w:t>Kvalitativno opisuje razlaganje  svjetlosti i nastanak duge.</w:t>
            </w:r>
          </w:p>
        </w:tc>
        <w:tc>
          <w:tcPr>
            <w:tcW w:w="21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i/>
                <w:color w:val="0000FF"/>
                <w:sz w:val="19"/>
                <w:szCs w:val="19"/>
              </w:rPr>
              <w:t>Objašnjava nastanak slike kod mikroskopa i teleskopa.</w:t>
            </w:r>
          </w:p>
          <w:p w:rsidR="0005596F" w:rsidRDefault="0005596F">
            <w:pPr>
              <w:pStyle w:val="Normal1"/>
              <w:spacing w:after="0" w:line="240" w:lineRule="auto"/>
            </w:pPr>
            <w:r>
              <w:rPr>
                <w:rFonts w:ascii="VladaRHSans Lt" w:eastAsia="VladaRHSans Lt" w:hAnsi="VladaRHSans Lt" w:cs="VladaRHSans Lt"/>
                <w:i/>
                <w:color w:val="0000FF"/>
                <w:sz w:val="19"/>
                <w:szCs w:val="19"/>
              </w:rPr>
              <w:t>Primjenjuje jednadžbu leće.</w:t>
            </w:r>
          </w:p>
        </w:tc>
      </w:tr>
      <w:tr w:rsidR="0005596F" w:rsidTr="0005596F">
        <w:trPr>
          <w:trHeight w:val="300"/>
        </w:trPr>
        <w:tc>
          <w:tcPr>
            <w:tcW w:w="226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color w:val="D60C8C"/>
                <w:sz w:val="19"/>
                <w:szCs w:val="19"/>
              </w:rPr>
              <w:lastRenderedPageBreak/>
              <w:t>ABCD 3. 8</w:t>
            </w:r>
          </w:p>
          <w:p w:rsidR="0005596F" w:rsidRDefault="0005596F">
            <w:pPr>
              <w:pStyle w:val="Normal1"/>
              <w:spacing w:after="0" w:line="240" w:lineRule="auto"/>
            </w:pPr>
            <w:r>
              <w:rPr>
                <w:rFonts w:ascii="VladaRHSans Lt" w:eastAsia="VladaRHSans Lt" w:hAnsi="VladaRHSans Lt" w:cs="VladaRHSans Lt"/>
                <w:color w:val="D60C8C"/>
                <w:sz w:val="19"/>
                <w:szCs w:val="19"/>
              </w:rPr>
              <w:t>Rješava fizičke probleme.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color w:val="D60C8C"/>
                <w:sz w:val="19"/>
                <w:szCs w:val="19"/>
              </w:rPr>
              <w:t xml:space="preserve">Napomena: </w:t>
            </w:r>
            <w:r>
              <w:rPr>
                <w:rFonts w:ascii="VladaRHSans Lt" w:eastAsia="VladaRHSans Lt" w:hAnsi="VladaRHSans Lt" w:cs="VladaRHSans Lt"/>
                <w:color w:val="D60C8C"/>
                <w:sz w:val="19"/>
                <w:szCs w:val="19"/>
              </w:rPr>
              <w:t>Razine usvojenosti su okvirne i nije ih nužno ostvarivati pri svakom ishodu</w:t>
            </w:r>
          </w:p>
        </w:tc>
        <w:tc>
          <w:tcPr>
            <w:tcW w:w="255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t xml:space="preserve">Vizualizira situaciju u problemu. </w:t>
            </w:r>
          </w:p>
          <w:p w:rsidR="0005596F" w:rsidRDefault="0005596F">
            <w:pPr>
              <w:pStyle w:val="Normal1"/>
              <w:spacing w:after="0" w:line="240" w:lineRule="auto"/>
            </w:pPr>
            <w:r>
              <w:rPr>
                <w:rFonts w:ascii="VladaRHSans Lt" w:eastAsia="VladaRHSans Lt" w:hAnsi="VladaRHSans Lt" w:cs="VladaRHSans Lt"/>
                <w:sz w:val="19"/>
                <w:szCs w:val="19"/>
              </w:rPr>
              <w:t>Identificira ciljeve rješavanja problema.</w:t>
            </w:r>
          </w:p>
          <w:p w:rsidR="0005596F" w:rsidRDefault="0005596F">
            <w:pPr>
              <w:pStyle w:val="Normal1"/>
              <w:spacing w:after="0" w:line="240" w:lineRule="auto"/>
            </w:pPr>
            <w:r>
              <w:rPr>
                <w:rFonts w:ascii="VladaRHSans Lt" w:eastAsia="VladaRHSans Lt" w:hAnsi="VladaRHSans Lt" w:cs="VladaRHSans Lt"/>
                <w:sz w:val="19"/>
                <w:szCs w:val="19"/>
              </w:rPr>
              <w:t>Izabire potrebne informacije i primjenjiva fizikalna načela.</w:t>
            </w:r>
          </w:p>
          <w:p w:rsidR="0005596F" w:rsidRDefault="0005596F">
            <w:pPr>
              <w:pStyle w:val="Normal1"/>
              <w:spacing w:after="0" w:line="240" w:lineRule="auto"/>
            </w:pPr>
            <w:r>
              <w:rPr>
                <w:rFonts w:ascii="VladaRHSans Lt" w:eastAsia="VladaRHSans Lt" w:hAnsi="VladaRHSans Lt" w:cs="VladaRHSans Lt"/>
                <w:sz w:val="19"/>
                <w:szCs w:val="19"/>
              </w:rPr>
              <w:t>Konstruira plan rješavanja problema.</w:t>
            </w:r>
          </w:p>
          <w:p w:rsidR="0005596F" w:rsidRDefault="0005596F">
            <w:pPr>
              <w:pStyle w:val="Normal1"/>
              <w:spacing w:after="0" w:line="240" w:lineRule="auto"/>
            </w:pPr>
            <w:r>
              <w:rPr>
                <w:rFonts w:ascii="VladaRHSans Lt" w:eastAsia="VladaRHSans Lt" w:hAnsi="VladaRHSans Lt" w:cs="VladaRHSans Lt"/>
                <w:sz w:val="19"/>
                <w:szCs w:val="19"/>
              </w:rPr>
              <w:t>Idealizira, aproksimira i vrednuje realne fizikalne situacije.</w:t>
            </w:r>
          </w:p>
          <w:p w:rsidR="0005596F" w:rsidRDefault="0005596F">
            <w:pPr>
              <w:pStyle w:val="Normal1"/>
              <w:spacing w:after="0" w:line="240" w:lineRule="auto"/>
            </w:pPr>
            <w:r>
              <w:rPr>
                <w:rFonts w:ascii="VladaRHSans Lt" w:eastAsia="VladaRHSans Lt" w:hAnsi="VladaRHSans Lt" w:cs="VladaRHSans Lt"/>
                <w:sz w:val="19"/>
                <w:szCs w:val="19"/>
              </w:rPr>
              <w:t>Matematički modelira situacije i računa potrebne fizičke veličine.</w:t>
            </w:r>
          </w:p>
          <w:p w:rsidR="0005596F" w:rsidRDefault="0005596F">
            <w:pPr>
              <w:pStyle w:val="Normal1"/>
              <w:spacing w:after="0" w:line="240" w:lineRule="auto"/>
            </w:pPr>
            <w:r>
              <w:rPr>
                <w:rFonts w:ascii="VladaRHSans Lt" w:eastAsia="VladaRHSans Lt" w:hAnsi="VladaRHSans Lt" w:cs="VladaRHSans Lt"/>
                <w:sz w:val="19"/>
                <w:szCs w:val="19"/>
              </w:rPr>
              <w:t>Primjenjuje i pretvara mjerne jedinice.</w:t>
            </w:r>
          </w:p>
          <w:p w:rsidR="0005596F" w:rsidRDefault="0005596F">
            <w:pPr>
              <w:pStyle w:val="Normal1"/>
              <w:spacing w:after="0" w:line="240" w:lineRule="auto"/>
            </w:pPr>
            <w:r>
              <w:rPr>
                <w:rFonts w:ascii="VladaRHSans Lt" w:eastAsia="VladaRHSans Lt" w:hAnsi="VladaRHSans Lt" w:cs="VladaRHSans Lt"/>
                <w:sz w:val="19"/>
                <w:szCs w:val="19"/>
              </w:rPr>
              <w:t>Vrednuje postupak i rješenje.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lastRenderedPageBreak/>
              <w:t>fizička veličina, vrijednost fizičke veličine, mjerna jedinica, poznata i nepoznata veličina, procjena, vrednovanje rješenja,fizički koncept, zakon</w:t>
            </w:r>
          </w:p>
        </w:tc>
        <w:tc>
          <w:tcPr>
            <w:tcW w:w="24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Interpretira i primjenjuje tablične, slikovne, grafičke i dijagramske prikaze fizičkih veličina.</w:t>
            </w:r>
          </w:p>
          <w:p w:rsidR="0005596F" w:rsidRDefault="0005596F">
            <w:pPr>
              <w:pStyle w:val="Normal1"/>
              <w:spacing w:after="0" w:line="240" w:lineRule="auto"/>
            </w:pPr>
            <w:r>
              <w:rPr>
                <w:rFonts w:ascii="VladaRHSans Lt" w:eastAsia="VladaRHSans Lt" w:hAnsi="VladaRHSans Lt" w:cs="VladaRHSans Lt"/>
                <w:sz w:val="19"/>
                <w:szCs w:val="19"/>
              </w:rPr>
              <w:t>Razlikuje potrebne od nepotrebnih podataka.</w:t>
            </w:r>
          </w:p>
          <w:p w:rsidR="0005596F" w:rsidRDefault="0005596F">
            <w:pPr>
              <w:pStyle w:val="Normal1"/>
              <w:spacing w:after="0" w:line="240" w:lineRule="auto"/>
            </w:pPr>
            <w:r>
              <w:rPr>
                <w:rFonts w:ascii="VladaRHSans Lt" w:eastAsia="VladaRHSans Lt" w:hAnsi="VladaRHSans Lt" w:cs="VladaRHSans Lt"/>
                <w:sz w:val="19"/>
                <w:szCs w:val="19"/>
              </w:rPr>
              <w:t>Prepoznaje zadane i tražene fizičke veličine te koristi pripadajuće im simbole i mjerne jedinice.</w:t>
            </w:r>
          </w:p>
          <w:p w:rsidR="0005596F" w:rsidRDefault="0005596F">
            <w:pPr>
              <w:pStyle w:val="Normal1"/>
              <w:spacing w:after="0" w:line="240" w:lineRule="auto"/>
            </w:pPr>
            <w:r>
              <w:rPr>
                <w:rFonts w:ascii="VladaRHSans Lt" w:eastAsia="VladaRHSans Lt" w:hAnsi="VladaRHSans Lt" w:cs="VladaRHSans Lt"/>
                <w:sz w:val="19"/>
                <w:szCs w:val="19"/>
              </w:rPr>
              <w:t>Pretvara mjerne jedinice.</w:t>
            </w:r>
          </w:p>
          <w:p w:rsidR="0005596F" w:rsidRDefault="0005596F">
            <w:pPr>
              <w:pStyle w:val="Normal1"/>
              <w:spacing w:after="0" w:line="240" w:lineRule="auto"/>
            </w:pPr>
            <w:r>
              <w:rPr>
                <w:rFonts w:ascii="VladaRHSans Lt" w:eastAsia="VladaRHSans Lt" w:hAnsi="VladaRHSans Lt" w:cs="VladaRHSans Lt"/>
                <w:sz w:val="19"/>
                <w:szCs w:val="19"/>
              </w:rPr>
              <w:t>Opisuje zadanu situaciju fizičkim modelom.</w:t>
            </w:r>
          </w:p>
          <w:p w:rsidR="0005596F" w:rsidRDefault="0005596F">
            <w:pPr>
              <w:pStyle w:val="Normal1"/>
              <w:spacing w:after="0" w:line="240" w:lineRule="auto"/>
            </w:pPr>
            <w:r>
              <w:rPr>
                <w:rFonts w:ascii="VladaRHSans Lt" w:eastAsia="VladaRHSans Lt" w:hAnsi="VladaRHSans Lt" w:cs="VladaRHSans Lt"/>
                <w:sz w:val="19"/>
                <w:szCs w:val="19"/>
              </w:rPr>
              <w:t>Primjenjuje odgovarajući matematički model (relaciju).</w:t>
            </w:r>
          </w:p>
          <w:p w:rsidR="0005596F" w:rsidRDefault="0005596F">
            <w:pPr>
              <w:pStyle w:val="Normal1"/>
              <w:spacing w:after="0" w:line="240" w:lineRule="auto"/>
            </w:pPr>
            <w:r>
              <w:rPr>
                <w:rFonts w:ascii="VladaRHSans Lt" w:eastAsia="VladaRHSans Lt" w:hAnsi="VladaRHSans Lt" w:cs="VladaRHSans Lt"/>
                <w:sz w:val="19"/>
                <w:szCs w:val="19"/>
              </w:rPr>
              <w:t>Računa i iskazuje traženu veličinu.</w:t>
            </w:r>
          </w:p>
          <w:p w:rsidR="0005596F" w:rsidRDefault="0005596F">
            <w:pPr>
              <w:pStyle w:val="Normal1"/>
              <w:spacing w:after="0" w:line="240" w:lineRule="auto"/>
            </w:pPr>
            <w:r>
              <w:rPr>
                <w:rFonts w:ascii="VladaRHSans Lt" w:eastAsia="VladaRHSans Lt" w:hAnsi="VladaRHSans Lt" w:cs="VladaRHSans Lt"/>
                <w:sz w:val="19"/>
                <w:szCs w:val="19"/>
              </w:rPr>
              <w:t xml:space="preserve">Kvalitativno zaključuje primjenjujući koncepte </w:t>
            </w:r>
            <w:r>
              <w:rPr>
                <w:rFonts w:ascii="VladaRHSans Lt" w:eastAsia="VladaRHSans Lt" w:hAnsi="VladaRHSans Lt" w:cs="VladaRHSans Lt"/>
                <w:sz w:val="19"/>
                <w:szCs w:val="19"/>
              </w:rPr>
              <w:lastRenderedPageBreak/>
              <w:t>vezane uz sadržaje na zadovoljavajućoj razini.</w:t>
            </w:r>
          </w:p>
        </w:tc>
        <w:tc>
          <w:tcPr>
            <w:tcW w:w="24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Eksplicitno  izražava nepoznatu veličinu preko poznatih veličina.</w:t>
            </w:r>
          </w:p>
          <w:p w:rsidR="0005596F" w:rsidRDefault="0005596F">
            <w:pPr>
              <w:pStyle w:val="Normal1"/>
              <w:spacing w:after="0" w:line="240" w:lineRule="auto"/>
            </w:pPr>
            <w:r>
              <w:rPr>
                <w:rFonts w:ascii="VladaRHSans Lt" w:eastAsia="VladaRHSans Lt" w:hAnsi="VladaRHSans Lt" w:cs="VladaRHSans Lt"/>
                <w:sz w:val="19"/>
                <w:szCs w:val="19"/>
              </w:rPr>
              <w:t>Zaključuje o međuovisnosti fizičkih veličina na temelju matematičkog modela.</w:t>
            </w:r>
          </w:p>
          <w:p w:rsidR="0005596F" w:rsidRDefault="0005596F">
            <w:pPr>
              <w:pStyle w:val="Normal1"/>
              <w:spacing w:after="0" w:line="240" w:lineRule="auto"/>
            </w:pPr>
            <w:r>
              <w:rPr>
                <w:rFonts w:ascii="VladaRHSans Lt" w:eastAsia="VladaRHSans Lt" w:hAnsi="VladaRHSans Lt" w:cs="VladaRHSans Lt"/>
                <w:sz w:val="19"/>
                <w:szCs w:val="19"/>
              </w:rPr>
              <w:t>Rješava probleme u kojima određuje nepoznatu fizičku veličinu u obliku simboličkog (općeg) rješenja.</w:t>
            </w:r>
          </w:p>
          <w:p w:rsidR="0005596F" w:rsidRDefault="0005596F">
            <w:pPr>
              <w:pStyle w:val="Normal1"/>
              <w:spacing w:after="0" w:line="240" w:lineRule="auto"/>
            </w:pPr>
            <w:r>
              <w:rPr>
                <w:rFonts w:ascii="VladaRHSans Lt" w:eastAsia="VladaRHSans Lt" w:hAnsi="VladaRHSans Lt" w:cs="VladaRHSans Lt"/>
                <w:sz w:val="19"/>
                <w:szCs w:val="19"/>
              </w:rPr>
              <w:t>Kvalitativno zaključuje povezujući koncepte vezane uz sadržaje na dobroj razini.</w:t>
            </w:r>
          </w:p>
        </w:tc>
        <w:tc>
          <w:tcPr>
            <w:tcW w:w="24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Vrednuje rezultat, pri čemu procjenjuje njegovu smislenost u kontekstu realnog svijeta.</w:t>
            </w:r>
          </w:p>
          <w:p w:rsidR="0005596F" w:rsidRDefault="0005596F">
            <w:pPr>
              <w:pStyle w:val="Normal1"/>
              <w:spacing w:after="0" w:line="240" w:lineRule="auto"/>
            </w:pPr>
            <w:r>
              <w:rPr>
                <w:rFonts w:ascii="VladaRHSans Lt" w:eastAsia="VladaRHSans Lt" w:hAnsi="VladaRHSans Lt" w:cs="VladaRHSans Lt"/>
                <w:sz w:val="19"/>
                <w:szCs w:val="19"/>
              </w:rPr>
              <w:t>Kritički se odnosi prema postavci zadatka.</w:t>
            </w:r>
          </w:p>
          <w:p w:rsidR="0005596F" w:rsidRDefault="0005596F">
            <w:pPr>
              <w:pStyle w:val="Normal1"/>
              <w:spacing w:after="0" w:line="240" w:lineRule="auto"/>
            </w:pPr>
            <w:r>
              <w:rPr>
                <w:rFonts w:ascii="VladaRHSans Lt" w:eastAsia="VladaRHSans Lt" w:hAnsi="VladaRHSans Lt" w:cs="VladaRHSans Lt"/>
                <w:sz w:val="19"/>
                <w:szCs w:val="19"/>
              </w:rPr>
              <w:t>Procjenjuje mogućnost primjene te traži izvor poteškoća u slučaju nerealnog rezultata.</w:t>
            </w:r>
          </w:p>
          <w:p w:rsidR="0005596F" w:rsidRDefault="0005596F">
            <w:pPr>
              <w:pStyle w:val="Normal1"/>
              <w:spacing w:after="0" w:line="240" w:lineRule="auto"/>
            </w:pPr>
            <w:r>
              <w:rPr>
                <w:rFonts w:ascii="VladaRHSans Lt" w:eastAsia="VladaRHSans Lt" w:hAnsi="VladaRHSans Lt" w:cs="VladaRHSans Lt"/>
                <w:sz w:val="19"/>
                <w:szCs w:val="19"/>
              </w:rPr>
              <w:t>Kvalitativno zaključuje povezujući veći broj koncepata i/ili zahtjevnije koncepte, vezane uz sadržaje na vrlo dobroj razini.</w:t>
            </w: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tc>
        <w:tc>
          <w:tcPr>
            <w:tcW w:w="21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Kreativno rješava zadatke u nepoznatom kontekstu i daje obrazloženja.</w:t>
            </w:r>
          </w:p>
          <w:p w:rsidR="0005596F" w:rsidRDefault="0005596F">
            <w:pPr>
              <w:pStyle w:val="Normal1"/>
              <w:spacing w:after="0" w:line="240" w:lineRule="auto"/>
            </w:pPr>
            <w:r>
              <w:rPr>
                <w:rFonts w:ascii="VladaRHSans Lt" w:eastAsia="VladaRHSans Lt" w:hAnsi="VladaRHSans Lt" w:cs="VladaRHSans Lt"/>
                <w:sz w:val="19"/>
                <w:szCs w:val="19"/>
              </w:rPr>
              <w:t>Povezuje veći broj zakonitosti, pravila i relacija.</w:t>
            </w:r>
          </w:p>
          <w:p w:rsidR="0005596F" w:rsidRDefault="0005596F">
            <w:pPr>
              <w:pStyle w:val="Normal1"/>
              <w:spacing w:after="0" w:line="240" w:lineRule="auto"/>
            </w:pPr>
            <w:r>
              <w:rPr>
                <w:rFonts w:ascii="VladaRHSans Lt" w:eastAsia="VladaRHSans Lt" w:hAnsi="VladaRHSans Lt" w:cs="VladaRHSans Lt"/>
                <w:sz w:val="19"/>
                <w:szCs w:val="19"/>
              </w:rPr>
              <w:t>Procjenjuje vrijednosti nepoznatih fizičkih veličina.</w:t>
            </w:r>
          </w:p>
          <w:p w:rsidR="0005596F" w:rsidRDefault="0005596F">
            <w:pPr>
              <w:pStyle w:val="Normal1"/>
              <w:spacing w:after="0" w:line="240" w:lineRule="auto"/>
            </w:pPr>
            <w:r>
              <w:rPr>
                <w:rFonts w:ascii="VladaRHSans Lt" w:eastAsia="VladaRHSans Lt" w:hAnsi="VladaRHSans Lt" w:cs="VladaRHSans Lt"/>
                <w:sz w:val="19"/>
                <w:szCs w:val="19"/>
              </w:rPr>
              <w:t>Predlaže vlastite probleme.</w:t>
            </w:r>
          </w:p>
          <w:p w:rsidR="0005596F" w:rsidRDefault="0005596F">
            <w:pPr>
              <w:pStyle w:val="Normal1"/>
              <w:spacing w:after="240" w:line="240" w:lineRule="auto"/>
            </w:pPr>
          </w:p>
        </w:tc>
      </w:tr>
      <w:tr w:rsidR="0005596F" w:rsidTr="0005596F">
        <w:trPr>
          <w:trHeight w:val="300"/>
        </w:trPr>
        <w:tc>
          <w:tcPr>
            <w:tcW w:w="226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color w:val="D60C8C"/>
                <w:sz w:val="19"/>
                <w:szCs w:val="19"/>
                <w:highlight w:val="white"/>
              </w:rPr>
              <w:lastRenderedPageBreak/>
              <w:t>ABCD  3. 9</w:t>
            </w:r>
            <w:r>
              <w:rPr>
                <w:rFonts w:ascii="VladaRHSans Lt" w:eastAsia="VladaRHSans Lt" w:hAnsi="VladaRHSans Lt" w:cs="VladaRHSans Lt"/>
                <w:color w:val="D60C8C"/>
                <w:sz w:val="19"/>
                <w:szCs w:val="19"/>
                <w:highlight w:val="white"/>
              </w:rPr>
              <w:br/>
              <w:t xml:space="preserve">Istražuje </w:t>
            </w:r>
            <w:r>
              <w:rPr>
                <w:rFonts w:ascii="VladaRHSans Lt" w:eastAsia="VladaRHSans Lt" w:hAnsi="VladaRHSans Lt" w:cs="VladaRHSans Lt"/>
                <w:color w:val="D60C8C"/>
                <w:sz w:val="19"/>
                <w:szCs w:val="19"/>
              </w:rPr>
              <w:t xml:space="preserve">fizičke </w:t>
            </w:r>
            <w:r>
              <w:rPr>
                <w:rFonts w:ascii="VladaRHSans Lt" w:eastAsia="VladaRHSans Lt" w:hAnsi="VladaRHSans Lt" w:cs="VladaRHSans Lt"/>
                <w:color w:val="D60C8C"/>
                <w:sz w:val="19"/>
                <w:szCs w:val="19"/>
                <w:highlight w:val="white"/>
              </w:rPr>
              <w:t>pojave</w:t>
            </w:r>
            <w:r>
              <w:rPr>
                <w:rFonts w:ascii="VladaRHSans Lt" w:eastAsia="VladaRHSans Lt" w:hAnsi="VladaRHSans Lt" w:cs="VladaRHSans Lt"/>
                <w:color w:val="D60C8C"/>
                <w:sz w:val="19"/>
                <w:szCs w:val="19"/>
              </w:rPr>
              <w:t>:</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color w:val="D60C8C"/>
                <w:sz w:val="19"/>
                <w:szCs w:val="19"/>
              </w:rPr>
              <w:t>a) izvodeći (samostalno, u paru ili u manjoj skupini) tijekom učenja i poučavanja najmanje pet eksperimentalnih istraživanja</w:t>
            </w:r>
          </w:p>
          <w:p w:rsidR="0005596F" w:rsidRDefault="0005596F">
            <w:pPr>
              <w:pStyle w:val="Normal1"/>
              <w:spacing w:after="0" w:line="240" w:lineRule="auto"/>
            </w:pPr>
            <w:r>
              <w:rPr>
                <w:rFonts w:ascii="VladaRHSans Lt" w:eastAsia="VladaRHSans Lt" w:hAnsi="VladaRHSans Lt" w:cs="VladaRHSans Lt"/>
                <w:color w:val="D60C8C"/>
                <w:sz w:val="19"/>
                <w:szCs w:val="19"/>
              </w:rPr>
              <w:t>b) sudjelujući tijekom učenja i poučavanja u istraživanjima s pomoću demonstracijskih pokusa i računalnih simulacija</w:t>
            </w:r>
          </w:p>
          <w:p w:rsidR="0005596F" w:rsidRDefault="0005596F">
            <w:pPr>
              <w:pStyle w:val="Normal1"/>
              <w:spacing w:after="0" w:line="240" w:lineRule="auto"/>
            </w:pPr>
            <w:r>
              <w:rPr>
                <w:rFonts w:ascii="VladaRHSans Lt" w:eastAsia="VladaRHSans Lt" w:hAnsi="VladaRHSans Lt" w:cs="VladaRHSans Lt"/>
                <w:color w:val="D60C8C"/>
                <w:sz w:val="19"/>
                <w:szCs w:val="19"/>
              </w:rPr>
              <w:t>c) izvodeći (samostalno, u paru ili u timu) izvan nastave učenički projekt ili istraživanje otvorenog tipa (izborno).</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color w:val="D60C8C"/>
                <w:sz w:val="19"/>
                <w:szCs w:val="19"/>
              </w:rPr>
              <w:t>Napomena:</w:t>
            </w:r>
            <w:r>
              <w:rPr>
                <w:rFonts w:ascii="VladaRHSans Lt" w:eastAsia="VladaRHSans Lt" w:hAnsi="VladaRHSans Lt" w:cs="VladaRHSans Lt"/>
                <w:color w:val="D60C8C"/>
                <w:sz w:val="19"/>
                <w:szCs w:val="19"/>
              </w:rPr>
              <w:t xml:space="preserve"> Učitelji uz predloženamogu izabrati i druga obvezna eksperimentalna istraživanja.</w:t>
            </w:r>
          </w:p>
        </w:tc>
        <w:tc>
          <w:tcPr>
            <w:tcW w:w="25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Istražuje prirodne pojave.</w:t>
            </w:r>
          </w:p>
          <w:p w:rsidR="0005596F" w:rsidRDefault="0005596F">
            <w:pPr>
              <w:pStyle w:val="Normal1"/>
              <w:spacing w:after="0" w:line="240" w:lineRule="auto"/>
            </w:pPr>
            <w:r>
              <w:rPr>
                <w:rFonts w:ascii="VladaRHSans Lt" w:eastAsia="VladaRHSans Lt" w:hAnsi="VladaRHSans Lt" w:cs="VladaRHSans Lt"/>
                <w:sz w:val="19"/>
                <w:szCs w:val="19"/>
              </w:rPr>
              <w:t>Istražuje pojavu izvodeći učenički pokus.</w:t>
            </w:r>
          </w:p>
          <w:p w:rsidR="0005596F" w:rsidRDefault="0005596F">
            <w:pPr>
              <w:pStyle w:val="Normal1"/>
              <w:spacing w:after="0" w:line="240" w:lineRule="auto"/>
            </w:pPr>
            <w:r>
              <w:rPr>
                <w:rFonts w:ascii="VladaRHSans Lt" w:eastAsia="VladaRHSans Lt" w:hAnsi="VladaRHSans Lt" w:cs="VladaRHSans Lt"/>
                <w:sz w:val="19"/>
                <w:szCs w:val="19"/>
              </w:rPr>
              <w:t>Istražuje pojavu s pomoću demonstracijskog pokusa.</w:t>
            </w:r>
          </w:p>
          <w:p w:rsidR="0005596F" w:rsidRDefault="0005596F">
            <w:pPr>
              <w:pStyle w:val="Normal1"/>
              <w:spacing w:after="0" w:line="240" w:lineRule="auto"/>
            </w:pPr>
            <w:r>
              <w:rPr>
                <w:rFonts w:ascii="VladaRHSans Lt" w:eastAsia="VladaRHSans Lt" w:hAnsi="VladaRHSans Lt" w:cs="VladaRHSans Lt"/>
                <w:sz w:val="19"/>
                <w:szCs w:val="19"/>
              </w:rPr>
              <w:t>Istražuje pojavu s pomoću računalne simulacije.</w:t>
            </w:r>
          </w:p>
          <w:p w:rsidR="0005596F" w:rsidRDefault="0005596F">
            <w:pPr>
              <w:pStyle w:val="Normal1"/>
              <w:spacing w:after="0" w:line="240" w:lineRule="auto"/>
            </w:pPr>
            <w:r>
              <w:rPr>
                <w:rFonts w:ascii="VladaRHSans Lt" w:eastAsia="VladaRHSans Lt" w:hAnsi="VladaRHSans Lt" w:cs="VladaRHSans Lt"/>
                <w:sz w:val="19"/>
                <w:szCs w:val="19"/>
              </w:rPr>
              <w:t>Istražuje pojavu izvodeći učenički projekt.</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Predloženi pokusi i istraživanja:</w:t>
            </w:r>
          </w:p>
          <w:p w:rsidR="0005596F" w:rsidRDefault="0005596F">
            <w:pPr>
              <w:pStyle w:val="Normal1"/>
              <w:spacing w:after="0" w:line="240" w:lineRule="auto"/>
            </w:pPr>
            <w:r>
              <w:rPr>
                <w:rFonts w:ascii="VladaRHSans Lt" w:eastAsia="VladaRHSans Lt" w:hAnsi="VladaRHSans Lt" w:cs="VladaRHSans Lt"/>
                <w:sz w:val="19"/>
                <w:szCs w:val="19"/>
              </w:rPr>
              <w:t>1. Ispituje djelovanja permanentnog magneta na različite materijale.</w:t>
            </w:r>
          </w:p>
          <w:p w:rsidR="0005596F" w:rsidRDefault="0005596F">
            <w:pPr>
              <w:pStyle w:val="Normal1"/>
              <w:spacing w:after="0" w:line="240" w:lineRule="auto"/>
            </w:pPr>
            <w:r>
              <w:rPr>
                <w:rFonts w:ascii="VladaRHSans Lt" w:eastAsia="VladaRHSans Lt" w:hAnsi="VladaRHSans Lt" w:cs="VladaRHSans Lt"/>
                <w:sz w:val="19"/>
                <w:szCs w:val="19"/>
              </w:rPr>
              <w:t>2. Istražuje utjecaj broja namotaja zavojnice na jakost elektromagneta.</w:t>
            </w:r>
          </w:p>
          <w:p w:rsidR="0005596F" w:rsidRDefault="0005596F">
            <w:pPr>
              <w:pStyle w:val="Normal1"/>
              <w:spacing w:after="0" w:line="240" w:lineRule="auto"/>
            </w:pPr>
            <w:r>
              <w:rPr>
                <w:rFonts w:ascii="VladaRHSans Lt" w:eastAsia="VladaRHSans Lt" w:hAnsi="VladaRHSans Lt" w:cs="VladaRHSans Lt"/>
                <w:sz w:val="19"/>
                <w:szCs w:val="19"/>
              </w:rPr>
              <w:t>3. Istražuje ovisnost perioda titranja o duljini njihala.</w:t>
            </w:r>
          </w:p>
          <w:p w:rsidR="0005596F" w:rsidRDefault="0005596F">
            <w:pPr>
              <w:pStyle w:val="Normal1"/>
              <w:spacing w:after="0" w:line="240" w:lineRule="auto"/>
            </w:pPr>
            <w:r>
              <w:rPr>
                <w:rFonts w:ascii="VladaRHSans Lt" w:eastAsia="VladaRHSans Lt" w:hAnsi="VladaRHSans Lt" w:cs="VladaRHSans Lt"/>
                <w:sz w:val="19"/>
                <w:szCs w:val="19"/>
              </w:rPr>
              <w:t>4. Određuje akceleraciju slobodnog pada s pomoću njihala.</w:t>
            </w:r>
          </w:p>
          <w:p w:rsidR="0005596F" w:rsidRDefault="0005596F">
            <w:pPr>
              <w:pStyle w:val="Normal1"/>
              <w:spacing w:after="0" w:line="240" w:lineRule="auto"/>
            </w:pPr>
            <w:r>
              <w:rPr>
                <w:rFonts w:ascii="VladaRHSans Lt" w:eastAsia="VladaRHSans Lt" w:hAnsi="VladaRHSans Lt" w:cs="VladaRHSans Lt"/>
                <w:sz w:val="19"/>
                <w:szCs w:val="19"/>
              </w:rPr>
              <w:t>5. Istražuje ovisnost perioda titranja opruge o masi utega.</w:t>
            </w:r>
          </w:p>
          <w:p w:rsidR="0005596F" w:rsidRDefault="0005596F">
            <w:pPr>
              <w:pStyle w:val="Normal1"/>
              <w:spacing w:after="0" w:line="240" w:lineRule="auto"/>
            </w:pPr>
            <w:r>
              <w:rPr>
                <w:rFonts w:ascii="VladaRHSans Lt" w:eastAsia="VladaRHSans Lt" w:hAnsi="VladaRHSans Lt" w:cs="VladaRHSans Lt"/>
                <w:sz w:val="19"/>
                <w:szCs w:val="19"/>
              </w:rPr>
              <w:t>6. Istražuje ogib i interferenciju valova na vodi.</w:t>
            </w:r>
          </w:p>
          <w:p w:rsidR="0005596F" w:rsidRDefault="0005596F">
            <w:pPr>
              <w:pStyle w:val="Normal1"/>
              <w:spacing w:after="0" w:line="240" w:lineRule="auto"/>
            </w:pPr>
            <w:r>
              <w:rPr>
                <w:rFonts w:ascii="VladaRHSans Lt" w:eastAsia="VladaRHSans Lt" w:hAnsi="VladaRHSans Lt" w:cs="VladaRHSans Lt"/>
                <w:sz w:val="19"/>
                <w:szCs w:val="19"/>
              </w:rPr>
              <w:lastRenderedPageBreak/>
              <w:t>7. Mjeri specifičnu masu niti s pomoću stojnog vala.</w:t>
            </w:r>
          </w:p>
          <w:p w:rsidR="0005596F" w:rsidRDefault="0005596F">
            <w:pPr>
              <w:pStyle w:val="Normal1"/>
              <w:spacing w:after="0" w:line="240" w:lineRule="auto"/>
            </w:pPr>
            <w:r>
              <w:rPr>
                <w:rFonts w:ascii="VladaRHSans Lt" w:eastAsia="VladaRHSans Lt" w:hAnsi="VladaRHSans Lt" w:cs="VladaRHSans Lt"/>
                <w:sz w:val="19"/>
                <w:szCs w:val="19"/>
              </w:rPr>
              <w:t>8. Istražuje uvjete nastanka stojnog vala zvuka u Kundtovoj cijevi.</w:t>
            </w:r>
          </w:p>
          <w:p w:rsidR="0005596F" w:rsidRDefault="0005596F">
            <w:pPr>
              <w:pStyle w:val="Normal1"/>
              <w:spacing w:after="0" w:line="240" w:lineRule="auto"/>
            </w:pPr>
            <w:r>
              <w:rPr>
                <w:rFonts w:ascii="VladaRHSans Lt" w:eastAsia="VladaRHSans Lt" w:hAnsi="VladaRHSans Lt" w:cs="VladaRHSans Lt"/>
                <w:sz w:val="19"/>
                <w:szCs w:val="19"/>
              </w:rPr>
              <w:t>9. Određuje žarišnu daljinu  sabirne leće.</w:t>
            </w:r>
          </w:p>
          <w:p w:rsidR="0005596F" w:rsidRDefault="0005596F">
            <w:pPr>
              <w:pStyle w:val="Normal1"/>
              <w:spacing w:after="0" w:line="240" w:lineRule="auto"/>
            </w:pPr>
            <w:r>
              <w:rPr>
                <w:rFonts w:ascii="VladaRHSans Lt" w:eastAsia="VladaRHSans Lt" w:hAnsi="VladaRHSans Lt" w:cs="VladaRHSans Lt"/>
                <w:sz w:val="19"/>
                <w:szCs w:val="19"/>
              </w:rPr>
              <w:t>10. Određuje indeks loma stakla/plastike.</w:t>
            </w:r>
          </w:p>
          <w:p w:rsidR="0005596F" w:rsidRDefault="0005596F">
            <w:pPr>
              <w:pStyle w:val="Normal1"/>
              <w:spacing w:after="0" w:line="240" w:lineRule="auto"/>
            </w:pPr>
          </w:p>
        </w:tc>
        <w:tc>
          <w:tcPr>
            <w:tcW w:w="2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05596F" w:rsidRDefault="0005596F">
            <w:pPr>
              <w:pStyle w:val="Normal1"/>
              <w:spacing w:after="0" w:line="240" w:lineRule="auto"/>
              <w:rPr>
                <w:rFonts w:ascii="VladaRHSans Lt" w:hAnsi="VladaRHSans Lt"/>
                <w:sz w:val="19"/>
                <w:szCs w:val="19"/>
              </w:rPr>
            </w:pPr>
            <w:r>
              <w:rPr>
                <w:rFonts w:ascii="VladaRHSans Lt" w:hAnsi="VladaRHSans Lt"/>
                <w:sz w:val="19"/>
                <w:szCs w:val="19"/>
              </w:rPr>
              <w:lastRenderedPageBreak/>
              <w:t>Postavlja hipotezu.</w:t>
            </w:r>
          </w:p>
          <w:p w:rsidR="0005596F" w:rsidRDefault="0005596F">
            <w:pPr>
              <w:pStyle w:val="Normal1"/>
              <w:spacing w:after="0" w:line="240" w:lineRule="auto"/>
              <w:rPr>
                <w:rFonts w:ascii="VladaRHSans Lt" w:hAnsi="VladaRHSans Lt"/>
                <w:sz w:val="19"/>
                <w:szCs w:val="19"/>
              </w:rPr>
            </w:pPr>
            <w:r>
              <w:rPr>
                <w:rFonts w:ascii="VladaRHSans Lt" w:hAnsi="VladaRHSans Lt"/>
                <w:sz w:val="19"/>
                <w:szCs w:val="19"/>
              </w:rPr>
              <w:t>Objašnjava svoje pretpostavke.</w:t>
            </w:r>
          </w:p>
          <w:p w:rsidR="0005596F" w:rsidRDefault="0005596F">
            <w:pPr>
              <w:pStyle w:val="Normal1"/>
              <w:spacing w:after="0" w:line="240" w:lineRule="auto"/>
              <w:rPr>
                <w:rFonts w:ascii="VladaRHSans Lt" w:hAnsi="VladaRHSans Lt"/>
                <w:sz w:val="19"/>
                <w:szCs w:val="19"/>
              </w:rPr>
            </w:pPr>
            <w:r>
              <w:rPr>
                <w:rFonts w:ascii="VladaRHSans Lt" w:hAnsi="VladaRHSans Lt"/>
                <w:sz w:val="19"/>
                <w:szCs w:val="19"/>
              </w:rPr>
              <w:t>Opisuje i objašnjava pribor i mjerne uređaje.</w:t>
            </w:r>
          </w:p>
          <w:p w:rsidR="0005596F" w:rsidRDefault="0005596F">
            <w:pPr>
              <w:pStyle w:val="Normal1"/>
              <w:spacing w:after="0" w:line="240" w:lineRule="auto"/>
              <w:rPr>
                <w:rFonts w:ascii="VladaRHSans Lt" w:hAnsi="VladaRHSans Lt"/>
                <w:sz w:val="19"/>
                <w:szCs w:val="19"/>
              </w:rPr>
            </w:pPr>
            <w:r>
              <w:rPr>
                <w:rFonts w:ascii="VladaRHSans Lt" w:hAnsi="VladaRHSans Lt"/>
                <w:sz w:val="19"/>
                <w:szCs w:val="19"/>
              </w:rPr>
              <w:t>Skicira i objašnjava pokus.</w:t>
            </w:r>
          </w:p>
          <w:p w:rsidR="0005596F" w:rsidRDefault="0005596F">
            <w:pPr>
              <w:pStyle w:val="Normal1"/>
              <w:spacing w:after="0" w:line="240" w:lineRule="auto"/>
              <w:rPr>
                <w:rFonts w:ascii="VladaRHSans Lt" w:hAnsi="VladaRHSans Lt"/>
                <w:sz w:val="19"/>
                <w:szCs w:val="19"/>
              </w:rPr>
            </w:pPr>
            <w:r>
              <w:rPr>
                <w:rFonts w:ascii="VladaRHSans Lt" w:hAnsi="VladaRHSans Lt"/>
                <w:sz w:val="19"/>
                <w:szCs w:val="19"/>
              </w:rPr>
              <w:t>Izvodi pokus prema uputama.</w:t>
            </w:r>
          </w:p>
          <w:p w:rsidR="0005596F" w:rsidRDefault="0005596F">
            <w:pPr>
              <w:pStyle w:val="Normal1"/>
              <w:spacing w:after="0" w:line="240" w:lineRule="auto"/>
              <w:rPr>
                <w:rFonts w:ascii="VladaRHSans Lt" w:hAnsi="VladaRHSans Lt"/>
                <w:sz w:val="19"/>
                <w:szCs w:val="19"/>
              </w:rPr>
            </w:pPr>
            <w:r>
              <w:rPr>
                <w:rFonts w:ascii="VladaRHSans Lt" w:hAnsi="VladaRHSans Lt"/>
                <w:sz w:val="19"/>
                <w:szCs w:val="19"/>
              </w:rPr>
              <w:t>Kontrolira varijable tijekom eksperimenta.</w:t>
            </w:r>
          </w:p>
          <w:p w:rsidR="0005596F" w:rsidRDefault="0005596F">
            <w:pPr>
              <w:pStyle w:val="Normal1"/>
              <w:spacing w:after="0" w:line="240" w:lineRule="auto"/>
              <w:rPr>
                <w:rFonts w:ascii="VladaRHSans Lt" w:hAnsi="VladaRHSans Lt"/>
                <w:sz w:val="19"/>
                <w:szCs w:val="19"/>
              </w:rPr>
            </w:pPr>
            <w:r>
              <w:rPr>
                <w:rFonts w:ascii="VladaRHSans Lt" w:hAnsi="VladaRHSans Lt"/>
                <w:sz w:val="19"/>
                <w:szCs w:val="19"/>
              </w:rPr>
              <w:t>Mjeri potrebne fizičke veličine.</w:t>
            </w:r>
          </w:p>
          <w:p w:rsidR="0005596F" w:rsidRDefault="0005596F">
            <w:pPr>
              <w:pStyle w:val="Normal1"/>
              <w:spacing w:after="0" w:line="240" w:lineRule="auto"/>
              <w:rPr>
                <w:rFonts w:ascii="VladaRHSans Lt" w:hAnsi="VladaRHSans Lt"/>
                <w:sz w:val="19"/>
                <w:szCs w:val="19"/>
              </w:rPr>
            </w:pPr>
            <w:r>
              <w:rPr>
                <w:rFonts w:ascii="VladaRHSans Lt" w:hAnsi="VladaRHSans Lt"/>
                <w:sz w:val="19"/>
                <w:szCs w:val="19"/>
              </w:rPr>
              <w:t>Mjerne podatke prikazuje tablično i grafički.</w:t>
            </w:r>
          </w:p>
          <w:p w:rsidR="0005596F" w:rsidRDefault="0005596F">
            <w:pPr>
              <w:pStyle w:val="Normal1"/>
              <w:spacing w:after="0" w:line="240" w:lineRule="auto"/>
              <w:rPr>
                <w:rFonts w:ascii="VladaRHSans Lt" w:hAnsi="VladaRHSans Lt"/>
                <w:sz w:val="19"/>
                <w:szCs w:val="19"/>
              </w:rPr>
            </w:pPr>
            <w:r>
              <w:rPr>
                <w:rFonts w:ascii="VladaRHSans Lt" w:hAnsi="VladaRHSans Lt"/>
                <w:sz w:val="19"/>
                <w:szCs w:val="19"/>
              </w:rPr>
              <w:t>Interpretira rezultate mjerenja.</w:t>
            </w:r>
          </w:p>
          <w:p w:rsidR="0005596F" w:rsidRDefault="0005596F">
            <w:pPr>
              <w:pStyle w:val="Normal1"/>
              <w:spacing w:after="0" w:line="240" w:lineRule="auto"/>
              <w:rPr>
                <w:rFonts w:ascii="VladaRHSans Lt" w:hAnsi="VladaRHSans Lt"/>
                <w:sz w:val="19"/>
                <w:szCs w:val="19"/>
              </w:rPr>
            </w:pPr>
            <w:r>
              <w:rPr>
                <w:rFonts w:ascii="VladaRHSans Lt" w:hAnsi="VladaRHSans Lt"/>
                <w:sz w:val="19"/>
                <w:szCs w:val="19"/>
              </w:rPr>
              <w:t>Računa srednju vrijednost i apsolutnu pogrešku.</w:t>
            </w:r>
          </w:p>
          <w:p w:rsidR="0005596F" w:rsidRDefault="0005596F">
            <w:pPr>
              <w:pStyle w:val="Normal1"/>
              <w:spacing w:after="0" w:line="240" w:lineRule="auto"/>
              <w:rPr>
                <w:rFonts w:ascii="VladaRHSans Lt" w:hAnsi="VladaRHSans Lt"/>
                <w:sz w:val="19"/>
                <w:szCs w:val="19"/>
              </w:rPr>
            </w:pPr>
            <w:r>
              <w:rPr>
                <w:rFonts w:ascii="VladaRHSans Lt" w:hAnsi="VladaRHSans Lt"/>
                <w:sz w:val="19"/>
                <w:szCs w:val="19"/>
              </w:rPr>
              <w:t>Oblikuje zaključak koji odgovara na istraživačko pitanje.</w:t>
            </w:r>
          </w:p>
          <w:p w:rsidR="0005596F" w:rsidRDefault="0005596F">
            <w:pPr>
              <w:pStyle w:val="Normal1"/>
              <w:spacing w:after="0" w:line="240" w:lineRule="auto"/>
              <w:rPr>
                <w:rFonts w:ascii="VladaRHSans Lt" w:hAnsi="VladaRHSans Lt"/>
                <w:sz w:val="19"/>
                <w:szCs w:val="19"/>
              </w:rPr>
            </w:pPr>
            <w:r>
              <w:rPr>
                <w:rFonts w:ascii="VladaRHSans Lt" w:hAnsi="VladaRHSans Lt"/>
                <w:sz w:val="19"/>
                <w:szCs w:val="19"/>
              </w:rPr>
              <w:t>Donosi zaključke.</w:t>
            </w:r>
          </w:p>
          <w:p w:rsidR="0005596F" w:rsidRDefault="0005596F">
            <w:pPr>
              <w:pStyle w:val="Normal1"/>
              <w:spacing w:after="0" w:line="240" w:lineRule="auto"/>
              <w:rPr>
                <w:rFonts w:ascii="VladaRHSans Lt" w:hAnsi="VladaRHSans Lt"/>
                <w:sz w:val="19"/>
                <w:szCs w:val="19"/>
              </w:rPr>
            </w:pPr>
            <w:r>
              <w:rPr>
                <w:rFonts w:ascii="VladaRHSans Lt" w:hAnsi="VladaRHSans Lt"/>
                <w:sz w:val="19"/>
                <w:szCs w:val="19"/>
              </w:rPr>
              <w:t>Sastavlja izvješće.</w:t>
            </w:r>
          </w:p>
          <w:p w:rsidR="0005596F" w:rsidRDefault="0005596F">
            <w:pPr>
              <w:pStyle w:val="Normal1"/>
              <w:spacing w:after="0" w:line="240" w:lineRule="auto"/>
              <w:rPr>
                <w:rFonts w:ascii="VladaRHSans Lt" w:hAnsi="VladaRHSans Lt"/>
                <w:sz w:val="19"/>
                <w:szCs w:val="19"/>
              </w:rPr>
            </w:pPr>
            <w:r>
              <w:rPr>
                <w:rFonts w:ascii="VladaRHSans Lt" w:hAnsi="VladaRHSans Lt"/>
                <w:sz w:val="19"/>
                <w:szCs w:val="19"/>
              </w:rPr>
              <w:t>Opisuje pojavu u prirodi, prikazanu pokusom ili računalnom simulacijom.</w:t>
            </w:r>
          </w:p>
        </w:tc>
        <w:tc>
          <w:tcPr>
            <w:tcW w:w="2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05596F" w:rsidRDefault="0005596F">
            <w:pPr>
              <w:pStyle w:val="Normal1"/>
              <w:spacing w:after="0" w:line="240" w:lineRule="auto"/>
              <w:rPr>
                <w:rFonts w:ascii="VladaRHSans Lt" w:hAnsi="VladaRHSans Lt"/>
                <w:sz w:val="19"/>
                <w:szCs w:val="19"/>
              </w:rPr>
            </w:pPr>
            <w:r>
              <w:rPr>
                <w:rFonts w:ascii="VladaRHSans Lt" w:hAnsi="VladaRHSans Lt"/>
                <w:sz w:val="19"/>
                <w:szCs w:val="19"/>
              </w:rPr>
              <w:t>Odabire pribor i postavlja eksperiment.</w:t>
            </w:r>
          </w:p>
          <w:p w:rsidR="0005596F" w:rsidRDefault="0005596F">
            <w:pPr>
              <w:pStyle w:val="Normal1"/>
              <w:spacing w:after="0" w:line="240" w:lineRule="auto"/>
              <w:rPr>
                <w:rFonts w:ascii="VladaRHSans Lt" w:hAnsi="VladaRHSans Lt"/>
                <w:sz w:val="19"/>
                <w:szCs w:val="19"/>
              </w:rPr>
            </w:pPr>
            <w:r>
              <w:rPr>
                <w:rFonts w:ascii="VladaRHSans Lt" w:hAnsi="VladaRHSans Lt"/>
                <w:sz w:val="19"/>
                <w:szCs w:val="19"/>
              </w:rPr>
              <w:t>Samostalno izvodi eksperiment.</w:t>
            </w:r>
          </w:p>
          <w:p w:rsidR="0005596F" w:rsidRDefault="0005596F">
            <w:pPr>
              <w:pStyle w:val="Normal1"/>
              <w:spacing w:after="0" w:line="240" w:lineRule="auto"/>
              <w:rPr>
                <w:rFonts w:ascii="VladaRHSans Lt" w:hAnsi="VladaRHSans Lt"/>
                <w:sz w:val="19"/>
                <w:szCs w:val="19"/>
              </w:rPr>
            </w:pPr>
            <w:r>
              <w:rPr>
                <w:rFonts w:ascii="VladaRHSans Lt" w:hAnsi="VladaRHSans Lt"/>
                <w:sz w:val="19"/>
                <w:szCs w:val="19"/>
              </w:rPr>
              <w:t>Objašnjava koje je varijable potrebno održavati stalnima a koje mijenjati</w:t>
            </w:r>
          </w:p>
          <w:p w:rsidR="0005596F" w:rsidRDefault="0005596F">
            <w:pPr>
              <w:pStyle w:val="Normal1"/>
              <w:spacing w:after="0" w:line="240" w:lineRule="auto"/>
              <w:rPr>
                <w:rFonts w:ascii="VladaRHSans Lt" w:hAnsi="VladaRHSans Lt"/>
                <w:sz w:val="19"/>
                <w:szCs w:val="19"/>
              </w:rPr>
            </w:pPr>
            <w:r>
              <w:rPr>
                <w:rFonts w:ascii="VladaRHSans Lt" w:hAnsi="VladaRHSans Lt"/>
                <w:sz w:val="19"/>
                <w:szCs w:val="19"/>
              </w:rPr>
              <w:t>Objašnjava funkcionalnu ovisnost varijabla.</w:t>
            </w:r>
          </w:p>
          <w:p w:rsidR="0005596F" w:rsidRDefault="0005596F">
            <w:pPr>
              <w:pStyle w:val="Normal1"/>
              <w:spacing w:after="0" w:line="240" w:lineRule="auto"/>
              <w:rPr>
                <w:rFonts w:ascii="VladaRHSans Lt" w:hAnsi="VladaRHSans Lt"/>
                <w:sz w:val="19"/>
                <w:szCs w:val="19"/>
              </w:rPr>
            </w:pPr>
            <w:r>
              <w:rPr>
                <w:rFonts w:ascii="VladaRHSans Lt" w:hAnsi="VladaRHSans Lt"/>
                <w:sz w:val="19"/>
                <w:szCs w:val="19"/>
              </w:rPr>
              <w:t>Raspravlja o doprinosima različitih pogrešaka u mjerenju.</w:t>
            </w:r>
          </w:p>
          <w:p w:rsidR="0005596F" w:rsidRDefault="0005596F">
            <w:pPr>
              <w:pStyle w:val="Normal1"/>
              <w:spacing w:after="0" w:line="240" w:lineRule="auto"/>
              <w:rPr>
                <w:rFonts w:ascii="VladaRHSans Lt" w:hAnsi="VladaRHSans Lt"/>
                <w:sz w:val="19"/>
                <w:szCs w:val="19"/>
              </w:rPr>
            </w:pPr>
            <w:r>
              <w:rPr>
                <w:rFonts w:ascii="VladaRHSans Lt" w:hAnsi="VladaRHSans Lt"/>
                <w:sz w:val="19"/>
                <w:szCs w:val="19"/>
              </w:rPr>
              <w:t>Procjenjuje pogrešku mjernog instrumenta.</w:t>
            </w:r>
          </w:p>
          <w:p w:rsidR="0005596F" w:rsidRDefault="0005596F">
            <w:pPr>
              <w:pStyle w:val="Normal1"/>
              <w:spacing w:after="0" w:line="240" w:lineRule="auto"/>
              <w:rPr>
                <w:rFonts w:ascii="VladaRHSans Lt" w:hAnsi="VladaRHSans Lt"/>
                <w:sz w:val="19"/>
                <w:szCs w:val="19"/>
              </w:rPr>
            </w:pPr>
            <w:r>
              <w:rPr>
                <w:rFonts w:ascii="VladaRHSans Lt" w:hAnsi="VladaRHSans Lt"/>
                <w:sz w:val="19"/>
                <w:szCs w:val="19"/>
              </w:rPr>
              <w:t>Uočava funkcionalnu ovisnost varijabla.</w:t>
            </w:r>
          </w:p>
          <w:p w:rsidR="0005596F" w:rsidRDefault="0005596F">
            <w:pPr>
              <w:pStyle w:val="Normal1"/>
              <w:spacing w:after="0" w:line="240" w:lineRule="auto"/>
              <w:rPr>
                <w:rFonts w:ascii="VladaRHSans Lt" w:hAnsi="VladaRHSans Lt"/>
                <w:sz w:val="19"/>
                <w:szCs w:val="19"/>
              </w:rPr>
            </w:pPr>
            <w:r>
              <w:rPr>
                <w:rFonts w:ascii="VladaRHSans Lt" w:hAnsi="VladaRHSans Lt"/>
                <w:sz w:val="19"/>
                <w:szCs w:val="19"/>
              </w:rPr>
              <w:t>Objašnjava zaključke.</w:t>
            </w:r>
          </w:p>
          <w:p w:rsidR="0005596F" w:rsidRDefault="0005596F">
            <w:pPr>
              <w:pStyle w:val="Normal1"/>
              <w:spacing w:after="0" w:line="240" w:lineRule="auto"/>
              <w:rPr>
                <w:rFonts w:ascii="VladaRHSans Lt" w:hAnsi="VladaRHSans Lt"/>
                <w:sz w:val="19"/>
                <w:szCs w:val="19"/>
              </w:rPr>
            </w:pPr>
            <w:r>
              <w:rPr>
                <w:rFonts w:ascii="VladaRHSans Lt" w:hAnsi="VladaRHSans Lt"/>
                <w:sz w:val="19"/>
                <w:szCs w:val="19"/>
              </w:rPr>
              <w:t>Objašnjava pojavu u prirodi, prikazanu pokusom ili računalnom simulacijom.</w:t>
            </w:r>
          </w:p>
        </w:tc>
        <w:tc>
          <w:tcPr>
            <w:tcW w:w="2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05596F" w:rsidRDefault="0005596F">
            <w:pPr>
              <w:pStyle w:val="Normal1"/>
              <w:spacing w:after="0" w:line="240" w:lineRule="auto"/>
              <w:rPr>
                <w:rFonts w:ascii="VladaRHSans Lt" w:hAnsi="VladaRHSans Lt"/>
                <w:sz w:val="19"/>
                <w:szCs w:val="19"/>
              </w:rPr>
            </w:pPr>
            <w:r>
              <w:rPr>
                <w:rFonts w:ascii="VladaRHSans Lt" w:eastAsia="VladaRHSans Lt" w:hAnsi="VladaRHSans Lt" w:cs="VladaRHSans Lt"/>
                <w:sz w:val="19"/>
                <w:szCs w:val="19"/>
              </w:rPr>
              <w:t>Razmatra etičnost i sigurnost eksperimenta.</w:t>
            </w:r>
          </w:p>
          <w:p w:rsidR="0005596F" w:rsidRDefault="0005596F">
            <w:pPr>
              <w:pStyle w:val="Normal1"/>
              <w:spacing w:after="0" w:line="240" w:lineRule="auto"/>
              <w:rPr>
                <w:rFonts w:ascii="VladaRHSans Lt" w:hAnsi="VladaRHSans Lt"/>
                <w:sz w:val="19"/>
                <w:szCs w:val="19"/>
              </w:rPr>
            </w:pPr>
            <w:r>
              <w:rPr>
                <w:rFonts w:ascii="VladaRHSans Lt" w:eastAsia="VladaRHSans Lt" w:hAnsi="VladaRHSans Lt" w:cs="VladaRHSans Lt"/>
                <w:sz w:val="19"/>
                <w:szCs w:val="19"/>
              </w:rPr>
              <w:t>Objašnjava kako se modifikacijom metode može poboljšati kvaliteta mjernih podataka.</w:t>
            </w:r>
          </w:p>
          <w:p w:rsidR="0005596F" w:rsidRDefault="0005596F">
            <w:pPr>
              <w:pStyle w:val="Normal1"/>
              <w:spacing w:after="0" w:line="240" w:lineRule="auto"/>
              <w:rPr>
                <w:rFonts w:ascii="VladaRHSans Lt" w:hAnsi="VladaRHSans Lt"/>
                <w:sz w:val="19"/>
                <w:szCs w:val="19"/>
              </w:rPr>
            </w:pPr>
            <w:r>
              <w:rPr>
                <w:rFonts w:ascii="VladaRHSans Lt" w:eastAsia="VladaRHSans Lt" w:hAnsi="VladaRHSans Lt" w:cs="VladaRHSans Lt"/>
                <w:sz w:val="19"/>
                <w:szCs w:val="19"/>
              </w:rPr>
              <w:t>Objašnjava teorijsku podlogu.</w:t>
            </w:r>
          </w:p>
          <w:p w:rsidR="0005596F" w:rsidRDefault="0005596F">
            <w:pPr>
              <w:pStyle w:val="Normal1"/>
              <w:spacing w:after="0" w:line="240" w:lineRule="auto"/>
              <w:rPr>
                <w:rFonts w:ascii="VladaRHSans Lt" w:hAnsi="VladaRHSans Lt"/>
                <w:sz w:val="19"/>
                <w:szCs w:val="19"/>
              </w:rPr>
            </w:pPr>
            <w:r>
              <w:rPr>
                <w:rFonts w:ascii="VladaRHSans Lt" w:eastAsia="VladaRHSans Lt" w:hAnsi="VladaRHSans Lt" w:cs="VladaRHSans Lt"/>
                <w:sz w:val="19"/>
                <w:szCs w:val="19"/>
              </w:rPr>
              <w:t>Koristi se dodatnom literaturom.</w:t>
            </w:r>
          </w:p>
          <w:p w:rsidR="0005596F" w:rsidRDefault="0005596F">
            <w:pPr>
              <w:pStyle w:val="Normal1"/>
              <w:spacing w:after="0" w:line="240" w:lineRule="auto"/>
              <w:rPr>
                <w:rFonts w:ascii="VladaRHSans Lt" w:hAnsi="VladaRHSans Lt"/>
                <w:sz w:val="19"/>
                <w:szCs w:val="19"/>
              </w:rPr>
            </w:pPr>
            <w:r>
              <w:rPr>
                <w:rFonts w:ascii="VladaRHSans Lt" w:eastAsia="VladaRHSans Lt" w:hAnsi="VladaRHSans Lt" w:cs="VladaRHSans Lt"/>
                <w:sz w:val="19"/>
                <w:szCs w:val="19"/>
              </w:rPr>
              <w:t>Raspravlja o važnosti kontrole varijabla.</w:t>
            </w:r>
          </w:p>
          <w:p w:rsidR="0005596F" w:rsidRDefault="0005596F">
            <w:pPr>
              <w:pStyle w:val="Normal1"/>
              <w:spacing w:after="0" w:line="240" w:lineRule="auto"/>
              <w:rPr>
                <w:rFonts w:ascii="VladaRHSans Lt" w:hAnsi="VladaRHSans Lt"/>
                <w:sz w:val="19"/>
                <w:szCs w:val="19"/>
              </w:rPr>
            </w:pPr>
            <w:r>
              <w:rPr>
                <w:rFonts w:ascii="VladaRHSans Lt" w:eastAsia="VladaRHSans Lt" w:hAnsi="VladaRHSans Lt" w:cs="VladaRHSans Lt"/>
                <w:sz w:val="19"/>
                <w:szCs w:val="19"/>
              </w:rPr>
              <w:t>Provodi račun pogreške.</w:t>
            </w:r>
          </w:p>
          <w:p w:rsidR="0005596F" w:rsidRDefault="0005596F">
            <w:pPr>
              <w:pStyle w:val="Normal1"/>
              <w:spacing w:after="0" w:line="240" w:lineRule="auto"/>
              <w:rPr>
                <w:rFonts w:ascii="VladaRHSans Lt" w:hAnsi="VladaRHSans Lt"/>
                <w:sz w:val="19"/>
                <w:szCs w:val="19"/>
              </w:rPr>
            </w:pPr>
            <w:r>
              <w:rPr>
                <w:rFonts w:ascii="VladaRHSans Lt" w:eastAsia="VladaRHSans Lt" w:hAnsi="VladaRHSans Lt" w:cs="VladaRHSans Lt"/>
                <w:sz w:val="19"/>
                <w:szCs w:val="19"/>
              </w:rPr>
              <w:t>Objašnjava doprinose pogreškama u mjerenju.</w:t>
            </w:r>
          </w:p>
          <w:p w:rsidR="0005596F" w:rsidRDefault="0005596F">
            <w:pPr>
              <w:pStyle w:val="Normal1"/>
              <w:spacing w:after="0" w:line="240" w:lineRule="auto"/>
              <w:rPr>
                <w:rFonts w:ascii="VladaRHSans Lt" w:hAnsi="VladaRHSans Lt"/>
                <w:sz w:val="19"/>
                <w:szCs w:val="19"/>
              </w:rPr>
            </w:pPr>
            <w:r>
              <w:rPr>
                <w:rFonts w:ascii="VladaRHSans Lt" w:eastAsia="VladaRHSans Lt" w:hAnsi="VladaRHSans Lt" w:cs="VladaRHSans Lt"/>
                <w:sz w:val="19"/>
                <w:szCs w:val="19"/>
              </w:rPr>
              <w:t>Uspoređuje rezultate mjerenja s modelom.</w:t>
            </w:r>
          </w:p>
          <w:p w:rsidR="0005596F" w:rsidRDefault="0005596F">
            <w:pPr>
              <w:pStyle w:val="Normal1"/>
              <w:spacing w:after="0" w:line="240" w:lineRule="auto"/>
              <w:rPr>
                <w:rFonts w:ascii="VladaRHSans Lt" w:hAnsi="VladaRHSans Lt"/>
                <w:sz w:val="19"/>
                <w:szCs w:val="19"/>
              </w:rPr>
            </w:pPr>
            <w:r>
              <w:rPr>
                <w:rFonts w:ascii="VladaRHSans Lt" w:eastAsia="VladaRHSans Lt" w:hAnsi="VladaRHSans Lt" w:cs="VladaRHSans Lt"/>
                <w:sz w:val="19"/>
                <w:szCs w:val="19"/>
              </w:rPr>
              <w:t>Vrednuje proceduru i rezultate mjerenja.</w:t>
            </w:r>
          </w:p>
          <w:p w:rsidR="0005596F" w:rsidRDefault="0005596F">
            <w:pPr>
              <w:pStyle w:val="Normal1"/>
              <w:spacing w:after="0" w:line="240" w:lineRule="auto"/>
              <w:rPr>
                <w:rFonts w:ascii="VladaRHSans Lt" w:hAnsi="VladaRHSans Lt"/>
                <w:sz w:val="19"/>
                <w:szCs w:val="19"/>
              </w:rPr>
            </w:pPr>
            <w:r>
              <w:rPr>
                <w:rFonts w:ascii="VladaRHSans Lt" w:eastAsia="VladaRHSans Lt" w:hAnsi="VladaRHSans Lt" w:cs="VladaRHSans Lt"/>
                <w:sz w:val="19"/>
                <w:szCs w:val="19"/>
              </w:rPr>
              <w:t>Analizira odnose između varijabli. Analizira te prikazuje pravilnosti i trendove podataka i koristi ih za donošenje zaključaka.</w:t>
            </w:r>
          </w:p>
          <w:p w:rsidR="0005596F" w:rsidRDefault="0005596F">
            <w:pPr>
              <w:pStyle w:val="Normal1"/>
              <w:spacing w:after="0" w:line="240" w:lineRule="auto"/>
              <w:rPr>
                <w:rFonts w:ascii="VladaRHSans Lt" w:hAnsi="VladaRHSans Lt"/>
                <w:sz w:val="19"/>
                <w:szCs w:val="19"/>
              </w:rPr>
            </w:pPr>
            <w:r>
              <w:rPr>
                <w:rFonts w:ascii="VladaRHSans Lt" w:eastAsia="VladaRHSans Lt" w:hAnsi="VladaRHSans Lt" w:cs="VladaRHSans Lt"/>
                <w:sz w:val="19"/>
                <w:szCs w:val="19"/>
              </w:rPr>
              <w:t>Ovisnost varijabla izražava u matematičkom obliku.</w:t>
            </w:r>
          </w:p>
          <w:p w:rsidR="0005596F" w:rsidRDefault="0005596F">
            <w:pPr>
              <w:pStyle w:val="Normal1"/>
              <w:spacing w:after="0" w:line="240" w:lineRule="auto"/>
              <w:rPr>
                <w:rFonts w:ascii="VladaRHSans Lt" w:hAnsi="VladaRHSans Lt"/>
                <w:sz w:val="19"/>
                <w:szCs w:val="19"/>
              </w:rPr>
            </w:pPr>
            <w:r>
              <w:rPr>
                <w:rFonts w:ascii="VladaRHSans Lt" w:eastAsia="VladaRHSans Lt" w:hAnsi="VladaRHSans Lt" w:cs="VladaRHSans Lt"/>
                <w:sz w:val="19"/>
                <w:szCs w:val="19"/>
              </w:rPr>
              <w:lastRenderedPageBreak/>
              <w:t>Raspravlja o pojavi u prirodi, prikazanoj pokusom ili računalnom simulacijom.</w:t>
            </w:r>
          </w:p>
        </w:tc>
        <w:tc>
          <w:tcPr>
            <w:tcW w:w="217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05596F" w:rsidRDefault="0005596F">
            <w:pPr>
              <w:pStyle w:val="Normal1"/>
              <w:spacing w:after="0" w:line="240" w:lineRule="auto"/>
              <w:rPr>
                <w:rFonts w:ascii="VladaRHSans Lt" w:hAnsi="VladaRHSans Lt"/>
                <w:sz w:val="19"/>
                <w:szCs w:val="19"/>
              </w:rPr>
            </w:pPr>
            <w:r>
              <w:rPr>
                <w:rFonts w:ascii="VladaRHSans Lt" w:eastAsia="VladaRHSans Lt" w:hAnsi="VladaRHSans Lt" w:cs="VladaRHSans Lt"/>
                <w:sz w:val="19"/>
                <w:szCs w:val="19"/>
              </w:rPr>
              <w:lastRenderedPageBreak/>
              <w:t>Predlaže način testiranja hipoteze.</w:t>
            </w:r>
          </w:p>
          <w:p w:rsidR="0005596F" w:rsidRDefault="0005596F">
            <w:pPr>
              <w:pStyle w:val="Normal1"/>
              <w:spacing w:after="0" w:line="240" w:lineRule="auto"/>
              <w:rPr>
                <w:rFonts w:ascii="VladaRHSans Lt" w:hAnsi="VladaRHSans Lt"/>
                <w:sz w:val="19"/>
                <w:szCs w:val="19"/>
              </w:rPr>
            </w:pPr>
            <w:r>
              <w:rPr>
                <w:rFonts w:ascii="VladaRHSans Lt" w:eastAsia="VladaRHSans Lt" w:hAnsi="VladaRHSans Lt" w:cs="VladaRHSans Lt"/>
                <w:sz w:val="19"/>
                <w:szCs w:val="19"/>
              </w:rPr>
              <w:t>Oblikuje i provodi eksperiment.</w:t>
            </w:r>
          </w:p>
          <w:p w:rsidR="0005596F" w:rsidRDefault="0005596F">
            <w:pPr>
              <w:pStyle w:val="Normal1"/>
              <w:spacing w:after="0" w:line="240" w:lineRule="auto"/>
              <w:rPr>
                <w:rFonts w:ascii="VladaRHSans Lt" w:hAnsi="VladaRHSans Lt"/>
                <w:sz w:val="19"/>
                <w:szCs w:val="19"/>
              </w:rPr>
            </w:pPr>
            <w:r>
              <w:rPr>
                <w:rFonts w:ascii="VladaRHSans Lt" w:eastAsia="VladaRHSans Lt" w:hAnsi="VladaRHSans Lt" w:cs="VladaRHSans Lt"/>
                <w:sz w:val="19"/>
                <w:szCs w:val="19"/>
              </w:rPr>
              <w:t>Dizajnira metode koje uključuju kontrolu i precizno mjerenje varijabli te sustavno prikupljanje podataka.</w:t>
            </w:r>
          </w:p>
          <w:p w:rsidR="0005596F" w:rsidRDefault="0005596F">
            <w:pPr>
              <w:pStyle w:val="Normal1"/>
              <w:spacing w:after="0" w:line="240" w:lineRule="auto"/>
              <w:rPr>
                <w:rFonts w:ascii="VladaRHSans Lt" w:hAnsi="VladaRHSans Lt"/>
                <w:sz w:val="19"/>
                <w:szCs w:val="19"/>
              </w:rPr>
            </w:pPr>
            <w:r>
              <w:rPr>
                <w:rFonts w:ascii="VladaRHSans Lt" w:eastAsia="VladaRHSans Lt" w:hAnsi="VladaRHSans Lt" w:cs="VladaRHSans Lt"/>
                <w:sz w:val="19"/>
                <w:szCs w:val="19"/>
              </w:rPr>
              <w:t>Otkriva nedosljednosti u rezultatima.</w:t>
            </w:r>
          </w:p>
          <w:p w:rsidR="0005596F" w:rsidRDefault="0005596F">
            <w:pPr>
              <w:pStyle w:val="Normal1"/>
              <w:spacing w:after="0" w:line="240" w:lineRule="auto"/>
              <w:rPr>
                <w:rFonts w:ascii="VladaRHSans Lt" w:hAnsi="VladaRHSans Lt"/>
                <w:sz w:val="19"/>
                <w:szCs w:val="19"/>
              </w:rPr>
            </w:pPr>
            <w:r>
              <w:rPr>
                <w:rFonts w:ascii="VladaRHSans Lt" w:eastAsia="VladaRHSans Lt" w:hAnsi="VladaRHSans Lt" w:cs="VladaRHSans Lt"/>
                <w:sz w:val="19"/>
                <w:szCs w:val="19"/>
              </w:rPr>
              <w:t>Analizira metodu i kvalitetu mjernih podataka</w:t>
            </w:r>
          </w:p>
          <w:p w:rsidR="0005596F" w:rsidRDefault="0005596F">
            <w:pPr>
              <w:pStyle w:val="Normal1"/>
              <w:spacing w:after="0" w:line="240" w:lineRule="auto"/>
              <w:rPr>
                <w:rFonts w:ascii="VladaRHSans Lt" w:hAnsi="VladaRHSans Lt"/>
                <w:sz w:val="19"/>
                <w:szCs w:val="19"/>
              </w:rPr>
            </w:pPr>
            <w:r>
              <w:rPr>
                <w:rFonts w:ascii="VladaRHSans Lt" w:eastAsia="VladaRHSans Lt" w:hAnsi="VladaRHSans Lt" w:cs="VladaRHSans Lt"/>
                <w:sz w:val="19"/>
                <w:szCs w:val="19"/>
              </w:rPr>
              <w:t>Prepoznaje i analizira alternativna objašnjenja i modele.</w:t>
            </w:r>
          </w:p>
          <w:p w:rsidR="0005596F" w:rsidRDefault="0005596F">
            <w:pPr>
              <w:pStyle w:val="Normal1"/>
              <w:spacing w:after="0" w:line="240" w:lineRule="auto"/>
              <w:rPr>
                <w:rFonts w:ascii="VladaRHSans Lt" w:hAnsi="VladaRHSans Lt"/>
                <w:sz w:val="19"/>
                <w:szCs w:val="19"/>
              </w:rPr>
            </w:pPr>
            <w:r>
              <w:rPr>
                <w:rFonts w:ascii="VladaRHSans Lt" w:eastAsia="VladaRHSans Lt" w:hAnsi="VladaRHSans Lt" w:cs="VladaRHSans Lt"/>
                <w:sz w:val="19"/>
                <w:szCs w:val="19"/>
              </w:rPr>
              <w:t>Objašnjava aktivnosti za poboljšanje kvalitete dokaza.</w:t>
            </w:r>
          </w:p>
          <w:p w:rsidR="0005596F" w:rsidRDefault="0005596F">
            <w:pPr>
              <w:pStyle w:val="Normal1"/>
              <w:spacing w:after="0" w:line="240" w:lineRule="auto"/>
              <w:rPr>
                <w:rFonts w:ascii="VladaRHSans Lt" w:hAnsi="VladaRHSans Lt"/>
                <w:sz w:val="19"/>
                <w:szCs w:val="19"/>
              </w:rPr>
            </w:pPr>
            <w:r>
              <w:rPr>
                <w:rFonts w:ascii="VladaRHSans Lt" w:eastAsia="VladaRHSans Lt" w:hAnsi="VladaRHSans Lt" w:cs="VladaRHSans Lt"/>
                <w:sz w:val="19"/>
                <w:szCs w:val="19"/>
              </w:rPr>
              <w:t>Koristi odgovarajući jezik i prikaze za izvještvanje i raspravu o svojim idejama i tvrdnjama.</w:t>
            </w:r>
          </w:p>
          <w:p w:rsidR="0005596F" w:rsidRDefault="0005596F">
            <w:pPr>
              <w:pStyle w:val="Normal1"/>
              <w:spacing w:after="0" w:line="240" w:lineRule="auto"/>
              <w:rPr>
                <w:rFonts w:ascii="VladaRHSans Lt" w:hAnsi="VladaRHSans Lt"/>
                <w:sz w:val="19"/>
                <w:szCs w:val="19"/>
              </w:rPr>
            </w:pPr>
            <w:r>
              <w:rPr>
                <w:rFonts w:ascii="VladaRHSans Lt" w:eastAsia="VladaRHSans Lt" w:hAnsi="VladaRHSans Lt" w:cs="VladaRHSans Lt"/>
                <w:sz w:val="19"/>
                <w:szCs w:val="19"/>
              </w:rPr>
              <w:t>Prezentira rezultate s pomoću IKT-a.</w:t>
            </w:r>
          </w:p>
          <w:p w:rsidR="0005596F" w:rsidRDefault="0005596F">
            <w:pPr>
              <w:pStyle w:val="Normal1"/>
              <w:spacing w:after="0" w:line="240" w:lineRule="auto"/>
              <w:rPr>
                <w:rFonts w:ascii="VladaRHSans Lt" w:hAnsi="VladaRHSans Lt"/>
                <w:sz w:val="19"/>
                <w:szCs w:val="19"/>
              </w:rPr>
            </w:pPr>
            <w:r>
              <w:rPr>
                <w:rFonts w:ascii="VladaRHSans Lt" w:eastAsia="VladaRHSans Lt" w:hAnsi="VladaRHSans Lt" w:cs="VladaRHSans Lt"/>
                <w:sz w:val="19"/>
                <w:szCs w:val="19"/>
              </w:rPr>
              <w:t>Razmjenjuje informacije.</w:t>
            </w:r>
          </w:p>
          <w:p w:rsidR="0005596F" w:rsidRDefault="0005596F">
            <w:pPr>
              <w:pStyle w:val="Normal1"/>
              <w:spacing w:after="0" w:line="240" w:lineRule="auto"/>
              <w:rPr>
                <w:rFonts w:ascii="VladaRHSans Lt" w:hAnsi="VladaRHSans Lt"/>
                <w:sz w:val="19"/>
                <w:szCs w:val="19"/>
              </w:rPr>
            </w:pPr>
            <w:r>
              <w:rPr>
                <w:rFonts w:ascii="VladaRHSans Lt" w:eastAsia="VladaRHSans Lt" w:hAnsi="VladaRHSans Lt" w:cs="VladaRHSans Lt"/>
                <w:sz w:val="19"/>
                <w:szCs w:val="19"/>
              </w:rPr>
              <w:lastRenderedPageBreak/>
              <w:t>Izabire i izvodi drugi demonstracijski pokus ili računalnu simulaciju koja prikazuje razmatranu pojavu i na tom je primjeru obrazlaže.</w:t>
            </w:r>
          </w:p>
        </w:tc>
      </w:tr>
      <w:tr w:rsidR="0005596F" w:rsidTr="0005596F">
        <w:trPr>
          <w:trHeight w:val="300"/>
        </w:trPr>
        <w:tc>
          <w:tcPr>
            <w:tcW w:w="14235" w:type="dxa"/>
            <w:gridSpan w:val="6"/>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Bld" w:eastAsia="VladaRHSans Bld" w:hAnsi="VladaRHSans Bld" w:cs="VladaRHSans Bld"/>
                <w:smallCaps/>
                <w:color w:val="25408F"/>
                <w:sz w:val="19"/>
                <w:szCs w:val="19"/>
              </w:rPr>
              <w:lastRenderedPageBreak/>
              <w:t>PREPORUKA</w:t>
            </w:r>
            <w:r>
              <w:t>:</w:t>
            </w:r>
          </w:p>
          <w:p w:rsidR="0005596F" w:rsidRDefault="0005596F">
            <w:pPr>
              <w:pStyle w:val="Normal1"/>
              <w:spacing w:after="0" w:line="240" w:lineRule="auto"/>
              <w:rPr>
                <w:rFonts w:ascii="VladaRHSans Lt" w:hAnsi="VladaRHSans Lt"/>
                <w:sz w:val="19"/>
                <w:szCs w:val="19"/>
              </w:rPr>
            </w:pPr>
            <w:r>
              <w:rPr>
                <w:rFonts w:ascii="VladaRHSans Lt" w:hAnsi="VladaRHSans Lt"/>
                <w:sz w:val="19"/>
                <w:szCs w:val="19"/>
              </w:rPr>
              <w:t xml:space="preserve"> Ishod rješavanja problema ostvaruje se na sadržajima svih ostalih ishoda kroz rješavanje zadataka različite složenosti koji su opisani u poglavlju Učenje i poučavanje. </w:t>
            </w:r>
          </w:p>
          <w:p w:rsidR="0005596F" w:rsidRDefault="0005596F">
            <w:pPr>
              <w:pStyle w:val="Normal1"/>
              <w:spacing w:after="120" w:line="240" w:lineRule="auto"/>
            </w:pPr>
            <w:r>
              <w:rPr>
                <w:rFonts w:ascii="VladaRHSans Lt" w:hAnsi="VladaRHSans Lt"/>
                <w:sz w:val="19"/>
                <w:szCs w:val="19"/>
              </w:rPr>
              <w:t>U trećem razredu preporučuje se zadatke više složenosti primjenjivati samo u ishodima 3 i 4.</w:t>
            </w:r>
          </w:p>
        </w:tc>
      </w:tr>
      <w:tr w:rsidR="0005596F" w:rsidTr="0005596F">
        <w:trPr>
          <w:trHeight w:val="300"/>
        </w:trPr>
        <w:tc>
          <w:tcPr>
            <w:tcW w:w="14235" w:type="dxa"/>
            <w:gridSpan w:val="6"/>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keepNext/>
              <w:keepLines/>
              <w:spacing w:after="0" w:line="240" w:lineRule="auto"/>
            </w:pPr>
            <w:r>
              <w:rPr>
                <w:rFonts w:ascii="VladaRHSans Bld" w:eastAsia="VladaRHSans Bld" w:hAnsi="VladaRHSans Bld" w:cs="VladaRHSans Bld"/>
                <w:b/>
                <w:smallCaps/>
                <w:color w:val="25408F"/>
                <w:sz w:val="19"/>
                <w:szCs w:val="19"/>
              </w:rPr>
              <w:t>NAPOMENE</w:t>
            </w:r>
            <w:r>
              <w:rPr>
                <w:rFonts w:ascii="VladaRHSans Bld" w:eastAsia="VladaRHSans Bld" w:hAnsi="VladaRHSans Bld" w:cs="VladaRHSans Bld"/>
                <w:b/>
                <w:color w:val="25408F"/>
                <w:sz w:val="19"/>
                <w:szCs w:val="19"/>
              </w:rPr>
              <w:t xml:space="preserve">: </w:t>
            </w:r>
          </w:p>
          <w:p w:rsidR="0005596F" w:rsidRDefault="0005596F">
            <w:pPr>
              <w:pStyle w:val="Normal1"/>
              <w:keepNext/>
              <w:keepLines/>
              <w:tabs>
                <w:tab w:val="left" w:pos="8220"/>
              </w:tabs>
              <w:spacing w:after="0" w:line="240" w:lineRule="auto"/>
            </w:pPr>
            <w:r>
              <w:rPr>
                <w:rFonts w:ascii="VladaRHSans Lt" w:eastAsia="VladaRHSans Lt" w:hAnsi="VladaRHSans Lt" w:cs="VladaRHSans Lt"/>
                <w:sz w:val="19"/>
                <w:szCs w:val="19"/>
              </w:rPr>
              <w:t>Navedeni redoslijed ostvarivanja ishoda unutar pojedinog razreda nije obvezan.</w:t>
            </w:r>
          </w:p>
          <w:p w:rsidR="0005596F" w:rsidRDefault="0005596F">
            <w:pPr>
              <w:pStyle w:val="Normal1"/>
              <w:keepNext/>
              <w:keepLines/>
              <w:tabs>
                <w:tab w:val="left" w:pos="8220"/>
              </w:tabs>
              <w:spacing w:after="0" w:line="240" w:lineRule="auto"/>
            </w:pPr>
            <w:r>
              <w:rPr>
                <w:rFonts w:ascii="VladaRHSans Lt" w:eastAsia="VladaRHSans Lt" w:hAnsi="VladaRHSans Lt" w:cs="VladaRHSans Lt"/>
                <w:i/>
                <w:color w:val="0000FF"/>
                <w:sz w:val="19"/>
                <w:szCs w:val="19"/>
              </w:rPr>
              <w:t>Plavom bojom u kurzivu navedeni su izborni ishodi i podishodi.</w:t>
            </w:r>
          </w:p>
          <w:p w:rsidR="0005596F" w:rsidRDefault="0005596F">
            <w:pPr>
              <w:pStyle w:val="Normal1"/>
              <w:keepNext/>
              <w:keepLines/>
              <w:tabs>
                <w:tab w:val="left" w:pos="8220"/>
              </w:tabs>
              <w:spacing w:after="0" w:line="240" w:lineRule="auto"/>
            </w:pPr>
            <w:r>
              <w:rPr>
                <w:rFonts w:ascii="VladaRHSans Lt" w:eastAsia="VladaRHSans Lt" w:hAnsi="VladaRHSans Lt" w:cs="VladaRHSans Lt"/>
                <w:sz w:val="19"/>
                <w:szCs w:val="19"/>
              </w:rPr>
              <w:tab/>
            </w:r>
          </w:p>
          <w:p w:rsidR="0005596F" w:rsidRDefault="0005596F">
            <w:pPr>
              <w:pStyle w:val="Normal1"/>
              <w:spacing w:after="0" w:line="240" w:lineRule="auto"/>
            </w:pPr>
            <w:r>
              <w:rPr>
                <w:rFonts w:ascii="VladaRHSans Lt" w:eastAsia="VladaRHSans Lt" w:hAnsi="VladaRHSans Lt" w:cs="VladaRHSans Lt"/>
                <w:sz w:val="19"/>
                <w:szCs w:val="19"/>
              </w:rPr>
              <w:t>Domene: A - Struktura tvari, B - Međudjelovanje, C - Gibanje, D - Energija</w:t>
            </w:r>
          </w:p>
        </w:tc>
      </w:tr>
    </w:tbl>
    <w:p w:rsidR="0005596F" w:rsidRDefault="0005596F" w:rsidP="0005596F">
      <w:pPr>
        <w:pStyle w:val="Normal1"/>
        <w:spacing w:after="0" w:line="240" w:lineRule="auto"/>
      </w:pPr>
    </w:p>
    <w:p w:rsidR="0005596F" w:rsidRDefault="0005596F" w:rsidP="0005596F">
      <w:pPr>
        <w:pStyle w:val="Normal1"/>
        <w:spacing w:after="0" w:line="240" w:lineRule="auto"/>
      </w:pPr>
    </w:p>
    <w:p w:rsidR="0005596F" w:rsidRDefault="0005596F" w:rsidP="0005596F">
      <w:pPr>
        <w:pStyle w:val="Normal1"/>
        <w:spacing w:after="0" w:line="240" w:lineRule="auto"/>
      </w:pPr>
    </w:p>
    <w:p w:rsidR="0005596F" w:rsidRDefault="0005596F" w:rsidP="0005596F">
      <w:pPr>
        <w:pStyle w:val="Normal1"/>
        <w:spacing w:after="0" w:line="240" w:lineRule="auto"/>
      </w:pPr>
    </w:p>
    <w:p w:rsidR="0005596F" w:rsidRDefault="0005596F" w:rsidP="0005596F">
      <w:pPr>
        <w:pStyle w:val="Normal1"/>
        <w:spacing w:after="0" w:line="240" w:lineRule="auto"/>
      </w:pPr>
    </w:p>
    <w:p w:rsidR="0005596F" w:rsidRDefault="0005596F" w:rsidP="0005596F">
      <w:pPr>
        <w:pStyle w:val="Normal1"/>
        <w:spacing w:after="0" w:line="240" w:lineRule="auto"/>
      </w:pPr>
    </w:p>
    <w:p w:rsidR="0005596F" w:rsidRDefault="0005596F" w:rsidP="0005596F">
      <w:pPr>
        <w:pStyle w:val="Normal1"/>
        <w:spacing w:after="0" w:line="240" w:lineRule="auto"/>
      </w:pPr>
    </w:p>
    <w:p w:rsidR="0005596F" w:rsidRDefault="0005596F" w:rsidP="0005596F">
      <w:pPr>
        <w:pStyle w:val="Normal1"/>
        <w:spacing w:after="0" w:line="240" w:lineRule="auto"/>
      </w:pPr>
    </w:p>
    <w:p w:rsidR="0005596F" w:rsidRDefault="0005596F" w:rsidP="0005596F">
      <w:pPr>
        <w:pStyle w:val="Normal1"/>
        <w:spacing w:after="0" w:line="240" w:lineRule="auto"/>
      </w:pPr>
    </w:p>
    <w:p w:rsidR="0005596F" w:rsidRDefault="0005596F" w:rsidP="0005596F">
      <w:pPr>
        <w:pStyle w:val="Normal1"/>
        <w:spacing w:after="0" w:line="240" w:lineRule="auto"/>
      </w:pPr>
    </w:p>
    <w:p w:rsidR="0005596F" w:rsidRDefault="0005596F" w:rsidP="0005596F">
      <w:pPr>
        <w:pStyle w:val="Normal1"/>
        <w:spacing w:after="0" w:line="240" w:lineRule="auto"/>
      </w:pPr>
    </w:p>
    <w:p w:rsidR="0005596F" w:rsidRDefault="0005596F" w:rsidP="0005596F">
      <w:pPr>
        <w:pStyle w:val="Normal1"/>
        <w:spacing w:after="0" w:line="240" w:lineRule="auto"/>
      </w:pPr>
    </w:p>
    <w:p w:rsidR="0005596F" w:rsidRDefault="0005596F" w:rsidP="0005596F">
      <w:pPr>
        <w:pStyle w:val="Normal1"/>
        <w:spacing w:after="0" w:line="240" w:lineRule="auto"/>
      </w:pPr>
    </w:p>
    <w:p w:rsidR="0005596F" w:rsidRDefault="0005596F" w:rsidP="0005596F">
      <w:pPr>
        <w:pStyle w:val="Normal1"/>
        <w:spacing w:after="0" w:line="240" w:lineRule="auto"/>
      </w:pPr>
    </w:p>
    <w:p w:rsidR="0005596F" w:rsidRDefault="0005596F" w:rsidP="0005596F">
      <w:pPr>
        <w:pStyle w:val="Normal1"/>
        <w:spacing w:after="0" w:line="240" w:lineRule="auto"/>
      </w:pPr>
    </w:p>
    <w:p w:rsidR="0005596F" w:rsidRDefault="0005596F" w:rsidP="0005596F">
      <w:pPr>
        <w:pStyle w:val="Normal1"/>
        <w:spacing w:after="0" w:line="240" w:lineRule="auto"/>
      </w:pPr>
    </w:p>
    <w:p w:rsidR="0005596F" w:rsidRDefault="0005596F" w:rsidP="0005596F">
      <w:pPr>
        <w:pStyle w:val="Normal1"/>
        <w:spacing w:after="0" w:line="240" w:lineRule="auto"/>
      </w:pPr>
    </w:p>
    <w:p w:rsidR="0005596F" w:rsidRDefault="0005596F" w:rsidP="0005596F">
      <w:pPr>
        <w:pStyle w:val="Normal1"/>
        <w:spacing w:after="0" w:line="240" w:lineRule="auto"/>
      </w:pPr>
    </w:p>
    <w:p w:rsidR="0005596F" w:rsidRDefault="0005596F" w:rsidP="0005596F">
      <w:pPr>
        <w:pStyle w:val="Normal1"/>
        <w:spacing w:after="0" w:line="240" w:lineRule="auto"/>
      </w:pPr>
    </w:p>
    <w:p w:rsidR="0005596F" w:rsidRDefault="0005596F" w:rsidP="0005596F">
      <w:pPr>
        <w:pStyle w:val="Heading3"/>
      </w:pPr>
      <w:r>
        <w:rPr>
          <w:rFonts w:eastAsia="VladaRHSans Bld"/>
        </w:rPr>
        <w:lastRenderedPageBreak/>
        <w:t>Četverogodišnje učenje fizike, model 4x2 (3x70 + 1x64 sati)</w:t>
      </w:r>
    </w:p>
    <w:p w:rsidR="0005596F" w:rsidRDefault="0005596F" w:rsidP="0005596F">
      <w:pPr>
        <w:pStyle w:val="Normal1"/>
        <w:spacing w:after="0" w:line="240" w:lineRule="auto"/>
      </w:pPr>
    </w:p>
    <w:tbl>
      <w:tblPr>
        <w:tblW w:w="1446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70"/>
        <w:gridCol w:w="2549"/>
        <w:gridCol w:w="2411"/>
        <w:gridCol w:w="2410"/>
        <w:gridCol w:w="2410"/>
        <w:gridCol w:w="2410"/>
      </w:tblGrid>
      <w:tr w:rsidR="0005596F" w:rsidTr="0005596F">
        <w:trPr>
          <w:trHeight w:val="600"/>
        </w:trPr>
        <w:tc>
          <w:tcPr>
            <w:tcW w:w="14459" w:type="dxa"/>
            <w:gridSpan w:val="6"/>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jc w:val="center"/>
            </w:pPr>
            <w:r>
              <w:rPr>
                <w:rFonts w:ascii="VladaRHSans Lt" w:eastAsia="VladaRHSans Lt" w:hAnsi="VladaRHSans Lt" w:cs="VladaRHSans Lt"/>
                <w:color w:val="D60C8C"/>
                <w:sz w:val="24"/>
                <w:szCs w:val="24"/>
              </w:rPr>
              <w:t>Na kraju 4. razreda srednje škole učenik:</w:t>
            </w:r>
          </w:p>
        </w:tc>
      </w:tr>
      <w:tr w:rsidR="0005596F" w:rsidTr="0005596F">
        <w:trPr>
          <w:trHeight w:val="300"/>
        </w:trPr>
        <w:tc>
          <w:tcPr>
            <w:tcW w:w="2269" w:type="dxa"/>
            <w:vMerge w:val="restart"/>
            <w:tcBorders>
              <w:top w:val="single" w:sz="4" w:space="0" w:color="000000"/>
              <w:left w:val="single" w:sz="4" w:space="0" w:color="000000"/>
              <w:bottom w:val="single" w:sz="4" w:space="0" w:color="000000"/>
              <w:right w:val="single" w:sz="4" w:space="0" w:color="000000"/>
            </w:tcBorders>
            <w:vAlign w:val="bottom"/>
            <w:hideMark/>
          </w:tcPr>
          <w:p w:rsidR="0005596F" w:rsidRDefault="0005596F">
            <w:pPr>
              <w:pStyle w:val="Normal1"/>
              <w:spacing w:after="0" w:line="240" w:lineRule="auto"/>
            </w:pPr>
            <w:r>
              <w:rPr>
                <w:rFonts w:ascii="VladaRHSans Bld" w:eastAsia="VladaRHSans Bld" w:hAnsi="VladaRHSans Bld" w:cs="VladaRHSans Bld"/>
                <w:smallCaps/>
                <w:color w:val="25408F"/>
                <w:sz w:val="19"/>
                <w:szCs w:val="19"/>
              </w:rPr>
              <w:t>Odgojno- obrazovni ishod</w:t>
            </w:r>
          </w:p>
        </w:tc>
        <w:tc>
          <w:tcPr>
            <w:tcW w:w="2549" w:type="dxa"/>
            <w:vMerge w:val="restart"/>
            <w:tcBorders>
              <w:top w:val="single" w:sz="4" w:space="0" w:color="000000"/>
              <w:left w:val="single" w:sz="4" w:space="0" w:color="000000"/>
              <w:bottom w:val="single" w:sz="4" w:space="0" w:color="000000"/>
              <w:right w:val="single" w:sz="4" w:space="0" w:color="000000"/>
            </w:tcBorders>
            <w:vAlign w:val="center"/>
          </w:tcPr>
          <w:p w:rsidR="0005596F" w:rsidRDefault="0005596F">
            <w:pPr>
              <w:pStyle w:val="Normal1"/>
              <w:spacing w:after="0" w:line="240" w:lineRule="auto"/>
              <w:jc w:val="center"/>
            </w:pPr>
          </w:p>
          <w:p w:rsidR="0005596F" w:rsidRDefault="0005596F">
            <w:pPr>
              <w:pStyle w:val="Normal1"/>
              <w:spacing w:after="0" w:line="240" w:lineRule="auto"/>
            </w:pPr>
          </w:p>
          <w:p w:rsidR="0005596F" w:rsidRDefault="0005596F">
            <w:pPr>
              <w:pStyle w:val="Normal1"/>
              <w:spacing w:after="0" w:line="240" w:lineRule="auto"/>
            </w:pPr>
            <w:r>
              <w:rPr>
                <w:rFonts w:ascii="VladaRHSans Bld" w:eastAsia="VladaRHSans Bld" w:hAnsi="VladaRHSans Bld" w:cs="VladaRHSans Bld"/>
                <w:smallCaps/>
                <w:color w:val="25408F"/>
                <w:sz w:val="19"/>
                <w:szCs w:val="19"/>
              </w:rPr>
              <w:t>Razrada ishoda</w:t>
            </w:r>
          </w:p>
        </w:tc>
        <w:tc>
          <w:tcPr>
            <w:tcW w:w="9641" w:type="dxa"/>
            <w:gridSpan w:val="4"/>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jc w:val="center"/>
            </w:pPr>
            <w:r>
              <w:rPr>
                <w:rFonts w:ascii="VladaRHSans Bld" w:eastAsia="VladaRHSans Bld" w:hAnsi="VladaRHSans Bld" w:cs="VladaRHSans Bld"/>
                <w:b/>
                <w:smallCaps/>
                <w:color w:val="25408F"/>
                <w:sz w:val="19"/>
                <w:szCs w:val="19"/>
              </w:rPr>
              <w:t>Razina usvojenosti</w:t>
            </w:r>
          </w:p>
        </w:tc>
      </w:tr>
      <w:tr w:rsidR="0005596F" w:rsidTr="0005596F">
        <w:trPr>
          <w:trHeight w:val="30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5596F" w:rsidRDefault="0005596F">
            <w:pPr>
              <w:spacing w:after="0"/>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5596F" w:rsidRDefault="0005596F">
            <w:pPr>
              <w:spacing w:after="0"/>
            </w:pPr>
          </w:p>
        </w:tc>
        <w:tc>
          <w:tcPr>
            <w:tcW w:w="2411" w:type="dxa"/>
            <w:tcBorders>
              <w:top w:val="single" w:sz="4" w:space="0" w:color="000000"/>
              <w:left w:val="single" w:sz="4" w:space="0" w:color="000000"/>
              <w:bottom w:val="single" w:sz="4" w:space="0" w:color="000000"/>
              <w:right w:val="single" w:sz="4" w:space="0" w:color="000000"/>
            </w:tcBorders>
            <w:vAlign w:val="center"/>
          </w:tcPr>
          <w:p w:rsidR="0005596F" w:rsidRDefault="0005596F">
            <w:pPr>
              <w:pStyle w:val="Normal1"/>
              <w:widowControl w:val="0"/>
              <w:spacing w:after="0"/>
            </w:pPr>
          </w:p>
          <w:p w:rsidR="0005596F" w:rsidRDefault="0005596F">
            <w:pPr>
              <w:pStyle w:val="Normal1"/>
              <w:spacing w:after="0" w:line="240" w:lineRule="auto"/>
            </w:pPr>
            <w:r>
              <w:rPr>
                <w:rFonts w:ascii="VladaRHSans Bld" w:eastAsia="VladaRHSans Bld" w:hAnsi="VladaRHSans Bld" w:cs="VladaRHSans Bld"/>
                <w:b/>
                <w:smallCaps/>
                <w:sz w:val="19"/>
                <w:szCs w:val="19"/>
              </w:rPr>
              <w:t>Zadovoljavajuća</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pPr>
            <w:r>
              <w:rPr>
                <w:rFonts w:ascii="VladaRHSans Bld" w:eastAsia="VladaRHSans Bld" w:hAnsi="VladaRHSans Bld" w:cs="VladaRHSans Bld"/>
                <w:b/>
                <w:smallCaps/>
                <w:sz w:val="19"/>
                <w:szCs w:val="19"/>
              </w:rPr>
              <w:t>Dobra</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pPr>
            <w:r>
              <w:rPr>
                <w:rFonts w:ascii="VladaRHSans Bld" w:eastAsia="VladaRHSans Bld" w:hAnsi="VladaRHSans Bld" w:cs="VladaRHSans Bld"/>
                <w:b/>
                <w:smallCaps/>
                <w:sz w:val="19"/>
                <w:szCs w:val="19"/>
              </w:rPr>
              <w:t>Vrlo dobra</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pPr>
            <w:r>
              <w:rPr>
                <w:rFonts w:ascii="VladaRHSans Bld" w:eastAsia="VladaRHSans Bld" w:hAnsi="VladaRHSans Bld" w:cs="VladaRHSans Bld"/>
                <w:b/>
                <w:smallCaps/>
                <w:sz w:val="19"/>
                <w:szCs w:val="19"/>
              </w:rPr>
              <w:t>Iznimna</w:t>
            </w:r>
          </w:p>
        </w:tc>
      </w:tr>
      <w:tr w:rsidR="0005596F" w:rsidTr="0005596F">
        <w:trPr>
          <w:trHeight w:val="3240"/>
        </w:trPr>
        <w:tc>
          <w:tcPr>
            <w:tcW w:w="2269"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color w:val="D60C8C"/>
                <w:sz w:val="19"/>
                <w:szCs w:val="19"/>
                <w:highlight w:val="white"/>
              </w:rPr>
              <w:t>D. 4. 1</w:t>
            </w:r>
          </w:p>
          <w:p w:rsidR="0005596F" w:rsidRDefault="0005596F">
            <w:pPr>
              <w:pStyle w:val="Normal1"/>
              <w:spacing w:after="0" w:line="240" w:lineRule="auto"/>
            </w:pPr>
            <w:r>
              <w:rPr>
                <w:rFonts w:ascii="VladaRHSans Lt" w:eastAsia="VladaRHSans Lt" w:hAnsi="VladaRHSans Lt" w:cs="VladaRHSans Lt"/>
                <w:color w:val="D60C8C"/>
                <w:sz w:val="19"/>
                <w:szCs w:val="19"/>
              </w:rPr>
              <w:t>Analizira valnu prirodu svjetlosti.</w:t>
            </w:r>
          </w:p>
        </w:tc>
        <w:tc>
          <w:tcPr>
            <w:tcW w:w="254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Opisuje svjetlost kao val.</w:t>
            </w:r>
          </w:p>
          <w:p w:rsidR="0005596F" w:rsidRDefault="0005596F">
            <w:pPr>
              <w:pStyle w:val="Normal1"/>
              <w:spacing w:after="0" w:line="240" w:lineRule="auto"/>
            </w:pPr>
            <w:r>
              <w:rPr>
                <w:rFonts w:ascii="VladaRHSans Lt" w:eastAsia="VladaRHSans Lt" w:hAnsi="VladaRHSans Lt" w:cs="VladaRHSans Lt"/>
                <w:sz w:val="19"/>
                <w:szCs w:val="19"/>
              </w:rPr>
              <w:t>Analizira ogib i interferenciju svjetlosti.</w:t>
            </w:r>
          </w:p>
          <w:p w:rsidR="0005596F" w:rsidRDefault="0005596F">
            <w:pPr>
              <w:pStyle w:val="Normal1"/>
              <w:spacing w:after="0" w:line="240" w:lineRule="auto"/>
            </w:pPr>
            <w:r>
              <w:rPr>
                <w:rFonts w:ascii="VladaRHSans Lt" w:eastAsia="VladaRHSans Lt" w:hAnsi="VladaRHSans Lt" w:cs="VladaRHSans Lt"/>
                <w:sz w:val="19"/>
                <w:szCs w:val="19"/>
              </w:rPr>
              <w:t>Opisuje raspršenje i polarizaciju svjetlosti.</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 xml:space="preserve">nekoherentna i koherentna svjetlost,fazni pomak Youngov pokus, raspršenje svjetlosti, optička rešetka, </w:t>
            </w:r>
            <w:r>
              <w:rPr>
                <w:rFonts w:ascii="VladaRHSans Lt" w:eastAsia="VladaRHSans Lt" w:hAnsi="VladaRHSans Lt" w:cs="VladaRHSans Lt"/>
                <w:i/>
                <w:color w:val="0000FF"/>
                <w:sz w:val="19"/>
                <w:szCs w:val="19"/>
              </w:rPr>
              <w:t>Brewsterov kut</w:t>
            </w:r>
          </w:p>
        </w:tc>
        <w:tc>
          <w:tcPr>
            <w:tcW w:w="241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Opisuje osnovne pojmove valne optike: lom, ogib, interferenciju i polarizaciju svjetlosti.</w:t>
            </w:r>
          </w:p>
          <w:p w:rsidR="0005596F" w:rsidRDefault="0005596F">
            <w:pPr>
              <w:pStyle w:val="Normal1"/>
              <w:spacing w:after="0" w:line="240" w:lineRule="auto"/>
            </w:pPr>
            <w:r>
              <w:rPr>
                <w:rFonts w:ascii="VladaRHSans Lt" w:eastAsia="VladaRHSans Lt" w:hAnsi="VladaRHSans Lt" w:cs="VladaRHSans Lt"/>
                <w:sz w:val="19"/>
                <w:szCs w:val="19"/>
              </w:rPr>
              <w:t>Opisuje Youngov pokus.</w:t>
            </w:r>
          </w:p>
          <w:p w:rsidR="0005596F" w:rsidRDefault="0005596F">
            <w:pPr>
              <w:pStyle w:val="Normal1"/>
              <w:spacing w:after="0" w:line="240" w:lineRule="auto"/>
            </w:pPr>
            <w:r>
              <w:rPr>
                <w:rFonts w:ascii="VladaRHSans Lt" w:eastAsia="VladaRHSans Lt" w:hAnsi="VladaRHSans Lt" w:cs="VladaRHSans Lt"/>
                <w:sz w:val="19"/>
                <w:szCs w:val="19"/>
              </w:rPr>
              <w:t>Objašnjava razliku između koherentne i nekoherentne svjetlosti.</w:t>
            </w: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Objašnjava Youngov pokus.</w:t>
            </w:r>
          </w:p>
          <w:p w:rsidR="0005596F" w:rsidRDefault="0005596F">
            <w:pPr>
              <w:pStyle w:val="Normal1"/>
              <w:spacing w:after="0" w:line="240" w:lineRule="auto"/>
            </w:pPr>
            <w:r>
              <w:rPr>
                <w:rFonts w:ascii="VladaRHSans Lt" w:eastAsia="VladaRHSans Lt" w:hAnsi="VladaRHSans Lt" w:cs="VladaRHSans Lt"/>
                <w:sz w:val="19"/>
                <w:szCs w:val="19"/>
              </w:rPr>
              <w:t xml:space="preserve">Opisuje pojavu polarizacije i interferencije svjetlosti u prirodi </w:t>
            </w:r>
            <w:r>
              <w:rPr>
                <w:rFonts w:ascii="VladaRHSans Lt" w:eastAsia="VladaRHSans Lt" w:hAnsi="VladaRHSans Lt" w:cs="VladaRHSans Lt"/>
                <w:i/>
                <w:color w:val="0000FF"/>
                <w:sz w:val="19"/>
                <w:szCs w:val="19"/>
              </w:rPr>
              <w:t>(npr. sloj ulja na vodi, perje ptica, mjehur sapunice, polarizacijske naočale, dvolomac)</w:t>
            </w:r>
            <w:r>
              <w:rPr>
                <w:rFonts w:ascii="VladaRHSans Lt" w:eastAsia="VladaRHSans Lt" w:hAnsi="VladaRHSans Lt" w:cs="VladaRHSans Lt"/>
                <w:sz w:val="19"/>
                <w:szCs w:val="19"/>
              </w:rPr>
              <w:t>i primjene u tehnologiji.</w:t>
            </w:r>
          </w:p>
          <w:p w:rsidR="0005596F" w:rsidRDefault="0005596F">
            <w:pPr>
              <w:pStyle w:val="Normal1"/>
              <w:spacing w:after="0" w:line="240" w:lineRule="auto"/>
            </w:pPr>
            <w:r>
              <w:rPr>
                <w:rFonts w:ascii="VladaRHSans Lt" w:eastAsia="VladaRHSans Lt" w:hAnsi="VladaRHSans Lt" w:cs="VladaRHSans Lt"/>
                <w:i/>
                <w:color w:val="0000FF"/>
                <w:sz w:val="19"/>
                <w:szCs w:val="19"/>
              </w:rPr>
              <w:t>Objašnjava nastanak duge i raspršenje svjetlosti u Zemljinoj atmosferi.</w:t>
            </w: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Matematički i grafički opisuje nastanak spektra na optičkoj rešetki.</w:t>
            </w:r>
          </w:p>
          <w:p w:rsidR="0005596F" w:rsidRDefault="0005596F">
            <w:pPr>
              <w:pStyle w:val="Normal1"/>
              <w:spacing w:after="0" w:line="240" w:lineRule="auto"/>
            </w:pPr>
            <w:r>
              <w:rPr>
                <w:rFonts w:ascii="VladaRHSans Lt" w:eastAsia="VladaRHSans Lt" w:hAnsi="VladaRHSans Lt" w:cs="VladaRHSans Lt"/>
                <w:sz w:val="19"/>
                <w:szCs w:val="19"/>
              </w:rPr>
              <w:t>Raspravlja o primjenama polarizirane svjetlosti.</w:t>
            </w:r>
          </w:p>
          <w:p w:rsidR="0005596F" w:rsidRDefault="0005596F">
            <w:pPr>
              <w:pStyle w:val="Normal1"/>
              <w:spacing w:after="0" w:line="240" w:lineRule="auto"/>
            </w:pPr>
            <w:r>
              <w:rPr>
                <w:rFonts w:ascii="VladaRHSans Lt" w:eastAsia="VladaRHSans Lt" w:hAnsi="VladaRHSans Lt" w:cs="VladaRHSans Lt"/>
                <w:i/>
                <w:color w:val="0000FF"/>
                <w:sz w:val="19"/>
                <w:szCs w:val="19"/>
              </w:rPr>
              <w:t>Kvalitativno i grafički opisuje potpunu polarizaciju svjetlosti (Brewsterov kut).</w:t>
            </w: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Analizira utjecaj valne duljine na interferencijsku  sliku u Youngovu pokusu i na rešetki.</w:t>
            </w:r>
          </w:p>
          <w:p w:rsidR="0005596F" w:rsidRDefault="0005596F">
            <w:pPr>
              <w:pStyle w:val="Normal1"/>
              <w:spacing w:after="0" w:line="240" w:lineRule="auto"/>
            </w:pPr>
            <w:r>
              <w:rPr>
                <w:rFonts w:ascii="VladaRHSans Lt" w:eastAsia="VladaRHSans Lt" w:hAnsi="VladaRHSans Lt" w:cs="VladaRHSans Lt"/>
                <w:i/>
                <w:color w:val="0000FF"/>
                <w:sz w:val="19"/>
                <w:szCs w:val="19"/>
              </w:rPr>
              <w:t>Opisuje ogib rendgenskih zraka na kristalima i njegovu važnost u izučavanju strukture tvari.</w:t>
            </w:r>
          </w:p>
          <w:p w:rsidR="0005596F" w:rsidRDefault="0005596F">
            <w:pPr>
              <w:pStyle w:val="Normal1"/>
              <w:spacing w:after="0" w:line="240" w:lineRule="auto"/>
            </w:pPr>
            <w:r>
              <w:rPr>
                <w:rFonts w:ascii="VladaRHSans Lt" w:eastAsia="VladaRHSans Lt" w:hAnsi="VladaRHSans Lt" w:cs="VladaRHSans Lt"/>
                <w:i/>
                <w:color w:val="0000FF"/>
                <w:sz w:val="19"/>
                <w:szCs w:val="19"/>
              </w:rPr>
              <w:t>Opisuje načela holografije.</w:t>
            </w:r>
          </w:p>
        </w:tc>
      </w:tr>
      <w:tr w:rsidR="0005596F" w:rsidTr="0005596F">
        <w:trPr>
          <w:trHeight w:val="3160"/>
        </w:trPr>
        <w:tc>
          <w:tcPr>
            <w:tcW w:w="2269"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color w:val="D60C8C"/>
                <w:sz w:val="19"/>
                <w:szCs w:val="19"/>
                <w:highlight w:val="white"/>
              </w:rPr>
              <w:t>D. 4. 2</w:t>
            </w:r>
          </w:p>
          <w:p w:rsidR="0005596F" w:rsidRDefault="0005596F">
            <w:pPr>
              <w:pStyle w:val="Normal1"/>
              <w:spacing w:after="0" w:line="240" w:lineRule="auto"/>
            </w:pPr>
            <w:r>
              <w:rPr>
                <w:rFonts w:ascii="VladaRHSans Lt" w:eastAsia="VladaRHSans Lt" w:hAnsi="VladaRHSans Lt" w:cs="VladaRHSans Lt"/>
                <w:color w:val="D60C8C"/>
                <w:sz w:val="19"/>
                <w:szCs w:val="19"/>
              </w:rPr>
              <w:t>Objašnjava nastanak, svojstva i primjene elektromagnetskih valova.</w:t>
            </w:r>
          </w:p>
        </w:tc>
        <w:tc>
          <w:tcPr>
            <w:tcW w:w="254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 xml:space="preserve">Analizira elektromagnetske valove. </w:t>
            </w:r>
          </w:p>
          <w:p w:rsidR="0005596F" w:rsidRDefault="0005596F">
            <w:pPr>
              <w:pStyle w:val="Normal1"/>
              <w:spacing w:after="0" w:line="240" w:lineRule="auto"/>
            </w:pPr>
            <w:r>
              <w:rPr>
                <w:rFonts w:ascii="VladaRHSans Lt" w:eastAsia="VladaRHSans Lt" w:hAnsi="VladaRHSans Lt" w:cs="VladaRHSans Lt"/>
                <w:sz w:val="19"/>
                <w:szCs w:val="19"/>
              </w:rPr>
              <w:t>Opisuje izvore elektromagnetskog zračenja.</w:t>
            </w:r>
          </w:p>
          <w:p w:rsidR="0005596F" w:rsidRDefault="0005596F">
            <w:pPr>
              <w:pStyle w:val="Normal1"/>
              <w:spacing w:after="0" w:line="240" w:lineRule="auto"/>
            </w:pPr>
            <w:r>
              <w:rPr>
                <w:rFonts w:ascii="VladaRHSans Lt" w:eastAsia="VladaRHSans Lt" w:hAnsi="VladaRHSans Lt" w:cs="VladaRHSans Lt"/>
                <w:sz w:val="19"/>
                <w:szCs w:val="19"/>
              </w:rPr>
              <w:t>Opisuje energijski spektar elektromagnetskog zračenja.</w:t>
            </w:r>
          </w:p>
          <w:p w:rsidR="0005596F" w:rsidRDefault="0005596F">
            <w:pPr>
              <w:pStyle w:val="Normal1"/>
              <w:spacing w:after="0" w:line="240" w:lineRule="auto"/>
            </w:pPr>
            <w:r>
              <w:rPr>
                <w:rFonts w:ascii="VladaRHSans Lt" w:eastAsia="VladaRHSans Lt" w:hAnsi="VladaRHSans Lt" w:cs="VladaRHSans Lt"/>
                <w:sz w:val="19"/>
                <w:szCs w:val="19"/>
              </w:rPr>
              <w:t>Objašnjava vrste elektromagnetskog zračenja i primjene.</w:t>
            </w:r>
          </w:p>
          <w:p w:rsidR="0005596F" w:rsidRDefault="0005596F">
            <w:pPr>
              <w:pStyle w:val="Normal1"/>
              <w:spacing w:after="0" w:line="240" w:lineRule="auto"/>
            </w:pPr>
            <w:r>
              <w:rPr>
                <w:rFonts w:ascii="VladaRHSans Lt" w:eastAsia="VladaRHSans Lt" w:hAnsi="VladaRHSans Lt" w:cs="VladaRHSans Lt"/>
                <w:sz w:val="19"/>
                <w:szCs w:val="19"/>
              </w:rPr>
              <w:t>Objašnjava utjecaj elektromagnetskog zračenja na Zemlju i živi svijet.</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lastRenderedPageBreak/>
              <w:t>Ključni pojmovi:</w:t>
            </w:r>
          </w:p>
          <w:p w:rsidR="0005596F" w:rsidRDefault="0005596F">
            <w:pPr>
              <w:pStyle w:val="Normal1"/>
              <w:spacing w:after="0" w:line="240" w:lineRule="auto"/>
            </w:pPr>
            <w:r>
              <w:rPr>
                <w:rFonts w:ascii="VladaRHSans Lt" w:eastAsia="VladaRHSans Lt" w:hAnsi="VladaRHSans Lt" w:cs="VladaRHSans Lt"/>
                <w:sz w:val="19"/>
                <w:szCs w:val="19"/>
              </w:rPr>
              <w:t>elektromagnetski valovi, elektromagnetsko zračenje, elektromagnetski spektar</w:t>
            </w:r>
          </w:p>
        </w:tc>
        <w:tc>
          <w:tcPr>
            <w:tcW w:w="241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lastRenderedPageBreak/>
              <w:t>Opisuje model elektromagnetskog vala.</w:t>
            </w:r>
          </w:p>
          <w:p w:rsidR="0005596F" w:rsidRDefault="0005596F">
            <w:pPr>
              <w:pStyle w:val="Normal1"/>
              <w:spacing w:after="0" w:line="240" w:lineRule="auto"/>
            </w:pPr>
            <w:r>
              <w:rPr>
                <w:rFonts w:ascii="VladaRHSans Lt" w:eastAsia="VladaRHSans Lt" w:hAnsi="VladaRHSans Lt" w:cs="VladaRHSans Lt"/>
                <w:sz w:val="19"/>
                <w:szCs w:val="19"/>
              </w:rPr>
              <w:t>Uspoređuje brzinu širenja elektromagnetskog vala kroz različita sredstva.</w:t>
            </w:r>
          </w:p>
          <w:p w:rsidR="0005596F" w:rsidRDefault="0005596F">
            <w:pPr>
              <w:pStyle w:val="Normal1"/>
              <w:spacing w:after="0" w:line="240" w:lineRule="auto"/>
            </w:pPr>
            <w:r>
              <w:rPr>
                <w:rFonts w:ascii="VladaRHSans Lt" w:eastAsia="VladaRHSans Lt" w:hAnsi="VladaRHSans Lt" w:cs="VladaRHSans Lt"/>
                <w:sz w:val="19"/>
                <w:szCs w:val="19"/>
              </w:rPr>
              <w:t>Navodi vrste valova u elektromagnetskom spektru.</w:t>
            </w:r>
          </w:p>
          <w:p w:rsidR="0005596F" w:rsidRDefault="0005596F">
            <w:pPr>
              <w:pStyle w:val="Normal1"/>
              <w:spacing w:after="0" w:line="240" w:lineRule="auto"/>
            </w:pPr>
            <w:r>
              <w:rPr>
                <w:rFonts w:ascii="VladaRHSans Lt" w:eastAsia="VladaRHSans Lt" w:hAnsi="VladaRHSans Lt" w:cs="VladaRHSans Lt"/>
                <w:sz w:val="19"/>
                <w:szCs w:val="19"/>
              </w:rPr>
              <w:t>Navodi koje su vrste elektromagnetskih valova izrazito štetne za ljude.</w:t>
            </w:r>
          </w:p>
          <w:p w:rsidR="0005596F" w:rsidRDefault="0005596F">
            <w:pPr>
              <w:pStyle w:val="Normal1"/>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Objašnjava razliku između elektromagnetskog i mehaničkog vala.</w:t>
            </w:r>
          </w:p>
          <w:p w:rsidR="0005596F" w:rsidRDefault="0005596F">
            <w:pPr>
              <w:pStyle w:val="Normal1"/>
              <w:spacing w:after="0" w:line="240" w:lineRule="auto"/>
            </w:pPr>
            <w:r>
              <w:rPr>
                <w:rFonts w:ascii="VladaRHSans Lt" w:eastAsia="VladaRHSans Lt" w:hAnsi="VladaRHSans Lt" w:cs="VladaRHSans Lt"/>
                <w:sz w:val="19"/>
                <w:szCs w:val="19"/>
              </w:rPr>
              <w:t>Opisuje svojstva (valnu duljinu i frekvenciju) te primjenu različitih vrsta elektromagnetskih valova.</w:t>
            </w:r>
          </w:p>
          <w:p w:rsidR="0005596F" w:rsidRDefault="0005596F">
            <w:pPr>
              <w:pStyle w:val="Normal1"/>
              <w:spacing w:after="0" w:line="240" w:lineRule="auto"/>
            </w:pPr>
            <w:r>
              <w:rPr>
                <w:rFonts w:ascii="VladaRHSans Lt" w:eastAsia="VladaRHSans Lt" w:hAnsi="VladaRHSans Lt" w:cs="VladaRHSans Lt"/>
                <w:sz w:val="19"/>
                <w:szCs w:val="19"/>
              </w:rPr>
              <w:t>Opisuje utjecaj različitih vrsta elektromagnetskih valova na živi svijet.</w:t>
            </w: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Povezuje valnu duljinu vala detektora s veličinom objekta koji se promatra(radar, svjetlosni mikroskop, rendgensko zračenje).</w:t>
            </w:r>
          </w:p>
          <w:p w:rsidR="0005596F" w:rsidRDefault="0005596F">
            <w:pPr>
              <w:pStyle w:val="Normal1"/>
              <w:spacing w:after="0" w:line="240" w:lineRule="auto"/>
            </w:pPr>
            <w:r>
              <w:rPr>
                <w:rFonts w:ascii="VladaRHSans Lt" w:eastAsia="VladaRHSans Lt" w:hAnsi="VladaRHSans Lt" w:cs="VladaRHSans Lt"/>
                <w:sz w:val="19"/>
                <w:szCs w:val="19"/>
              </w:rPr>
              <w:t>Objašnjava prijenos informacija s pomoću elektromagnetskih valova.</w:t>
            </w:r>
          </w:p>
          <w:p w:rsidR="0005596F" w:rsidRDefault="0005596F">
            <w:pPr>
              <w:pStyle w:val="Normal1"/>
              <w:spacing w:after="0" w:line="240" w:lineRule="auto"/>
            </w:pPr>
            <w:r>
              <w:rPr>
                <w:rFonts w:ascii="VladaRHSans Lt" w:eastAsia="VladaRHSans Lt" w:hAnsi="VladaRHSans Lt" w:cs="VladaRHSans Lt"/>
                <w:sz w:val="19"/>
                <w:szCs w:val="19"/>
              </w:rPr>
              <w:t>Opisuje izvore i ulogu infracrvenog zračenja.</w:t>
            </w: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Opisuje različite načine nastajanja i rasprostiranja pojedinih elektromagnetskih valova.</w:t>
            </w:r>
          </w:p>
          <w:p w:rsidR="0005596F" w:rsidRDefault="0005596F">
            <w:pPr>
              <w:pStyle w:val="Normal1"/>
              <w:spacing w:after="0" w:line="240" w:lineRule="auto"/>
            </w:pPr>
            <w:r>
              <w:rPr>
                <w:rFonts w:ascii="VladaRHSans Lt" w:eastAsia="VladaRHSans Lt" w:hAnsi="VladaRHSans Lt" w:cs="VladaRHSans Lt"/>
                <w:i/>
                <w:color w:val="0000FF"/>
                <w:sz w:val="19"/>
                <w:szCs w:val="19"/>
              </w:rPr>
              <w:t>Kvalitativno opisuje sadržaj Maxwellovih jednadžbi za vakuum.</w:t>
            </w:r>
          </w:p>
        </w:tc>
      </w:tr>
      <w:tr w:rsidR="0005596F" w:rsidTr="0005596F">
        <w:trPr>
          <w:trHeight w:val="2720"/>
        </w:trPr>
        <w:tc>
          <w:tcPr>
            <w:tcW w:w="2269"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b/>
                <w:color w:val="D60C8C"/>
                <w:sz w:val="19"/>
                <w:szCs w:val="19"/>
                <w:highlight w:val="white"/>
              </w:rPr>
              <w:lastRenderedPageBreak/>
              <w:t>A</w:t>
            </w:r>
            <w:r>
              <w:rPr>
                <w:rFonts w:ascii="VladaRHSans Lt" w:eastAsia="VladaRHSans Lt" w:hAnsi="VladaRHSans Lt" w:cs="VladaRHSans Lt"/>
                <w:color w:val="D60C8C"/>
                <w:sz w:val="19"/>
                <w:szCs w:val="19"/>
                <w:highlight w:val="white"/>
              </w:rPr>
              <w:t>B</w:t>
            </w:r>
            <w:r>
              <w:rPr>
                <w:rFonts w:ascii="VladaRHSans Lt" w:eastAsia="VladaRHSans Lt" w:hAnsi="VladaRHSans Lt" w:cs="VladaRHSans Lt"/>
                <w:b/>
                <w:color w:val="D60C8C"/>
                <w:sz w:val="19"/>
                <w:szCs w:val="19"/>
                <w:highlight w:val="white"/>
              </w:rPr>
              <w:t>D</w:t>
            </w:r>
            <w:r>
              <w:rPr>
                <w:rFonts w:ascii="VladaRHSans Lt" w:eastAsia="VladaRHSans Lt" w:hAnsi="VladaRHSans Lt" w:cs="VladaRHSans Lt"/>
                <w:color w:val="D60C8C"/>
                <w:sz w:val="19"/>
                <w:szCs w:val="19"/>
                <w:highlight w:val="white"/>
              </w:rPr>
              <w:t>. 4. 3</w:t>
            </w:r>
          </w:p>
          <w:p w:rsidR="0005596F" w:rsidRDefault="0005596F">
            <w:pPr>
              <w:pStyle w:val="Normal1"/>
              <w:spacing w:after="0" w:line="240" w:lineRule="auto"/>
            </w:pPr>
            <w:r>
              <w:rPr>
                <w:rFonts w:ascii="VladaRHSans Lt" w:eastAsia="VladaRHSans Lt" w:hAnsi="VladaRHSans Lt" w:cs="VladaRHSans Lt"/>
                <w:color w:val="D60C8C"/>
                <w:sz w:val="19"/>
                <w:szCs w:val="19"/>
              </w:rPr>
              <w:t>Analizira</w:t>
            </w:r>
          </w:p>
          <w:p w:rsidR="0005596F" w:rsidRDefault="0005596F">
            <w:pPr>
              <w:pStyle w:val="Normal1"/>
              <w:spacing w:after="0" w:line="240" w:lineRule="auto"/>
            </w:pPr>
            <w:r>
              <w:rPr>
                <w:rFonts w:ascii="VladaRHSans Lt" w:eastAsia="VladaRHSans Lt" w:hAnsi="VladaRHSans Lt" w:cs="VladaRHSans Lt"/>
                <w:color w:val="D60C8C"/>
                <w:sz w:val="19"/>
                <w:szCs w:val="19"/>
              </w:rPr>
              <w:t>valno-čestičnu prirodu svjetlosti i tvari.</w:t>
            </w:r>
          </w:p>
        </w:tc>
        <w:tc>
          <w:tcPr>
            <w:tcW w:w="254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Matematički opisuje i analizira fotoelektrični učinak.</w:t>
            </w:r>
          </w:p>
          <w:p w:rsidR="0005596F" w:rsidRDefault="0005596F">
            <w:pPr>
              <w:pStyle w:val="Normal1"/>
              <w:spacing w:after="0" w:line="240" w:lineRule="auto"/>
            </w:pPr>
            <w:r>
              <w:rPr>
                <w:rFonts w:ascii="VladaRHSans Lt" w:eastAsia="VladaRHSans Lt" w:hAnsi="VladaRHSans Lt" w:cs="VladaRHSans Lt"/>
                <w:sz w:val="19"/>
                <w:szCs w:val="19"/>
              </w:rPr>
              <w:t>Opisuje valno-čestični model elektromagnetskog zračenja.</w:t>
            </w:r>
          </w:p>
          <w:p w:rsidR="0005596F" w:rsidRDefault="0005596F">
            <w:pPr>
              <w:pStyle w:val="Normal1"/>
              <w:spacing w:after="0" w:line="240" w:lineRule="auto"/>
            </w:pPr>
            <w:r>
              <w:rPr>
                <w:rFonts w:ascii="VladaRHSans Lt" w:eastAsia="VladaRHSans Lt" w:hAnsi="VladaRHSans Lt" w:cs="VladaRHSans Lt"/>
                <w:sz w:val="19"/>
                <w:szCs w:val="19"/>
              </w:rPr>
              <w:t>Opisuje de Broglievu hipotezu i difrakciju elektrona.</w:t>
            </w:r>
          </w:p>
          <w:p w:rsidR="0005596F" w:rsidRDefault="0005596F">
            <w:pPr>
              <w:pStyle w:val="Normal1"/>
              <w:spacing w:after="0" w:line="240" w:lineRule="auto"/>
            </w:pPr>
            <w:r>
              <w:rPr>
                <w:rFonts w:ascii="VladaRHSans Lt" w:eastAsia="VladaRHSans Lt" w:hAnsi="VladaRHSans Lt" w:cs="VladaRHSans Lt"/>
                <w:sz w:val="19"/>
                <w:szCs w:val="19"/>
              </w:rPr>
              <w:t>Interpretira valnu funkciju.</w:t>
            </w:r>
          </w:p>
          <w:p w:rsidR="0005596F" w:rsidRDefault="0005596F">
            <w:pPr>
              <w:pStyle w:val="Normal1"/>
              <w:spacing w:after="0" w:line="240" w:lineRule="auto"/>
            </w:pPr>
            <w:r>
              <w:rPr>
                <w:rFonts w:ascii="VladaRHSans Lt" w:eastAsia="VladaRHSans Lt" w:hAnsi="VladaRHSans Lt" w:cs="VladaRHSans Lt"/>
                <w:i/>
                <w:color w:val="0000FF"/>
                <w:sz w:val="19"/>
                <w:szCs w:val="19"/>
              </w:rPr>
              <w:t>Primjenjuje Heisenbergovo načelo neodređenosti.</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foton, Planckova konstanta, fotoelektrična ćelija, kvantizacija energije, valna funkcija</w:t>
            </w:r>
          </w:p>
        </w:tc>
        <w:tc>
          <w:tcPr>
            <w:tcW w:w="241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Opisuje fotoelektrični učinak.</w:t>
            </w:r>
          </w:p>
          <w:p w:rsidR="0005596F" w:rsidRDefault="0005596F">
            <w:pPr>
              <w:pStyle w:val="Normal1"/>
              <w:spacing w:after="0" w:line="240" w:lineRule="auto"/>
            </w:pPr>
            <w:r>
              <w:rPr>
                <w:rFonts w:ascii="VladaRHSans Lt" w:eastAsia="VladaRHSans Lt" w:hAnsi="VladaRHSans Lt" w:cs="VladaRHSans Lt"/>
                <w:sz w:val="19"/>
                <w:szCs w:val="19"/>
              </w:rPr>
              <w:t>Opisuje koncept fotona i njegovu energiju.</w:t>
            </w:r>
          </w:p>
          <w:p w:rsidR="0005596F" w:rsidRDefault="0005596F">
            <w:pPr>
              <w:pStyle w:val="Normal1"/>
              <w:spacing w:after="0" w:line="240" w:lineRule="auto"/>
            </w:pPr>
            <w:r>
              <w:rPr>
                <w:rFonts w:ascii="VladaRHSans Lt" w:eastAsia="VladaRHSans Lt" w:hAnsi="VladaRHSans Lt" w:cs="VladaRHSans Lt"/>
                <w:sz w:val="19"/>
                <w:szCs w:val="19"/>
              </w:rPr>
              <w:t>Opisuje valno-čestični model elektromagnetskog zračenja.</w:t>
            </w:r>
          </w:p>
          <w:p w:rsidR="0005596F" w:rsidRDefault="0005596F">
            <w:pPr>
              <w:pStyle w:val="Normal1"/>
              <w:spacing w:after="0" w:line="240" w:lineRule="auto"/>
            </w:pPr>
            <w:r>
              <w:rPr>
                <w:rFonts w:ascii="VladaRHSans Lt" w:eastAsia="VladaRHSans Lt" w:hAnsi="VladaRHSans Lt" w:cs="VladaRHSans Lt"/>
                <w:sz w:val="19"/>
                <w:szCs w:val="19"/>
              </w:rPr>
              <w:t>Opisuje primjene fotoelektrične ćelije.</w:t>
            </w:r>
          </w:p>
          <w:p w:rsidR="0005596F" w:rsidRDefault="0005596F">
            <w:pPr>
              <w:pStyle w:val="Normal1"/>
              <w:spacing w:after="0" w:line="240" w:lineRule="auto"/>
            </w:pPr>
            <w:r>
              <w:rPr>
                <w:rFonts w:ascii="VladaRHSans Lt" w:eastAsia="VladaRHSans Lt" w:hAnsi="VladaRHSans Lt" w:cs="VladaRHSans Lt"/>
                <w:sz w:val="19"/>
                <w:szCs w:val="19"/>
              </w:rPr>
              <w:t>Tumači de Broglievu hipotezu.</w:t>
            </w:r>
          </w:p>
          <w:p w:rsidR="0005596F" w:rsidRDefault="0005596F">
            <w:pPr>
              <w:pStyle w:val="Normal1"/>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Kvalitativno i matematički opisuje fotoelektrični učinak.</w:t>
            </w:r>
          </w:p>
          <w:p w:rsidR="0005596F" w:rsidRDefault="0005596F">
            <w:pPr>
              <w:pStyle w:val="Normal1"/>
              <w:spacing w:after="0" w:line="240" w:lineRule="auto"/>
            </w:pPr>
            <w:r>
              <w:rPr>
                <w:rFonts w:ascii="VladaRHSans Lt" w:eastAsia="VladaRHSans Lt" w:hAnsi="VladaRHSans Lt" w:cs="VladaRHSans Lt"/>
                <w:sz w:val="19"/>
                <w:szCs w:val="19"/>
              </w:rPr>
              <w:t>Objašnjava princip rada fotoelektrične ćelije.</w:t>
            </w: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Kvalitativno opisuje ovisnost intenziteta zračenja crnoga tijela o valnoj duljini i primjenu pri mjerenju temperature udaljenih tijela.</w:t>
            </w:r>
          </w:p>
          <w:p w:rsidR="0005596F" w:rsidRDefault="0005596F">
            <w:pPr>
              <w:pStyle w:val="Normal1"/>
              <w:spacing w:after="0" w:line="240" w:lineRule="auto"/>
            </w:pPr>
            <w:r>
              <w:rPr>
                <w:rFonts w:ascii="VladaRHSans Lt" w:eastAsia="VladaRHSans Lt" w:hAnsi="VladaRHSans Lt" w:cs="VladaRHSans Lt"/>
                <w:i/>
                <w:color w:val="0000FF"/>
                <w:sz w:val="19"/>
                <w:szCs w:val="19"/>
              </w:rPr>
              <w:t>Analizira strujno-naponska svojstva fotoelektričnog učinka te interpretira odsječke na osima i nagib grafa</w:t>
            </w:r>
            <w:r>
              <w:rPr>
                <w:rFonts w:ascii="VladaRHSans Lt" w:eastAsia="VladaRHSans Lt" w:hAnsi="VladaRHSans Lt" w:cs="VladaRHSans Lt"/>
                <w:i/>
                <w:sz w:val="19"/>
                <w:szCs w:val="19"/>
              </w:rPr>
              <w:t>.</w:t>
            </w:r>
          </w:p>
          <w:p w:rsidR="0005596F" w:rsidRDefault="0005596F">
            <w:pPr>
              <w:pStyle w:val="Normal1"/>
              <w:spacing w:after="0" w:line="240" w:lineRule="auto"/>
            </w:pPr>
            <w:r>
              <w:rPr>
                <w:rFonts w:ascii="VladaRHSans Lt" w:eastAsia="VladaRHSans Lt" w:hAnsi="VladaRHSans Lt" w:cs="VladaRHSans Lt"/>
                <w:i/>
                <w:color w:val="0000FF"/>
                <w:sz w:val="19"/>
                <w:szCs w:val="19"/>
              </w:rPr>
              <w:t>Opisuje načelo rada elektronskog mikroskopa.</w:t>
            </w: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Objašnjava pokus s ogibom elektrona na dvjema pukotinama.</w:t>
            </w:r>
          </w:p>
          <w:p w:rsidR="0005596F" w:rsidRDefault="0005596F">
            <w:pPr>
              <w:pStyle w:val="Normal1"/>
              <w:spacing w:after="0" w:line="240" w:lineRule="auto"/>
            </w:pPr>
            <w:r>
              <w:rPr>
                <w:rFonts w:ascii="VladaRHSans Lt" w:eastAsia="VladaRHSans Lt" w:hAnsi="VladaRHSans Lt" w:cs="VladaRHSans Lt"/>
                <w:sz w:val="19"/>
                <w:szCs w:val="19"/>
              </w:rPr>
              <w:t>Interpretira valnu funkciju.</w:t>
            </w:r>
          </w:p>
          <w:p w:rsidR="0005596F" w:rsidRDefault="0005596F">
            <w:pPr>
              <w:pStyle w:val="Normal1"/>
              <w:spacing w:after="0" w:line="240" w:lineRule="auto"/>
            </w:pPr>
            <w:r>
              <w:rPr>
                <w:rFonts w:ascii="VladaRHSans Lt" w:eastAsia="VladaRHSans Lt" w:hAnsi="VladaRHSans Lt" w:cs="VladaRHSans Lt"/>
                <w:sz w:val="19"/>
                <w:szCs w:val="19"/>
              </w:rPr>
              <w:t xml:space="preserve">Opisuje u glavnim crtama ideje kvantne mehanike. </w:t>
            </w:r>
          </w:p>
          <w:p w:rsidR="0005596F" w:rsidRDefault="0005596F">
            <w:pPr>
              <w:pStyle w:val="Normal1"/>
              <w:spacing w:after="0" w:line="240" w:lineRule="auto"/>
            </w:pPr>
            <w:r>
              <w:rPr>
                <w:rFonts w:ascii="VladaRHSans Lt" w:eastAsia="VladaRHSans Lt" w:hAnsi="VladaRHSans Lt" w:cs="VladaRHSans Lt"/>
                <w:i/>
                <w:color w:val="0000FF"/>
                <w:sz w:val="19"/>
                <w:szCs w:val="19"/>
              </w:rPr>
              <w:t>Primjenjuje  Heisenbergovo načelo neodređenosti.</w:t>
            </w:r>
          </w:p>
        </w:tc>
      </w:tr>
      <w:tr w:rsidR="0005596F" w:rsidTr="0005596F">
        <w:trPr>
          <w:trHeight w:val="3940"/>
        </w:trPr>
        <w:tc>
          <w:tcPr>
            <w:tcW w:w="2269"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b/>
                <w:color w:val="D60C8C"/>
                <w:sz w:val="19"/>
                <w:szCs w:val="19"/>
                <w:highlight w:val="white"/>
              </w:rPr>
              <w:lastRenderedPageBreak/>
              <w:t>AD</w:t>
            </w:r>
            <w:r>
              <w:rPr>
                <w:rFonts w:ascii="VladaRHSans Lt" w:eastAsia="VladaRHSans Lt" w:hAnsi="VladaRHSans Lt" w:cs="VladaRHSans Lt"/>
                <w:color w:val="D60C8C"/>
                <w:sz w:val="19"/>
                <w:szCs w:val="19"/>
                <w:highlight w:val="white"/>
              </w:rPr>
              <w:t>. 4. 4</w:t>
            </w:r>
          </w:p>
          <w:p w:rsidR="0005596F" w:rsidRDefault="0005596F">
            <w:pPr>
              <w:pStyle w:val="Normal1"/>
              <w:spacing w:after="0" w:line="240" w:lineRule="auto"/>
            </w:pPr>
            <w:r>
              <w:rPr>
                <w:rFonts w:ascii="VladaRHSans Lt" w:eastAsia="VladaRHSans Lt" w:hAnsi="VladaRHSans Lt" w:cs="VladaRHSans Lt"/>
                <w:color w:val="D60C8C"/>
                <w:sz w:val="19"/>
                <w:szCs w:val="19"/>
              </w:rPr>
              <w:t>Analizira modele atoma i energetske spektre.</w:t>
            </w:r>
          </w:p>
        </w:tc>
        <w:tc>
          <w:tcPr>
            <w:tcW w:w="254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Analizira Rutherfordov model atoma.</w:t>
            </w:r>
          </w:p>
          <w:p w:rsidR="0005596F" w:rsidRDefault="0005596F">
            <w:pPr>
              <w:pStyle w:val="Normal1"/>
              <w:spacing w:after="0" w:line="240" w:lineRule="auto"/>
            </w:pPr>
            <w:r>
              <w:rPr>
                <w:rFonts w:ascii="VladaRHSans Lt" w:eastAsia="VladaRHSans Lt" w:hAnsi="VladaRHSans Lt" w:cs="VladaRHSans Lt"/>
                <w:sz w:val="19"/>
                <w:szCs w:val="19"/>
              </w:rPr>
              <w:t>Analizira emisijske i apsorpcijske spektre.</w:t>
            </w:r>
          </w:p>
          <w:p w:rsidR="0005596F" w:rsidRDefault="0005596F">
            <w:pPr>
              <w:pStyle w:val="Normal1"/>
              <w:spacing w:after="0" w:line="240" w:lineRule="auto"/>
            </w:pPr>
            <w:r>
              <w:rPr>
                <w:rFonts w:ascii="VladaRHSans Lt" w:eastAsia="VladaRHSans Lt" w:hAnsi="VladaRHSans Lt" w:cs="VladaRHSans Lt"/>
                <w:sz w:val="19"/>
                <w:szCs w:val="19"/>
              </w:rPr>
              <w:t>Analizira Bohrov model atoma.</w:t>
            </w:r>
          </w:p>
          <w:p w:rsidR="0005596F" w:rsidRDefault="0005596F">
            <w:pPr>
              <w:pStyle w:val="Normal1"/>
              <w:spacing w:after="0" w:line="240" w:lineRule="auto"/>
            </w:pPr>
            <w:r>
              <w:rPr>
                <w:rFonts w:ascii="VladaRHSans Lt" w:eastAsia="VladaRHSans Lt" w:hAnsi="VladaRHSans Lt" w:cs="VladaRHSans Lt"/>
                <w:sz w:val="19"/>
                <w:szCs w:val="19"/>
                <w:highlight w:val="white"/>
              </w:rPr>
              <w:t xml:space="preserve">Opisuje kvantno-mehanički </w:t>
            </w:r>
            <w:r>
              <w:rPr>
                <w:rFonts w:ascii="VladaRHSans Lt" w:eastAsia="VladaRHSans Lt" w:hAnsi="VladaRHSans Lt" w:cs="VladaRHSans Lt"/>
                <w:sz w:val="19"/>
                <w:szCs w:val="19"/>
              </w:rPr>
              <w:t>model atoma.</w:t>
            </w:r>
          </w:p>
          <w:p w:rsidR="0005596F" w:rsidRDefault="0005596F">
            <w:pPr>
              <w:pStyle w:val="Normal1"/>
              <w:spacing w:after="0" w:line="240" w:lineRule="auto"/>
            </w:pPr>
            <w:r>
              <w:rPr>
                <w:rFonts w:ascii="VladaRHSans Lt" w:eastAsia="VladaRHSans Lt" w:hAnsi="VladaRHSans Lt" w:cs="VladaRHSans Lt"/>
                <w:i/>
                <w:color w:val="0000FF"/>
                <w:sz w:val="19"/>
                <w:szCs w:val="19"/>
              </w:rPr>
              <w:t>Opisuje proces dobivanja stimulirane emisije fotona (laser).</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 xml:space="preserve">kontinuirani i linijski spektar, kvantizacija energije, energijska razina, kvantni skok, osnovno i pobuđeno stanje, kvantni brojevi, </w:t>
            </w:r>
            <w:r>
              <w:rPr>
                <w:rFonts w:ascii="VladaRHSans Lt" w:eastAsia="VladaRHSans Lt" w:hAnsi="VladaRHSans Lt" w:cs="VladaRHSans Lt"/>
                <w:i/>
                <w:color w:val="0000FF"/>
                <w:sz w:val="19"/>
                <w:szCs w:val="19"/>
              </w:rPr>
              <w:t>stimulirana emisija fotona</w:t>
            </w:r>
            <w:r>
              <w:rPr>
                <w:rFonts w:ascii="VladaRHSans Lt" w:eastAsia="VladaRHSans Lt" w:hAnsi="VladaRHSans Lt" w:cs="VladaRHSans Lt"/>
                <w:sz w:val="19"/>
                <w:szCs w:val="19"/>
              </w:rPr>
              <w:t xml:space="preserve">, učinak staklenika </w:t>
            </w:r>
          </w:p>
        </w:tc>
        <w:tc>
          <w:tcPr>
            <w:tcW w:w="241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 xml:space="preserve">Opisuje modele atoma (Rutherfordov,,  Bohrov, </w:t>
            </w:r>
            <w:r>
              <w:rPr>
                <w:rFonts w:ascii="VladaRHSans Lt" w:eastAsia="VladaRHSans Lt" w:hAnsi="VladaRHSans Lt" w:cs="VladaRHSans Lt"/>
                <w:sz w:val="19"/>
                <w:szCs w:val="19"/>
                <w:highlight w:val="white"/>
              </w:rPr>
              <w:t>kvantno-mehanički)</w:t>
            </w:r>
            <w:r>
              <w:rPr>
                <w:rFonts w:ascii="VladaRHSans Lt" w:eastAsia="VladaRHSans Lt" w:hAnsi="VladaRHSans Lt" w:cs="VladaRHSans Lt"/>
                <w:sz w:val="19"/>
                <w:szCs w:val="19"/>
              </w:rPr>
              <w:t>.</w:t>
            </w:r>
          </w:p>
          <w:p w:rsidR="0005596F" w:rsidRDefault="0005596F">
            <w:pPr>
              <w:pStyle w:val="Normal1"/>
              <w:spacing w:after="0" w:line="240" w:lineRule="auto"/>
            </w:pPr>
            <w:r>
              <w:rPr>
                <w:rFonts w:ascii="VladaRHSans Lt" w:eastAsia="VladaRHSans Lt" w:hAnsi="VladaRHSans Lt" w:cs="VladaRHSans Lt"/>
                <w:sz w:val="19"/>
                <w:szCs w:val="19"/>
              </w:rPr>
              <w:t>Opisuje linijski i kontinuirani spektar te ih povezuje s izvorima svjetlosti.</w:t>
            </w:r>
          </w:p>
          <w:p w:rsidR="0005596F" w:rsidRDefault="0005596F">
            <w:pPr>
              <w:pStyle w:val="Normal1"/>
              <w:spacing w:after="0" w:line="240" w:lineRule="auto"/>
            </w:pPr>
            <w:r>
              <w:rPr>
                <w:rFonts w:ascii="VladaRHSans Lt" w:eastAsia="VladaRHSans Lt" w:hAnsi="VladaRHSans Lt" w:cs="VladaRHSans Lt"/>
                <w:sz w:val="19"/>
                <w:szCs w:val="19"/>
              </w:rPr>
              <w:t>Povezuje emisijski i apsorpcijski spektar s elektronskim prijelazima u atomu.</w:t>
            </w: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Opisuje Rutherfordov eksperiment.</w:t>
            </w:r>
          </w:p>
          <w:p w:rsidR="0005596F" w:rsidRDefault="0005596F">
            <w:pPr>
              <w:pStyle w:val="Normal1"/>
              <w:spacing w:after="0" w:line="240" w:lineRule="auto"/>
            </w:pPr>
            <w:r>
              <w:rPr>
                <w:rFonts w:ascii="VladaRHSans Lt" w:eastAsia="VladaRHSans Lt" w:hAnsi="VladaRHSans Lt" w:cs="VladaRHSans Lt"/>
                <w:sz w:val="19"/>
                <w:szCs w:val="19"/>
              </w:rPr>
              <w:t>Uspoređuje energetske spektre pojedinih atoma i molekula.</w:t>
            </w:r>
          </w:p>
          <w:p w:rsidR="0005596F" w:rsidRDefault="0005596F">
            <w:pPr>
              <w:pStyle w:val="Normal1"/>
              <w:spacing w:after="0" w:line="240" w:lineRule="auto"/>
            </w:pPr>
            <w:r>
              <w:rPr>
                <w:rFonts w:ascii="VladaRHSans Lt" w:eastAsia="VladaRHSans Lt" w:hAnsi="VladaRHSans Lt" w:cs="VladaRHSans Lt"/>
                <w:i/>
                <w:color w:val="0000FF"/>
                <w:sz w:val="19"/>
                <w:szCs w:val="19"/>
              </w:rPr>
              <w:t>Opisuje glavne značajke lasera i navodi važne primjene.</w:t>
            </w: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Analizira razvoj modela atoma.</w:t>
            </w:r>
          </w:p>
          <w:p w:rsidR="0005596F" w:rsidRDefault="0005596F">
            <w:pPr>
              <w:pStyle w:val="Normal1"/>
              <w:spacing w:after="0" w:line="240" w:lineRule="auto"/>
            </w:pPr>
            <w:r>
              <w:rPr>
                <w:rFonts w:ascii="VladaRHSans Lt" w:eastAsia="VladaRHSans Lt" w:hAnsi="VladaRHSans Lt" w:cs="VladaRHSans Lt"/>
                <w:sz w:val="19"/>
                <w:szCs w:val="19"/>
              </w:rPr>
              <w:t>Opisuje primjene spektralne analize za određivanje sastava tvari te njezinu ulogu u istraživanju svemira.</w:t>
            </w:r>
          </w:p>
          <w:p w:rsidR="0005596F" w:rsidRDefault="0005596F">
            <w:pPr>
              <w:pStyle w:val="Normal1"/>
              <w:spacing w:after="0" w:line="240" w:lineRule="auto"/>
            </w:pPr>
            <w:r>
              <w:rPr>
                <w:rFonts w:ascii="VladaRHSans Lt" w:eastAsia="VladaRHSans Lt" w:hAnsi="VladaRHSans Lt" w:cs="VladaRHSans Lt"/>
                <w:i/>
                <w:color w:val="0000FF"/>
                <w:sz w:val="19"/>
                <w:szCs w:val="19"/>
              </w:rPr>
              <w:t>Objašnjava raspršenje svjetlosti u Zemljinoj atmosferi (plavo i crveno nebo te bijelo mlijeko)</w:t>
            </w:r>
            <w:r>
              <w:rPr>
                <w:rFonts w:ascii="VladaRHSans Lt" w:eastAsia="VladaRHSans Lt" w:hAnsi="VladaRHSans Lt" w:cs="VladaRHSans Lt"/>
                <w:i/>
                <w:sz w:val="19"/>
                <w:szCs w:val="19"/>
              </w:rPr>
              <w:t>.</w:t>
            </w:r>
          </w:p>
          <w:p w:rsidR="0005596F" w:rsidRDefault="0005596F">
            <w:pPr>
              <w:pStyle w:val="Normal1"/>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Objašnjava učinak staklenika i raspravljao ulozi stakleničkih plinova.</w:t>
            </w:r>
          </w:p>
          <w:p w:rsidR="0005596F" w:rsidRDefault="0005596F">
            <w:pPr>
              <w:pStyle w:val="Normal1"/>
              <w:spacing w:after="0" w:line="240" w:lineRule="auto"/>
            </w:pPr>
            <w:r>
              <w:rPr>
                <w:rFonts w:ascii="VladaRHSans Lt" w:eastAsia="VladaRHSans Lt" w:hAnsi="VladaRHSans Lt" w:cs="VladaRHSans Lt"/>
                <w:i/>
                <w:color w:val="0000FF"/>
                <w:sz w:val="19"/>
                <w:szCs w:val="19"/>
              </w:rPr>
              <w:t>Opisuje proces dobivanja stimulirane emisije fotona (laser) i objašnjava njegovu primjenu.</w:t>
            </w:r>
          </w:p>
          <w:p w:rsidR="0005596F" w:rsidRDefault="0005596F">
            <w:pPr>
              <w:pStyle w:val="Normal1"/>
              <w:spacing w:after="0" w:line="240" w:lineRule="auto"/>
            </w:pPr>
            <w:r>
              <w:rPr>
                <w:rFonts w:ascii="VladaRHSans Lt" w:eastAsia="VladaRHSans Lt" w:hAnsi="VladaRHSans Lt" w:cs="VladaRHSans Lt"/>
                <w:i/>
                <w:color w:val="0000FF"/>
                <w:sz w:val="19"/>
                <w:szCs w:val="19"/>
              </w:rPr>
              <w:t>Opisuje elektron-val zarobljen u kutiji i povezuje s idejom kvantizacije energije.</w:t>
            </w:r>
          </w:p>
        </w:tc>
      </w:tr>
      <w:tr w:rsidR="0005596F" w:rsidTr="0005596F">
        <w:trPr>
          <w:trHeight w:val="3160"/>
        </w:trPr>
        <w:tc>
          <w:tcPr>
            <w:tcW w:w="2269"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b/>
                <w:color w:val="D60C8C"/>
                <w:sz w:val="19"/>
                <w:szCs w:val="19"/>
                <w:highlight w:val="white"/>
              </w:rPr>
              <w:t>A</w:t>
            </w:r>
            <w:r>
              <w:rPr>
                <w:rFonts w:ascii="VladaRHSans Lt" w:eastAsia="VladaRHSans Lt" w:hAnsi="VladaRHSans Lt" w:cs="VladaRHSans Lt"/>
                <w:color w:val="D60C8C"/>
                <w:sz w:val="19"/>
                <w:szCs w:val="19"/>
                <w:highlight w:val="white"/>
              </w:rPr>
              <w:t>B</w:t>
            </w:r>
            <w:r>
              <w:rPr>
                <w:rFonts w:ascii="VladaRHSans Lt" w:eastAsia="VladaRHSans Lt" w:hAnsi="VladaRHSans Lt" w:cs="VladaRHSans Lt"/>
                <w:b/>
                <w:color w:val="D60C8C"/>
                <w:sz w:val="19"/>
                <w:szCs w:val="19"/>
                <w:highlight w:val="white"/>
              </w:rPr>
              <w:t>D</w:t>
            </w:r>
            <w:r>
              <w:rPr>
                <w:rFonts w:ascii="VladaRHSans Lt" w:eastAsia="VladaRHSans Lt" w:hAnsi="VladaRHSans Lt" w:cs="VladaRHSans Lt"/>
                <w:color w:val="D60C8C"/>
                <w:sz w:val="19"/>
                <w:szCs w:val="19"/>
                <w:highlight w:val="white"/>
              </w:rPr>
              <w:t>. 4. 5</w:t>
            </w:r>
          </w:p>
          <w:p w:rsidR="0005596F" w:rsidRDefault="0005596F">
            <w:pPr>
              <w:pStyle w:val="Normal1"/>
              <w:spacing w:after="0" w:line="240" w:lineRule="auto"/>
            </w:pPr>
            <w:r>
              <w:rPr>
                <w:rFonts w:ascii="VladaRHSans Lt" w:eastAsia="VladaRHSans Lt" w:hAnsi="VladaRHSans Lt" w:cs="VladaRHSans Lt"/>
                <w:color w:val="D60C8C"/>
                <w:sz w:val="19"/>
                <w:szCs w:val="19"/>
              </w:rPr>
              <w:t>Objašnjava model atomske jezgre i nuklearne reakcije.</w:t>
            </w:r>
          </w:p>
        </w:tc>
        <w:tc>
          <w:tcPr>
            <w:tcW w:w="254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Opisuje građu atomske jezgre.</w:t>
            </w:r>
          </w:p>
          <w:p w:rsidR="0005596F" w:rsidRDefault="0005596F">
            <w:pPr>
              <w:pStyle w:val="Normal1"/>
              <w:spacing w:after="0" w:line="240" w:lineRule="auto"/>
            </w:pPr>
            <w:r>
              <w:rPr>
                <w:rFonts w:ascii="VladaRHSans Lt" w:eastAsia="VladaRHSans Lt" w:hAnsi="VladaRHSans Lt" w:cs="VladaRHSans Lt"/>
                <w:sz w:val="19"/>
                <w:szCs w:val="19"/>
              </w:rPr>
              <w:t>Opisuje svojstva jake sile.</w:t>
            </w:r>
          </w:p>
          <w:p w:rsidR="0005596F" w:rsidRDefault="0005596F">
            <w:pPr>
              <w:pStyle w:val="Normal1"/>
              <w:spacing w:after="0" w:line="240" w:lineRule="auto"/>
            </w:pPr>
            <w:r>
              <w:rPr>
                <w:rFonts w:ascii="VladaRHSans Lt" w:eastAsia="VladaRHSans Lt" w:hAnsi="VladaRHSans Lt" w:cs="VladaRHSans Lt"/>
                <w:sz w:val="19"/>
                <w:szCs w:val="19"/>
              </w:rPr>
              <w:t>Objašnjava nuklearne reakcije.</w:t>
            </w:r>
          </w:p>
          <w:p w:rsidR="0005596F" w:rsidRDefault="0005596F">
            <w:pPr>
              <w:pStyle w:val="Normal1"/>
              <w:spacing w:after="0" w:line="240" w:lineRule="auto"/>
            </w:pPr>
            <w:r>
              <w:rPr>
                <w:rFonts w:ascii="VladaRHSans Lt" w:eastAsia="VladaRHSans Lt" w:hAnsi="VladaRHSans Lt" w:cs="VladaRHSans Lt"/>
                <w:sz w:val="19"/>
                <w:szCs w:val="19"/>
              </w:rPr>
              <w:t>Primjenjuje koncept defekta mase.</w:t>
            </w:r>
          </w:p>
          <w:p w:rsidR="0005596F" w:rsidRDefault="0005596F">
            <w:pPr>
              <w:pStyle w:val="Normal1"/>
              <w:spacing w:after="0" w:line="240" w:lineRule="auto"/>
            </w:pPr>
            <w:r>
              <w:rPr>
                <w:rFonts w:ascii="VladaRHSans Lt" w:eastAsia="VladaRHSans Lt" w:hAnsi="VladaRHSans Lt" w:cs="VladaRHSans Lt"/>
                <w:sz w:val="19"/>
                <w:szCs w:val="19"/>
              </w:rPr>
              <w:t>Objašnjava procese nuklearne fisije i fuzije.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 xml:space="preserve">nukleoni, atomski broj, maseni broj, izotop, jaka sila, slaba sila, zakon očuvanja broja nukleona, </w:t>
            </w:r>
            <w:r>
              <w:rPr>
                <w:rFonts w:ascii="VladaRHSans Lt" w:eastAsia="VladaRHSans Lt" w:hAnsi="VladaRHSans Lt" w:cs="VladaRHSans Lt"/>
                <w:sz w:val="19"/>
                <w:szCs w:val="19"/>
              </w:rPr>
              <w:lastRenderedPageBreak/>
              <w:t>nuklearna energija, fuzija, fisija</w:t>
            </w:r>
          </w:p>
        </w:tc>
        <w:tc>
          <w:tcPr>
            <w:tcW w:w="241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Opisuje građu atomske jezgre i njezine sastavne dijelove.</w:t>
            </w:r>
          </w:p>
          <w:p w:rsidR="0005596F" w:rsidRDefault="0005596F">
            <w:pPr>
              <w:pStyle w:val="Normal1"/>
              <w:spacing w:after="0" w:line="240" w:lineRule="auto"/>
            </w:pPr>
            <w:r>
              <w:rPr>
                <w:rFonts w:ascii="VladaRHSans Lt" w:eastAsia="VladaRHSans Lt" w:hAnsi="VladaRHSans Lt" w:cs="VladaRHSans Lt"/>
                <w:sz w:val="19"/>
                <w:szCs w:val="19"/>
              </w:rPr>
              <w:t>Kvalitativno opisuje procese fisije i fuzije.</w:t>
            </w:r>
          </w:p>
          <w:p w:rsidR="0005596F" w:rsidRDefault="0005596F">
            <w:pPr>
              <w:pStyle w:val="Normal1"/>
              <w:spacing w:after="0" w:line="240" w:lineRule="auto"/>
            </w:pPr>
            <w:r>
              <w:rPr>
                <w:rFonts w:ascii="VladaRHSans Lt" w:eastAsia="VladaRHSans Lt" w:hAnsi="VladaRHSans Lt" w:cs="VladaRHSans Lt"/>
                <w:sz w:val="19"/>
                <w:szCs w:val="19"/>
              </w:rPr>
              <w:t>Tumači prednosti i nedostatke dobivanja energije u nuklearnim elektranama.</w:t>
            </w: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Objašnjava koncept defekta mase na primjerima.</w:t>
            </w:r>
          </w:p>
          <w:p w:rsidR="0005596F" w:rsidRDefault="0005596F">
            <w:pPr>
              <w:pStyle w:val="Normal1"/>
              <w:spacing w:after="0" w:line="240" w:lineRule="auto"/>
            </w:pPr>
            <w:r>
              <w:rPr>
                <w:rFonts w:ascii="VladaRHSans Lt" w:eastAsia="VladaRHSans Lt" w:hAnsi="VladaRHSans Lt" w:cs="VladaRHSans Lt"/>
                <w:sz w:val="19"/>
                <w:szCs w:val="19"/>
              </w:rPr>
              <w:t>Objašnjava načela dobivanja energije iz nuklearnih reakcija (fisija i fuzija).</w:t>
            </w: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Kvalitativno opisuje jaku silu i uspoređuje ju s električnom i gravitacijskom silom.</w:t>
            </w:r>
          </w:p>
          <w:p w:rsidR="0005596F" w:rsidRDefault="0005596F">
            <w:pPr>
              <w:pStyle w:val="Normal1"/>
              <w:spacing w:after="0" w:line="240" w:lineRule="auto"/>
            </w:pPr>
            <w:r>
              <w:rPr>
                <w:rFonts w:ascii="VladaRHSans Lt" w:eastAsia="VladaRHSans Lt" w:hAnsi="VladaRHSans Lt" w:cs="VladaRHSans Lt"/>
                <w:sz w:val="19"/>
                <w:szCs w:val="19"/>
              </w:rPr>
              <w:t>Primjenjuje zakone očuvanja u nuklearnim reakcijama.</w:t>
            </w:r>
          </w:p>
          <w:p w:rsidR="0005596F" w:rsidRDefault="0005596F">
            <w:pPr>
              <w:pStyle w:val="Normal1"/>
              <w:spacing w:after="0" w:line="240" w:lineRule="auto"/>
            </w:pPr>
            <w:r>
              <w:rPr>
                <w:rFonts w:ascii="VladaRHSans Lt" w:eastAsia="VladaRHSans Lt" w:hAnsi="VladaRHSans Lt" w:cs="VladaRHSans Lt"/>
                <w:i/>
                <w:color w:val="0000FF"/>
                <w:sz w:val="19"/>
                <w:szCs w:val="19"/>
              </w:rPr>
              <w:t>Objašnjava utjecajnuklearnog reaktora na okoliš.</w:t>
            </w:r>
          </w:p>
          <w:p w:rsidR="0005596F" w:rsidRDefault="0005596F">
            <w:pPr>
              <w:pStyle w:val="Normal1"/>
              <w:spacing w:after="0" w:line="240" w:lineRule="auto"/>
            </w:pPr>
            <w:r>
              <w:rPr>
                <w:rFonts w:ascii="VladaRHSans Lt" w:eastAsia="VladaRHSans Lt" w:hAnsi="VladaRHSans Lt" w:cs="VladaRHSans Lt"/>
                <w:i/>
                <w:color w:val="0000FF"/>
                <w:sz w:val="19"/>
                <w:szCs w:val="19"/>
              </w:rPr>
              <w:t>Razlikuje kontroliranu i nekontroliranu fisiju na primjerima.</w:t>
            </w: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Objašnjava podrijetlo energije zvijezda.</w:t>
            </w:r>
          </w:p>
          <w:p w:rsidR="0005596F" w:rsidRDefault="0005596F">
            <w:pPr>
              <w:pStyle w:val="Normal1"/>
              <w:spacing w:after="0" w:line="240" w:lineRule="auto"/>
            </w:pPr>
            <w:r>
              <w:rPr>
                <w:rFonts w:ascii="VladaRHSans Lt" w:eastAsia="VladaRHSans Lt" w:hAnsi="VladaRHSans Lt" w:cs="VladaRHSans Lt"/>
                <w:i/>
                <w:color w:val="0000FF"/>
                <w:sz w:val="19"/>
                <w:szCs w:val="19"/>
              </w:rPr>
              <w:t>Analizira grafički prikaz „nuklearne doline”.</w:t>
            </w:r>
          </w:p>
          <w:p w:rsidR="0005596F" w:rsidRDefault="0005596F">
            <w:pPr>
              <w:pStyle w:val="Normal1"/>
              <w:spacing w:after="0" w:line="240" w:lineRule="auto"/>
            </w:pPr>
            <w:r>
              <w:rPr>
                <w:rFonts w:ascii="VladaRHSans Lt" w:eastAsia="VladaRHSans Lt" w:hAnsi="VladaRHSans Lt" w:cs="VladaRHSans Lt"/>
                <w:i/>
                <w:color w:val="0000FF"/>
                <w:sz w:val="19"/>
                <w:szCs w:val="19"/>
              </w:rPr>
              <w:t>Objašnjava Einsteinov doprinos znanosti.</w:t>
            </w:r>
          </w:p>
        </w:tc>
      </w:tr>
      <w:tr w:rsidR="0005596F" w:rsidTr="0005596F">
        <w:trPr>
          <w:trHeight w:val="3280"/>
        </w:trPr>
        <w:tc>
          <w:tcPr>
            <w:tcW w:w="2269"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b/>
                <w:color w:val="D60C8C"/>
                <w:sz w:val="19"/>
                <w:szCs w:val="19"/>
                <w:highlight w:val="white"/>
              </w:rPr>
              <w:lastRenderedPageBreak/>
              <w:t>AD</w:t>
            </w:r>
            <w:r>
              <w:rPr>
                <w:rFonts w:ascii="VladaRHSans Lt" w:eastAsia="VladaRHSans Lt" w:hAnsi="VladaRHSans Lt" w:cs="VladaRHSans Lt"/>
                <w:color w:val="D60C8C"/>
                <w:sz w:val="19"/>
                <w:szCs w:val="19"/>
                <w:highlight w:val="white"/>
              </w:rPr>
              <w:t>. 4. 6</w:t>
            </w:r>
          </w:p>
          <w:p w:rsidR="0005596F" w:rsidRDefault="0005596F">
            <w:pPr>
              <w:pStyle w:val="Normal1"/>
              <w:spacing w:after="0" w:line="240" w:lineRule="auto"/>
            </w:pPr>
            <w:r>
              <w:rPr>
                <w:rFonts w:ascii="VladaRHSans Lt" w:eastAsia="VladaRHSans Lt" w:hAnsi="VladaRHSans Lt" w:cs="VladaRHSans Lt"/>
                <w:color w:val="D60C8C"/>
                <w:sz w:val="19"/>
                <w:szCs w:val="19"/>
              </w:rPr>
              <w:t>Analizira radioaktivne raspade i opisuje učinke ionizirajućeg zračenja na žive organizme.</w:t>
            </w:r>
          </w:p>
        </w:tc>
        <w:tc>
          <w:tcPr>
            <w:tcW w:w="254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Opisuje svojstva radioaktivnih zračenja te analizira njihove primjene i učinke na žive organizme.</w:t>
            </w:r>
          </w:p>
          <w:p w:rsidR="0005596F" w:rsidRDefault="0005596F">
            <w:pPr>
              <w:pStyle w:val="Normal1"/>
              <w:spacing w:after="0" w:line="240" w:lineRule="auto"/>
            </w:pPr>
            <w:r>
              <w:rPr>
                <w:rFonts w:ascii="VladaRHSans Lt" w:eastAsia="VladaRHSans Lt" w:hAnsi="VladaRHSans Lt" w:cs="VladaRHSans Lt"/>
                <w:sz w:val="19"/>
                <w:szCs w:val="19"/>
              </w:rPr>
              <w:t>Analizira i primjenjuje zakon radioaktivnog raspada.</w:t>
            </w:r>
          </w:p>
          <w:p w:rsidR="0005596F" w:rsidRDefault="0005596F">
            <w:pPr>
              <w:pStyle w:val="Normal1"/>
              <w:spacing w:after="0" w:line="240" w:lineRule="auto"/>
            </w:pPr>
            <w:r>
              <w:rPr>
                <w:rFonts w:ascii="VladaRHSans Lt" w:eastAsia="VladaRHSans Lt" w:hAnsi="VladaRHSans Lt" w:cs="VladaRHSans Lt"/>
                <w:sz w:val="19"/>
                <w:szCs w:val="19"/>
              </w:rPr>
              <w:t>Opisuje načine detekcije ionizirajućeg zračenja.</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gama-raspad, alfa-raspad, beta-</w:t>
            </w:r>
            <w:r>
              <w:rPr>
                <w:rFonts w:ascii="VladaRHSans Lt" w:eastAsia="VladaRHSans Lt" w:hAnsi="VladaRHSans Lt" w:cs="VladaRHSans Lt"/>
                <w:sz w:val="19"/>
                <w:szCs w:val="19"/>
              </w:rPr>
              <w:br/>
              <w:t>-raspad, alfa-čestica, antičestice, neutrino, vrijeme poluraspada, doza zračenja, sivert</w:t>
            </w:r>
          </w:p>
        </w:tc>
        <w:tc>
          <w:tcPr>
            <w:tcW w:w="241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Definira i opisuje svojstva radioaktivnih zračenja.</w:t>
            </w:r>
          </w:p>
          <w:p w:rsidR="0005596F" w:rsidRDefault="0005596F">
            <w:pPr>
              <w:pStyle w:val="Normal1"/>
              <w:spacing w:after="0" w:line="240" w:lineRule="auto"/>
            </w:pPr>
            <w:r>
              <w:rPr>
                <w:rFonts w:ascii="VladaRHSans Lt" w:eastAsia="VladaRHSans Lt" w:hAnsi="VladaRHSans Lt" w:cs="VladaRHSans Lt"/>
                <w:sz w:val="19"/>
                <w:szCs w:val="19"/>
              </w:rPr>
              <w:t>Tumači značenje vremena poluraspada.</w:t>
            </w:r>
          </w:p>
          <w:p w:rsidR="0005596F" w:rsidRDefault="0005596F">
            <w:pPr>
              <w:pStyle w:val="Normal1"/>
              <w:spacing w:after="0" w:line="240" w:lineRule="auto"/>
            </w:pPr>
            <w:r>
              <w:rPr>
                <w:rFonts w:ascii="VladaRHSans Lt" w:eastAsia="VladaRHSans Lt" w:hAnsi="VladaRHSans Lt" w:cs="VladaRHSans Lt"/>
                <w:sz w:val="19"/>
                <w:szCs w:val="19"/>
              </w:rPr>
              <w:t>Tumači primjene radioaktivnog zračenja.</w:t>
            </w:r>
          </w:p>
          <w:p w:rsidR="0005596F" w:rsidRDefault="0005596F">
            <w:pPr>
              <w:pStyle w:val="Normal1"/>
              <w:spacing w:after="0" w:line="240" w:lineRule="auto"/>
            </w:pPr>
            <w:r>
              <w:rPr>
                <w:rFonts w:ascii="VladaRHSans Lt" w:eastAsia="VladaRHSans Lt" w:hAnsi="VladaRHSans Lt" w:cs="VladaRHSans Lt"/>
                <w:sz w:val="19"/>
                <w:szCs w:val="19"/>
              </w:rPr>
              <w:t>Objašnjava načine zaštite od zračenja.</w:t>
            </w: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Grafički opisuje zakon radioaktivnog raspada.</w:t>
            </w:r>
          </w:p>
          <w:p w:rsidR="0005596F" w:rsidRDefault="0005596F">
            <w:pPr>
              <w:pStyle w:val="Normal1"/>
              <w:spacing w:after="0" w:line="240" w:lineRule="auto"/>
            </w:pPr>
            <w:r>
              <w:rPr>
                <w:rFonts w:ascii="VladaRHSans Lt" w:eastAsia="VladaRHSans Lt" w:hAnsi="VladaRHSans Lt" w:cs="VladaRHSans Lt"/>
                <w:sz w:val="19"/>
                <w:szCs w:val="19"/>
              </w:rPr>
              <w:t>Opisuje učinke ionizirajućeg zračena na žive organizme.</w:t>
            </w:r>
          </w:p>
          <w:p w:rsidR="0005596F" w:rsidRDefault="0005596F">
            <w:pPr>
              <w:pStyle w:val="Normal1"/>
              <w:spacing w:after="0" w:line="240" w:lineRule="auto"/>
            </w:pPr>
            <w:r>
              <w:rPr>
                <w:rFonts w:ascii="VladaRHSans Lt" w:eastAsia="VladaRHSans Lt" w:hAnsi="VladaRHSans Lt" w:cs="VladaRHSans Lt"/>
                <w:i/>
                <w:color w:val="0000FF"/>
                <w:sz w:val="19"/>
                <w:szCs w:val="19"/>
              </w:rPr>
              <w:t>Opisuje načine detekcije zračenja.</w:t>
            </w: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Primjenjuje primjere jednadžba radioaktivnih raspada.</w:t>
            </w:r>
          </w:p>
          <w:p w:rsidR="0005596F" w:rsidRDefault="0005596F">
            <w:pPr>
              <w:pStyle w:val="Normal1"/>
              <w:spacing w:after="0" w:line="240" w:lineRule="auto"/>
            </w:pPr>
            <w:r>
              <w:rPr>
                <w:rFonts w:ascii="VladaRHSans Lt" w:eastAsia="VladaRHSans Lt" w:hAnsi="VladaRHSans Lt" w:cs="VladaRHSans Lt"/>
                <w:sz w:val="19"/>
                <w:szCs w:val="19"/>
              </w:rPr>
              <w:t>Uspoređuje ekvivalentne doze zračenja.</w:t>
            </w:r>
          </w:p>
          <w:p w:rsidR="0005596F" w:rsidRDefault="0005596F">
            <w:pPr>
              <w:pStyle w:val="Normal1"/>
              <w:spacing w:after="0" w:line="240" w:lineRule="auto"/>
            </w:pPr>
            <w:r>
              <w:rPr>
                <w:rFonts w:ascii="VladaRHSans Lt" w:eastAsia="VladaRHSans Lt" w:hAnsi="VladaRHSans Lt" w:cs="VladaRHSans Lt"/>
                <w:i/>
                <w:color w:val="0000FF"/>
                <w:sz w:val="19"/>
                <w:szCs w:val="19"/>
              </w:rPr>
              <w:t xml:space="preserve">Opisuje glavne značajke čestica koje nastaju u nuklearnim reakcijama. </w:t>
            </w: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Objašnjava primjenu radioaktivnosti u medicini i u metodi određivanja starosti.</w:t>
            </w:r>
          </w:p>
          <w:p w:rsidR="0005596F" w:rsidRDefault="0005596F">
            <w:pPr>
              <w:pStyle w:val="Normal1"/>
              <w:spacing w:after="0" w:line="240" w:lineRule="auto"/>
            </w:pPr>
            <w:r>
              <w:rPr>
                <w:rFonts w:ascii="VladaRHSans Lt" w:eastAsia="VladaRHSans Lt" w:hAnsi="VladaRHSans Lt" w:cs="VladaRHSans Lt"/>
                <w:i/>
                <w:color w:val="0000FF"/>
                <w:sz w:val="19"/>
                <w:szCs w:val="19"/>
              </w:rPr>
              <w:t>Analizira i vrednuje učinke nuklearnih tehnologija na čovjeka i okoliš.</w:t>
            </w:r>
          </w:p>
          <w:p w:rsidR="0005596F" w:rsidRDefault="0005596F">
            <w:pPr>
              <w:pStyle w:val="Normal1"/>
              <w:spacing w:after="0" w:line="240" w:lineRule="auto"/>
            </w:pPr>
          </w:p>
        </w:tc>
      </w:tr>
      <w:tr w:rsidR="0005596F" w:rsidTr="0005596F">
        <w:trPr>
          <w:trHeight w:val="3280"/>
        </w:trPr>
        <w:tc>
          <w:tcPr>
            <w:tcW w:w="2269"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color w:val="D60C8C"/>
                <w:sz w:val="19"/>
                <w:szCs w:val="19"/>
                <w:highlight w:val="white"/>
              </w:rPr>
              <w:lastRenderedPageBreak/>
              <w:t>CD. 4. 7</w:t>
            </w:r>
          </w:p>
          <w:p w:rsidR="0005596F" w:rsidRDefault="0005596F">
            <w:pPr>
              <w:pStyle w:val="Normal1"/>
              <w:spacing w:after="0" w:line="240" w:lineRule="auto"/>
            </w:pPr>
            <w:r>
              <w:rPr>
                <w:rFonts w:ascii="VladaRHSans Lt" w:eastAsia="VladaRHSans Lt" w:hAnsi="VladaRHSans Lt" w:cs="VladaRHSans Lt"/>
                <w:color w:val="D60C8C"/>
                <w:sz w:val="19"/>
                <w:szCs w:val="19"/>
              </w:rPr>
              <w:t>Opisuje i primjenjuje osnovne ideje STR-a.</w:t>
            </w:r>
          </w:p>
        </w:tc>
        <w:tc>
          <w:tcPr>
            <w:tcW w:w="254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Objašnjava postulate STR-a.</w:t>
            </w:r>
          </w:p>
          <w:p w:rsidR="0005596F" w:rsidRDefault="0005596F">
            <w:pPr>
              <w:pStyle w:val="Normal1"/>
              <w:spacing w:after="0" w:line="240" w:lineRule="auto"/>
            </w:pPr>
            <w:r>
              <w:rPr>
                <w:rFonts w:ascii="VladaRHSans Lt" w:eastAsia="VladaRHSans Lt" w:hAnsi="VladaRHSans Lt" w:cs="VladaRHSans Lt"/>
                <w:sz w:val="19"/>
                <w:szCs w:val="19"/>
              </w:rPr>
              <w:t>Opisuje dilataciju vremena</w:t>
            </w:r>
          </w:p>
          <w:p w:rsidR="0005596F" w:rsidRDefault="0005596F">
            <w:pPr>
              <w:pStyle w:val="Normal1"/>
              <w:spacing w:after="0" w:line="240" w:lineRule="auto"/>
            </w:pPr>
            <w:r>
              <w:rPr>
                <w:rFonts w:ascii="VladaRHSans Lt" w:eastAsia="VladaRHSans Lt" w:hAnsi="VladaRHSans Lt" w:cs="VladaRHSans Lt"/>
                <w:sz w:val="19"/>
                <w:szCs w:val="19"/>
              </w:rPr>
              <w:t>Opisuje kontrakciju duljine</w:t>
            </w:r>
          </w:p>
          <w:p w:rsidR="0005596F" w:rsidRDefault="0005596F">
            <w:pPr>
              <w:pStyle w:val="Normal1"/>
              <w:spacing w:after="0" w:line="240" w:lineRule="auto"/>
              <w:rPr>
                <w:rFonts w:ascii="VladaRHSans Lt" w:eastAsia="VladaRHSans Lt" w:hAnsi="VladaRHSans Lt" w:cs="VladaRHSans Lt"/>
                <w:sz w:val="19"/>
                <w:szCs w:val="19"/>
              </w:rPr>
            </w:pPr>
            <w:r>
              <w:rPr>
                <w:rFonts w:ascii="VladaRHSans Lt" w:eastAsia="VladaRHSans Lt" w:hAnsi="VladaRHSans Lt" w:cs="VladaRHSans Lt"/>
                <w:sz w:val="19"/>
                <w:szCs w:val="19"/>
              </w:rPr>
              <w:t>Tumači načelo ekvivalencije mase i energije.</w:t>
            </w:r>
          </w:p>
          <w:p w:rsidR="0005596F" w:rsidRDefault="0005596F">
            <w:pPr>
              <w:pStyle w:val="Normal1"/>
              <w:spacing w:after="0" w:line="240" w:lineRule="auto"/>
            </w:pPr>
            <w:r>
              <w:rPr>
                <w:rFonts w:ascii="VladaRHSans Lt" w:eastAsia="VladaRHSans Lt" w:hAnsi="VladaRHSans Lt" w:cs="VladaRHSans Lt"/>
                <w:i/>
                <w:color w:val="0000FF"/>
                <w:sz w:val="19"/>
                <w:szCs w:val="19"/>
              </w:rPr>
              <w:t>Opisuje relativnost simultanosti.</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inercijski sustav, Galileijeva relativnost, brzina svjetlosti, prostorno-</w:t>
            </w:r>
            <w:r>
              <w:rPr>
                <w:rFonts w:ascii="VladaRHSans Lt" w:eastAsia="VladaRHSans Lt" w:hAnsi="VladaRHSans Lt" w:cs="VladaRHSans Lt"/>
                <w:sz w:val="19"/>
                <w:szCs w:val="19"/>
              </w:rPr>
              <w:br/>
              <w:t>-vremenski kontinuum</w:t>
            </w:r>
            <w:r>
              <w:rPr>
                <w:rFonts w:ascii="VladaRHSans Lt" w:eastAsia="VladaRHSans Lt" w:hAnsi="VladaRHSans Lt" w:cs="VladaRHSans Lt"/>
                <w:i/>
                <w:color w:val="0000FF"/>
                <w:sz w:val="19"/>
                <w:szCs w:val="19"/>
              </w:rPr>
              <w:t>svjetlosni sat, energija mirovanja</w:t>
            </w:r>
          </w:p>
        </w:tc>
        <w:tc>
          <w:tcPr>
            <w:tcW w:w="241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Opisuje primjer Galileijeve relativnosti gibanja.</w:t>
            </w:r>
          </w:p>
          <w:p w:rsidR="0005596F" w:rsidRDefault="0005596F">
            <w:pPr>
              <w:pStyle w:val="Normal1"/>
              <w:spacing w:after="0" w:line="240" w:lineRule="auto"/>
            </w:pPr>
            <w:r>
              <w:rPr>
                <w:rFonts w:ascii="VladaRHSans Lt" w:eastAsia="VladaRHSans Lt" w:hAnsi="VladaRHSans Lt" w:cs="VladaRHSans Lt"/>
                <w:sz w:val="19"/>
                <w:szCs w:val="19"/>
              </w:rPr>
              <w:t>Tumači postulate STR-a</w:t>
            </w:r>
            <w:r>
              <w:rPr>
                <w:rFonts w:ascii="VladaRHSans Lt" w:eastAsia="VladaRHSans Lt" w:hAnsi="VladaRHSans Lt" w:cs="VladaRHSans Lt"/>
                <w:color w:val="0000FF"/>
                <w:sz w:val="19"/>
                <w:szCs w:val="19"/>
              </w:rPr>
              <w:t>.</w:t>
            </w:r>
          </w:p>
          <w:p w:rsidR="0005596F" w:rsidRDefault="0005596F">
            <w:pPr>
              <w:pStyle w:val="Normal1"/>
              <w:spacing w:after="0" w:line="240" w:lineRule="auto"/>
              <w:rPr>
                <w:rFonts w:ascii="VladaRHSans Lt" w:eastAsia="VladaRHSans Lt" w:hAnsi="VladaRHSans Lt" w:cs="VladaRHSans Lt"/>
                <w:sz w:val="19"/>
                <w:szCs w:val="19"/>
              </w:rPr>
            </w:pPr>
            <w:r>
              <w:rPr>
                <w:rFonts w:ascii="VladaRHSans Lt" w:eastAsia="VladaRHSans Lt" w:hAnsi="VladaRHSans Lt" w:cs="VladaRHSans Lt"/>
                <w:sz w:val="19"/>
                <w:szCs w:val="19"/>
              </w:rPr>
              <w:t>Tumači načelo ekvivalencije mase i energije.</w:t>
            </w:r>
          </w:p>
          <w:p w:rsidR="0005596F" w:rsidRDefault="0005596F">
            <w:pPr>
              <w:pStyle w:val="Normal1"/>
              <w:spacing w:after="0" w:line="240" w:lineRule="auto"/>
            </w:pPr>
            <w:r>
              <w:rPr>
                <w:rFonts w:ascii="VladaRHSans Lt" w:eastAsia="VladaRHSans Lt" w:hAnsi="VladaRHSans Lt" w:cs="VladaRHSans Lt"/>
                <w:i/>
                <w:color w:val="0000FF"/>
                <w:sz w:val="19"/>
                <w:szCs w:val="19"/>
              </w:rPr>
              <w:t>Opisuje misaoni pokus koji demonstrira nepostojanje simultanosti za promatrače u relativnom gibanju.</w:t>
            </w:r>
          </w:p>
          <w:p w:rsidR="0005596F" w:rsidRDefault="0005596F">
            <w:pPr>
              <w:pStyle w:val="Normal1"/>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Kvalitativno opisuje relativističku dilataciju vremena.</w:t>
            </w:r>
          </w:p>
          <w:p w:rsidR="0005596F" w:rsidRDefault="0005596F">
            <w:pPr>
              <w:pStyle w:val="Normal1"/>
              <w:spacing w:after="0" w:line="240" w:lineRule="auto"/>
            </w:pPr>
            <w:r>
              <w:rPr>
                <w:rFonts w:ascii="VladaRHSans Lt" w:eastAsia="VladaRHSans Lt" w:hAnsi="VladaRHSans Lt" w:cs="VladaRHSans Lt"/>
                <w:sz w:val="19"/>
                <w:szCs w:val="19"/>
              </w:rPr>
              <w:t>Kvalitativno opisuje relativističko skraćivanje duljina.</w:t>
            </w:r>
          </w:p>
          <w:p w:rsidR="0005596F" w:rsidRDefault="0005596F">
            <w:pPr>
              <w:pStyle w:val="Normal1"/>
              <w:spacing w:after="0" w:line="240" w:lineRule="auto"/>
            </w:pPr>
            <w:r>
              <w:rPr>
                <w:rFonts w:ascii="VladaRHSans Lt" w:eastAsia="VladaRHSans Lt" w:hAnsi="VladaRHSans Lt" w:cs="VladaRHSans Lt"/>
                <w:i/>
                <w:color w:val="0000FF"/>
                <w:sz w:val="19"/>
                <w:szCs w:val="19"/>
              </w:rPr>
              <w:t>Opisuje princip rada svjetlosnog sata.</w:t>
            </w:r>
          </w:p>
          <w:p w:rsidR="0005596F" w:rsidRDefault="0005596F">
            <w:pPr>
              <w:pStyle w:val="Normal1"/>
              <w:spacing w:after="0" w:line="240" w:lineRule="auto"/>
            </w:pPr>
            <w:r>
              <w:rPr>
                <w:rFonts w:ascii="VladaRHSans Lt" w:eastAsia="VladaRHSans Lt" w:hAnsi="VladaRHSans Lt" w:cs="VladaRHSans Lt"/>
                <w:i/>
                <w:color w:val="0000FF"/>
                <w:sz w:val="19"/>
                <w:szCs w:val="19"/>
              </w:rPr>
              <w:t>Zaključuje o različitim očitanjima satova dvaju promatrača u različitim inercijskim sustavima.</w:t>
            </w:r>
          </w:p>
          <w:p w:rsidR="0005596F" w:rsidRDefault="0005596F">
            <w:pPr>
              <w:pStyle w:val="Normal1"/>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Opisuje ideju prostorno vremenskog kontinuuma.</w:t>
            </w:r>
          </w:p>
          <w:p w:rsidR="0005596F" w:rsidRDefault="0005596F">
            <w:pPr>
              <w:pStyle w:val="Normal1"/>
              <w:spacing w:after="0" w:line="240" w:lineRule="auto"/>
            </w:pPr>
            <w:r>
              <w:rPr>
                <w:rFonts w:ascii="VladaRHSans Lt" w:eastAsia="VladaRHSans Lt" w:hAnsi="VladaRHSans Lt" w:cs="VladaRHSans Lt"/>
                <w:i/>
                <w:color w:val="0000FF"/>
                <w:sz w:val="19"/>
                <w:szCs w:val="19"/>
              </w:rPr>
              <w:t>Objašnjava razliku između ukupne energije, energije mirovanja i kinetičke energije.</w:t>
            </w: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rPr>
                <w:rFonts w:ascii="VladaRHSans Lt" w:eastAsia="VladaRHSans Lt" w:hAnsi="VladaRHSans Lt" w:cs="VladaRHSans Lt"/>
                <w:sz w:val="19"/>
                <w:szCs w:val="19"/>
              </w:rPr>
            </w:pPr>
            <w:r>
              <w:rPr>
                <w:rFonts w:ascii="VladaRHSans Lt" w:eastAsia="VladaRHSans Lt" w:hAnsi="VladaRHSans Lt" w:cs="VladaRHSans Lt"/>
                <w:sz w:val="19"/>
                <w:szCs w:val="19"/>
              </w:rPr>
              <w:t>Objašnjava eksperimentalne dokaze specijalne teorije relativnosti.</w:t>
            </w:r>
          </w:p>
          <w:p w:rsidR="0005596F" w:rsidRDefault="0005596F">
            <w:pPr>
              <w:pStyle w:val="Normal1"/>
              <w:spacing w:after="0" w:line="240" w:lineRule="auto"/>
            </w:pPr>
            <w:r>
              <w:rPr>
                <w:rFonts w:ascii="VladaRHSans Lt" w:eastAsia="VladaRHSans Lt" w:hAnsi="VladaRHSans Lt" w:cs="VladaRHSans Lt"/>
                <w:i/>
                <w:color w:val="0000FF"/>
                <w:sz w:val="19"/>
                <w:szCs w:val="19"/>
              </w:rPr>
              <w:t>Objašnjava primjere paradoksa.</w:t>
            </w: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tc>
      </w:tr>
      <w:tr w:rsidR="0005596F" w:rsidTr="0005596F">
        <w:trPr>
          <w:trHeight w:val="3280"/>
        </w:trPr>
        <w:tc>
          <w:tcPr>
            <w:tcW w:w="2269"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color w:val="D60C8C"/>
                <w:sz w:val="19"/>
                <w:szCs w:val="19"/>
                <w:highlight w:val="white"/>
              </w:rPr>
              <w:t>ABCD. 4. 8</w:t>
            </w:r>
          </w:p>
          <w:p w:rsidR="0005596F" w:rsidRDefault="0005596F">
            <w:pPr>
              <w:pStyle w:val="Normal1"/>
              <w:spacing w:after="0" w:line="240" w:lineRule="auto"/>
            </w:pPr>
            <w:r>
              <w:rPr>
                <w:rFonts w:ascii="VladaRHSans Lt" w:eastAsia="VladaRHSans Lt" w:hAnsi="VladaRHSans Lt" w:cs="VladaRHSans Lt"/>
                <w:color w:val="D60C8C"/>
                <w:sz w:val="19"/>
                <w:szCs w:val="19"/>
                <w:highlight w:val="white"/>
              </w:rPr>
              <w:t>Opisuje model nastanka i strukturu svemira.</w:t>
            </w:r>
          </w:p>
        </w:tc>
        <w:tc>
          <w:tcPr>
            <w:tcW w:w="254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Opisuje četiri fundamentalne sile.</w:t>
            </w:r>
          </w:p>
          <w:p w:rsidR="0005596F" w:rsidRDefault="0005596F">
            <w:pPr>
              <w:pStyle w:val="Normal1"/>
              <w:spacing w:after="0" w:line="240" w:lineRule="auto"/>
            </w:pPr>
            <w:r>
              <w:rPr>
                <w:rFonts w:ascii="VladaRHSans Lt" w:eastAsia="VladaRHSans Lt" w:hAnsi="VladaRHSans Lt" w:cs="VladaRHSans Lt"/>
                <w:sz w:val="19"/>
                <w:szCs w:val="19"/>
              </w:rPr>
              <w:t>Objašnjava nastanak i razvoj svemira.</w:t>
            </w:r>
          </w:p>
          <w:p w:rsidR="0005596F" w:rsidRDefault="0005596F">
            <w:pPr>
              <w:pStyle w:val="Normal1"/>
              <w:spacing w:after="0" w:line="240" w:lineRule="auto"/>
            </w:pPr>
            <w:r>
              <w:rPr>
                <w:rFonts w:ascii="VladaRHSans Lt" w:eastAsia="VladaRHSans Lt" w:hAnsi="VladaRHSans Lt" w:cs="VladaRHSans Lt"/>
                <w:i/>
                <w:color w:val="0000FF"/>
                <w:sz w:val="19"/>
                <w:szCs w:val="19"/>
              </w:rPr>
              <w:t>Opisuje osnovne elementarne čestic</w:t>
            </w:r>
            <w:r>
              <w:rPr>
                <w:rFonts w:ascii="VladaRHSans Lt" w:eastAsia="VladaRHSans Lt" w:hAnsi="VladaRHSans Lt" w:cs="VladaRHSans Lt"/>
                <w:i/>
                <w:color w:val="1155CC"/>
                <w:sz w:val="19"/>
                <w:szCs w:val="19"/>
              </w:rPr>
              <w:t>e.</w:t>
            </w:r>
          </w:p>
          <w:p w:rsidR="0005596F" w:rsidRDefault="0005596F">
            <w:pPr>
              <w:pStyle w:val="Normal1"/>
              <w:spacing w:after="0" w:line="240" w:lineRule="auto"/>
            </w:pPr>
            <w:r>
              <w:rPr>
                <w:rFonts w:ascii="VladaRHSans Lt" w:eastAsia="VladaRHSans Lt" w:hAnsi="VladaRHSans Lt" w:cs="VladaRHSans Lt"/>
                <w:i/>
                <w:color w:val="0000FF"/>
                <w:sz w:val="19"/>
                <w:szCs w:val="19"/>
              </w:rPr>
              <w:t>Objašnjava evolucija zvijezda.</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Tamna tvar, tamna energija, termonuklearne reakcije, neutronska zvijezda, supernova, crna rupa, veliki prasak</w:t>
            </w:r>
          </w:p>
        </w:tc>
        <w:tc>
          <w:tcPr>
            <w:tcW w:w="241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Opisuje četiri fundamentalne sile i primjere njihova djelovanja.</w:t>
            </w:r>
          </w:p>
          <w:p w:rsidR="0005596F" w:rsidRDefault="0005596F">
            <w:pPr>
              <w:pStyle w:val="Normal1"/>
              <w:spacing w:after="0" w:line="240" w:lineRule="auto"/>
            </w:pPr>
            <w:r>
              <w:rPr>
                <w:rFonts w:ascii="VladaRHSans Lt" w:eastAsia="VladaRHSans Lt" w:hAnsi="VladaRHSans Lt" w:cs="VladaRHSans Lt"/>
                <w:sz w:val="19"/>
                <w:szCs w:val="19"/>
              </w:rPr>
              <w:t>Tumači glavne postavke teorije velikog praska.</w:t>
            </w:r>
          </w:p>
          <w:p w:rsidR="0005596F" w:rsidRDefault="0005596F">
            <w:pPr>
              <w:pStyle w:val="Normal1"/>
              <w:spacing w:after="0" w:line="240" w:lineRule="auto"/>
            </w:pPr>
            <w:r>
              <w:rPr>
                <w:rFonts w:ascii="VladaRHSans Lt" w:eastAsia="VladaRHSans Lt" w:hAnsi="VladaRHSans Lt" w:cs="VladaRHSans Lt"/>
                <w:sz w:val="19"/>
                <w:szCs w:val="19"/>
              </w:rPr>
              <w:t>Opisuje sastav svemira.</w:t>
            </w:r>
          </w:p>
          <w:p w:rsidR="0005596F" w:rsidRDefault="0005596F">
            <w:pPr>
              <w:pStyle w:val="Normal1"/>
              <w:spacing w:after="0" w:line="240" w:lineRule="auto"/>
            </w:pPr>
            <w:r>
              <w:rPr>
                <w:rFonts w:ascii="VladaRHSans Lt" w:eastAsia="VladaRHSans Lt" w:hAnsi="VladaRHSans Lt" w:cs="VladaRHSans Lt"/>
                <w:sz w:val="19"/>
                <w:szCs w:val="19"/>
              </w:rPr>
              <w:t>Opisuje strukturu Sunčeva sustava.</w:t>
            </w:r>
          </w:p>
          <w:p w:rsidR="0005596F" w:rsidRDefault="0005596F">
            <w:pPr>
              <w:pStyle w:val="Normal1"/>
              <w:spacing w:after="0" w:line="240" w:lineRule="auto"/>
            </w:pPr>
            <w:r>
              <w:rPr>
                <w:rFonts w:ascii="VladaRHSans Lt" w:eastAsia="VladaRHSans Lt" w:hAnsi="VladaRHSans Lt" w:cs="VladaRHSans Lt"/>
                <w:i/>
                <w:color w:val="0000FF"/>
                <w:sz w:val="19"/>
                <w:szCs w:val="19"/>
              </w:rPr>
              <w:t>Opisuje osnovne elementarne čestice.</w:t>
            </w: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Objašnjava model nastanka Sunčeva sustava.</w:t>
            </w:r>
          </w:p>
          <w:p w:rsidR="0005596F" w:rsidRDefault="0005596F">
            <w:pPr>
              <w:pStyle w:val="Normal1"/>
              <w:spacing w:after="0" w:line="240" w:lineRule="auto"/>
            </w:pPr>
            <w:r>
              <w:rPr>
                <w:rFonts w:ascii="VladaRHSans Lt" w:eastAsia="VladaRHSans Lt" w:hAnsi="VladaRHSans Lt" w:cs="VladaRHSans Lt"/>
                <w:i/>
                <w:color w:val="0000FF"/>
                <w:sz w:val="19"/>
                <w:szCs w:val="19"/>
              </w:rPr>
              <w:t>Navodi glavne tipove zvijezda i uspoređuje njihove osnovne značajke.</w:t>
            </w: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Objašnjava argumente u prilog teoriji velikog praska (npr. pozadinsko zračenje, širenje svemira).</w:t>
            </w:r>
          </w:p>
          <w:p w:rsidR="0005596F" w:rsidRDefault="0005596F">
            <w:pPr>
              <w:pStyle w:val="Normal1"/>
              <w:spacing w:after="0" w:line="240" w:lineRule="auto"/>
            </w:pPr>
            <w:r>
              <w:rPr>
                <w:rFonts w:ascii="VladaRHSans Lt" w:eastAsia="VladaRHSans Lt" w:hAnsi="VladaRHSans Lt" w:cs="VladaRHSans Lt"/>
                <w:sz w:val="19"/>
                <w:szCs w:val="19"/>
              </w:rPr>
              <w:t>Opisuje glavne procese i etape u životu Sunca.</w:t>
            </w:r>
          </w:p>
          <w:p w:rsidR="0005596F" w:rsidRDefault="0005596F">
            <w:pPr>
              <w:pStyle w:val="Normal1"/>
              <w:spacing w:after="0" w:line="240" w:lineRule="auto"/>
            </w:pPr>
            <w:r>
              <w:rPr>
                <w:rFonts w:ascii="VladaRHSans Lt" w:eastAsia="VladaRHSans Lt" w:hAnsi="VladaRHSans Lt" w:cs="VladaRHSans Lt"/>
                <w:i/>
                <w:color w:val="0000FF"/>
                <w:sz w:val="19"/>
                <w:szCs w:val="19"/>
              </w:rPr>
              <w:t>Objašnjava scenarije budućnosti svemira.</w:t>
            </w:r>
          </w:p>
          <w:p w:rsidR="0005596F" w:rsidRDefault="0005596F">
            <w:pPr>
              <w:pStyle w:val="Normal1"/>
              <w:spacing w:after="0" w:line="240" w:lineRule="auto"/>
            </w:pPr>
            <w:r>
              <w:rPr>
                <w:rFonts w:ascii="VladaRHSans Lt" w:eastAsia="VladaRHSans Lt" w:hAnsi="VladaRHSans Lt" w:cs="VladaRHSans Lt"/>
                <w:color w:val="0000FF"/>
                <w:sz w:val="19"/>
                <w:szCs w:val="19"/>
              </w:rPr>
              <w:t>Opisuje nastanak crnih rupa.</w:t>
            </w: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Objašnjava razvoj i strukturu različitih tipova zvijezda.</w:t>
            </w:r>
          </w:p>
          <w:p w:rsidR="0005596F" w:rsidRDefault="0005596F">
            <w:pPr>
              <w:pStyle w:val="Normal1"/>
              <w:spacing w:after="0" w:line="240" w:lineRule="auto"/>
            </w:pPr>
            <w:r>
              <w:rPr>
                <w:rFonts w:ascii="VladaRHSans Lt" w:eastAsia="VladaRHSans Lt" w:hAnsi="VladaRHSans Lt" w:cs="VladaRHSans Lt"/>
                <w:i/>
                <w:color w:val="0000FF"/>
                <w:sz w:val="19"/>
                <w:szCs w:val="19"/>
              </w:rPr>
              <w:t>Objašnjava podrijetlo i nastanak različitih elemenata u svemiru.</w:t>
            </w:r>
          </w:p>
          <w:p w:rsidR="0005596F" w:rsidRDefault="0005596F">
            <w:pPr>
              <w:pStyle w:val="Normal1"/>
              <w:spacing w:after="0" w:line="240" w:lineRule="auto"/>
            </w:pPr>
            <w:r>
              <w:rPr>
                <w:rFonts w:ascii="VladaRHSans Lt" w:eastAsia="VladaRHSans Lt" w:hAnsi="VladaRHSans Lt" w:cs="VladaRHSans Lt"/>
                <w:i/>
                <w:color w:val="0000FF"/>
                <w:sz w:val="19"/>
                <w:szCs w:val="19"/>
              </w:rPr>
              <w:t>Objašnjava kako je izmjeren svemir.</w:t>
            </w:r>
          </w:p>
        </w:tc>
      </w:tr>
      <w:tr w:rsidR="0005596F" w:rsidTr="0005596F">
        <w:trPr>
          <w:trHeight w:val="4560"/>
        </w:trPr>
        <w:tc>
          <w:tcPr>
            <w:tcW w:w="2269"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color w:val="D60C8C"/>
                <w:sz w:val="19"/>
                <w:szCs w:val="19"/>
              </w:rPr>
              <w:lastRenderedPageBreak/>
              <w:t>ABCD.  4. 10</w:t>
            </w:r>
          </w:p>
          <w:p w:rsidR="0005596F" w:rsidRDefault="0005596F">
            <w:pPr>
              <w:pStyle w:val="Normal1"/>
              <w:spacing w:after="0" w:line="240" w:lineRule="auto"/>
            </w:pPr>
            <w:r>
              <w:rPr>
                <w:rFonts w:ascii="VladaRHSans Lt" w:eastAsia="VladaRHSans Lt" w:hAnsi="VladaRHSans Lt" w:cs="VladaRHSans Lt"/>
                <w:color w:val="D60C8C"/>
                <w:sz w:val="19"/>
                <w:szCs w:val="19"/>
              </w:rPr>
              <w:t>Rješava fizičke probleme.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color w:val="D60C8C"/>
                <w:sz w:val="19"/>
                <w:szCs w:val="19"/>
              </w:rPr>
              <w:t xml:space="preserve">Napomena: </w:t>
            </w:r>
            <w:r>
              <w:rPr>
                <w:rFonts w:ascii="VladaRHSans Lt" w:eastAsia="VladaRHSans Lt" w:hAnsi="VladaRHSans Lt" w:cs="VladaRHSans Lt"/>
                <w:color w:val="D60C8C"/>
                <w:sz w:val="19"/>
                <w:szCs w:val="19"/>
              </w:rPr>
              <w:t>Razine usvojenosti su okvirne i nije ih nužno ostvarivati pri svakom ishodu.</w:t>
            </w:r>
          </w:p>
        </w:tc>
        <w:tc>
          <w:tcPr>
            <w:tcW w:w="254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t xml:space="preserve">Vizualizira situaciju u problemu. </w:t>
            </w:r>
          </w:p>
          <w:p w:rsidR="0005596F" w:rsidRDefault="0005596F">
            <w:pPr>
              <w:pStyle w:val="Normal1"/>
              <w:spacing w:after="0" w:line="240" w:lineRule="auto"/>
            </w:pPr>
            <w:r>
              <w:rPr>
                <w:rFonts w:ascii="VladaRHSans Lt" w:eastAsia="VladaRHSans Lt" w:hAnsi="VladaRHSans Lt" w:cs="VladaRHSans Lt"/>
                <w:sz w:val="19"/>
                <w:szCs w:val="19"/>
              </w:rPr>
              <w:t>Identificira ciljeve rješavanja problema.</w:t>
            </w:r>
          </w:p>
          <w:p w:rsidR="0005596F" w:rsidRDefault="0005596F">
            <w:pPr>
              <w:pStyle w:val="Normal1"/>
              <w:spacing w:after="0" w:line="240" w:lineRule="auto"/>
            </w:pPr>
            <w:r>
              <w:rPr>
                <w:rFonts w:ascii="VladaRHSans Lt" w:eastAsia="VladaRHSans Lt" w:hAnsi="VladaRHSans Lt" w:cs="VladaRHSans Lt"/>
                <w:sz w:val="19"/>
                <w:szCs w:val="19"/>
              </w:rPr>
              <w:t>Izabire potrebne informacije i primjenjiva fizikalna načela.</w:t>
            </w:r>
          </w:p>
          <w:p w:rsidR="0005596F" w:rsidRDefault="0005596F">
            <w:pPr>
              <w:pStyle w:val="Normal1"/>
              <w:spacing w:after="0" w:line="240" w:lineRule="auto"/>
            </w:pPr>
            <w:r>
              <w:rPr>
                <w:rFonts w:ascii="VladaRHSans Lt" w:eastAsia="VladaRHSans Lt" w:hAnsi="VladaRHSans Lt" w:cs="VladaRHSans Lt"/>
                <w:sz w:val="19"/>
                <w:szCs w:val="19"/>
              </w:rPr>
              <w:t>Konstruira plan rješavanja problema.</w:t>
            </w:r>
          </w:p>
          <w:p w:rsidR="0005596F" w:rsidRDefault="0005596F">
            <w:pPr>
              <w:pStyle w:val="Normal1"/>
              <w:spacing w:after="0" w:line="240" w:lineRule="auto"/>
            </w:pPr>
            <w:r>
              <w:rPr>
                <w:rFonts w:ascii="VladaRHSans Lt" w:eastAsia="VladaRHSans Lt" w:hAnsi="VladaRHSans Lt" w:cs="VladaRHSans Lt"/>
                <w:sz w:val="19"/>
                <w:szCs w:val="19"/>
              </w:rPr>
              <w:t>Idealizira, aproksimira i vrednuje realne fizikalne situacije.</w:t>
            </w:r>
          </w:p>
          <w:p w:rsidR="0005596F" w:rsidRDefault="0005596F">
            <w:pPr>
              <w:pStyle w:val="Normal1"/>
              <w:spacing w:after="0" w:line="240" w:lineRule="auto"/>
            </w:pPr>
            <w:r>
              <w:rPr>
                <w:rFonts w:ascii="VladaRHSans Lt" w:eastAsia="VladaRHSans Lt" w:hAnsi="VladaRHSans Lt" w:cs="VladaRHSans Lt"/>
                <w:sz w:val="19"/>
                <w:szCs w:val="19"/>
              </w:rPr>
              <w:t>Matematički modelira situacije i računa potrebne fizičke veličine.</w:t>
            </w:r>
          </w:p>
          <w:p w:rsidR="0005596F" w:rsidRDefault="0005596F">
            <w:pPr>
              <w:pStyle w:val="Normal1"/>
              <w:spacing w:after="0" w:line="240" w:lineRule="auto"/>
            </w:pPr>
            <w:r>
              <w:rPr>
                <w:rFonts w:ascii="VladaRHSans Lt" w:eastAsia="VladaRHSans Lt" w:hAnsi="VladaRHSans Lt" w:cs="VladaRHSans Lt"/>
                <w:sz w:val="19"/>
                <w:szCs w:val="19"/>
              </w:rPr>
              <w:t>Primjenjuje i pretvara mjerne jedinice.</w:t>
            </w:r>
          </w:p>
          <w:p w:rsidR="0005596F" w:rsidRDefault="0005596F">
            <w:pPr>
              <w:pStyle w:val="Normal1"/>
              <w:spacing w:after="0" w:line="240" w:lineRule="auto"/>
            </w:pPr>
            <w:r>
              <w:rPr>
                <w:rFonts w:ascii="VladaRHSans Lt" w:eastAsia="VladaRHSans Lt" w:hAnsi="VladaRHSans Lt" w:cs="VladaRHSans Lt"/>
                <w:sz w:val="19"/>
                <w:szCs w:val="19"/>
              </w:rPr>
              <w:t>Vrednuje postupak i rješenje.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fizička veličina, vrijednost fizičke veličine, mjerna jedinica, poznata i nepoznata veličina, procjena, vrednovanje rješenja,fizički koncept, zakon</w:t>
            </w:r>
          </w:p>
        </w:tc>
        <w:tc>
          <w:tcPr>
            <w:tcW w:w="241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5596F" w:rsidRDefault="0005596F">
            <w:pPr>
              <w:pStyle w:val="Normal1"/>
              <w:spacing w:after="0" w:line="240" w:lineRule="auto"/>
            </w:pPr>
            <w:r>
              <w:rPr>
                <w:rFonts w:ascii="VladaRHSans Lt" w:eastAsia="VladaRHSans Lt" w:hAnsi="VladaRHSans Lt" w:cs="VladaRHSans Lt"/>
                <w:sz w:val="19"/>
                <w:szCs w:val="19"/>
              </w:rPr>
              <w:t>Interpretira i primjenjuje tablične, slikovne, grafičke i dijagramske prikaze fizičkih veličina.</w:t>
            </w:r>
          </w:p>
          <w:p w:rsidR="0005596F" w:rsidRDefault="0005596F">
            <w:pPr>
              <w:pStyle w:val="Normal1"/>
              <w:spacing w:after="0" w:line="240" w:lineRule="auto"/>
            </w:pPr>
            <w:r>
              <w:rPr>
                <w:rFonts w:ascii="VladaRHSans Lt" w:eastAsia="VladaRHSans Lt" w:hAnsi="VladaRHSans Lt" w:cs="VladaRHSans Lt"/>
                <w:sz w:val="19"/>
                <w:szCs w:val="19"/>
              </w:rPr>
              <w:t>Razlikuje potrebne od nepotrebnih podataka.</w:t>
            </w:r>
          </w:p>
          <w:p w:rsidR="0005596F" w:rsidRDefault="0005596F">
            <w:pPr>
              <w:pStyle w:val="Normal1"/>
              <w:spacing w:after="0" w:line="240" w:lineRule="auto"/>
            </w:pPr>
            <w:r>
              <w:rPr>
                <w:rFonts w:ascii="VladaRHSans Lt" w:eastAsia="VladaRHSans Lt" w:hAnsi="VladaRHSans Lt" w:cs="VladaRHSans Lt"/>
                <w:sz w:val="19"/>
                <w:szCs w:val="19"/>
              </w:rPr>
              <w:t>Prepoznaje zadane i tražene fizičke veličine te koristi pripadajuće im simbole i mjerne jedinice.</w:t>
            </w:r>
          </w:p>
          <w:p w:rsidR="0005596F" w:rsidRDefault="0005596F">
            <w:pPr>
              <w:pStyle w:val="Normal1"/>
              <w:spacing w:after="0" w:line="240" w:lineRule="auto"/>
            </w:pPr>
            <w:r>
              <w:rPr>
                <w:rFonts w:ascii="VladaRHSans Lt" w:eastAsia="VladaRHSans Lt" w:hAnsi="VladaRHSans Lt" w:cs="VladaRHSans Lt"/>
                <w:sz w:val="19"/>
                <w:szCs w:val="19"/>
              </w:rPr>
              <w:t>Pretvara mjerne jedinice.</w:t>
            </w:r>
          </w:p>
          <w:p w:rsidR="0005596F" w:rsidRDefault="0005596F">
            <w:pPr>
              <w:pStyle w:val="Normal1"/>
              <w:spacing w:after="0" w:line="240" w:lineRule="auto"/>
            </w:pPr>
            <w:r>
              <w:rPr>
                <w:rFonts w:ascii="VladaRHSans Lt" w:eastAsia="VladaRHSans Lt" w:hAnsi="VladaRHSans Lt" w:cs="VladaRHSans Lt"/>
                <w:sz w:val="19"/>
                <w:szCs w:val="19"/>
              </w:rPr>
              <w:t>Opisuje zadanu situaciju fizičkim modelom.</w:t>
            </w:r>
          </w:p>
          <w:p w:rsidR="0005596F" w:rsidRDefault="0005596F">
            <w:pPr>
              <w:pStyle w:val="Normal1"/>
              <w:spacing w:after="0" w:line="240" w:lineRule="auto"/>
            </w:pPr>
            <w:r>
              <w:rPr>
                <w:rFonts w:ascii="VladaRHSans Lt" w:eastAsia="VladaRHSans Lt" w:hAnsi="VladaRHSans Lt" w:cs="VladaRHSans Lt"/>
                <w:sz w:val="19"/>
                <w:szCs w:val="19"/>
              </w:rPr>
              <w:t>Primjenjuje odgovarajući matematički model (relaciju).</w:t>
            </w:r>
          </w:p>
          <w:p w:rsidR="0005596F" w:rsidRDefault="0005596F">
            <w:pPr>
              <w:pStyle w:val="Normal1"/>
              <w:spacing w:after="0" w:line="240" w:lineRule="auto"/>
            </w:pPr>
            <w:r>
              <w:rPr>
                <w:rFonts w:ascii="VladaRHSans Lt" w:eastAsia="VladaRHSans Lt" w:hAnsi="VladaRHSans Lt" w:cs="VladaRHSans Lt"/>
                <w:sz w:val="19"/>
                <w:szCs w:val="19"/>
              </w:rPr>
              <w:t>Računa i iskazuje traženu veličinu.</w:t>
            </w:r>
          </w:p>
          <w:p w:rsidR="0005596F" w:rsidRDefault="0005596F">
            <w:pPr>
              <w:pStyle w:val="Normal1"/>
              <w:spacing w:after="0" w:line="240" w:lineRule="auto"/>
            </w:pPr>
            <w:r>
              <w:rPr>
                <w:rFonts w:ascii="VladaRHSans Lt" w:eastAsia="VladaRHSans Lt" w:hAnsi="VladaRHSans Lt" w:cs="VladaRHSans Lt"/>
                <w:sz w:val="19"/>
                <w:szCs w:val="19"/>
              </w:rPr>
              <w:t>Kvalitativno zaključuje primjenjujući koncepte vezane uz sadržaje na zadovoljavajućoj razini.</w:t>
            </w:r>
          </w:p>
        </w:tc>
        <w:tc>
          <w:tcPr>
            <w:tcW w:w="241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5596F" w:rsidRDefault="0005596F">
            <w:pPr>
              <w:pStyle w:val="Normal1"/>
              <w:spacing w:after="0" w:line="240" w:lineRule="auto"/>
            </w:pPr>
            <w:r>
              <w:rPr>
                <w:rFonts w:ascii="VladaRHSans Lt" w:eastAsia="VladaRHSans Lt" w:hAnsi="VladaRHSans Lt" w:cs="VladaRHSans Lt"/>
                <w:sz w:val="19"/>
                <w:szCs w:val="19"/>
              </w:rPr>
              <w:t>Eksplicitno  izražava nepoznatu veličinu preko poznatih veličina.</w:t>
            </w:r>
          </w:p>
          <w:p w:rsidR="0005596F" w:rsidRDefault="0005596F">
            <w:pPr>
              <w:pStyle w:val="Normal1"/>
              <w:spacing w:after="0" w:line="240" w:lineRule="auto"/>
            </w:pPr>
            <w:r>
              <w:rPr>
                <w:rFonts w:ascii="VladaRHSans Lt" w:eastAsia="VladaRHSans Lt" w:hAnsi="VladaRHSans Lt" w:cs="VladaRHSans Lt"/>
                <w:sz w:val="19"/>
                <w:szCs w:val="19"/>
              </w:rPr>
              <w:t>Zaključuje o međuovisnosti fizičkih veličina na temelju matematičkog modela.</w:t>
            </w:r>
          </w:p>
          <w:p w:rsidR="0005596F" w:rsidRDefault="0005596F">
            <w:pPr>
              <w:pStyle w:val="Normal1"/>
              <w:spacing w:after="0" w:line="240" w:lineRule="auto"/>
            </w:pPr>
            <w:r>
              <w:rPr>
                <w:rFonts w:ascii="VladaRHSans Lt" w:eastAsia="VladaRHSans Lt" w:hAnsi="VladaRHSans Lt" w:cs="VladaRHSans Lt"/>
                <w:sz w:val="19"/>
                <w:szCs w:val="19"/>
              </w:rPr>
              <w:t>Rješava probleme u kojima određuje nepoznatu fizičku veličinu u obliku simboličkog (općeg) rješenja.</w:t>
            </w:r>
          </w:p>
          <w:p w:rsidR="0005596F" w:rsidRDefault="0005596F">
            <w:pPr>
              <w:pStyle w:val="Normal1"/>
              <w:spacing w:after="0" w:line="240" w:lineRule="auto"/>
            </w:pPr>
            <w:r>
              <w:rPr>
                <w:rFonts w:ascii="VladaRHSans Lt" w:eastAsia="VladaRHSans Lt" w:hAnsi="VladaRHSans Lt" w:cs="VladaRHSans Lt"/>
                <w:sz w:val="19"/>
                <w:szCs w:val="19"/>
              </w:rPr>
              <w:t>Kvalitativno zaključuje povezujući koncepte vezane uz sadržaje na dobroj razini.</w:t>
            </w:r>
          </w:p>
        </w:tc>
        <w:tc>
          <w:tcPr>
            <w:tcW w:w="241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t>Vrednuje rezultat, pri čemu procjenjuje njegovu smislenost u kontekstu realnog svijeta.</w:t>
            </w:r>
          </w:p>
          <w:p w:rsidR="0005596F" w:rsidRDefault="0005596F">
            <w:pPr>
              <w:pStyle w:val="Normal1"/>
              <w:spacing w:after="0" w:line="240" w:lineRule="auto"/>
            </w:pPr>
            <w:r>
              <w:rPr>
                <w:rFonts w:ascii="VladaRHSans Lt" w:eastAsia="VladaRHSans Lt" w:hAnsi="VladaRHSans Lt" w:cs="VladaRHSans Lt"/>
                <w:sz w:val="19"/>
                <w:szCs w:val="19"/>
              </w:rPr>
              <w:t>Kritički se odnosi prema postavci zadatka.</w:t>
            </w:r>
          </w:p>
          <w:p w:rsidR="0005596F" w:rsidRDefault="0005596F">
            <w:pPr>
              <w:pStyle w:val="Normal1"/>
              <w:spacing w:after="0" w:line="240" w:lineRule="auto"/>
            </w:pPr>
            <w:r>
              <w:rPr>
                <w:rFonts w:ascii="VladaRHSans Lt" w:eastAsia="VladaRHSans Lt" w:hAnsi="VladaRHSans Lt" w:cs="VladaRHSans Lt"/>
                <w:sz w:val="19"/>
                <w:szCs w:val="19"/>
              </w:rPr>
              <w:t>Procjenjuje mogućnost primjene te traži izvor poteškoća u slučaju nerealnog rezultata.</w:t>
            </w:r>
          </w:p>
          <w:p w:rsidR="0005596F" w:rsidRDefault="0005596F">
            <w:pPr>
              <w:pStyle w:val="Normal1"/>
              <w:spacing w:after="0" w:line="240" w:lineRule="auto"/>
            </w:pPr>
            <w:r>
              <w:rPr>
                <w:rFonts w:ascii="VladaRHSans Lt" w:eastAsia="VladaRHSans Lt" w:hAnsi="VladaRHSans Lt" w:cs="VladaRHSans Lt"/>
                <w:sz w:val="19"/>
                <w:szCs w:val="19"/>
              </w:rPr>
              <w:t>Kvalitativno zaključuje povezujući veći broj koncepata i/ili zahtjevnije koncepte, vezane uz sadržaje na vrlo dobroj razini.</w:t>
            </w: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tc>
        <w:tc>
          <w:tcPr>
            <w:tcW w:w="241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t>Kreativno rješava zadatke u nepoznatom kontekstu i daje obrazloženja.</w:t>
            </w:r>
          </w:p>
          <w:p w:rsidR="0005596F" w:rsidRDefault="0005596F">
            <w:pPr>
              <w:pStyle w:val="Normal1"/>
              <w:spacing w:after="0" w:line="240" w:lineRule="auto"/>
            </w:pPr>
            <w:r>
              <w:rPr>
                <w:rFonts w:ascii="VladaRHSans Lt" w:eastAsia="VladaRHSans Lt" w:hAnsi="VladaRHSans Lt" w:cs="VladaRHSans Lt"/>
                <w:sz w:val="19"/>
                <w:szCs w:val="19"/>
              </w:rPr>
              <w:t>Povezuje veći broj zakonitosti, pravila i relacija.</w:t>
            </w:r>
          </w:p>
          <w:p w:rsidR="0005596F" w:rsidRDefault="0005596F">
            <w:pPr>
              <w:pStyle w:val="Normal1"/>
              <w:spacing w:after="0" w:line="240" w:lineRule="auto"/>
            </w:pPr>
            <w:r>
              <w:rPr>
                <w:rFonts w:ascii="VladaRHSans Lt" w:eastAsia="VladaRHSans Lt" w:hAnsi="VladaRHSans Lt" w:cs="VladaRHSans Lt"/>
                <w:sz w:val="19"/>
                <w:szCs w:val="19"/>
              </w:rPr>
              <w:t>Procjenjuje vrijednosti nepoznatih fizičkih veličina.</w:t>
            </w:r>
          </w:p>
          <w:p w:rsidR="0005596F" w:rsidRDefault="0005596F">
            <w:pPr>
              <w:pStyle w:val="Normal1"/>
              <w:spacing w:after="0" w:line="240" w:lineRule="auto"/>
            </w:pPr>
            <w:r>
              <w:rPr>
                <w:rFonts w:ascii="VladaRHSans Lt" w:eastAsia="VladaRHSans Lt" w:hAnsi="VladaRHSans Lt" w:cs="VladaRHSans Lt"/>
                <w:sz w:val="19"/>
                <w:szCs w:val="19"/>
              </w:rPr>
              <w:t>Predlaže vlastite probleme.</w:t>
            </w:r>
          </w:p>
          <w:p w:rsidR="0005596F" w:rsidRDefault="0005596F">
            <w:pPr>
              <w:pStyle w:val="Normal1"/>
              <w:spacing w:after="240" w:line="240" w:lineRule="auto"/>
            </w:pPr>
          </w:p>
        </w:tc>
      </w:tr>
      <w:tr w:rsidR="0005596F" w:rsidTr="0005596F">
        <w:trPr>
          <w:trHeight w:val="5440"/>
        </w:trPr>
        <w:tc>
          <w:tcPr>
            <w:tcW w:w="2269"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color w:val="D60C8C"/>
                <w:sz w:val="19"/>
                <w:szCs w:val="19"/>
              </w:rPr>
              <w:lastRenderedPageBreak/>
              <w:t xml:space="preserve">ABCD. </w:t>
            </w:r>
            <w:r>
              <w:rPr>
                <w:rFonts w:ascii="VladaRHSans Lt" w:eastAsia="VladaRHSans Lt" w:hAnsi="VladaRHSans Lt" w:cs="VladaRHSans Lt"/>
                <w:color w:val="D60C8C"/>
                <w:sz w:val="19"/>
                <w:szCs w:val="19"/>
                <w:highlight w:val="white"/>
              </w:rPr>
              <w:t xml:space="preserve"> 4.</w:t>
            </w:r>
            <w:r>
              <w:rPr>
                <w:rFonts w:ascii="VladaRHSans Lt" w:eastAsia="VladaRHSans Lt" w:hAnsi="VladaRHSans Lt" w:cs="VladaRHSans Lt"/>
                <w:color w:val="D60C8C"/>
                <w:sz w:val="19"/>
                <w:szCs w:val="19"/>
              </w:rPr>
              <w:t xml:space="preserve"> 11</w:t>
            </w:r>
            <w:r>
              <w:rPr>
                <w:rFonts w:ascii="VladaRHSans Lt" w:eastAsia="VladaRHSans Lt" w:hAnsi="VladaRHSans Lt" w:cs="VladaRHSans Lt"/>
                <w:color w:val="D60C8C"/>
                <w:sz w:val="19"/>
                <w:szCs w:val="19"/>
                <w:highlight w:val="white"/>
              </w:rPr>
              <w:br/>
              <w:t>Istražuje fizičke pojave: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color w:val="D60C8C"/>
                <w:sz w:val="19"/>
                <w:szCs w:val="19"/>
              </w:rPr>
              <w:t>a) izvodeći (samostalno, u paru ili u manjoj skupini) tijekom učenja i poučavanja najmanje pet eksperimentalnih istraživanja</w:t>
            </w:r>
          </w:p>
          <w:p w:rsidR="0005596F" w:rsidRDefault="0005596F">
            <w:pPr>
              <w:pStyle w:val="Normal1"/>
              <w:spacing w:after="0" w:line="240" w:lineRule="auto"/>
            </w:pPr>
            <w:r>
              <w:rPr>
                <w:rFonts w:ascii="VladaRHSans Lt" w:eastAsia="VladaRHSans Lt" w:hAnsi="VladaRHSans Lt" w:cs="VladaRHSans Lt"/>
                <w:color w:val="D60C8C"/>
                <w:sz w:val="19"/>
                <w:szCs w:val="19"/>
              </w:rPr>
              <w:t>b) sudjelujući tijekom učenja i poučavanja u istraživanjima s pomoću demonstracijskih pokusa i računalnih simulacija</w:t>
            </w:r>
          </w:p>
          <w:p w:rsidR="0005596F" w:rsidRDefault="0005596F">
            <w:pPr>
              <w:pStyle w:val="Normal1"/>
              <w:spacing w:after="0" w:line="240" w:lineRule="auto"/>
            </w:pPr>
            <w:r>
              <w:rPr>
                <w:rFonts w:ascii="VladaRHSans Lt" w:eastAsia="VladaRHSans Lt" w:hAnsi="VladaRHSans Lt" w:cs="VladaRHSans Lt"/>
                <w:color w:val="D60C8C"/>
                <w:sz w:val="19"/>
                <w:szCs w:val="19"/>
              </w:rPr>
              <w:t>c) izvodeći (samostalno, u paru ili u timu) izvan nastave jedan učenički projekt (izborno).</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color w:val="D60C8C"/>
                <w:sz w:val="19"/>
                <w:szCs w:val="19"/>
              </w:rPr>
              <w:t>Napomena:</w:t>
            </w:r>
            <w:r>
              <w:rPr>
                <w:rFonts w:ascii="VladaRHSans Lt" w:eastAsia="VladaRHSans Lt" w:hAnsi="VladaRHSans Lt" w:cs="VladaRHSans Lt"/>
                <w:color w:val="D60C8C"/>
                <w:sz w:val="19"/>
                <w:szCs w:val="19"/>
              </w:rPr>
              <w:t xml:space="preserve"> Učitelji uz predložena mogu izabrati i druga obvezna eksperimentalna istraživanja.</w:t>
            </w:r>
          </w:p>
        </w:tc>
        <w:tc>
          <w:tcPr>
            <w:tcW w:w="2549"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Istražuje prirodne pojave.</w:t>
            </w:r>
          </w:p>
          <w:p w:rsidR="0005596F" w:rsidRDefault="0005596F">
            <w:pPr>
              <w:pStyle w:val="Normal1"/>
              <w:spacing w:after="0" w:line="240" w:lineRule="auto"/>
            </w:pPr>
            <w:r>
              <w:rPr>
                <w:rFonts w:ascii="VladaRHSans Lt" w:eastAsia="VladaRHSans Lt" w:hAnsi="VladaRHSans Lt" w:cs="VladaRHSans Lt"/>
                <w:sz w:val="19"/>
                <w:szCs w:val="19"/>
              </w:rPr>
              <w:t>Istražuje pojavu izvodeći učenički pokus.</w:t>
            </w:r>
          </w:p>
          <w:p w:rsidR="0005596F" w:rsidRDefault="0005596F">
            <w:pPr>
              <w:pStyle w:val="Normal1"/>
              <w:spacing w:after="0" w:line="240" w:lineRule="auto"/>
            </w:pPr>
            <w:r>
              <w:rPr>
                <w:rFonts w:ascii="VladaRHSans Lt" w:eastAsia="VladaRHSans Lt" w:hAnsi="VladaRHSans Lt" w:cs="VladaRHSans Lt"/>
                <w:sz w:val="19"/>
                <w:szCs w:val="19"/>
              </w:rPr>
              <w:t>Istražuje pojavu s pomoću demonstracijskog pokusa.</w:t>
            </w:r>
          </w:p>
          <w:p w:rsidR="0005596F" w:rsidRDefault="0005596F">
            <w:pPr>
              <w:pStyle w:val="Normal1"/>
              <w:spacing w:after="0" w:line="240" w:lineRule="auto"/>
            </w:pPr>
            <w:r>
              <w:rPr>
                <w:rFonts w:ascii="VladaRHSans Lt" w:eastAsia="VladaRHSans Lt" w:hAnsi="VladaRHSans Lt" w:cs="VladaRHSans Lt"/>
                <w:sz w:val="19"/>
                <w:szCs w:val="19"/>
              </w:rPr>
              <w:t xml:space="preserve">Istražuje pojavu s pomoću računalne simulacije </w:t>
            </w:r>
          </w:p>
          <w:p w:rsidR="0005596F" w:rsidRDefault="0005596F">
            <w:pPr>
              <w:pStyle w:val="Normal1"/>
              <w:spacing w:after="0" w:line="240" w:lineRule="auto"/>
            </w:pPr>
            <w:r>
              <w:rPr>
                <w:rFonts w:ascii="VladaRHSans Lt" w:eastAsia="VladaRHSans Lt" w:hAnsi="VladaRHSans Lt" w:cs="VladaRHSans Lt"/>
                <w:sz w:val="19"/>
                <w:szCs w:val="19"/>
              </w:rPr>
              <w:t>Istražuje pojavu izvodeći učenički projekt.</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 xml:space="preserve">Predloženi pokusi: </w:t>
            </w:r>
          </w:p>
          <w:p w:rsidR="0005596F" w:rsidRDefault="0005596F">
            <w:pPr>
              <w:pStyle w:val="Normal1"/>
              <w:spacing w:after="0" w:line="240" w:lineRule="auto"/>
            </w:pPr>
            <w:r>
              <w:rPr>
                <w:rFonts w:ascii="VladaRHSans Lt" w:eastAsia="VladaRHSans Lt" w:hAnsi="VladaRHSans Lt" w:cs="VladaRHSans Lt"/>
                <w:sz w:val="19"/>
                <w:szCs w:val="19"/>
              </w:rPr>
              <w:t>1.Istražuje Youngove pruge interferencije.</w:t>
            </w:r>
          </w:p>
          <w:p w:rsidR="0005596F" w:rsidRDefault="0005596F">
            <w:pPr>
              <w:pStyle w:val="Normal1"/>
              <w:spacing w:after="0" w:line="240" w:lineRule="auto"/>
            </w:pPr>
            <w:r>
              <w:rPr>
                <w:rFonts w:ascii="VladaRHSans Lt" w:eastAsia="VladaRHSans Lt" w:hAnsi="VladaRHSans Lt" w:cs="VladaRHSans Lt"/>
                <w:sz w:val="19"/>
                <w:szCs w:val="19"/>
              </w:rPr>
              <w:t>2.Određuje konstante optičke rešetke.</w:t>
            </w:r>
          </w:p>
          <w:p w:rsidR="0005596F" w:rsidRDefault="0005596F">
            <w:pPr>
              <w:pStyle w:val="Normal1"/>
              <w:spacing w:after="0" w:line="240" w:lineRule="auto"/>
            </w:pPr>
            <w:r>
              <w:rPr>
                <w:rFonts w:ascii="VladaRHSans Lt" w:eastAsia="VladaRHSans Lt" w:hAnsi="VladaRHSans Lt" w:cs="VladaRHSans Lt"/>
                <w:sz w:val="19"/>
                <w:szCs w:val="19"/>
              </w:rPr>
              <w:t>3.Mjeri Brewsterov kut za staklo.</w:t>
            </w:r>
          </w:p>
          <w:p w:rsidR="0005596F" w:rsidRDefault="0005596F">
            <w:pPr>
              <w:pStyle w:val="Normal1"/>
              <w:spacing w:after="0" w:line="240" w:lineRule="auto"/>
            </w:pPr>
            <w:r>
              <w:rPr>
                <w:rFonts w:ascii="VladaRHSans Lt" w:eastAsia="VladaRHSans Lt" w:hAnsi="VladaRHSans Lt" w:cs="VladaRHSans Lt"/>
                <w:sz w:val="19"/>
                <w:szCs w:val="19"/>
              </w:rPr>
              <w:t>4.Istražuje fotoelektrični učinak s pomoću simulacije.</w:t>
            </w:r>
          </w:p>
          <w:p w:rsidR="0005596F" w:rsidRDefault="0005596F">
            <w:pPr>
              <w:pStyle w:val="Normal1"/>
              <w:spacing w:after="0" w:line="240" w:lineRule="auto"/>
            </w:pPr>
            <w:r>
              <w:rPr>
                <w:rFonts w:ascii="VladaRHSans Lt" w:eastAsia="VladaRHSans Lt" w:hAnsi="VladaRHSans Lt" w:cs="VladaRHSans Lt"/>
                <w:sz w:val="19"/>
                <w:szCs w:val="19"/>
              </w:rPr>
              <w:t>5.Istražuje radioaktivni raspad s pomoću kockica.</w:t>
            </w:r>
          </w:p>
          <w:p w:rsidR="0005596F" w:rsidRDefault="0005596F">
            <w:pPr>
              <w:pStyle w:val="Normal1"/>
              <w:spacing w:after="0" w:line="240" w:lineRule="auto"/>
            </w:pPr>
            <w:r>
              <w:rPr>
                <w:rFonts w:ascii="VladaRHSans Lt" w:eastAsia="VladaRHSans Lt" w:hAnsi="VladaRHSans Lt" w:cs="VladaRHSans Lt"/>
                <w:sz w:val="19"/>
                <w:szCs w:val="19"/>
              </w:rPr>
              <w:t>6.Istražuje alfa-raspade i beta-</w:t>
            </w:r>
            <w:r>
              <w:rPr>
                <w:rFonts w:ascii="VladaRHSans Lt" w:eastAsia="VladaRHSans Lt" w:hAnsi="VladaRHSans Lt" w:cs="VladaRHSans Lt"/>
                <w:sz w:val="19"/>
                <w:szCs w:val="19"/>
              </w:rPr>
              <w:br/>
              <w:t>-raspade s pomoću simulacije.</w:t>
            </w:r>
          </w:p>
          <w:p w:rsidR="0005596F" w:rsidRDefault="0005596F">
            <w:pPr>
              <w:pStyle w:val="Normal1"/>
              <w:spacing w:after="0" w:line="240" w:lineRule="auto"/>
            </w:pPr>
            <w:r>
              <w:rPr>
                <w:rFonts w:ascii="VladaRHSans Lt" w:eastAsia="VladaRHSans Lt" w:hAnsi="VladaRHSans Lt" w:cs="VladaRHSans Lt"/>
                <w:sz w:val="19"/>
                <w:szCs w:val="19"/>
              </w:rPr>
              <w:t>7.Istražuje efekt staklenika.</w:t>
            </w:r>
          </w:p>
        </w:tc>
        <w:tc>
          <w:tcPr>
            <w:tcW w:w="2411"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Postavlja istraživačko pitanje. Postavlja hipotezu.</w:t>
            </w:r>
          </w:p>
          <w:p w:rsidR="0005596F" w:rsidRDefault="0005596F">
            <w:pPr>
              <w:pStyle w:val="Normal1"/>
              <w:spacing w:after="0" w:line="240" w:lineRule="auto"/>
            </w:pPr>
            <w:r>
              <w:rPr>
                <w:rFonts w:ascii="VladaRHSans Lt" w:eastAsia="VladaRHSans Lt" w:hAnsi="VladaRHSans Lt" w:cs="VladaRHSans Lt"/>
                <w:sz w:val="19"/>
                <w:szCs w:val="19"/>
              </w:rPr>
              <w:t>Objašnjava svoje pretpostavke.</w:t>
            </w:r>
          </w:p>
          <w:p w:rsidR="0005596F" w:rsidRDefault="0005596F">
            <w:pPr>
              <w:pStyle w:val="Normal1"/>
              <w:spacing w:after="0" w:line="240" w:lineRule="auto"/>
            </w:pPr>
            <w:r>
              <w:rPr>
                <w:rFonts w:ascii="VladaRHSans Lt" w:eastAsia="VladaRHSans Lt" w:hAnsi="VladaRHSans Lt" w:cs="VladaRHSans Lt"/>
                <w:sz w:val="19"/>
                <w:szCs w:val="19"/>
              </w:rPr>
              <w:t>Odabire pribor i postavlja eksperiment.</w:t>
            </w:r>
          </w:p>
          <w:p w:rsidR="0005596F" w:rsidRDefault="0005596F">
            <w:pPr>
              <w:pStyle w:val="Normal1"/>
              <w:spacing w:after="0" w:line="240" w:lineRule="auto"/>
            </w:pPr>
            <w:r>
              <w:rPr>
                <w:rFonts w:ascii="VladaRHSans Lt" w:eastAsia="VladaRHSans Lt" w:hAnsi="VladaRHSans Lt" w:cs="VladaRHSans Lt"/>
                <w:sz w:val="19"/>
                <w:szCs w:val="19"/>
              </w:rPr>
              <w:t>Skicira i objašnjava pokus.</w:t>
            </w:r>
          </w:p>
          <w:p w:rsidR="0005596F" w:rsidRDefault="0005596F">
            <w:pPr>
              <w:pStyle w:val="Normal1"/>
              <w:spacing w:after="0" w:line="240" w:lineRule="auto"/>
            </w:pPr>
            <w:r>
              <w:rPr>
                <w:rFonts w:ascii="VladaRHSans Lt" w:eastAsia="VladaRHSans Lt" w:hAnsi="VladaRHSans Lt" w:cs="VladaRHSans Lt"/>
                <w:sz w:val="19"/>
                <w:szCs w:val="19"/>
              </w:rPr>
              <w:t>Izvodi pokus prema uputama.</w:t>
            </w:r>
          </w:p>
          <w:p w:rsidR="0005596F" w:rsidRDefault="0005596F">
            <w:pPr>
              <w:pStyle w:val="Normal1"/>
              <w:spacing w:after="0" w:line="240" w:lineRule="auto"/>
            </w:pPr>
            <w:r>
              <w:rPr>
                <w:rFonts w:ascii="VladaRHSans Lt" w:eastAsia="VladaRHSans Lt" w:hAnsi="VladaRHSans Lt" w:cs="VladaRHSans Lt"/>
                <w:sz w:val="19"/>
                <w:szCs w:val="19"/>
              </w:rPr>
              <w:t>Objašnjava koje je varijable potrebno održavati stalnima a koje mijenjati</w:t>
            </w:r>
          </w:p>
          <w:p w:rsidR="0005596F" w:rsidRDefault="0005596F">
            <w:pPr>
              <w:pStyle w:val="Normal1"/>
              <w:spacing w:after="0" w:line="240" w:lineRule="auto"/>
            </w:pPr>
            <w:r>
              <w:rPr>
                <w:rFonts w:ascii="VladaRHSans Lt" w:eastAsia="VladaRHSans Lt" w:hAnsi="VladaRHSans Lt" w:cs="VladaRHSans Lt"/>
                <w:sz w:val="19"/>
                <w:szCs w:val="19"/>
              </w:rPr>
              <w:t>Mjeri potrebne fizičke veličine.</w:t>
            </w:r>
          </w:p>
          <w:p w:rsidR="0005596F" w:rsidRDefault="0005596F">
            <w:pPr>
              <w:pStyle w:val="Normal1"/>
              <w:spacing w:after="0" w:line="240" w:lineRule="auto"/>
            </w:pPr>
            <w:r>
              <w:rPr>
                <w:rFonts w:ascii="VladaRHSans Lt" w:eastAsia="VladaRHSans Lt" w:hAnsi="VladaRHSans Lt" w:cs="VladaRHSans Lt"/>
                <w:sz w:val="19"/>
                <w:szCs w:val="19"/>
              </w:rPr>
              <w:t>Mjerne podatke prikazuje tablično i grafički.</w:t>
            </w:r>
          </w:p>
          <w:p w:rsidR="0005596F" w:rsidRDefault="0005596F">
            <w:pPr>
              <w:pStyle w:val="Normal1"/>
              <w:spacing w:after="0" w:line="240" w:lineRule="auto"/>
            </w:pPr>
            <w:r>
              <w:rPr>
                <w:rFonts w:ascii="VladaRHSans Lt" w:eastAsia="VladaRHSans Lt" w:hAnsi="VladaRHSans Lt" w:cs="VladaRHSans Lt"/>
                <w:sz w:val="19"/>
                <w:szCs w:val="19"/>
              </w:rPr>
              <w:t>Interpretira rezultate mjerenja.</w:t>
            </w:r>
          </w:p>
          <w:p w:rsidR="0005596F" w:rsidRDefault="0005596F">
            <w:pPr>
              <w:pStyle w:val="Normal1"/>
              <w:spacing w:after="0" w:line="240" w:lineRule="auto"/>
            </w:pPr>
            <w:r>
              <w:rPr>
                <w:rFonts w:ascii="VladaRHSans Lt" w:eastAsia="VladaRHSans Lt" w:hAnsi="VladaRHSans Lt" w:cs="VladaRHSans Lt"/>
                <w:sz w:val="19"/>
                <w:szCs w:val="19"/>
              </w:rPr>
              <w:t>Procjenjuje pogrešku mjernog instrumenta.</w:t>
            </w:r>
          </w:p>
          <w:p w:rsidR="0005596F" w:rsidRDefault="0005596F">
            <w:pPr>
              <w:pStyle w:val="Normal1"/>
              <w:spacing w:after="0" w:line="240" w:lineRule="auto"/>
            </w:pPr>
            <w:r>
              <w:rPr>
                <w:rFonts w:ascii="VladaRHSans Lt" w:eastAsia="VladaRHSans Lt" w:hAnsi="VladaRHSans Lt" w:cs="VladaRHSans Lt"/>
                <w:sz w:val="19"/>
                <w:szCs w:val="19"/>
              </w:rPr>
              <w:t>Računa srednju vrijednost i apsolutnu i relativnu pogrešku.</w:t>
            </w:r>
          </w:p>
          <w:p w:rsidR="0005596F" w:rsidRDefault="0005596F">
            <w:pPr>
              <w:pStyle w:val="Normal1"/>
              <w:spacing w:after="0" w:line="240" w:lineRule="auto"/>
            </w:pPr>
            <w:r>
              <w:rPr>
                <w:rFonts w:ascii="VladaRHSans Lt" w:eastAsia="VladaRHSans Lt" w:hAnsi="VladaRHSans Lt" w:cs="VladaRHSans Lt"/>
                <w:sz w:val="19"/>
                <w:szCs w:val="19"/>
              </w:rPr>
              <w:t>Interpretira značenje zapisa mjerene veličine s pogreškom.</w:t>
            </w:r>
          </w:p>
          <w:p w:rsidR="0005596F" w:rsidRDefault="0005596F">
            <w:pPr>
              <w:pStyle w:val="Normal1"/>
              <w:spacing w:after="0" w:line="240" w:lineRule="auto"/>
            </w:pPr>
            <w:r>
              <w:rPr>
                <w:rFonts w:ascii="VladaRHSans Lt" w:eastAsia="VladaRHSans Lt" w:hAnsi="VladaRHSans Lt" w:cs="VladaRHSans Lt"/>
                <w:sz w:val="19"/>
                <w:szCs w:val="19"/>
              </w:rPr>
              <w:t>Oblikuje zaključak koji odgovara na istraživačko pitanje.</w:t>
            </w:r>
          </w:p>
          <w:p w:rsidR="0005596F" w:rsidRDefault="0005596F">
            <w:pPr>
              <w:pStyle w:val="Normal1"/>
              <w:spacing w:after="0" w:line="240" w:lineRule="auto"/>
            </w:pPr>
            <w:r>
              <w:rPr>
                <w:rFonts w:ascii="VladaRHSans Lt" w:eastAsia="VladaRHSans Lt" w:hAnsi="VladaRHSans Lt" w:cs="VladaRHSans Lt"/>
                <w:sz w:val="19"/>
                <w:szCs w:val="19"/>
              </w:rPr>
              <w:t>Sastavlja izvješće.</w:t>
            </w:r>
          </w:p>
          <w:p w:rsidR="0005596F" w:rsidRDefault="0005596F">
            <w:pPr>
              <w:pStyle w:val="Normal1"/>
              <w:spacing w:after="0" w:line="240" w:lineRule="auto"/>
            </w:pPr>
            <w:r>
              <w:rPr>
                <w:rFonts w:ascii="VladaRHSans Lt" w:eastAsia="VladaRHSans Lt" w:hAnsi="VladaRHSans Lt" w:cs="VladaRHSans Lt"/>
                <w:sz w:val="19"/>
                <w:szCs w:val="19"/>
              </w:rPr>
              <w:t>Opisuje pojavu u prirodi, prikazanu pokusom ili računalnom simulacijom.</w:t>
            </w:r>
          </w:p>
          <w:p w:rsidR="0005596F" w:rsidRDefault="0005596F">
            <w:pPr>
              <w:pStyle w:val="Normal1"/>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Samostalno izvodi eksperiment.</w:t>
            </w:r>
          </w:p>
          <w:p w:rsidR="0005596F" w:rsidRDefault="0005596F">
            <w:pPr>
              <w:pStyle w:val="Normal1"/>
              <w:spacing w:after="0" w:line="240" w:lineRule="auto"/>
            </w:pPr>
            <w:r>
              <w:rPr>
                <w:rFonts w:ascii="VladaRHSans Lt" w:eastAsia="VladaRHSans Lt" w:hAnsi="VladaRHSans Lt" w:cs="VladaRHSans Lt"/>
                <w:sz w:val="19"/>
                <w:szCs w:val="19"/>
              </w:rPr>
              <w:t>Raspravlja o doprinosima različitih pogrešaka u mjerenju.</w:t>
            </w:r>
          </w:p>
          <w:p w:rsidR="0005596F" w:rsidRDefault="0005596F">
            <w:pPr>
              <w:pStyle w:val="Normal1"/>
              <w:spacing w:after="0" w:line="240" w:lineRule="auto"/>
            </w:pPr>
            <w:r>
              <w:rPr>
                <w:rFonts w:ascii="VladaRHSans Lt" w:eastAsia="VladaRHSans Lt" w:hAnsi="VladaRHSans Lt" w:cs="VladaRHSans Lt"/>
                <w:sz w:val="19"/>
                <w:szCs w:val="19"/>
              </w:rPr>
              <w:t>Procjenjuje pogrešku mjerenja.</w:t>
            </w:r>
          </w:p>
          <w:p w:rsidR="0005596F" w:rsidRDefault="0005596F">
            <w:pPr>
              <w:pStyle w:val="Normal1"/>
              <w:spacing w:after="0" w:line="240" w:lineRule="auto"/>
            </w:pPr>
            <w:r>
              <w:rPr>
                <w:rFonts w:ascii="VladaRHSans Lt" w:eastAsia="VladaRHSans Lt" w:hAnsi="VladaRHSans Lt" w:cs="VladaRHSans Lt"/>
                <w:sz w:val="19"/>
                <w:szCs w:val="19"/>
              </w:rPr>
              <w:t>Računa i tumači relativnu pogrešku.</w:t>
            </w:r>
          </w:p>
          <w:p w:rsidR="0005596F" w:rsidRDefault="0005596F">
            <w:pPr>
              <w:pStyle w:val="Normal1"/>
              <w:spacing w:after="0" w:line="240" w:lineRule="auto"/>
            </w:pPr>
            <w:r>
              <w:rPr>
                <w:rFonts w:ascii="VladaRHSans Lt" w:eastAsia="VladaRHSans Lt" w:hAnsi="VladaRHSans Lt" w:cs="VladaRHSans Lt"/>
                <w:sz w:val="19"/>
                <w:szCs w:val="19"/>
              </w:rPr>
              <w:t>Objašnjava teorijsku podlogu.</w:t>
            </w:r>
          </w:p>
          <w:p w:rsidR="0005596F" w:rsidRDefault="0005596F">
            <w:pPr>
              <w:pStyle w:val="Normal1"/>
              <w:spacing w:after="0" w:line="240" w:lineRule="auto"/>
            </w:pPr>
            <w:r>
              <w:rPr>
                <w:rFonts w:ascii="VladaRHSans Lt" w:eastAsia="VladaRHSans Lt" w:hAnsi="VladaRHSans Lt" w:cs="VladaRHSans Lt"/>
                <w:sz w:val="19"/>
                <w:szCs w:val="19"/>
              </w:rPr>
              <w:t>Ovisnost varijabla izražava u matematičkom obliku.</w:t>
            </w:r>
          </w:p>
          <w:p w:rsidR="0005596F" w:rsidRDefault="0005596F">
            <w:pPr>
              <w:pStyle w:val="Normal1"/>
              <w:spacing w:after="0" w:line="240" w:lineRule="auto"/>
            </w:pPr>
            <w:r>
              <w:rPr>
                <w:rFonts w:ascii="VladaRHSans Lt" w:eastAsia="VladaRHSans Lt" w:hAnsi="VladaRHSans Lt" w:cs="VladaRHSans Lt"/>
                <w:sz w:val="19"/>
                <w:szCs w:val="19"/>
              </w:rPr>
              <w:t>Uspoređuje rezultate mjerenja s modelom.</w:t>
            </w:r>
          </w:p>
          <w:p w:rsidR="0005596F" w:rsidRDefault="0005596F">
            <w:pPr>
              <w:pStyle w:val="Normal1"/>
              <w:spacing w:after="0" w:line="240" w:lineRule="auto"/>
            </w:pPr>
            <w:r>
              <w:rPr>
                <w:rFonts w:ascii="VladaRHSans Lt" w:eastAsia="VladaRHSans Lt" w:hAnsi="VladaRHSans Lt" w:cs="VladaRHSans Lt"/>
                <w:sz w:val="19"/>
                <w:szCs w:val="19"/>
              </w:rPr>
              <w:t>Vrednuje proceduru i rezultate mjerenja.</w:t>
            </w:r>
          </w:p>
          <w:p w:rsidR="0005596F" w:rsidRDefault="0005596F">
            <w:pPr>
              <w:pStyle w:val="Normal1"/>
              <w:spacing w:after="0" w:line="240" w:lineRule="auto"/>
            </w:pPr>
            <w:r>
              <w:rPr>
                <w:rFonts w:ascii="VladaRHSans Lt" w:eastAsia="VladaRHSans Lt" w:hAnsi="VladaRHSans Lt" w:cs="VladaRHSans Lt"/>
                <w:sz w:val="19"/>
                <w:szCs w:val="19"/>
              </w:rPr>
              <w:t>Analizira odnose između varijabli</w:t>
            </w:r>
          </w:p>
          <w:p w:rsidR="0005596F" w:rsidRDefault="0005596F">
            <w:pPr>
              <w:pStyle w:val="Normal1"/>
              <w:spacing w:after="0" w:line="240" w:lineRule="auto"/>
            </w:pPr>
            <w:r>
              <w:rPr>
                <w:rFonts w:ascii="VladaRHSans Lt" w:eastAsia="VladaRHSans Lt" w:hAnsi="VladaRHSans Lt" w:cs="VladaRHSans Lt"/>
                <w:sz w:val="19"/>
                <w:szCs w:val="19"/>
              </w:rPr>
              <w:t>Izgrađuje argumente utemeljene na znanstvenim dokazima.</w:t>
            </w:r>
          </w:p>
          <w:p w:rsidR="0005596F" w:rsidRDefault="0005596F">
            <w:pPr>
              <w:pStyle w:val="Normal1"/>
              <w:spacing w:after="0" w:line="240" w:lineRule="auto"/>
            </w:pPr>
            <w:r>
              <w:rPr>
                <w:rFonts w:ascii="VladaRHSans Lt" w:eastAsia="VladaRHSans Lt" w:hAnsi="VladaRHSans Lt" w:cs="VladaRHSans Lt"/>
                <w:sz w:val="19"/>
                <w:szCs w:val="19"/>
              </w:rPr>
              <w:t>Objašnjava pojavu u prirodi, prikazanu pokusom ili računalnom simulacijom.</w:t>
            </w: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Oblikuje i provodi eksperiment.</w:t>
            </w:r>
          </w:p>
          <w:p w:rsidR="0005596F" w:rsidRDefault="0005596F">
            <w:pPr>
              <w:pStyle w:val="Normal1"/>
              <w:spacing w:after="0" w:line="240" w:lineRule="auto"/>
            </w:pPr>
            <w:r>
              <w:rPr>
                <w:rFonts w:ascii="VladaRHSans Lt" w:eastAsia="VladaRHSans Lt" w:hAnsi="VladaRHSans Lt" w:cs="VladaRHSans Lt"/>
                <w:sz w:val="19"/>
                <w:szCs w:val="19"/>
              </w:rPr>
              <w:t>Predlaže postupke za unaprijeđenje ili poboljšanje metode istraživanja.</w:t>
            </w:r>
          </w:p>
          <w:p w:rsidR="0005596F" w:rsidRDefault="0005596F">
            <w:pPr>
              <w:pStyle w:val="Normal1"/>
              <w:spacing w:after="0" w:line="240" w:lineRule="auto"/>
            </w:pPr>
            <w:r>
              <w:rPr>
                <w:rFonts w:ascii="VladaRHSans Lt" w:eastAsia="VladaRHSans Lt" w:hAnsi="VladaRHSans Lt" w:cs="VladaRHSans Lt"/>
                <w:sz w:val="19"/>
                <w:szCs w:val="19"/>
              </w:rPr>
              <w:t>Objašnjava etičnost i sigurnost eksperimenta.</w:t>
            </w:r>
          </w:p>
          <w:p w:rsidR="0005596F" w:rsidRDefault="0005596F">
            <w:pPr>
              <w:pStyle w:val="Normal1"/>
              <w:spacing w:after="0" w:line="240" w:lineRule="auto"/>
            </w:pPr>
            <w:r>
              <w:rPr>
                <w:rFonts w:ascii="VladaRHSans Lt" w:eastAsia="VladaRHSans Lt" w:hAnsi="VladaRHSans Lt" w:cs="VladaRHSans Lt"/>
                <w:sz w:val="19"/>
                <w:szCs w:val="19"/>
              </w:rPr>
              <w:t>Analizira doprinosima različitih pogrešaka u mjerenju.</w:t>
            </w:r>
          </w:p>
          <w:p w:rsidR="0005596F" w:rsidRDefault="0005596F">
            <w:pPr>
              <w:pStyle w:val="Normal1"/>
              <w:spacing w:after="0" w:line="240" w:lineRule="auto"/>
            </w:pPr>
            <w:r>
              <w:rPr>
                <w:rFonts w:ascii="VladaRHSans Lt" w:eastAsia="VladaRHSans Lt" w:hAnsi="VladaRHSans Lt" w:cs="VladaRHSans Lt"/>
                <w:sz w:val="19"/>
                <w:szCs w:val="19"/>
              </w:rPr>
              <w:t>Provodi cjelokupan račun pogreške.</w:t>
            </w:r>
          </w:p>
          <w:p w:rsidR="0005596F" w:rsidRDefault="0005596F">
            <w:pPr>
              <w:pStyle w:val="Normal1"/>
              <w:spacing w:after="0" w:line="240" w:lineRule="auto"/>
            </w:pPr>
            <w:r>
              <w:rPr>
                <w:rFonts w:ascii="VladaRHSans Lt" w:eastAsia="VladaRHSans Lt" w:hAnsi="VladaRHSans Lt" w:cs="VladaRHSans Lt"/>
                <w:sz w:val="19"/>
                <w:szCs w:val="19"/>
              </w:rPr>
              <w:t>Vrednuje rezultate i donosi zaključak koji odgovara na istraživačko pitanje.</w:t>
            </w:r>
          </w:p>
          <w:p w:rsidR="0005596F" w:rsidRDefault="0005596F">
            <w:pPr>
              <w:pStyle w:val="Normal1"/>
              <w:spacing w:after="0" w:line="240" w:lineRule="auto"/>
            </w:pPr>
            <w:r>
              <w:rPr>
                <w:rFonts w:ascii="VladaRHSans Lt" w:eastAsia="VladaRHSans Lt" w:hAnsi="VladaRHSans Lt" w:cs="VladaRHSans Lt"/>
                <w:sz w:val="19"/>
                <w:szCs w:val="19"/>
              </w:rPr>
              <w:t>Prepoznaje i analizira alternativna objašnjenja i modele.</w:t>
            </w:r>
          </w:p>
          <w:p w:rsidR="0005596F" w:rsidRDefault="0005596F">
            <w:pPr>
              <w:pStyle w:val="Normal1"/>
              <w:spacing w:after="0" w:line="240" w:lineRule="auto"/>
            </w:pPr>
            <w:r>
              <w:rPr>
                <w:rFonts w:ascii="VladaRHSans Lt" w:eastAsia="VladaRHSans Lt" w:hAnsi="VladaRHSans Lt" w:cs="VladaRHSans Lt"/>
                <w:sz w:val="19"/>
                <w:szCs w:val="19"/>
              </w:rPr>
              <w:t>Koristi se dodatnom literaturom.</w:t>
            </w:r>
          </w:p>
          <w:p w:rsidR="0005596F" w:rsidRDefault="0005596F">
            <w:pPr>
              <w:pStyle w:val="Normal1"/>
              <w:spacing w:after="0" w:line="240" w:lineRule="auto"/>
            </w:pPr>
            <w:r>
              <w:rPr>
                <w:rFonts w:ascii="VladaRHSans Lt" w:eastAsia="VladaRHSans Lt" w:hAnsi="VladaRHSans Lt" w:cs="VladaRHSans Lt"/>
                <w:sz w:val="19"/>
                <w:szCs w:val="19"/>
              </w:rPr>
              <w:t>Prezentira rezultate s pomoću IKT-a.</w:t>
            </w:r>
          </w:p>
          <w:p w:rsidR="0005596F" w:rsidRDefault="0005596F">
            <w:pPr>
              <w:pStyle w:val="Normal1"/>
              <w:spacing w:after="0" w:line="240" w:lineRule="auto"/>
            </w:pPr>
            <w:r>
              <w:rPr>
                <w:rFonts w:ascii="VladaRHSans Lt" w:eastAsia="VladaRHSans Lt" w:hAnsi="VladaRHSans Lt" w:cs="VladaRHSans Lt"/>
                <w:sz w:val="19"/>
                <w:szCs w:val="19"/>
              </w:rPr>
              <w:t>Razmjenjuje informacije.</w:t>
            </w:r>
          </w:p>
          <w:p w:rsidR="0005596F" w:rsidRDefault="0005596F">
            <w:pPr>
              <w:pStyle w:val="Normal1"/>
              <w:spacing w:after="0" w:line="240" w:lineRule="auto"/>
            </w:pPr>
            <w:r>
              <w:rPr>
                <w:rFonts w:ascii="VladaRHSans Lt" w:eastAsia="VladaRHSans Lt" w:hAnsi="VladaRHSans Lt" w:cs="VladaRHSans Lt"/>
                <w:sz w:val="19"/>
                <w:szCs w:val="19"/>
              </w:rPr>
              <w:t>Odabire odgovarajuće grafičke i tekstualne prikaze za predstavljanje rezultata istraživanja.</w:t>
            </w:r>
          </w:p>
          <w:p w:rsidR="0005596F" w:rsidRDefault="0005596F">
            <w:pPr>
              <w:pStyle w:val="Normal1"/>
              <w:spacing w:after="0" w:line="240" w:lineRule="auto"/>
            </w:pPr>
            <w:r>
              <w:rPr>
                <w:rFonts w:ascii="VladaRHSans Lt" w:eastAsia="VladaRHSans Lt" w:hAnsi="VladaRHSans Lt" w:cs="VladaRHSans Lt"/>
                <w:sz w:val="19"/>
                <w:szCs w:val="19"/>
              </w:rPr>
              <w:t>Raspravlja o pojavi u prirodi, prikazanoj pokusom ili računalnom simulacijom.</w:t>
            </w:r>
          </w:p>
          <w:p w:rsidR="0005596F" w:rsidRDefault="0005596F">
            <w:pPr>
              <w:pStyle w:val="Normal1"/>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Samostalno  postavlja istraživačka pitanja i  iznosi hipoteze.</w:t>
            </w:r>
          </w:p>
          <w:p w:rsidR="0005596F" w:rsidRDefault="0005596F">
            <w:pPr>
              <w:pStyle w:val="Normal1"/>
              <w:spacing w:after="0" w:line="240" w:lineRule="auto"/>
            </w:pPr>
            <w:r>
              <w:rPr>
                <w:rFonts w:ascii="VladaRHSans Lt" w:eastAsia="VladaRHSans Lt" w:hAnsi="VladaRHSans Lt" w:cs="VladaRHSans Lt"/>
                <w:sz w:val="19"/>
                <w:szCs w:val="19"/>
              </w:rPr>
              <w:t>Predlaže način testiranja hipoteze.</w:t>
            </w:r>
          </w:p>
          <w:p w:rsidR="0005596F" w:rsidRDefault="0005596F">
            <w:pPr>
              <w:pStyle w:val="Normal1"/>
              <w:spacing w:after="0" w:line="240" w:lineRule="auto"/>
            </w:pPr>
            <w:r>
              <w:rPr>
                <w:rFonts w:ascii="VladaRHSans Lt" w:eastAsia="VladaRHSans Lt" w:hAnsi="VladaRHSans Lt" w:cs="VladaRHSans Lt"/>
                <w:sz w:val="19"/>
                <w:szCs w:val="19"/>
              </w:rPr>
              <w:t>Samostalno osmišljava odgovarajuće metode istraživanja koje uključuju rad na terenu i/ili laboratorijske pokuse.</w:t>
            </w:r>
          </w:p>
          <w:p w:rsidR="0005596F" w:rsidRDefault="0005596F">
            <w:pPr>
              <w:pStyle w:val="Normal1"/>
              <w:spacing w:after="0" w:line="240" w:lineRule="auto"/>
            </w:pPr>
            <w:r>
              <w:rPr>
                <w:rFonts w:ascii="VladaRHSans Lt" w:eastAsia="VladaRHSans Lt" w:hAnsi="VladaRHSans Lt" w:cs="VladaRHSans Lt"/>
                <w:sz w:val="19"/>
                <w:szCs w:val="19"/>
              </w:rPr>
              <w:t>Objašnjavaja kako razmatra pouzdanost, sigurnost, objektivnost te etičnost u metodi istraživanja.</w:t>
            </w:r>
          </w:p>
          <w:p w:rsidR="0005596F" w:rsidRDefault="0005596F">
            <w:pPr>
              <w:pStyle w:val="Normal1"/>
              <w:spacing w:after="0" w:line="240" w:lineRule="auto"/>
            </w:pPr>
            <w:r>
              <w:rPr>
                <w:rFonts w:ascii="VladaRHSans Lt" w:eastAsia="VladaRHSans Lt" w:hAnsi="VladaRHSans Lt" w:cs="VladaRHSans Lt"/>
                <w:sz w:val="19"/>
                <w:szCs w:val="19"/>
              </w:rPr>
              <w:t>Koristi digitalne tehnologije za poboljšanje kvalitete podataka.</w:t>
            </w:r>
          </w:p>
          <w:p w:rsidR="0005596F" w:rsidRDefault="0005596F">
            <w:pPr>
              <w:pStyle w:val="Normal1"/>
              <w:spacing w:after="0" w:line="240" w:lineRule="auto"/>
            </w:pPr>
            <w:r>
              <w:rPr>
                <w:rFonts w:ascii="VladaRHSans Lt" w:eastAsia="VladaRHSans Lt" w:hAnsi="VladaRHSans Lt" w:cs="VladaRHSans Lt"/>
                <w:sz w:val="19"/>
                <w:szCs w:val="19"/>
              </w:rPr>
              <w:t>Koristi analizu podataka za donošenje i opravdavanje zaključaka.</w:t>
            </w:r>
          </w:p>
          <w:p w:rsidR="0005596F" w:rsidRDefault="0005596F">
            <w:pPr>
              <w:pStyle w:val="Normal1"/>
              <w:spacing w:after="0" w:line="240" w:lineRule="auto"/>
            </w:pPr>
            <w:r>
              <w:rPr>
                <w:rFonts w:ascii="VladaRHSans Lt" w:eastAsia="VladaRHSans Lt" w:hAnsi="VladaRHSans Lt" w:cs="VladaRHSans Lt"/>
                <w:sz w:val="19"/>
                <w:szCs w:val="19"/>
              </w:rPr>
              <w:t>Pronalazi i diskutira alternativna objašnjenja i raspravlja o mogućim izvorima nepouzdanosti.</w:t>
            </w:r>
          </w:p>
          <w:p w:rsidR="0005596F" w:rsidRDefault="0005596F">
            <w:pPr>
              <w:pStyle w:val="Normal1"/>
              <w:spacing w:after="0" w:line="240" w:lineRule="auto"/>
            </w:pPr>
            <w:r>
              <w:rPr>
                <w:rFonts w:ascii="VladaRHSans Lt" w:eastAsia="VladaRHSans Lt" w:hAnsi="VladaRHSans Lt" w:cs="VladaRHSans Lt"/>
                <w:sz w:val="19"/>
                <w:szCs w:val="19"/>
              </w:rPr>
              <w:t>Ocjenjuje tuđe metode i objašnjenja iz znanstvene perspektive.</w:t>
            </w:r>
          </w:p>
          <w:p w:rsidR="0005596F" w:rsidRDefault="0005596F">
            <w:pPr>
              <w:pStyle w:val="Normal1"/>
              <w:spacing w:after="0" w:line="240" w:lineRule="auto"/>
            </w:pPr>
            <w:r>
              <w:rPr>
                <w:rFonts w:ascii="VladaRHSans Lt" w:eastAsia="VladaRHSans Lt" w:hAnsi="VladaRHSans Lt" w:cs="VladaRHSans Lt"/>
                <w:sz w:val="19"/>
                <w:szCs w:val="19"/>
              </w:rPr>
              <w:t>Procijenjuje valjanost i pouzdanost tvrdnji u  izvorima informacija s obzirom na kvalitetu metodologije i navedene dokaze.</w:t>
            </w:r>
          </w:p>
          <w:p w:rsidR="0005596F" w:rsidRDefault="0005596F">
            <w:pPr>
              <w:pStyle w:val="Normal1"/>
              <w:spacing w:after="0" w:line="240" w:lineRule="auto"/>
            </w:pPr>
            <w:r>
              <w:rPr>
                <w:rFonts w:ascii="VladaRHSans Lt" w:eastAsia="VladaRHSans Lt" w:hAnsi="VladaRHSans Lt" w:cs="VladaRHSans Lt"/>
                <w:sz w:val="19"/>
                <w:szCs w:val="19"/>
              </w:rPr>
              <w:t xml:space="preserve">Izabire i izvodi drugi demonstracijski pokus </w:t>
            </w:r>
            <w:r>
              <w:rPr>
                <w:rFonts w:ascii="VladaRHSans Lt" w:eastAsia="VladaRHSans Lt" w:hAnsi="VladaRHSans Lt" w:cs="VladaRHSans Lt"/>
                <w:sz w:val="19"/>
                <w:szCs w:val="19"/>
              </w:rPr>
              <w:lastRenderedPageBreak/>
              <w:t>ili računalnu simulaciju koja prikazuje razmatranu pojavu i na tom je primjeru obrazlaže.</w:t>
            </w:r>
          </w:p>
        </w:tc>
      </w:tr>
      <w:tr w:rsidR="0005596F" w:rsidTr="0005596F">
        <w:trPr>
          <w:trHeight w:val="300"/>
        </w:trPr>
        <w:tc>
          <w:tcPr>
            <w:tcW w:w="14459" w:type="dxa"/>
            <w:gridSpan w:val="6"/>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Bld" w:eastAsia="VladaRHSans Bld" w:hAnsi="VladaRHSans Bld" w:cs="VladaRHSans Bld"/>
                <w:color w:val="25408F"/>
                <w:sz w:val="19"/>
                <w:szCs w:val="19"/>
              </w:rPr>
              <w:lastRenderedPageBreak/>
              <w:t>PREPORUKA:</w:t>
            </w:r>
          </w:p>
          <w:p w:rsidR="0005596F" w:rsidRDefault="0005596F">
            <w:pPr>
              <w:pStyle w:val="Normal1"/>
              <w:spacing w:after="0" w:line="240" w:lineRule="auto"/>
              <w:rPr>
                <w:rFonts w:ascii="VladaRHSans Lt" w:hAnsi="VladaRHSans Lt"/>
                <w:sz w:val="19"/>
                <w:szCs w:val="19"/>
              </w:rPr>
            </w:pPr>
            <w:r>
              <w:rPr>
                <w:rFonts w:ascii="VladaRHSans Lt" w:hAnsi="VladaRHSans Lt"/>
                <w:sz w:val="19"/>
                <w:szCs w:val="19"/>
              </w:rPr>
              <w:t xml:space="preserve">Ishod rješavanja problema ostvaruje se na sadržajima svih ostalih ishoda kroz rješavanje zadataka različite složenosti koji su opisani u poglavlju Učenje i poučavanje. </w:t>
            </w:r>
          </w:p>
          <w:p w:rsidR="0005596F" w:rsidRDefault="0005596F">
            <w:pPr>
              <w:pStyle w:val="Normal1"/>
              <w:spacing w:after="120" w:line="240" w:lineRule="auto"/>
            </w:pPr>
            <w:r>
              <w:rPr>
                <w:rFonts w:ascii="VladaRHSans Lt" w:hAnsi="VladaRHSans Lt"/>
                <w:sz w:val="19"/>
                <w:szCs w:val="19"/>
              </w:rPr>
              <w:t>U četvrtom razredu preporučuje se zadatke više složenosti primjenjivati samo u ishodu 3.</w:t>
            </w:r>
          </w:p>
        </w:tc>
      </w:tr>
      <w:tr w:rsidR="0005596F" w:rsidTr="0005596F">
        <w:trPr>
          <w:trHeight w:val="300"/>
        </w:trPr>
        <w:tc>
          <w:tcPr>
            <w:tcW w:w="14459" w:type="dxa"/>
            <w:gridSpan w:val="6"/>
            <w:tcBorders>
              <w:top w:val="single" w:sz="4" w:space="0" w:color="000000"/>
              <w:left w:val="single" w:sz="4" w:space="0" w:color="000000"/>
              <w:bottom w:val="single" w:sz="4" w:space="0" w:color="000000"/>
              <w:right w:val="single" w:sz="4" w:space="0" w:color="000000"/>
            </w:tcBorders>
            <w:hideMark/>
          </w:tcPr>
          <w:p w:rsidR="0005596F" w:rsidRDefault="0005596F">
            <w:pPr>
              <w:pStyle w:val="Normal1"/>
              <w:keepNext/>
              <w:keepLines/>
              <w:spacing w:after="0" w:line="240" w:lineRule="auto"/>
            </w:pPr>
            <w:r>
              <w:rPr>
                <w:rFonts w:ascii="VladaRHSans Bld" w:eastAsia="VladaRHSans Bld" w:hAnsi="VladaRHSans Bld" w:cs="VladaRHSans Bld"/>
                <w:b/>
                <w:smallCaps/>
                <w:color w:val="25408F"/>
                <w:sz w:val="19"/>
                <w:szCs w:val="19"/>
              </w:rPr>
              <w:t>NAPOMENE</w:t>
            </w:r>
            <w:r>
              <w:rPr>
                <w:rFonts w:ascii="VladaRHSans Bld" w:eastAsia="VladaRHSans Bld" w:hAnsi="VladaRHSans Bld" w:cs="VladaRHSans Bld"/>
                <w:b/>
                <w:color w:val="25408F"/>
                <w:sz w:val="19"/>
                <w:szCs w:val="19"/>
              </w:rPr>
              <w:t xml:space="preserve">: </w:t>
            </w:r>
          </w:p>
          <w:p w:rsidR="0005596F" w:rsidRDefault="0005596F">
            <w:pPr>
              <w:pStyle w:val="Normal1"/>
              <w:keepNext/>
              <w:keepLines/>
              <w:tabs>
                <w:tab w:val="left" w:pos="8220"/>
              </w:tabs>
              <w:spacing w:after="0" w:line="240" w:lineRule="auto"/>
            </w:pPr>
            <w:r>
              <w:rPr>
                <w:rFonts w:ascii="VladaRHSans Lt" w:eastAsia="VladaRHSans Lt" w:hAnsi="VladaRHSans Lt" w:cs="VladaRHSans Lt"/>
                <w:sz w:val="19"/>
                <w:szCs w:val="19"/>
              </w:rPr>
              <w:t>Navedeni redoslijed ostvarivanja ishoda unutar pojedinog razreda nije obvezan.</w:t>
            </w:r>
          </w:p>
          <w:p w:rsidR="0005596F" w:rsidRDefault="0005596F">
            <w:pPr>
              <w:pStyle w:val="Normal1"/>
              <w:keepNext/>
              <w:keepLines/>
              <w:tabs>
                <w:tab w:val="left" w:pos="8220"/>
              </w:tabs>
              <w:spacing w:after="0" w:line="240" w:lineRule="auto"/>
            </w:pPr>
            <w:r>
              <w:rPr>
                <w:rFonts w:ascii="VladaRHSans Lt" w:eastAsia="VladaRHSans Lt" w:hAnsi="VladaRHSans Lt" w:cs="VladaRHSans Lt"/>
                <w:i/>
                <w:color w:val="0000FF"/>
                <w:sz w:val="19"/>
                <w:szCs w:val="19"/>
              </w:rPr>
              <w:t>Plavom bojom u kurzivu navedeni su izborni ishodi i podishodi.</w:t>
            </w:r>
          </w:p>
          <w:p w:rsidR="0005596F" w:rsidRDefault="0005596F">
            <w:pPr>
              <w:pStyle w:val="Normal1"/>
              <w:keepNext/>
              <w:keepLines/>
              <w:tabs>
                <w:tab w:val="left" w:pos="8220"/>
              </w:tabs>
              <w:spacing w:after="0" w:line="240" w:lineRule="auto"/>
            </w:pPr>
            <w:r>
              <w:rPr>
                <w:rFonts w:ascii="VladaRHSans Lt" w:eastAsia="VladaRHSans Lt" w:hAnsi="VladaRHSans Lt" w:cs="VladaRHSans Lt"/>
                <w:sz w:val="19"/>
                <w:szCs w:val="19"/>
              </w:rPr>
              <w:tab/>
            </w:r>
          </w:p>
          <w:p w:rsidR="0005596F" w:rsidRDefault="0005596F">
            <w:pPr>
              <w:pStyle w:val="Normal1"/>
              <w:spacing w:after="0" w:line="240" w:lineRule="auto"/>
            </w:pPr>
            <w:r>
              <w:rPr>
                <w:rFonts w:ascii="VladaRHSans Lt" w:eastAsia="VladaRHSans Lt" w:hAnsi="VladaRHSans Lt" w:cs="VladaRHSans Lt"/>
                <w:sz w:val="19"/>
                <w:szCs w:val="19"/>
              </w:rPr>
              <w:t>Domene: A - Struktura tvari, B - Međudjelovanje, C - Gibanje, D - Energija</w:t>
            </w:r>
          </w:p>
        </w:tc>
      </w:tr>
    </w:tbl>
    <w:p w:rsidR="0005596F" w:rsidRDefault="0005596F" w:rsidP="0005596F">
      <w:pPr>
        <w:pStyle w:val="Normal1"/>
        <w:spacing w:after="0" w:line="240" w:lineRule="auto"/>
      </w:pPr>
    </w:p>
    <w:p w:rsidR="0005596F" w:rsidRDefault="0005596F" w:rsidP="0005596F">
      <w:pPr>
        <w:pStyle w:val="Normal1"/>
        <w:spacing w:after="0" w:line="240" w:lineRule="auto"/>
        <w:ind w:left="-567"/>
      </w:pPr>
    </w:p>
    <w:p w:rsidR="0005596F" w:rsidRDefault="0005596F" w:rsidP="0005596F">
      <w:pPr>
        <w:pStyle w:val="Normal1"/>
      </w:pPr>
    </w:p>
    <w:p w:rsidR="0005596F" w:rsidRDefault="0005596F" w:rsidP="0005596F">
      <w:pPr>
        <w:pStyle w:val="Normal1"/>
        <w:ind w:left="-567"/>
      </w:pPr>
    </w:p>
    <w:p w:rsidR="0005596F" w:rsidRDefault="0005596F" w:rsidP="0005596F">
      <w:pPr>
        <w:pStyle w:val="Heading3"/>
      </w:pPr>
      <w:r>
        <w:rPr>
          <w:rFonts w:eastAsia="VladaRHSans Bld"/>
        </w:rPr>
        <w:lastRenderedPageBreak/>
        <w:t>Četverogodišnje učenje fizike, model 4x3 (4x105 sati)</w:t>
      </w:r>
    </w:p>
    <w:tbl>
      <w:tblPr>
        <w:tblW w:w="1446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70"/>
        <w:gridCol w:w="2548"/>
        <w:gridCol w:w="2411"/>
        <w:gridCol w:w="2411"/>
        <w:gridCol w:w="2410"/>
        <w:gridCol w:w="2410"/>
      </w:tblGrid>
      <w:tr w:rsidR="0005596F" w:rsidTr="0005596F">
        <w:trPr>
          <w:trHeight w:val="600"/>
        </w:trPr>
        <w:tc>
          <w:tcPr>
            <w:tcW w:w="14459" w:type="dxa"/>
            <w:gridSpan w:val="6"/>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jc w:val="center"/>
            </w:pPr>
            <w:r>
              <w:rPr>
                <w:rFonts w:ascii="VladaRHSans Lt" w:eastAsia="VladaRHSans Lt" w:hAnsi="VladaRHSans Lt" w:cs="VladaRHSans Lt"/>
                <w:color w:val="D60C8C"/>
                <w:sz w:val="24"/>
                <w:szCs w:val="24"/>
              </w:rPr>
              <w:t>Na kraju 1. razreda srednje škole učenik:</w:t>
            </w:r>
          </w:p>
        </w:tc>
      </w:tr>
      <w:tr w:rsidR="0005596F" w:rsidTr="0005596F">
        <w:trPr>
          <w:trHeight w:val="300"/>
        </w:trPr>
        <w:tc>
          <w:tcPr>
            <w:tcW w:w="2269" w:type="dxa"/>
            <w:vMerge w:val="restart"/>
            <w:tcBorders>
              <w:top w:val="single" w:sz="4" w:space="0" w:color="000000"/>
              <w:left w:val="single" w:sz="4" w:space="0" w:color="000000"/>
              <w:bottom w:val="single" w:sz="4" w:space="0" w:color="000000"/>
              <w:right w:val="single" w:sz="4" w:space="0" w:color="000000"/>
            </w:tcBorders>
            <w:vAlign w:val="bottom"/>
            <w:hideMark/>
          </w:tcPr>
          <w:p w:rsidR="0005596F" w:rsidRDefault="0005596F">
            <w:pPr>
              <w:pStyle w:val="Normal1"/>
              <w:spacing w:after="0" w:line="240" w:lineRule="auto"/>
            </w:pPr>
            <w:r>
              <w:rPr>
                <w:rFonts w:ascii="VladaRHSans Bld" w:eastAsia="VladaRHSans Bld" w:hAnsi="VladaRHSans Bld" w:cs="VladaRHSans Bld"/>
                <w:smallCaps/>
                <w:color w:val="25408F"/>
                <w:sz w:val="19"/>
                <w:szCs w:val="19"/>
              </w:rPr>
              <w:t>Odgojno- obrazovni ishod</w:t>
            </w:r>
          </w:p>
        </w:tc>
        <w:tc>
          <w:tcPr>
            <w:tcW w:w="2548" w:type="dxa"/>
            <w:vMerge w:val="restart"/>
            <w:tcBorders>
              <w:top w:val="single" w:sz="4" w:space="0" w:color="000000"/>
              <w:left w:val="single" w:sz="4" w:space="0" w:color="000000"/>
              <w:bottom w:val="single" w:sz="4" w:space="0" w:color="000000"/>
              <w:right w:val="single" w:sz="4" w:space="0" w:color="000000"/>
            </w:tcBorders>
            <w:vAlign w:val="center"/>
          </w:tcPr>
          <w:p w:rsidR="0005596F" w:rsidRDefault="0005596F">
            <w:pPr>
              <w:pStyle w:val="Normal1"/>
              <w:spacing w:after="0" w:line="240" w:lineRule="auto"/>
              <w:jc w:val="center"/>
            </w:pPr>
          </w:p>
          <w:p w:rsidR="0005596F" w:rsidRDefault="0005596F">
            <w:pPr>
              <w:pStyle w:val="Normal1"/>
              <w:spacing w:after="0" w:line="240" w:lineRule="auto"/>
            </w:pPr>
          </w:p>
          <w:p w:rsidR="0005596F" w:rsidRDefault="0005596F">
            <w:pPr>
              <w:pStyle w:val="Normal1"/>
              <w:spacing w:after="0" w:line="240" w:lineRule="auto"/>
            </w:pPr>
            <w:r>
              <w:rPr>
                <w:rFonts w:ascii="VladaRHSans Bld" w:eastAsia="VladaRHSans Bld" w:hAnsi="VladaRHSans Bld" w:cs="VladaRHSans Bld"/>
                <w:smallCaps/>
                <w:color w:val="25408F"/>
                <w:sz w:val="19"/>
                <w:szCs w:val="19"/>
              </w:rPr>
              <w:t>Razrada ishoda</w:t>
            </w:r>
          </w:p>
        </w:tc>
        <w:tc>
          <w:tcPr>
            <w:tcW w:w="9642" w:type="dxa"/>
            <w:gridSpan w:val="4"/>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jc w:val="center"/>
            </w:pPr>
            <w:r>
              <w:rPr>
                <w:rFonts w:ascii="VladaRHSans Bld" w:eastAsia="VladaRHSans Bld" w:hAnsi="VladaRHSans Bld" w:cs="VladaRHSans Bld"/>
                <w:b/>
                <w:smallCaps/>
                <w:color w:val="25408F"/>
                <w:sz w:val="19"/>
                <w:szCs w:val="19"/>
              </w:rPr>
              <w:t>Razina usvojenosti</w:t>
            </w:r>
          </w:p>
        </w:tc>
      </w:tr>
      <w:tr w:rsidR="0005596F" w:rsidTr="0005596F">
        <w:trPr>
          <w:trHeight w:val="30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5596F" w:rsidRDefault="0005596F">
            <w:pPr>
              <w:spacing w:after="0"/>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5596F" w:rsidRDefault="0005596F">
            <w:pPr>
              <w:spacing w:after="0"/>
            </w:pPr>
          </w:p>
        </w:tc>
        <w:tc>
          <w:tcPr>
            <w:tcW w:w="2411" w:type="dxa"/>
            <w:tcBorders>
              <w:top w:val="single" w:sz="4" w:space="0" w:color="000000"/>
              <w:left w:val="single" w:sz="4" w:space="0" w:color="000000"/>
              <w:bottom w:val="single" w:sz="4" w:space="0" w:color="000000"/>
              <w:right w:val="single" w:sz="4" w:space="0" w:color="000000"/>
            </w:tcBorders>
            <w:vAlign w:val="center"/>
          </w:tcPr>
          <w:p w:rsidR="0005596F" w:rsidRDefault="0005596F">
            <w:pPr>
              <w:pStyle w:val="Normal1"/>
              <w:widowControl w:val="0"/>
              <w:spacing w:after="0"/>
            </w:pPr>
          </w:p>
          <w:p w:rsidR="0005596F" w:rsidRDefault="0005596F">
            <w:pPr>
              <w:pStyle w:val="Normal1"/>
              <w:spacing w:after="0" w:line="240" w:lineRule="auto"/>
            </w:pPr>
            <w:r>
              <w:rPr>
                <w:rFonts w:ascii="VladaRHSans Bld" w:eastAsia="VladaRHSans Bld" w:hAnsi="VladaRHSans Bld" w:cs="VladaRHSans Bld"/>
                <w:b/>
                <w:smallCaps/>
                <w:sz w:val="19"/>
                <w:szCs w:val="19"/>
              </w:rPr>
              <w:t>Zadovoljavajuća</w:t>
            </w:r>
          </w:p>
        </w:tc>
        <w:tc>
          <w:tcPr>
            <w:tcW w:w="2411" w:type="dxa"/>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pPr>
            <w:r>
              <w:rPr>
                <w:rFonts w:ascii="VladaRHSans Bld" w:eastAsia="VladaRHSans Bld" w:hAnsi="VladaRHSans Bld" w:cs="VladaRHSans Bld"/>
                <w:b/>
                <w:smallCaps/>
                <w:sz w:val="19"/>
                <w:szCs w:val="19"/>
              </w:rPr>
              <w:t>Dobra</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pPr>
            <w:r>
              <w:rPr>
                <w:rFonts w:ascii="VladaRHSans Bld" w:eastAsia="VladaRHSans Bld" w:hAnsi="VladaRHSans Bld" w:cs="VladaRHSans Bld"/>
                <w:b/>
                <w:smallCaps/>
                <w:sz w:val="19"/>
                <w:szCs w:val="19"/>
              </w:rPr>
              <w:t>Vrlo dobra</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pPr>
            <w:r>
              <w:rPr>
                <w:rFonts w:ascii="VladaRHSans Bld" w:eastAsia="VladaRHSans Bld" w:hAnsi="VladaRHSans Bld" w:cs="VladaRHSans Bld"/>
                <w:b/>
                <w:smallCaps/>
                <w:sz w:val="19"/>
                <w:szCs w:val="19"/>
              </w:rPr>
              <w:t>Iznimna</w:t>
            </w:r>
          </w:p>
        </w:tc>
      </w:tr>
      <w:tr w:rsidR="0005596F" w:rsidTr="0005596F">
        <w:trPr>
          <w:trHeight w:val="300"/>
        </w:trPr>
        <w:tc>
          <w:tcPr>
            <w:tcW w:w="226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color w:val="D60C8C"/>
                <w:sz w:val="19"/>
                <w:szCs w:val="19"/>
                <w:highlight w:val="white"/>
              </w:rPr>
              <w:t>C. 1. 1</w:t>
            </w:r>
          </w:p>
          <w:p w:rsidR="0005596F" w:rsidRDefault="0005596F">
            <w:pPr>
              <w:pStyle w:val="Normal1"/>
              <w:spacing w:after="0" w:line="240" w:lineRule="auto"/>
            </w:pPr>
            <w:r>
              <w:rPr>
                <w:rFonts w:ascii="VladaRHSans Lt" w:eastAsia="VladaRHSans Lt" w:hAnsi="VladaRHSans Lt" w:cs="VladaRHSans Lt"/>
                <w:color w:val="D60C8C"/>
                <w:sz w:val="19"/>
                <w:szCs w:val="19"/>
              </w:rPr>
              <w:t>Analizira pravocrtna gibanja.</w:t>
            </w:r>
          </w:p>
        </w:tc>
        <w:tc>
          <w:tcPr>
            <w:tcW w:w="2548"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Opisuje i grafički prikazuje jednoliko pravocrtno gibanje.</w:t>
            </w:r>
          </w:p>
          <w:p w:rsidR="0005596F" w:rsidRDefault="0005596F">
            <w:pPr>
              <w:pStyle w:val="Normal1"/>
              <w:spacing w:after="0" w:line="240" w:lineRule="auto"/>
            </w:pPr>
            <w:r>
              <w:rPr>
                <w:rFonts w:ascii="VladaRHSans Lt" w:eastAsia="VladaRHSans Lt" w:hAnsi="VladaRHSans Lt" w:cs="VladaRHSans Lt"/>
                <w:sz w:val="19"/>
                <w:szCs w:val="19"/>
              </w:rPr>
              <w:t>Opisuje i grafički prikazuje jednoliko ubrzano gibanje.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položaj, put, pomak, vremenski interval, referentni sustav, brzina, akceleracija</w:t>
            </w:r>
          </w:p>
        </w:tc>
        <w:tc>
          <w:tcPr>
            <w:tcW w:w="241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Opisuje referentni sustav.</w:t>
            </w:r>
          </w:p>
          <w:p w:rsidR="0005596F" w:rsidRDefault="0005596F">
            <w:pPr>
              <w:pStyle w:val="Normal1"/>
              <w:spacing w:after="0" w:line="240" w:lineRule="auto"/>
            </w:pPr>
            <w:r>
              <w:rPr>
                <w:rFonts w:ascii="VladaRHSans Lt" w:eastAsia="VladaRHSans Lt" w:hAnsi="VladaRHSans Lt" w:cs="VladaRHSans Lt"/>
                <w:sz w:val="19"/>
                <w:szCs w:val="19"/>
              </w:rPr>
              <w:t>Tumači osnovne kinematičke pojmove.</w:t>
            </w:r>
          </w:p>
          <w:p w:rsidR="0005596F" w:rsidRDefault="0005596F">
            <w:pPr>
              <w:pStyle w:val="Normal1"/>
              <w:spacing w:after="0" w:line="240" w:lineRule="auto"/>
            </w:pPr>
            <w:r>
              <w:rPr>
                <w:rFonts w:ascii="VladaRHSans Lt" w:eastAsia="VladaRHSans Lt" w:hAnsi="VladaRHSans Lt" w:cs="VladaRHSans Lt"/>
                <w:sz w:val="19"/>
                <w:szCs w:val="19"/>
              </w:rPr>
              <w:t>Razlikuje srednju i trenutnu brzinu.</w:t>
            </w:r>
          </w:p>
          <w:p w:rsidR="0005596F" w:rsidRDefault="0005596F">
            <w:pPr>
              <w:pStyle w:val="Normal1"/>
              <w:spacing w:after="0" w:line="240" w:lineRule="auto"/>
            </w:pPr>
            <w:r>
              <w:rPr>
                <w:rFonts w:ascii="VladaRHSans Lt" w:eastAsia="VladaRHSans Lt" w:hAnsi="VladaRHSans Lt" w:cs="VladaRHSans Lt"/>
                <w:sz w:val="19"/>
                <w:szCs w:val="19"/>
              </w:rPr>
              <w:t xml:space="preserve">Matematički opisuje i grafički prikazuje jednoliko ubrzano  gibanje bez početne brzine. </w:t>
            </w:r>
          </w:p>
        </w:tc>
        <w:tc>
          <w:tcPr>
            <w:tcW w:w="241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 xml:space="preserve">Matematički opisuje i grafički prikazuje jednoliko ubrzano i jednoliko usporeno gibanje s početnom brzinom. </w:t>
            </w:r>
          </w:p>
          <w:p w:rsidR="0005596F" w:rsidRDefault="0005596F">
            <w:pPr>
              <w:pStyle w:val="Normal1"/>
              <w:spacing w:after="0" w:line="240" w:lineRule="auto"/>
            </w:pPr>
            <w:r>
              <w:rPr>
                <w:rFonts w:ascii="VladaRHSans Lt" w:eastAsia="VladaRHSans Lt" w:hAnsi="VladaRHSans Lt" w:cs="VladaRHSans Lt"/>
                <w:sz w:val="19"/>
                <w:szCs w:val="19"/>
              </w:rPr>
              <w:t>Interpretira značenje nagiba kinematičkih grafova.</w:t>
            </w:r>
          </w:p>
          <w:p w:rsidR="0005596F" w:rsidRDefault="0005596F">
            <w:pPr>
              <w:pStyle w:val="Normal1"/>
              <w:spacing w:after="0" w:line="240" w:lineRule="auto"/>
            </w:pPr>
            <w:r>
              <w:rPr>
                <w:rFonts w:ascii="VladaRHSans Lt" w:eastAsia="VladaRHSans Lt" w:hAnsi="VladaRHSans Lt" w:cs="VladaRHSans Lt"/>
                <w:sz w:val="19"/>
                <w:szCs w:val="19"/>
              </w:rPr>
              <w:t xml:space="preserve">Interpretira značenje površine ispod </w:t>
            </w:r>
            <w:r>
              <w:rPr>
                <w:rFonts w:ascii="VladaRHSans Lt" w:eastAsia="VladaRHSans Lt" w:hAnsi="VladaRHSans Lt" w:cs="VladaRHSans Lt"/>
                <w:i/>
                <w:sz w:val="19"/>
                <w:szCs w:val="19"/>
              </w:rPr>
              <w:t>v-t</w:t>
            </w:r>
            <w:r>
              <w:rPr>
                <w:rFonts w:ascii="VladaRHSans Lt" w:eastAsia="VladaRHSans Lt" w:hAnsi="VladaRHSans Lt" w:cs="VladaRHSans Lt"/>
                <w:sz w:val="19"/>
                <w:szCs w:val="19"/>
              </w:rPr>
              <w:t xml:space="preserve"> grafa.</w:t>
            </w:r>
          </w:p>
          <w:p w:rsidR="0005596F" w:rsidRDefault="0005596F">
            <w:pPr>
              <w:pStyle w:val="Normal1"/>
              <w:spacing w:after="0" w:line="240" w:lineRule="auto"/>
            </w:pPr>
            <w:r>
              <w:rPr>
                <w:rFonts w:ascii="VladaRHSans Lt" w:eastAsia="VladaRHSans Lt" w:hAnsi="VladaRHSans Lt" w:cs="VladaRHSans Lt"/>
                <w:sz w:val="19"/>
                <w:szCs w:val="19"/>
              </w:rPr>
              <w:t>Analizira jednoliko pravocrtno gibanje na temelju zapisa gibanja.</w:t>
            </w: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Analizira jednoliko ubrzano gibanje na temelju zapisa gibanja.</w:t>
            </w:r>
          </w:p>
          <w:p w:rsidR="0005596F" w:rsidRDefault="0005596F">
            <w:pPr>
              <w:pStyle w:val="Normal1"/>
              <w:spacing w:after="0" w:line="240" w:lineRule="auto"/>
            </w:pPr>
            <w:r>
              <w:rPr>
                <w:rFonts w:ascii="VladaRHSans Lt" w:eastAsia="VladaRHSans Lt" w:hAnsi="VladaRHSans Lt" w:cs="VladaRHSans Lt"/>
                <w:sz w:val="19"/>
                <w:szCs w:val="19"/>
              </w:rPr>
              <w:t>Interpretira značenje površine ispod a-t grafa.</w:t>
            </w:r>
          </w:p>
          <w:p w:rsidR="0005596F" w:rsidRDefault="0005596F">
            <w:pPr>
              <w:pStyle w:val="Normal1"/>
              <w:spacing w:after="0" w:line="240" w:lineRule="auto"/>
            </w:pPr>
            <w:r>
              <w:rPr>
                <w:rFonts w:ascii="VladaRHSans Lt" w:eastAsia="VladaRHSans Lt" w:hAnsi="VladaRHSans Lt" w:cs="VladaRHSans Lt"/>
                <w:sz w:val="19"/>
                <w:szCs w:val="19"/>
              </w:rPr>
              <w:t>Opisuje značenje pojma fizičkog modela na primjerima iz kinematike.</w:t>
            </w:r>
          </w:p>
          <w:p w:rsidR="0005596F" w:rsidRDefault="0005596F">
            <w:pPr>
              <w:pStyle w:val="Normal1"/>
              <w:spacing w:after="0" w:line="240" w:lineRule="auto"/>
            </w:pPr>
            <w:r>
              <w:rPr>
                <w:rFonts w:ascii="VladaRHSans Lt" w:eastAsia="VladaRHSans Lt" w:hAnsi="VladaRHSans Lt" w:cs="VladaRHSans Lt"/>
                <w:sz w:val="19"/>
                <w:szCs w:val="19"/>
              </w:rPr>
              <w:t>Analizira grafove koji uključuju negativnu brzinu npr. vertikalni hitac.</w:t>
            </w: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 xml:space="preserve">Na temelju jednoga grafa koji opisuje gibanje i početnih uvjeta crta ostale grafove. </w:t>
            </w:r>
          </w:p>
          <w:p w:rsidR="0005596F" w:rsidRDefault="0005596F">
            <w:pPr>
              <w:pStyle w:val="Normal1"/>
              <w:spacing w:after="0" w:line="240" w:lineRule="auto"/>
            </w:pPr>
            <w:r>
              <w:rPr>
                <w:rFonts w:ascii="VladaRHSans Lt" w:eastAsia="VladaRHSans Lt" w:hAnsi="VladaRHSans Lt" w:cs="VladaRHSans Lt"/>
                <w:sz w:val="19"/>
                <w:szCs w:val="19"/>
              </w:rPr>
              <w:t>Analizira primjene kinematičkih koncepata (npr. sport, promet).</w:t>
            </w:r>
          </w:p>
          <w:p w:rsidR="0005596F" w:rsidRDefault="0005596F">
            <w:pPr>
              <w:pStyle w:val="Normal1"/>
              <w:spacing w:after="0" w:line="240" w:lineRule="auto"/>
            </w:pPr>
            <w:r>
              <w:rPr>
                <w:rFonts w:ascii="VladaRHSans Lt" w:eastAsia="VladaRHSans Lt" w:hAnsi="VladaRHSans Lt" w:cs="VladaRHSans Lt"/>
                <w:sz w:val="19"/>
                <w:szCs w:val="19"/>
              </w:rPr>
              <w:t>Pretvara grafove gibanja koja uključuju negativnu brzinu.</w:t>
            </w:r>
          </w:p>
          <w:p w:rsidR="0005596F" w:rsidRDefault="0005596F">
            <w:pPr>
              <w:pStyle w:val="Normal1"/>
              <w:spacing w:line="240" w:lineRule="auto"/>
            </w:pPr>
            <w:r>
              <w:rPr>
                <w:rFonts w:ascii="VladaRHSans Lt" w:eastAsia="VladaRHSans Lt" w:hAnsi="VladaRHSans Lt" w:cs="VladaRHSans Lt"/>
                <w:sz w:val="19"/>
                <w:szCs w:val="19"/>
              </w:rPr>
              <w:t>Tumači značenje i važnost referentnog sustava i relativnost brzina u različitim sustavima.</w:t>
            </w:r>
          </w:p>
        </w:tc>
      </w:tr>
      <w:tr w:rsidR="0005596F" w:rsidTr="0005596F">
        <w:trPr>
          <w:trHeight w:val="2380"/>
        </w:trPr>
        <w:tc>
          <w:tcPr>
            <w:tcW w:w="226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color w:val="D60C8C"/>
                <w:sz w:val="19"/>
                <w:szCs w:val="19"/>
                <w:highlight w:val="white"/>
              </w:rPr>
              <w:t>B. 1.2</w:t>
            </w:r>
          </w:p>
          <w:p w:rsidR="0005596F" w:rsidRDefault="0005596F">
            <w:pPr>
              <w:pStyle w:val="Normal1"/>
              <w:spacing w:after="0" w:line="240" w:lineRule="auto"/>
            </w:pPr>
            <w:r>
              <w:rPr>
                <w:rFonts w:ascii="VladaRHSans Lt" w:eastAsia="VladaRHSans Lt" w:hAnsi="VladaRHSans Lt" w:cs="VladaRHSans Lt"/>
                <w:color w:val="D60C8C"/>
                <w:sz w:val="19"/>
                <w:szCs w:val="19"/>
              </w:rPr>
              <w:t>Primjenjuje I. Newtonov zakon.</w:t>
            </w:r>
          </w:p>
        </w:tc>
        <w:tc>
          <w:tcPr>
            <w:tcW w:w="2548"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Opisuje međudjelovanja tijela i vrste sila.</w:t>
            </w:r>
          </w:p>
          <w:p w:rsidR="0005596F" w:rsidRDefault="0005596F">
            <w:pPr>
              <w:pStyle w:val="Normal1"/>
              <w:spacing w:after="0" w:line="240" w:lineRule="auto"/>
            </w:pPr>
            <w:r>
              <w:rPr>
                <w:rFonts w:ascii="VladaRHSans Lt" w:eastAsia="VladaRHSans Lt" w:hAnsi="VladaRHSans Lt" w:cs="VladaRHSans Lt"/>
                <w:sz w:val="19"/>
                <w:szCs w:val="19"/>
              </w:rPr>
              <w:t>Primjenjuje I. Newtonov zakon.</w:t>
            </w:r>
          </w:p>
          <w:p w:rsidR="0005596F" w:rsidRDefault="0005596F">
            <w:pPr>
              <w:pStyle w:val="Normal1"/>
              <w:spacing w:after="0" w:line="240" w:lineRule="auto"/>
            </w:pPr>
            <w:r>
              <w:rPr>
                <w:rFonts w:ascii="VladaRHSans Lt" w:eastAsia="VladaRHSans Lt" w:hAnsi="VladaRHSans Lt" w:cs="VladaRHSans Lt"/>
                <w:sz w:val="19"/>
                <w:szCs w:val="19"/>
              </w:rPr>
              <w:t>Objašnjava relativnost mirovanja i jednolikoga pravocrtnoga gibanja.</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sila, masa, tromost, inercijski sustav, relativnost gibanja</w:t>
            </w:r>
          </w:p>
        </w:tc>
        <w:tc>
          <w:tcPr>
            <w:tcW w:w="241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Opisuje primjere međudjelovanja tijela.</w:t>
            </w:r>
          </w:p>
          <w:p w:rsidR="0005596F" w:rsidRDefault="0005596F">
            <w:pPr>
              <w:pStyle w:val="Normal1"/>
              <w:spacing w:after="0" w:line="240" w:lineRule="auto"/>
            </w:pPr>
            <w:r>
              <w:rPr>
                <w:rFonts w:ascii="VladaRHSans Lt" w:eastAsia="VladaRHSans Lt" w:hAnsi="VladaRHSans Lt" w:cs="VladaRHSans Lt"/>
                <w:sz w:val="19"/>
                <w:szCs w:val="19"/>
              </w:rPr>
              <w:t>Razlikuje kontaktne sile i sile koje djeluju na daljinu.</w:t>
            </w:r>
          </w:p>
          <w:p w:rsidR="0005596F" w:rsidRDefault="0005596F">
            <w:pPr>
              <w:pStyle w:val="Normal1"/>
              <w:spacing w:after="0" w:line="240" w:lineRule="auto"/>
            </w:pPr>
            <w:r>
              <w:rPr>
                <w:rFonts w:ascii="VladaRHSans Lt" w:eastAsia="VladaRHSans Lt" w:hAnsi="VladaRHSans Lt" w:cs="VladaRHSans Lt"/>
                <w:sz w:val="19"/>
                <w:szCs w:val="19"/>
              </w:rPr>
              <w:t>Povezuje i primjenjuje pojmove tromosti i mase tijela.</w:t>
            </w:r>
          </w:p>
          <w:p w:rsidR="0005596F" w:rsidRDefault="0005596F">
            <w:pPr>
              <w:pStyle w:val="Normal1"/>
              <w:spacing w:after="0" w:line="240" w:lineRule="auto"/>
            </w:pPr>
            <w:r>
              <w:rPr>
                <w:rFonts w:ascii="VladaRHSans Lt" w:eastAsia="VladaRHSans Lt" w:hAnsi="VladaRHSans Lt" w:cs="VladaRHSans Lt"/>
                <w:sz w:val="19"/>
                <w:szCs w:val="19"/>
              </w:rPr>
              <w:t>Tumači značenje I. Newtonova zakona.</w:t>
            </w:r>
          </w:p>
        </w:tc>
        <w:tc>
          <w:tcPr>
            <w:tcW w:w="241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Tumači značenje pojma inercijskog sustava.</w:t>
            </w:r>
          </w:p>
          <w:p w:rsidR="0005596F" w:rsidRDefault="0005596F">
            <w:pPr>
              <w:pStyle w:val="Normal1"/>
              <w:spacing w:after="0" w:line="240" w:lineRule="auto"/>
            </w:pPr>
            <w:r>
              <w:rPr>
                <w:rFonts w:ascii="VladaRHSans Lt" w:eastAsia="VladaRHSans Lt" w:hAnsi="VladaRHSans Lt" w:cs="VladaRHSans Lt"/>
                <w:sz w:val="19"/>
                <w:szCs w:val="19"/>
              </w:rPr>
              <w:t>Tumači Galileijev misaoni pokus koji je doveo do principa inercije.</w:t>
            </w:r>
          </w:p>
          <w:p w:rsidR="0005596F" w:rsidRDefault="0005596F">
            <w:pPr>
              <w:pStyle w:val="Normal1"/>
              <w:spacing w:after="0" w:line="240" w:lineRule="auto"/>
            </w:pPr>
            <w:r>
              <w:rPr>
                <w:rFonts w:ascii="VladaRHSans Lt" w:eastAsia="VladaRHSans Lt" w:hAnsi="VladaRHSans Lt" w:cs="VladaRHSans Lt"/>
                <w:sz w:val="19"/>
                <w:szCs w:val="19"/>
              </w:rPr>
              <w:t>Navodi primjere realnih gibanja koja se mogu modelirati kao jednolika pravocrtna gibanja i povezuje ih s I. Newtonovim zakonom.</w:t>
            </w: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Analizira primjere iz mehanike koristeći se I. Newtonovim zakonom.</w:t>
            </w:r>
          </w:p>
          <w:p w:rsidR="0005596F" w:rsidRDefault="0005596F">
            <w:pPr>
              <w:pStyle w:val="Normal1"/>
              <w:spacing w:after="0" w:line="240" w:lineRule="auto"/>
            </w:pPr>
            <w:r>
              <w:rPr>
                <w:rFonts w:ascii="VladaRHSans Lt" w:eastAsia="VladaRHSans Lt" w:hAnsi="VladaRHSans Lt" w:cs="VladaRHSans Lt"/>
                <w:sz w:val="19"/>
                <w:szCs w:val="19"/>
              </w:rPr>
              <w:t>Tumači pokuse i primjere koji demonstriraju I. Newtonov zakon.</w:t>
            </w: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Objašnjava relativnost mirovanja i jednolikoga pravocrtnoga gibanja.</w:t>
            </w:r>
          </w:p>
          <w:p w:rsidR="0005596F" w:rsidRDefault="0005596F">
            <w:pPr>
              <w:pStyle w:val="Normal1"/>
              <w:spacing w:after="0" w:line="240" w:lineRule="auto"/>
            </w:pPr>
            <w:r>
              <w:rPr>
                <w:rFonts w:ascii="VladaRHSans Lt" w:eastAsia="VladaRHSans Lt" w:hAnsi="VladaRHSans Lt" w:cs="VladaRHSans Lt"/>
                <w:sz w:val="19"/>
                <w:szCs w:val="19"/>
              </w:rPr>
              <w:t>Vrednuje Galileijev doprinos razvoju znanosti.</w:t>
            </w:r>
          </w:p>
        </w:tc>
      </w:tr>
      <w:tr w:rsidR="0005596F" w:rsidTr="0005596F">
        <w:trPr>
          <w:trHeight w:val="300"/>
        </w:trPr>
        <w:tc>
          <w:tcPr>
            <w:tcW w:w="226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b/>
                <w:color w:val="D60C8C"/>
                <w:sz w:val="19"/>
                <w:szCs w:val="19"/>
                <w:highlight w:val="white"/>
              </w:rPr>
              <w:t>B</w:t>
            </w:r>
            <w:r>
              <w:rPr>
                <w:rFonts w:ascii="VladaRHSans Lt" w:eastAsia="VladaRHSans Lt" w:hAnsi="VladaRHSans Lt" w:cs="VladaRHSans Lt"/>
                <w:color w:val="D60C8C"/>
                <w:sz w:val="19"/>
                <w:szCs w:val="19"/>
                <w:highlight w:val="white"/>
              </w:rPr>
              <w:t>C. 1. 3</w:t>
            </w:r>
            <w:r>
              <w:rPr>
                <w:rFonts w:ascii="VladaRHSans Lt" w:eastAsia="VladaRHSans Lt" w:hAnsi="VladaRHSans Lt" w:cs="VladaRHSans Lt"/>
                <w:color w:val="D60C8C"/>
                <w:sz w:val="19"/>
                <w:szCs w:val="19"/>
                <w:highlight w:val="white"/>
              </w:rPr>
              <w:br/>
            </w:r>
            <w:r>
              <w:rPr>
                <w:rFonts w:ascii="VladaRHSans Lt" w:eastAsia="VladaRHSans Lt" w:hAnsi="VladaRHSans Lt" w:cs="VladaRHSans Lt"/>
                <w:color w:val="D60C8C"/>
                <w:sz w:val="19"/>
                <w:szCs w:val="19"/>
              </w:rPr>
              <w:t>Primjenjuje II. Newtonov zakon.</w:t>
            </w:r>
          </w:p>
        </w:tc>
        <w:tc>
          <w:tcPr>
            <w:tcW w:w="2548"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Istražuje ovisnost ubrzanja o sili i masi.</w:t>
            </w:r>
          </w:p>
          <w:p w:rsidR="0005596F" w:rsidRDefault="0005596F">
            <w:pPr>
              <w:pStyle w:val="Normal1"/>
              <w:spacing w:after="0" w:line="240" w:lineRule="auto"/>
            </w:pPr>
            <w:r>
              <w:rPr>
                <w:rFonts w:ascii="VladaRHSans Lt" w:eastAsia="VladaRHSans Lt" w:hAnsi="VladaRHSans Lt" w:cs="VladaRHSans Lt"/>
                <w:sz w:val="19"/>
                <w:szCs w:val="19"/>
              </w:rPr>
              <w:lastRenderedPageBreak/>
              <w:t>Određuje iznos sile teže i opisuje slobodni pad.</w:t>
            </w:r>
          </w:p>
          <w:p w:rsidR="0005596F" w:rsidRDefault="0005596F">
            <w:pPr>
              <w:pStyle w:val="Normal1"/>
              <w:spacing w:after="0" w:line="240" w:lineRule="auto"/>
            </w:pPr>
            <w:r>
              <w:rPr>
                <w:rFonts w:ascii="VladaRHSans Lt" w:eastAsia="VladaRHSans Lt" w:hAnsi="VladaRHSans Lt" w:cs="VladaRHSans Lt"/>
                <w:sz w:val="19"/>
                <w:szCs w:val="19"/>
              </w:rPr>
              <w:t>Određuje iznose elastične sile, reakcije podloge, sile trenja i napetost niti.</w:t>
            </w:r>
          </w:p>
          <w:p w:rsidR="0005596F" w:rsidRDefault="0005596F">
            <w:pPr>
              <w:pStyle w:val="Normal1"/>
              <w:spacing w:after="0" w:line="240" w:lineRule="auto"/>
            </w:pPr>
            <w:r>
              <w:rPr>
                <w:rFonts w:ascii="VladaRHSans Lt" w:eastAsia="VladaRHSans Lt" w:hAnsi="VladaRHSans Lt" w:cs="VladaRHSans Lt"/>
                <w:i/>
                <w:sz w:val="19"/>
                <w:szCs w:val="19"/>
              </w:rPr>
              <w:t>Istražuje i opisuje horizontalni hitac.</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trenje, konstanta elastičnosti, reakcija podloge, napetost niti, dijagram sila, rezultantna sila, domet hitca</w:t>
            </w:r>
          </w:p>
        </w:tc>
        <w:tc>
          <w:tcPr>
            <w:tcW w:w="241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 xml:space="preserve">Opisuje sile kao vektorske veličine, zbraja ih i rastavlja na </w:t>
            </w:r>
            <w:r>
              <w:rPr>
                <w:rFonts w:ascii="VladaRHSans Lt" w:eastAsia="VladaRHSans Lt" w:hAnsi="VladaRHSans Lt" w:cs="VladaRHSans Lt"/>
                <w:sz w:val="19"/>
                <w:szCs w:val="19"/>
              </w:rPr>
              <w:lastRenderedPageBreak/>
              <w:t>komponente te određuje rezultantu.</w:t>
            </w:r>
          </w:p>
          <w:p w:rsidR="0005596F" w:rsidRDefault="0005596F">
            <w:pPr>
              <w:pStyle w:val="Normal1"/>
              <w:spacing w:after="0" w:line="240" w:lineRule="auto"/>
            </w:pPr>
            <w:r>
              <w:rPr>
                <w:rFonts w:ascii="VladaRHSans Lt" w:eastAsia="VladaRHSans Lt" w:hAnsi="VladaRHSans Lt" w:cs="VladaRHSans Lt"/>
                <w:sz w:val="19"/>
                <w:szCs w:val="19"/>
              </w:rPr>
              <w:t>Tumači II. Newtonov zakon.</w:t>
            </w:r>
          </w:p>
          <w:p w:rsidR="0005596F" w:rsidRDefault="0005596F">
            <w:pPr>
              <w:pStyle w:val="Normal1"/>
              <w:spacing w:after="0" w:line="240" w:lineRule="auto"/>
            </w:pPr>
            <w:r>
              <w:rPr>
                <w:rFonts w:ascii="VladaRHSans Lt" w:eastAsia="VladaRHSans Lt" w:hAnsi="VladaRHSans Lt" w:cs="VladaRHSans Lt"/>
                <w:sz w:val="19"/>
                <w:szCs w:val="19"/>
              </w:rPr>
              <w:t>Opisuje slobodni pad.</w:t>
            </w:r>
          </w:p>
          <w:p w:rsidR="0005596F" w:rsidRDefault="0005596F">
            <w:pPr>
              <w:pStyle w:val="Normal1"/>
              <w:spacing w:after="0" w:line="240" w:lineRule="auto"/>
            </w:pPr>
            <w:r>
              <w:rPr>
                <w:rFonts w:ascii="VladaRHSans Lt" w:eastAsia="VladaRHSans Lt" w:hAnsi="VladaRHSans Lt" w:cs="VladaRHSans Lt"/>
                <w:sz w:val="19"/>
                <w:szCs w:val="19"/>
              </w:rPr>
              <w:t>Opisuje elastičnu silu.</w:t>
            </w:r>
          </w:p>
          <w:p w:rsidR="0005596F" w:rsidRDefault="0005596F">
            <w:pPr>
              <w:pStyle w:val="Normal1"/>
              <w:spacing w:after="0" w:line="240" w:lineRule="auto"/>
            </w:pPr>
            <w:r>
              <w:rPr>
                <w:rFonts w:ascii="VladaRHSans Lt" w:eastAsia="VladaRHSans Lt" w:hAnsi="VladaRHSans Lt" w:cs="VladaRHSans Lt"/>
                <w:sz w:val="19"/>
                <w:szCs w:val="19"/>
              </w:rPr>
              <w:t>Opisuje silu trenja.</w:t>
            </w:r>
          </w:p>
          <w:p w:rsidR="0005596F" w:rsidRDefault="0005596F">
            <w:pPr>
              <w:pStyle w:val="Normal1"/>
              <w:spacing w:after="0" w:line="240" w:lineRule="auto"/>
            </w:pPr>
            <w:r>
              <w:rPr>
                <w:rFonts w:ascii="VladaRHSans Lt" w:eastAsia="VladaRHSans Lt" w:hAnsi="VladaRHSans Lt" w:cs="VladaRHSans Lt"/>
                <w:sz w:val="19"/>
                <w:szCs w:val="19"/>
              </w:rPr>
              <w:t>Opisuje sile napetosti niti i reakcije podloge.</w:t>
            </w:r>
          </w:p>
          <w:p w:rsidR="0005596F" w:rsidRDefault="0005596F">
            <w:pPr>
              <w:pStyle w:val="Normal1"/>
              <w:spacing w:after="0" w:line="240" w:lineRule="auto"/>
            </w:pPr>
            <w:r>
              <w:rPr>
                <w:rFonts w:ascii="VladaRHSans Lt" w:eastAsia="VladaRHSans Lt" w:hAnsi="VladaRHSans Lt" w:cs="VladaRHSans Lt"/>
                <w:sz w:val="19"/>
                <w:szCs w:val="19"/>
              </w:rPr>
              <w:t>Primjenjuje pojmove sile teže, elastične sile, sile trenja, napetosti niti i reakcije podloge u primjerima.</w:t>
            </w:r>
          </w:p>
        </w:tc>
        <w:tc>
          <w:tcPr>
            <w:tcW w:w="241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 xml:space="preserve">Prepoznaje istodobno djelovanje više sila na </w:t>
            </w:r>
            <w:r>
              <w:rPr>
                <w:rFonts w:ascii="VladaRHSans Lt" w:eastAsia="VladaRHSans Lt" w:hAnsi="VladaRHSans Lt" w:cs="VladaRHSans Lt"/>
                <w:sz w:val="19"/>
                <w:szCs w:val="19"/>
              </w:rPr>
              <w:lastRenderedPageBreak/>
              <w:t>tijelo i prikazuje ih dijagramom sila.</w:t>
            </w:r>
          </w:p>
          <w:p w:rsidR="0005596F" w:rsidRDefault="0005596F">
            <w:pPr>
              <w:pStyle w:val="Normal1"/>
              <w:spacing w:after="0" w:line="240" w:lineRule="auto"/>
            </w:pPr>
            <w:r>
              <w:rPr>
                <w:rFonts w:ascii="VladaRHSans Lt" w:eastAsia="VladaRHSans Lt" w:hAnsi="VladaRHSans Lt" w:cs="VladaRHSans Lt"/>
                <w:sz w:val="19"/>
                <w:szCs w:val="19"/>
              </w:rPr>
              <w:t>Određuje iznos rezultante više sila na pravcu.</w:t>
            </w:r>
          </w:p>
          <w:p w:rsidR="0005596F" w:rsidRDefault="0005596F">
            <w:pPr>
              <w:pStyle w:val="Normal1"/>
              <w:spacing w:after="0" w:line="240" w:lineRule="auto"/>
            </w:pPr>
            <w:r>
              <w:rPr>
                <w:rFonts w:ascii="VladaRHSans Lt" w:eastAsia="VladaRHSans Lt" w:hAnsi="VladaRHSans Lt" w:cs="VladaRHSans Lt"/>
                <w:sz w:val="19"/>
                <w:szCs w:val="19"/>
              </w:rPr>
              <w:t xml:space="preserve">Grafički prikazuje i tumači ovisnost </w:t>
            </w:r>
            <w:r>
              <w:rPr>
                <w:rFonts w:ascii="VladaRHSans Lt" w:eastAsia="VladaRHSans Lt" w:hAnsi="VladaRHSans Lt" w:cs="VladaRHSans Lt"/>
                <w:i/>
                <w:sz w:val="19"/>
                <w:szCs w:val="19"/>
              </w:rPr>
              <w:t>a</w:t>
            </w:r>
            <w:r>
              <w:rPr>
                <w:rFonts w:ascii="VladaRHSans Lt" w:eastAsia="VladaRHSans Lt" w:hAnsi="VladaRHSans Lt" w:cs="VladaRHSans Lt"/>
                <w:sz w:val="19"/>
                <w:szCs w:val="19"/>
              </w:rPr>
              <w:t xml:space="preserve"> (</w:t>
            </w:r>
            <w:r>
              <w:rPr>
                <w:rFonts w:ascii="VladaRHSans Lt" w:eastAsia="VladaRHSans Lt" w:hAnsi="VladaRHSans Lt" w:cs="VladaRHSans Lt"/>
                <w:i/>
                <w:sz w:val="19"/>
                <w:szCs w:val="19"/>
              </w:rPr>
              <w:t>F</w:t>
            </w:r>
            <w:r>
              <w:rPr>
                <w:rFonts w:ascii="VladaRHSans Lt" w:eastAsia="VladaRHSans Lt" w:hAnsi="VladaRHSans Lt" w:cs="VladaRHSans Lt"/>
                <w:sz w:val="19"/>
                <w:szCs w:val="19"/>
              </w:rPr>
              <w:t xml:space="preserve">) i </w:t>
            </w:r>
            <w:r>
              <w:rPr>
                <w:rFonts w:ascii="VladaRHSans Lt" w:eastAsia="VladaRHSans Lt" w:hAnsi="VladaRHSans Lt" w:cs="VladaRHSans Lt"/>
                <w:i/>
                <w:sz w:val="19"/>
                <w:szCs w:val="19"/>
              </w:rPr>
              <w:t>a</w:t>
            </w:r>
            <w:r>
              <w:rPr>
                <w:rFonts w:ascii="VladaRHSans Lt" w:eastAsia="VladaRHSans Lt" w:hAnsi="VladaRHSans Lt" w:cs="VladaRHSans Lt"/>
                <w:sz w:val="19"/>
                <w:szCs w:val="19"/>
              </w:rPr>
              <w:t xml:space="preserve"> (1/</w:t>
            </w:r>
            <w:r>
              <w:rPr>
                <w:rFonts w:ascii="VladaRHSans Lt" w:eastAsia="VladaRHSans Lt" w:hAnsi="VladaRHSans Lt" w:cs="VladaRHSans Lt"/>
                <w:i/>
                <w:sz w:val="19"/>
                <w:szCs w:val="19"/>
              </w:rPr>
              <w:t>m</w:t>
            </w:r>
            <w:r>
              <w:rPr>
                <w:rFonts w:ascii="VladaRHSans Lt" w:eastAsia="VladaRHSans Lt" w:hAnsi="VladaRHSans Lt" w:cs="VladaRHSans Lt"/>
                <w:sz w:val="19"/>
                <w:szCs w:val="19"/>
              </w:rPr>
              <w:t>).</w:t>
            </w:r>
          </w:p>
          <w:p w:rsidR="0005596F" w:rsidRDefault="0005596F">
            <w:pPr>
              <w:pStyle w:val="Normal1"/>
              <w:spacing w:after="0" w:line="240" w:lineRule="auto"/>
            </w:pPr>
            <w:r>
              <w:rPr>
                <w:rFonts w:ascii="VladaRHSans Lt" w:eastAsia="VladaRHSans Lt" w:hAnsi="VladaRHSans Lt" w:cs="VladaRHSans Lt"/>
                <w:sz w:val="19"/>
                <w:szCs w:val="19"/>
              </w:rPr>
              <w:t>Tumači statičko i dinamičko trenje.</w:t>
            </w:r>
          </w:p>
          <w:p w:rsidR="0005596F" w:rsidRDefault="0005596F">
            <w:pPr>
              <w:pStyle w:val="Normal1"/>
              <w:spacing w:after="0" w:line="240" w:lineRule="auto"/>
            </w:pPr>
            <w:r>
              <w:rPr>
                <w:rFonts w:ascii="VladaRHSans Lt" w:eastAsia="VladaRHSans Lt" w:hAnsi="VladaRHSans Lt" w:cs="VladaRHSans Lt"/>
                <w:sz w:val="19"/>
                <w:szCs w:val="19"/>
              </w:rPr>
              <w:t>Matematički prikazuje i tumači silu trenja.</w:t>
            </w:r>
          </w:p>
          <w:p w:rsidR="0005596F" w:rsidRDefault="0005596F">
            <w:pPr>
              <w:pStyle w:val="Normal1"/>
              <w:spacing w:after="0" w:line="240" w:lineRule="auto"/>
            </w:pPr>
            <w:r>
              <w:rPr>
                <w:rFonts w:ascii="VladaRHSans Lt" w:eastAsia="VladaRHSans Lt" w:hAnsi="VladaRHSans Lt" w:cs="VladaRHSans Lt"/>
                <w:sz w:val="19"/>
                <w:szCs w:val="19"/>
              </w:rPr>
              <w:t>Matematički i grafički prikazuje elastičnu silu.</w:t>
            </w: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Analizira primjere povezane s primjenom II. Newtonova zakona.</w:t>
            </w:r>
          </w:p>
          <w:p w:rsidR="0005596F" w:rsidRDefault="0005596F">
            <w:pPr>
              <w:pStyle w:val="Normal1"/>
              <w:spacing w:after="0" w:line="240" w:lineRule="auto"/>
            </w:pPr>
            <w:r>
              <w:rPr>
                <w:rFonts w:ascii="VladaRHSans Lt" w:eastAsia="VladaRHSans Lt" w:hAnsi="VladaRHSans Lt" w:cs="VladaRHSans Lt"/>
                <w:sz w:val="19"/>
                <w:szCs w:val="19"/>
              </w:rPr>
              <w:lastRenderedPageBreak/>
              <w:t>Određuje iznos rezultante više sila koje djeluju pod pravim kutom.</w:t>
            </w:r>
          </w:p>
          <w:p w:rsidR="0005596F" w:rsidRDefault="0005596F">
            <w:pPr>
              <w:pStyle w:val="Normal1"/>
              <w:spacing w:after="0" w:line="240" w:lineRule="auto"/>
            </w:pPr>
            <w:r>
              <w:rPr>
                <w:rFonts w:ascii="VladaRHSans Lt" w:eastAsia="VladaRHSans Lt" w:hAnsi="VladaRHSans Lt" w:cs="VladaRHSans Lt"/>
                <w:sz w:val="19"/>
                <w:szCs w:val="19"/>
              </w:rPr>
              <w:t>Opisuje horizontalni hitac.</w:t>
            </w: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Vrednuje Newtonov doprinos razvoju znanosti i društva.</w:t>
            </w:r>
          </w:p>
          <w:p w:rsidR="0005596F" w:rsidRDefault="0005596F">
            <w:pPr>
              <w:pStyle w:val="Normal1"/>
              <w:spacing w:after="0" w:line="240" w:lineRule="auto"/>
            </w:pPr>
            <w:r>
              <w:rPr>
                <w:rFonts w:ascii="VladaRHSans Lt" w:eastAsia="VladaRHSans Lt" w:hAnsi="VladaRHSans Lt" w:cs="VladaRHSans Lt"/>
                <w:sz w:val="19"/>
                <w:szCs w:val="19"/>
              </w:rPr>
              <w:lastRenderedPageBreak/>
              <w:t>Analizira horizontalni hitac</w:t>
            </w:r>
            <w:r>
              <w:rPr>
                <w:rFonts w:ascii="VladaRHSans Lt" w:eastAsia="VladaRHSans Lt" w:hAnsi="VladaRHSans Lt" w:cs="VladaRHSans Lt"/>
                <w:i/>
                <w:color w:val="0000FF"/>
                <w:sz w:val="19"/>
                <w:szCs w:val="19"/>
              </w:rPr>
              <w:t>.</w:t>
            </w:r>
          </w:p>
          <w:p w:rsidR="0005596F" w:rsidRDefault="0005596F">
            <w:pPr>
              <w:pStyle w:val="Normal1"/>
              <w:spacing w:line="240" w:lineRule="auto"/>
            </w:pPr>
            <w:r>
              <w:rPr>
                <w:rFonts w:ascii="VladaRHSans Lt" w:eastAsia="VladaRHSans Lt" w:hAnsi="VladaRHSans Lt" w:cs="VladaRHSans Lt"/>
                <w:i/>
                <w:color w:val="0000FF"/>
                <w:sz w:val="19"/>
                <w:szCs w:val="19"/>
              </w:rPr>
              <w:t>Analizira i matematički opisuje primjere vezane uz primjenu II. Newtonovog zakona u dvije dimenzije (npr. gibanje tijela na kosini, kosi hitac).</w:t>
            </w:r>
          </w:p>
        </w:tc>
      </w:tr>
      <w:tr w:rsidR="0005596F" w:rsidTr="0005596F">
        <w:trPr>
          <w:trHeight w:val="300"/>
        </w:trPr>
        <w:tc>
          <w:tcPr>
            <w:tcW w:w="226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b/>
                <w:color w:val="D60C8C"/>
                <w:sz w:val="19"/>
                <w:szCs w:val="19"/>
                <w:highlight w:val="white"/>
              </w:rPr>
              <w:lastRenderedPageBreak/>
              <w:t>B</w:t>
            </w:r>
            <w:r>
              <w:rPr>
                <w:rFonts w:ascii="VladaRHSans Lt" w:eastAsia="VladaRHSans Lt" w:hAnsi="VladaRHSans Lt" w:cs="VladaRHSans Lt"/>
                <w:color w:val="D60C8C"/>
                <w:sz w:val="19"/>
                <w:szCs w:val="19"/>
                <w:highlight w:val="white"/>
              </w:rPr>
              <w:t>C. 1.4</w:t>
            </w:r>
            <w:r>
              <w:rPr>
                <w:rFonts w:ascii="VladaRHSans Lt" w:eastAsia="VladaRHSans Lt" w:hAnsi="VladaRHSans Lt" w:cs="VladaRHSans Lt"/>
                <w:color w:val="D60C8C"/>
                <w:sz w:val="19"/>
                <w:szCs w:val="19"/>
                <w:highlight w:val="white"/>
              </w:rPr>
              <w:br/>
              <w:t>Primjenjuje III. Newtonov zakon i zakon očuvanja količine gibanja</w:t>
            </w:r>
            <w:r>
              <w:rPr>
                <w:rFonts w:ascii="VladaRHSans Lt" w:eastAsia="VladaRHSans Lt" w:hAnsi="VladaRHSans Lt" w:cs="VladaRHSans Lt"/>
                <w:color w:val="D60C8C"/>
                <w:sz w:val="19"/>
                <w:szCs w:val="19"/>
              </w:rPr>
              <w:t>.</w:t>
            </w:r>
          </w:p>
        </w:tc>
        <w:tc>
          <w:tcPr>
            <w:tcW w:w="2548"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Primjenjuje III. Newtonov zakon.</w:t>
            </w:r>
          </w:p>
          <w:p w:rsidR="0005596F" w:rsidRDefault="0005596F">
            <w:pPr>
              <w:pStyle w:val="Normal1"/>
              <w:spacing w:after="0" w:line="240" w:lineRule="auto"/>
            </w:pPr>
            <w:r>
              <w:rPr>
                <w:rFonts w:ascii="VladaRHSans Lt" w:eastAsia="VladaRHSans Lt" w:hAnsi="VladaRHSans Lt" w:cs="VladaRHSans Lt"/>
                <w:sz w:val="19"/>
                <w:szCs w:val="19"/>
              </w:rPr>
              <w:t>Povezuje impuls sile s promjenom količine gibanja.</w:t>
            </w:r>
          </w:p>
          <w:p w:rsidR="0005596F" w:rsidRDefault="0005596F">
            <w:pPr>
              <w:pStyle w:val="Normal1"/>
              <w:spacing w:after="0" w:line="240" w:lineRule="auto"/>
            </w:pPr>
            <w:r>
              <w:rPr>
                <w:rFonts w:ascii="VladaRHSans Lt" w:eastAsia="VladaRHSans Lt" w:hAnsi="VladaRHSans Lt" w:cs="VladaRHSans Lt"/>
                <w:sz w:val="19"/>
                <w:szCs w:val="19"/>
              </w:rPr>
              <w:t>Primjenjuje zakon očuvanja količine gibanja.</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protusila,količina gibanja, impuls sile, elastični i neelastični sudar,zatvoreni sustav</w:t>
            </w:r>
          </w:p>
        </w:tc>
        <w:tc>
          <w:tcPr>
            <w:tcW w:w="241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Tumači III. Newtonov zakon.</w:t>
            </w:r>
          </w:p>
          <w:p w:rsidR="0005596F" w:rsidRDefault="0005596F">
            <w:pPr>
              <w:pStyle w:val="Normal1"/>
              <w:spacing w:after="0" w:line="240" w:lineRule="auto"/>
            </w:pPr>
            <w:r>
              <w:rPr>
                <w:rFonts w:ascii="VladaRHSans Lt" w:eastAsia="VladaRHSans Lt" w:hAnsi="VladaRHSans Lt" w:cs="VladaRHSans Lt"/>
                <w:sz w:val="19"/>
                <w:szCs w:val="19"/>
              </w:rPr>
              <w:t>Objašnjava pojmove količine gibanja i impulsa sile.</w:t>
            </w:r>
          </w:p>
          <w:p w:rsidR="0005596F" w:rsidRDefault="0005596F">
            <w:pPr>
              <w:pStyle w:val="Normal1"/>
              <w:spacing w:after="0" w:line="240" w:lineRule="auto"/>
            </w:pPr>
            <w:r>
              <w:rPr>
                <w:rFonts w:ascii="VladaRHSans Lt" w:eastAsia="VladaRHSans Lt" w:hAnsi="VladaRHSans Lt" w:cs="VladaRHSans Lt"/>
                <w:sz w:val="19"/>
                <w:szCs w:val="19"/>
              </w:rPr>
              <w:t>Povezuje impuls sile s promjenom količine gibanja.</w:t>
            </w:r>
          </w:p>
          <w:p w:rsidR="0005596F" w:rsidRDefault="0005596F">
            <w:pPr>
              <w:pStyle w:val="Normal1"/>
              <w:spacing w:after="0" w:line="240" w:lineRule="auto"/>
            </w:pPr>
            <w:r>
              <w:rPr>
                <w:rFonts w:ascii="VladaRHSans Lt" w:eastAsia="VladaRHSans Lt" w:hAnsi="VladaRHSans Lt" w:cs="VladaRHSans Lt"/>
                <w:sz w:val="19"/>
                <w:szCs w:val="19"/>
              </w:rPr>
              <w:t>Tumači pojam zatvorenog fizičkog sustava.</w:t>
            </w:r>
          </w:p>
          <w:p w:rsidR="0005596F" w:rsidRDefault="0005596F">
            <w:pPr>
              <w:pStyle w:val="Normal1"/>
              <w:spacing w:after="0" w:line="240" w:lineRule="auto"/>
            </w:pPr>
            <w:r>
              <w:rPr>
                <w:rFonts w:ascii="VladaRHSans Lt" w:eastAsia="VladaRHSans Lt" w:hAnsi="VladaRHSans Lt" w:cs="VladaRHSans Lt"/>
                <w:sz w:val="19"/>
                <w:szCs w:val="19"/>
              </w:rPr>
              <w:t>Tumači zakon očuvanja količine gibanja.</w:t>
            </w:r>
          </w:p>
          <w:p w:rsidR="0005596F" w:rsidRDefault="0005596F">
            <w:pPr>
              <w:pStyle w:val="Normal1"/>
              <w:spacing w:after="0" w:line="240" w:lineRule="auto"/>
            </w:pPr>
            <w:r>
              <w:rPr>
                <w:rFonts w:ascii="VladaRHSans Lt" w:eastAsia="VladaRHSans Lt" w:hAnsi="VladaRHSans Lt" w:cs="VladaRHSans Lt"/>
                <w:sz w:val="19"/>
                <w:szCs w:val="19"/>
              </w:rPr>
              <w:t>Opisuje elastični i neelastični sudar i navodi primjere.</w:t>
            </w:r>
          </w:p>
        </w:tc>
        <w:tc>
          <w:tcPr>
            <w:tcW w:w="241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Određuje u primjerima odgovarajuće parove sila prema III. Newtonovu zakonu.</w:t>
            </w:r>
          </w:p>
          <w:p w:rsidR="0005596F" w:rsidRDefault="0005596F">
            <w:pPr>
              <w:pStyle w:val="Normal1"/>
              <w:spacing w:after="0" w:line="240" w:lineRule="auto"/>
            </w:pPr>
            <w:r>
              <w:rPr>
                <w:rFonts w:ascii="VladaRHSans Lt" w:eastAsia="VladaRHSans Lt" w:hAnsi="VladaRHSans Lt" w:cs="VladaRHSans Lt"/>
                <w:sz w:val="19"/>
                <w:szCs w:val="19"/>
              </w:rPr>
              <w:t xml:space="preserve">Na primjerima povezuje impuls sile i promjenu količine gibanja tijela. </w:t>
            </w: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Tumači primjere gibanja s pomoću III. Newtonova zakona (npr. hodanje, paradoks konja i kola).</w:t>
            </w:r>
          </w:p>
          <w:p w:rsidR="0005596F" w:rsidRDefault="0005596F">
            <w:pPr>
              <w:pStyle w:val="Normal1"/>
              <w:spacing w:after="0" w:line="240" w:lineRule="auto"/>
            </w:pPr>
            <w:r>
              <w:rPr>
                <w:rFonts w:ascii="VladaRHSans Lt" w:eastAsia="VladaRHSans Lt" w:hAnsi="VladaRHSans Lt" w:cs="VladaRHSans Lt"/>
                <w:sz w:val="19"/>
                <w:szCs w:val="19"/>
              </w:rPr>
              <w:t>Primjenjuje zakon očuvanja količine gibanja na primjerima.</w:t>
            </w: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Analizira primjenu III. Newtonova zakona na primjerima.</w:t>
            </w:r>
          </w:p>
          <w:p w:rsidR="0005596F" w:rsidRDefault="0005596F">
            <w:pPr>
              <w:pStyle w:val="Normal1"/>
              <w:spacing w:after="0" w:line="240" w:lineRule="auto"/>
            </w:pPr>
            <w:r>
              <w:rPr>
                <w:rFonts w:ascii="VladaRHSans Lt" w:eastAsia="VladaRHSans Lt" w:hAnsi="VladaRHSans Lt" w:cs="VladaRHSans Lt"/>
                <w:sz w:val="19"/>
                <w:szCs w:val="19"/>
              </w:rPr>
              <w:t>Povezuje zakon očuvanja količine gibanja i III. Newtonov zakon.</w:t>
            </w:r>
          </w:p>
          <w:p w:rsidR="0005596F" w:rsidRDefault="0005596F">
            <w:pPr>
              <w:pStyle w:val="Normal1"/>
              <w:spacing w:after="0" w:line="240" w:lineRule="auto"/>
            </w:pPr>
            <w:r>
              <w:rPr>
                <w:rFonts w:ascii="VladaRHSans Lt" w:eastAsia="VladaRHSans Lt" w:hAnsi="VladaRHSans Lt" w:cs="VladaRHSans Lt"/>
                <w:sz w:val="19"/>
                <w:szCs w:val="19"/>
              </w:rPr>
              <w:t xml:space="preserve">Primjenjuje </w:t>
            </w:r>
            <w:r>
              <w:rPr>
                <w:rFonts w:ascii="VladaRHSans Lt" w:eastAsia="VladaRHSans Lt" w:hAnsi="VladaRHSans Lt" w:cs="VladaRHSans Lt"/>
                <w:sz w:val="19"/>
                <w:szCs w:val="19"/>
                <w:highlight w:val="white"/>
              </w:rPr>
              <w:t>zakon očuvanja količine gibanja na primjerima gibanja u dvije dimenzije.</w:t>
            </w:r>
          </w:p>
          <w:p w:rsidR="0005596F" w:rsidRDefault="0005596F">
            <w:pPr>
              <w:pStyle w:val="Normal1"/>
              <w:spacing w:after="0" w:line="240" w:lineRule="auto"/>
            </w:pPr>
          </w:p>
          <w:p w:rsidR="0005596F" w:rsidRDefault="0005596F">
            <w:pPr>
              <w:pStyle w:val="Normal1"/>
              <w:spacing w:after="0" w:line="240" w:lineRule="auto"/>
            </w:pPr>
          </w:p>
        </w:tc>
      </w:tr>
      <w:tr w:rsidR="0005596F" w:rsidTr="0005596F">
        <w:trPr>
          <w:trHeight w:val="300"/>
        </w:trPr>
        <w:tc>
          <w:tcPr>
            <w:tcW w:w="226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color w:val="D60C8C"/>
                <w:sz w:val="19"/>
                <w:szCs w:val="19"/>
                <w:highlight w:val="white"/>
              </w:rPr>
              <w:t>D. 1. 5</w:t>
            </w:r>
          </w:p>
          <w:p w:rsidR="0005596F" w:rsidRDefault="0005596F">
            <w:pPr>
              <w:pStyle w:val="Normal1"/>
              <w:spacing w:after="0" w:line="240" w:lineRule="auto"/>
            </w:pPr>
            <w:r>
              <w:rPr>
                <w:rFonts w:ascii="VladaRHSans Lt" w:eastAsia="VladaRHSans Lt" w:hAnsi="VladaRHSans Lt" w:cs="VladaRHSans Lt"/>
                <w:color w:val="D60C8C"/>
                <w:sz w:val="19"/>
                <w:szCs w:val="19"/>
              </w:rPr>
              <w:t>Primjenjuje zakon očuvanja energije.</w:t>
            </w:r>
          </w:p>
        </w:tc>
        <w:tc>
          <w:tcPr>
            <w:tcW w:w="2548"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Tumači i matematički opisuje kinetičku, elastičnu potencijalnu i gravitacijsku potencijalnu energiju.</w:t>
            </w:r>
          </w:p>
          <w:p w:rsidR="0005596F" w:rsidRDefault="0005596F">
            <w:pPr>
              <w:pStyle w:val="Normal1"/>
              <w:spacing w:after="0" w:line="240" w:lineRule="auto"/>
            </w:pPr>
            <w:r>
              <w:rPr>
                <w:rFonts w:ascii="VladaRHSans Lt" w:eastAsia="VladaRHSans Lt" w:hAnsi="VladaRHSans Lt" w:cs="VladaRHSans Lt"/>
                <w:sz w:val="19"/>
                <w:szCs w:val="19"/>
              </w:rPr>
              <w:lastRenderedPageBreak/>
              <w:t xml:space="preserve">Tumači i primjenjuje pojmove rada, snage i korisnosti. </w:t>
            </w:r>
          </w:p>
          <w:p w:rsidR="0005596F" w:rsidRDefault="0005596F">
            <w:pPr>
              <w:pStyle w:val="Normal1"/>
              <w:spacing w:after="0" w:line="240" w:lineRule="auto"/>
            </w:pPr>
            <w:r>
              <w:rPr>
                <w:rFonts w:ascii="VladaRHSans Lt" w:eastAsia="VladaRHSans Lt" w:hAnsi="VladaRHSans Lt" w:cs="VladaRHSans Lt"/>
                <w:sz w:val="19"/>
                <w:szCs w:val="19"/>
              </w:rPr>
              <w:t>Primjenjuje zakon očuvanja energije.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energija, unutrašnja energija, rad, snaga, korisnost</w:t>
            </w:r>
          </w:p>
        </w:tc>
        <w:tc>
          <w:tcPr>
            <w:tcW w:w="241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Opisuje primjere pretvorba energije.</w:t>
            </w:r>
          </w:p>
          <w:p w:rsidR="0005596F" w:rsidRDefault="0005596F">
            <w:pPr>
              <w:pStyle w:val="Normal1"/>
              <w:spacing w:after="0" w:line="240" w:lineRule="auto"/>
            </w:pPr>
            <w:r>
              <w:rPr>
                <w:rFonts w:ascii="VladaRHSans Lt" w:eastAsia="VladaRHSans Lt" w:hAnsi="VladaRHSans Lt" w:cs="VladaRHSans Lt"/>
                <w:sz w:val="19"/>
                <w:szCs w:val="19"/>
              </w:rPr>
              <w:t>Tumači i matematički opisuje kinetičku, elastičnu potencijalnu i gravitacijsku potencijalnu energiju.</w:t>
            </w:r>
          </w:p>
          <w:p w:rsidR="0005596F" w:rsidRDefault="0005596F">
            <w:pPr>
              <w:pStyle w:val="Normal1"/>
              <w:spacing w:after="0" w:line="240" w:lineRule="auto"/>
            </w:pPr>
            <w:r>
              <w:rPr>
                <w:rFonts w:ascii="VladaRHSans Lt" w:eastAsia="VladaRHSans Lt" w:hAnsi="VladaRHSans Lt" w:cs="VladaRHSans Lt"/>
                <w:sz w:val="19"/>
                <w:szCs w:val="19"/>
              </w:rPr>
              <w:lastRenderedPageBreak/>
              <w:t>Objašnjava pojam rada i matematički ga opisuje.</w:t>
            </w:r>
          </w:p>
          <w:p w:rsidR="0005596F" w:rsidRDefault="0005596F">
            <w:pPr>
              <w:pStyle w:val="Normal1"/>
              <w:spacing w:after="0" w:line="240" w:lineRule="auto"/>
            </w:pPr>
            <w:r>
              <w:rPr>
                <w:rFonts w:ascii="VladaRHSans Lt" w:eastAsia="VladaRHSans Lt" w:hAnsi="VladaRHSans Lt" w:cs="VladaRHSans Lt"/>
                <w:sz w:val="19"/>
                <w:szCs w:val="19"/>
              </w:rPr>
              <w:t>Povezuje rad obavljen na tijelu s promjenom energije tijela.</w:t>
            </w:r>
          </w:p>
          <w:p w:rsidR="0005596F" w:rsidRDefault="0005596F">
            <w:pPr>
              <w:pStyle w:val="Normal1"/>
              <w:spacing w:after="0" w:line="240" w:lineRule="auto"/>
            </w:pPr>
            <w:r>
              <w:rPr>
                <w:rFonts w:ascii="VladaRHSans Lt" w:eastAsia="VladaRHSans Lt" w:hAnsi="VladaRHSans Lt" w:cs="VladaRHSans Lt"/>
                <w:sz w:val="19"/>
                <w:szCs w:val="19"/>
              </w:rPr>
              <w:t>Tumači zakon očuvanja energije.</w:t>
            </w:r>
          </w:p>
          <w:p w:rsidR="0005596F" w:rsidRDefault="0005596F">
            <w:pPr>
              <w:pStyle w:val="Normal1"/>
              <w:spacing w:after="0" w:line="240" w:lineRule="auto"/>
            </w:pPr>
            <w:r>
              <w:rPr>
                <w:rFonts w:ascii="VladaRHSans Lt" w:eastAsia="VladaRHSans Lt" w:hAnsi="VladaRHSans Lt" w:cs="VladaRHSans Lt"/>
                <w:sz w:val="19"/>
                <w:szCs w:val="19"/>
              </w:rPr>
              <w:t>Primjenjuje koncepte rada i snage na primjerima.</w:t>
            </w:r>
          </w:p>
        </w:tc>
        <w:tc>
          <w:tcPr>
            <w:tcW w:w="241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Opisuje primjere zakona očuvanja energije.</w:t>
            </w:r>
          </w:p>
          <w:p w:rsidR="0005596F" w:rsidRDefault="0005596F">
            <w:pPr>
              <w:pStyle w:val="Normal1"/>
              <w:spacing w:after="0" w:line="240" w:lineRule="auto"/>
            </w:pPr>
            <w:r>
              <w:rPr>
                <w:rFonts w:ascii="VladaRHSans Lt" w:eastAsia="VladaRHSans Lt" w:hAnsi="VladaRHSans Lt" w:cs="VladaRHSans Lt"/>
                <w:sz w:val="19"/>
                <w:szCs w:val="19"/>
              </w:rPr>
              <w:t>Razlikuje pozitivan i negativan rad i navodi primjere.</w:t>
            </w:r>
          </w:p>
          <w:p w:rsidR="0005596F" w:rsidRDefault="0005596F">
            <w:pPr>
              <w:pStyle w:val="Normal1"/>
              <w:spacing w:after="0" w:line="240" w:lineRule="auto"/>
            </w:pPr>
            <w:r>
              <w:rPr>
                <w:rFonts w:ascii="VladaRHSans Lt" w:eastAsia="VladaRHSans Lt" w:hAnsi="VladaRHSans Lt" w:cs="VladaRHSans Lt"/>
                <w:sz w:val="19"/>
                <w:szCs w:val="19"/>
              </w:rPr>
              <w:t xml:space="preserve">Razlikuje fizički koncept rada od pojma </w:t>
            </w:r>
            <w:r>
              <w:rPr>
                <w:rFonts w:ascii="VladaRHSans Lt" w:eastAsia="VladaRHSans Lt" w:hAnsi="VladaRHSans Lt" w:cs="VladaRHSans Lt"/>
                <w:sz w:val="19"/>
                <w:szCs w:val="19"/>
              </w:rPr>
              <w:lastRenderedPageBreak/>
              <w:t>rada iz svakodnevnog života i navodi primjere.</w:t>
            </w:r>
          </w:p>
          <w:p w:rsidR="0005596F" w:rsidRDefault="0005596F">
            <w:pPr>
              <w:pStyle w:val="Normal1"/>
              <w:spacing w:after="0" w:line="240" w:lineRule="auto"/>
            </w:pPr>
            <w:r>
              <w:rPr>
                <w:rFonts w:ascii="VladaRHSans Lt" w:eastAsia="VladaRHSans Lt" w:hAnsi="VladaRHSans Lt" w:cs="VladaRHSans Lt"/>
                <w:sz w:val="19"/>
                <w:szCs w:val="19"/>
              </w:rPr>
              <w:t>Opisuje unutarnju energiju.</w:t>
            </w:r>
          </w:p>
          <w:p w:rsidR="0005596F" w:rsidRDefault="0005596F">
            <w:pPr>
              <w:pStyle w:val="Normal1"/>
              <w:spacing w:after="0" w:line="240" w:lineRule="auto"/>
            </w:pPr>
            <w:r>
              <w:rPr>
                <w:rFonts w:ascii="VladaRHSans Lt" w:eastAsia="VladaRHSans Lt" w:hAnsi="VladaRHSans Lt" w:cs="VladaRHSans Lt"/>
                <w:sz w:val="19"/>
                <w:szCs w:val="19"/>
              </w:rPr>
              <w:t>Tumači i primjenjuje pojam korisnosti rada i energije.</w:t>
            </w: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lastRenderedPageBreak/>
              <w:t>Analizira primjere koji uključuju primjenu zakona očuvanja energije u situacijama bez trenja.</w:t>
            </w:r>
          </w:p>
          <w:p w:rsidR="0005596F" w:rsidRDefault="0005596F">
            <w:pPr>
              <w:pStyle w:val="Normal1"/>
              <w:spacing w:after="0" w:line="240" w:lineRule="auto"/>
            </w:pPr>
            <w:r>
              <w:rPr>
                <w:rFonts w:ascii="VladaRHSans Lt" w:eastAsia="VladaRHSans Lt" w:hAnsi="VladaRHSans Lt" w:cs="VladaRHSans Lt"/>
                <w:sz w:val="19"/>
                <w:szCs w:val="19"/>
              </w:rPr>
              <w:lastRenderedPageBreak/>
              <w:t>Vrednuje važnost energije za suvremeno društvo.</w:t>
            </w:r>
          </w:p>
          <w:p w:rsidR="0005596F" w:rsidRDefault="0005596F">
            <w:pPr>
              <w:pStyle w:val="Normal1"/>
              <w:spacing w:after="0" w:line="240" w:lineRule="auto"/>
            </w:pPr>
            <w:r>
              <w:rPr>
                <w:rFonts w:ascii="VladaRHSans Lt" w:eastAsia="VladaRHSans Lt" w:hAnsi="VladaRHSans Lt" w:cs="VladaRHSans Lt"/>
                <w:sz w:val="19"/>
                <w:szCs w:val="19"/>
              </w:rPr>
              <w:t>Raspravlja o ekološkim pitanjima pretvorbe energije te korisnosti uređaja.</w:t>
            </w:r>
          </w:p>
          <w:p w:rsidR="0005596F" w:rsidRDefault="0005596F">
            <w:pPr>
              <w:pStyle w:val="Normal1"/>
              <w:spacing w:after="0" w:line="240" w:lineRule="auto"/>
            </w:pPr>
            <w:r>
              <w:rPr>
                <w:rFonts w:ascii="VladaRHSans Lt" w:eastAsia="VladaRHSans Lt" w:hAnsi="VladaRHSans Lt" w:cs="VladaRHSans Lt"/>
                <w:sz w:val="19"/>
                <w:szCs w:val="19"/>
              </w:rPr>
              <w:t>Tumači grafički prikaz rada u F-s dijagramu.</w:t>
            </w:r>
          </w:p>
          <w:p w:rsidR="0005596F" w:rsidRDefault="0005596F">
            <w:pPr>
              <w:pStyle w:val="Normal1"/>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lastRenderedPageBreak/>
              <w:t>Analizira primjere koji uključuju primjenu zakona očuvanja energije u situacijama s trenjem.</w:t>
            </w:r>
          </w:p>
          <w:p w:rsidR="0005596F" w:rsidRDefault="0005596F">
            <w:pPr>
              <w:pStyle w:val="Normal1"/>
              <w:spacing w:after="0" w:line="240" w:lineRule="auto"/>
            </w:pPr>
            <w:r>
              <w:rPr>
                <w:rFonts w:ascii="VladaRHSans Lt" w:eastAsia="VladaRHSans Lt" w:hAnsi="VladaRHSans Lt" w:cs="VladaRHSans Lt"/>
                <w:sz w:val="19"/>
                <w:szCs w:val="19"/>
              </w:rPr>
              <w:t>Kritički interpretira znanstvene informacije o pitanjima energetike.</w:t>
            </w:r>
          </w:p>
          <w:p w:rsidR="0005596F" w:rsidRDefault="0005596F">
            <w:pPr>
              <w:pStyle w:val="Normal1"/>
              <w:spacing w:after="0" w:line="240" w:lineRule="auto"/>
            </w:pPr>
          </w:p>
        </w:tc>
      </w:tr>
      <w:tr w:rsidR="0005596F" w:rsidTr="0005596F">
        <w:trPr>
          <w:trHeight w:val="300"/>
        </w:trPr>
        <w:tc>
          <w:tcPr>
            <w:tcW w:w="226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color w:val="D60C8C"/>
                <w:sz w:val="19"/>
                <w:szCs w:val="19"/>
                <w:highlight w:val="white"/>
              </w:rPr>
              <w:lastRenderedPageBreak/>
              <w:t>B</w:t>
            </w:r>
            <w:r>
              <w:rPr>
                <w:rFonts w:ascii="VladaRHSans Lt" w:eastAsia="VladaRHSans Lt" w:hAnsi="VladaRHSans Lt" w:cs="VladaRHSans Lt"/>
                <w:b/>
                <w:color w:val="D60C8C"/>
                <w:sz w:val="19"/>
                <w:szCs w:val="19"/>
                <w:highlight w:val="white"/>
              </w:rPr>
              <w:t>C</w:t>
            </w:r>
            <w:r>
              <w:rPr>
                <w:rFonts w:ascii="VladaRHSans Lt" w:eastAsia="VladaRHSans Lt" w:hAnsi="VladaRHSans Lt" w:cs="VladaRHSans Lt"/>
                <w:color w:val="D60C8C"/>
                <w:sz w:val="19"/>
                <w:szCs w:val="19"/>
                <w:highlight w:val="white"/>
              </w:rPr>
              <w:t>. 1. 6</w:t>
            </w:r>
            <w:r>
              <w:rPr>
                <w:rFonts w:ascii="VladaRHSans Lt" w:eastAsia="VladaRHSans Lt" w:hAnsi="VladaRHSans Lt" w:cs="VladaRHSans Lt"/>
                <w:color w:val="D60C8C"/>
                <w:sz w:val="19"/>
                <w:szCs w:val="19"/>
                <w:highlight w:val="white"/>
              </w:rPr>
              <w:br/>
            </w:r>
            <w:r>
              <w:rPr>
                <w:rFonts w:ascii="VladaRHSans Lt" w:eastAsia="VladaRHSans Lt" w:hAnsi="VladaRHSans Lt" w:cs="VladaRHSans Lt"/>
                <w:color w:val="D60C8C"/>
                <w:sz w:val="19"/>
                <w:szCs w:val="19"/>
              </w:rPr>
              <w:t>Analizira kružno gibanje.</w:t>
            </w:r>
          </w:p>
        </w:tc>
        <w:tc>
          <w:tcPr>
            <w:tcW w:w="2548"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Analizira kružno gibanje kao jednoliko ubrzano gibanje.</w:t>
            </w:r>
          </w:p>
          <w:p w:rsidR="0005596F" w:rsidRDefault="0005596F">
            <w:pPr>
              <w:pStyle w:val="Normal1"/>
              <w:spacing w:after="0" w:line="240" w:lineRule="auto"/>
            </w:pPr>
            <w:r>
              <w:rPr>
                <w:rFonts w:ascii="VladaRHSans Lt" w:eastAsia="VladaRHSans Lt" w:hAnsi="VladaRHSans Lt" w:cs="VladaRHSans Lt"/>
                <w:sz w:val="19"/>
                <w:szCs w:val="19"/>
              </w:rPr>
              <w:t>Objašnjava i primjenjuje pojam centripetalne sile i centripetalne akceleracije.</w:t>
            </w:r>
          </w:p>
          <w:p w:rsidR="0005596F" w:rsidRDefault="0005596F">
            <w:pPr>
              <w:pStyle w:val="Normal1"/>
              <w:spacing w:after="0" w:line="240" w:lineRule="auto"/>
            </w:pPr>
            <w:r>
              <w:rPr>
                <w:rFonts w:ascii="VladaRHSans Lt" w:eastAsia="VladaRHSans Lt" w:hAnsi="VladaRHSans Lt" w:cs="VladaRHSans Lt"/>
                <w:sz w:val="19"/>
                <w:szCs w:val="19"/>
              </w:rPr>
              <w:t>Primjenjuje Newtonove zakone na primjeru kružnoga gibanja.</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jednoliko kružno gibanje, obodna brzina, kutna brzina,centripetalna sila, centripetalna akceleracija</w:t>
            </w:r>
          </w:p>
        </w:tc>
        <w:tc>
          <w:tcPr>
            <w:tcW w:w="241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Opisuje primjere jednolikoga kružnoga gibanja.</w:t>
            </w:r>
          </w:p>
          <w:p w:rsidR="0005596F" w:rsidRDefault="0005596F">
            <w:pPr>
              <w:pStyle w:val="Normal1"/>
              <w:spacing w:after="0" w:line="240" w:lineRule="auto"/>
            </w:pPr>
            <w:r>
              <w:rPr>
                <w:rFonts w:ascii="VladaRHSans Lt" w:eastAsia="VladaRHSans Lt" w:hAnsi="VladaRHSans Lt" w:cs="VladaRHSans Lt"/>
                <w:sz w:val="19"/>
                <w:szCs w:val="19"/>
              </w:rPr>
              <w:t>Tumači značenje osnovnih pojmova kružnog gibanja (period, frekvencija, kutna brzina, obodna brzina).</w:t>
            </w:r>
          </w:p>
          <w:p w:rsidR="0005596F" w:rsidRDefault="0005596F">
            <w:pPr>
              <w:pStyle w:val="Normal1"/>
              <w:spacing w:after="0" w:line="240" w:lineRule="auto"/>
            </w:pPr>
            <w:r>
              <w:rPr>
                <w:rFonts w:ascii="VladaRHSans Lt" w:eastAsia="VladaRHSans Lt" w:hAnsi="VladaRHSans Lt" w:cs="VladaRHSans Lt"/>
                <w:sz w:val="19"/>
                <w:szCs w:val="19"/>
              </w:rPr>
              <w:t>Crta vektore brzine,akceleracije i ukupne sile u proizvoljnoj točki kružne putanje.</w:t>
            </w:r>
          </w:p>
          <w:p w:rsidR="0005596F" w:rsidRDefault="0005596F">
            <w:pPr>
              <w:pStyle w:val="Normal1"/>
              <w:spacing w:after="0" w:line="240" w:lineRule="auto"/>
            </w:pPr>
            <w:r>
              <w:rPr>
                <w:rFonts w:ascii="VladaRHSans Lt" w:eastAsia="VladaRHSans Lt" w:hAnsi="VladaRHSans Lt" w:cs="VladaRHSans Lt"/>
                <w:sz w:val="19"/>
                <w:szCs w:val="19"/>
              </w:rPr>
              <w:t>Primjenjuje pojam centripetalne akceleracije u primjerima.</w:t>
            </w:r>
          </w:p>
        </w:tc>
        <w:tc>
          <w:tcPr>
            <w:tcW w:w="241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Objašnjava uzrok centripetalne akceleracije.</w:t>
            </w:r>
          </w:p>
          <w:p w:rsidR="0005596F" w:rsidRDefault="0005596F">
            <w:pPr>
              <w:pStyle w:val="Normal1"/>
              <w:spacing w:after="0" w:line="240" w:lineRule="auto"/>
            </w:pPr>
            <w:r>
              <w:rPr>
                <w:rFonts w:ascii="VladaRHSans Lt" w:eastAsia="VladaRHSans Lt" w:hAnsi="VladaRHSans Lt" w:cs="VladaRHSans Lt"/>
                <w:sz w:val="19"/>
                <w:szCs w:val="19"/>
              </w:rPr>
              <w:t>Objašnjava pojam centripetalne sile.</w:t>
            </w:r>
          </w:p>
          <w:p w:rsidR="0005596F" w:rsidRDefault="0005596F">
            <w:pPr>
              <w:pStyle w:val="Normal1"/>
              <w:spacing w:after="0" w:line="240" w:lineRule="auto"/>
            </w:pPr>
            <w:r>
              <w:rPr>
                <w:rFonts w:ascii="VladaRHSans Lt" w:eastAsia="VladaRHSans Lt" w:hAnsi="VladaRHSans Lt" w:cs="VladaRHSans Lt"/>
                <w:sz w:val="19"/>
                <w:szCs w:val="19"/>
              </w:rPr>
              <w:t>Prepoznaje u primjerima kružnoga gibanja sile koje imaju ulogu centripetalne sile.</w:t>
            </w: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 xml:space="preserve">Razmjerno zaključuje o odnosima veličina koje opisuju kružno gibanje. </w:t>
            </w:r>
          </w:p>
          <w:p w:rsidR="0005596F" w:rsidRDefault="0005596F">
            <w:pPr>
              <w:pStyle w:val="Normal1"/>
              <w:spacing w:after="0" w:line="240" w:lineRule="auto"/>
            </w:pPr>
            <w:r>
              <w:rPr>
                <w:rFonts w:ascii="VladaRHSans Lt" w:eastAsia="VladaRHSans Lt" w:hAnsi="VladaRHSans Lt" w:cs="VladaRHSans Lt"/>
                <w:sz w:val="19"/>
                <w:szCs w:val="19"/>
              </w:rPr>
              <w:t>Crta dijagram sila za tijela koja jednoliko kruže u jednostavnim primjerima.</w:t>
            </w:r>
          </w:p>
          <w:p w:rsidR="0005596F" w:rsidRDefault="0005596F">
            <w:pPr>
              <w:pStyle w:val="Normal1"/>
              <w:spacing w:after="0" w:line="240" w:lineRule="auto"/>
            </w:pPr>
            <w:r>
              <w:rPr>
                <w:rFonts w:ascii="VladaRHSans Lt" w:eastAsia="VladaRHSans Lt" w:hAnsi="VladaRHSans Lt" w:cs="VladaRHSans Lt"/>
                <w:sz w:val="19"/>
                <w:szCs w:val="19"/>
              </w:rPr>
              <w:t>Primjenjuje II. Newtonov zakon na primjere jednolikoga kružnoga gibanja.</w:t>
            </w: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Analizira primjere povezane s kružnim gibanjem.</w:t>
            </w:r>
          </w:p>
        </w:tc>
      </w:tr>
      <w:tr w:rsidR="0005596F" w:rsidTr="0005596F">
        <w:trPr>
          <w:trHeight w:val="300"/>
        </w:trPr>
        <w:tc>
          <w:tcPr>
            <w:tcW w:w="226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b/>
                <w:color w:val="D60C8C"/>
                <w:sz w:val="19"/>
                <w:szCs w:val="19"/>
                <w:highlight w:val="white"/>
              </w:rPr>
              <w:t>B</w:t>
            </w:r>
            <w:r>
              <w:rPr>
                <w:rFonts w:ascii="VladaRHSans Lt" w:eastAsia="VladaRHSans Lt" w:hAnsi="VladaRHSans Lt" w:cs="VladaRHSans Lt"/>
                <w:color w:val="D60C8C"/>
                <w:sz w:val="19"/>
                <w:szCs w:val="19"/>
                <w:highlight w:val="white"/>
              </w:rPr>
              <w:t>C. 1. 7</w:t>
            </w:r>
            <w:r>
              <w:rPr>
                <w:rFonts w:ascii="VladaRHSans Lt" w:eastAsia="VladaRHSans Lt" w:hAnsi="VladaRHSans Lt" w:cs="VladaRHSans Lt"/>
                <w:color w:val="D60C8C"/>
                <w:sz w:val="19"/>
                <w:szCs w:val="19"/>
                <w:highlight w:val="white"/>
              </w:rPr>
              <w:br/>
            </w:r>
            <w:r>
              <w:rPr>
                <w:rFonts w:ascii="VladaRHSans Lt" w:eastAsia="VladaRHSans Lt" w:hAnsi="VladaRHSans Lt" w:cs="VladaRHSans Lt"/>
                <w:color w:val="D60C8C"/>
                <w:sz w:val="19"/>
                <w:szCs w:val="19"/>
              </w:rPr>
              <w:t>Primjenjuje zakon gravitacije i analizira gibanje Zemlje i nebeskih tijela.</w:t>
            </w:r>
          </w:p>
          <w:p w:rsidR="0005596F" w:rsidRDefault="0005596F">
            <w:pPr>
              <w:pStyle w:val="Normal1"/>
              <w:spacing w:after="0" w:line="240" w:lineRule="auto"/>
            </w:pPr>
          </w:p>
        </w:tc>
        <w:tc>
          <w:tcPr>
            <w:tcW w:w="2548"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Tumači povijesni razvoj ideja o gibanju Zemlje i nebeskih tijela.</w:t>
            </w:r>
          </w:p>
          <w:p w:rsidR="0005596F" w:rsidRDefault="0005596F">
            <w:pPr>
              <w:pStyle w:val="Normal1"/>
              <w:spacing w:after="0" w:line="240" w:lineRule="auto"/>
            </w:pPr>
            <w:r>
              <w:rPr>
                <w:rFonts w:ascii="VladaRHSans Lt" w:eastAsia="VladaRHSans Lt" w:hAnsi="VladaRHSans Lt" w:cs="VladaRHSans Lt"/>
                <w:sz w:val="19"/>
                <w:szCs w:val="19"/>
              </w:rPr>
              <w:t>Primjenjuje Newtonov zakon gravitacije.</w:t>
            </w:r>
          </w:p>
          <w:p w:rsidR="0005596F" w:rsidRDefault="0005596F">
            <w:pPr>
              <w:pStyle w:val="Normal1"/>
              <w:spacing w:after="0" w:line="240" w:lineRule="auto"/>
            </w:pPr>
            <w:r>
              <w:rPr>
                <w:rFonts w:ascii="VladaRHSans Lt" w:eastAsia="VladaRHSans Lt" w:hAnsi="VladaRHSans Lt" w:cs="VladaRHSans Lt"/>
                <w:sz w:val="19"/>
                <w:szCs w:val="19"/>
              </w:rPr>
              <w:t>Analizira gibanja satelita.</w:t>
            </w:r>
          </w:p>
          <w:p w:rsidR="0005596F" w:rsidRDefault="0005596F">
            <w:pPr>
              <w:pStyle w:val="Normal1"/>
              <w:spacing w:after="0" w:line="240" w:lineRule="auto"/>
            </w:pPr>
            <w:r>
              <w:rPr>
                <w:rFonts w:ascii="VladaRHSans Lt" w:eastAsia="VladaRHSans Lt" w:hAnsi="VladaRHSans Lt" w:cs="VladaRHSans Lt"/>
                <w:sz w:val="19"/>
                <w:szCs w:val="19"/>
              </w:rPr>
              <w:t xml:space="preserve">Opisuje tijela u svemiru (zvijezde, planete, galaksije, jata </w:t>
            </w:r>
            <w:r>
              <w:rPr>
                <w:rFonts w:ascii="VladaRHSans Lt" w:eastAsia="VladaRHSans Lt" w:hAnsi="VladaRHSans Lt" w:cs="VladaRHSans Lt"/>
                <w:sz w:val="19"/>
                <w:szCs w:val="19"/>
              </w:rPr>
              <w:lastRenderedPageBreak/>
              <w:t xml:space="preserve">galaksija) i njihova gibanja. </w:t>
            </w:r>
          </w:p>
          <w:p w:rsidR="0005596F" w:rsidRDefault="0005596F">
            <w:pPr>
              <w:pStyle w:val="Normal1"/>
              <w:spacing w:after="0" w:line="240" w:lineRule="auto"/>
            </w:pPr>
            <w:r>
              <w:rPr>
                <w:rFonts w:ascii="VladaRHSans Lt" w:eastAsia="VladaRHSans Lt" w:hAnsi="VladaRHSans Lt" w:cs="VladaRHSans Lt"/>
                <w:i/>
                <w:color w:val="0000FF"/>
                <w:sz w:val="19"/>
                <w:szCs w:val="19"/>
              </w:rPr>
              <w:t>Primjenjuje Keplerove zakone.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gravitacijska sila, satelit, planet, zvijezda,galaksija, crna rupa, orbita, bestežinsko stanje, prva kozmička brzina, svemir</w:t>
            </w:r>
          </w:p>
        </w:tc>
        <w:tc>
          <w:tcPr>
            <w:tcW w:w="241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Opisuje i skicira putanje planeta oko Sunca.</w:t>
            </w:r>
          </w:p>
          <w:p w:rsidR="0005596F" w:rsidRDefault="0005596F">
            <w:pPr>
              <w:pStyle w:val="Normal1"/>
              <w:spacing w:after="0" w:line="240" w:lineRule="auto"/>
            </w:pPr>
            <w:r>
              <w:rPr>
                <w:rFonts w:ascii="VladaRHSans Lt" w:eastAsia="VladaRHSans Lt" w:hAnsi="VladaRHSans Lt" w:cs="VladaRHSans Lt"/>
                <w:sz w:val="19"/>
                <w:szCs w:val="19"/>
              </w:rPr>
              <w:t>Opisuje Newtonov zakon gravitacije.</w:t>
            </w:r>
          </w:p>
          <w:p w:rsidR="0005596F" w:rsidRDefault="0005596F">
            <w:pPr>
              <w:pStyle w:val="Normal1"/>
              <w:spacing w:after="0" w:line="240" w:lineRule="auto"/>
            </w:pPr>
            <w:r>
              <w:rPr>
                <w:rFonts w:ascii="VladaRHSans Lt" w:eastAsia="VladaRHSans Lt" w:hAnsi="VladaRHSans Lt" w:cs="VladaRHSans Lt"/>
                <w:sz w:val="19"/>
                <w:szCs w:val="19"/>
              </w:rPr>
              <w:t>Opisuje osnovna svojstva i gibanja tijela u svemiru (zvijezda, planeta, galaksija i jata galaksija).</w:t>
            </w:r>
          </w:p>
        </w:tc>
        <w:tc>
          <w:tcPr>
            <w:tcW w:w="241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Tumači izraz za prvu</w:t>
            </w:r>
          </w:p>
          <w:p w:rsidR="0005596F" w:rsidRDefault="0005596F">
            <w:pPr>
              <w:pStyle w:val="Normal1"/>
              <w:spacing w:after="0" w:line="240" w:lineRule="auto"/>
            </w:pPr>
            <w:r>
              <w:rPr>
                <w:rFonts w:ascii="VladaRHSans Lt" w:eastAsia="VladaRHSans Lt" w:hAnsi="VladaRHSans Lt" w:cs="VladaRHSans Lt"/>
                <w:sz w:val="19"/>
                <w:szCs w:val="19"/>
              </w:rPr>
              <w:t>kozmičku brzinu.</w:t>
            </w:r>
          </w:p>
          <w:p w:rsidR="0005596F" w:rsidRDefault="0005596F">
            <w:pPr>
              <w:pStyle w:val="Normal1"/>
              <w:spacing w:after="0" w:line="240" w:lineRule="auto"/>
            </w:pPr>
            <w:r>
              <w:rPr>
                <w:rFonts w:ascii="VladaRHSans Lt" w:eastAsia="VladaRHSans Lt" w:hAnsi="VladaRHSans Lt" w:cs="VladaRHSans Lt"/>
                <w:sz w:val="19"/>
                <w:szCs w:val="19"/>
              </w:rPr>
              <w:t>Analizira gibanje satelita.</w:t>
            </w:r>
          </w:p>
          <w:p w:rsidR="0005596F" w:rsidRDefault="0005596F">
            <w:pPr>
              <w:pStyle w:val="Normal1"/>
              <w:spacing w:after="0" w:line="240" w:lineRule="auto"/>
            </w:pPr>
            <w:r>
              <w:rPr>
                <w:rFonts w:ascii="VladaRHSans Lt" w:eastAsia="VladaRHSans Lt" w:hAnsi="VladaRHSans Lt" w:cs="VladaRHSans Lt"/>
                <w:sz w:val="19"/>
                <w:szCs w:val="19"/>
              </w:rPr>
              <w:t>Opisuje nastanak i svojstva crne rupe.</w:t>
            </w:r>
          </w:p>
          <w:p w:rsidR="0005596F" w:rsidRDefault="0005596F">
            <w:pPr>
              <w:pStyle w:val="Normal1"/>
              <w:spacing w:after="0" w:line="240" w:lineRule="auto"/>
            </w:pPr>
            <w:r>
              <w:rPr>
                <w:rFonts w:ascii="VladaRHSans Lt" w:eastAsia="VladaRHSans Lt" w:hAnsi="VladaRHSans Lt" w:cs="VladaRHSans Lt"/>
                <w:sz w:val="19"/>
                <w:szCs w:val="19"/>
              </w:rPr>
              <w:t>Kvalitativno zaključuje o gibanju tijela na temelju Newtonova zakona gravitacije.</w:t>
            </w:r>
          </w:p>
          <w:p w:rsidR="0005596F" w:rsidRDefault="0005596F">
            <w:pPr>
              <w:pStyle w:val="Normal1"/>
              <w:spacing w:after="0" w:line="240" w:lineRule="auto"/>
            </w:pPr>
            <w:r>
              <w:rPr>
                <w:rFonts w:ascii="VladaRHSans Lt" w:eastAsia="VladaRHSans Lt" w:hAnsi="VladaRHSans Lt" w:cs="VladaRHSans Lt"/>
                <w:sz w:val="19"/>
                <w:szCs w:val="19"/>
              </w:rPr>
              <w:t>Tumači gibanje satelita.</w:t>
            </w:r>
          </w:p>
          <w:p w:rsidR="0005596F" w:rsidRDefault="0005596F">
            <w:pPr>
              <w:pStyle w:val="Normal1"/>
              <w:spacing w:after="0" w:line="240" w:lineRule="auto"/>
            </w:pPr>
            <w:r>
              <w:rPr>
                <w:rFonts w:ascii="VladaRHSans Lt" w:eastAsia="VladaRHSans Lt" w:hAnsi="VladaRHSans Lt" w:cs="VladaRHSans Lt"/>
                <w:i/>
                <w:color w:val="0000FF"/>
                <w:sz w:val="19"/>
                <w:szCs w:val="19"/>
              </w:rPr>
              <w:lastRenderedPageBreak/>
              <w:t>Tumači Keplerove zakone.</w:t>
            </w: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lastRenderedPageBreak/>
              <w:t>Analizira primjere koji uključuju primjenu Newtonova zakona gravitacije.</w:t>
            </w:r>
          </w:p>
          <w:p w:rsidR="0005596F" w:rsidRDefault="0005596F">
            <w:pPr>
              <w:pStyle w:val="Normal1"/>
              <w:spacing w:after="0" w:line="240" w:lineRule="auto"/>
            </w:pPr>
            <w:r>
              <w:rPr>
                <w:rFonts w:ascii="VladaRHSans Lt" w:eastAsia="VladaRHSans Lt" w:hAnsi="VladaRHSans Lt" w:cs="VladaRHSans Lt"/>
                <w:sz w:val="19"/>
                <w:szCs w:val="19"/>
              </w:rPr>
              <w:t>Tumači drugu kozmičku brzinu.</w:t>
            </w:r>
          </w:p>
          <w:p w:rsidR="0005596F" w:rsidRDefault="0005596F">
            <w:pPr>
              <w:pStyle w:val="Normal1"/>
              <w:spacing w:after="0" w:line="240" w:lineRule="auto"/>
            </w:pPr>
            <w:r>
              <w:rPr>
                <w:rFonts w:ascii="VladaRHSans Lt" w:eastAsia="VladaRHSans Lt" w:hAnsi="VladaRHSans Lt" w:cs="VladaRHSans Lt"/>
                <w:sz w:val="19"/>
                <w:szCs w:val="19"/>
              </w:rPr>
              <w:t>Vrednuje utjecaj Newtonova zakona gravitacije na razvoj znanosti i društva.</w:t>
            </w:r>
          </w:p>
          <w:p w:rsidR="0005596F" w:rsidRDefault="0005596F">
            <w:pPr>
              <w:pStyle w:val="Normal1"/>
              <w:spacing w:after="0" w:line="240" w:lineRule="auto"/>
            </w:pPr>
            <w:r>
              <w:rPr>
                <w:rFonts w:ascii="VladaRHSans Lt" w:eastAsia="VladaRHSans Lt" w:hAnsi="VladaRHSans Lt" w:cs="VladaRHSans Lt"/>
                <w:i/>
                <w:color w:val="0000FF"/>
                <w:sz w:val="19"/>
                <w:szCs w:val="19"/>
              </w:rPr>
              <w:lastRenderedPageBreak/>
              <w:t>Primjenjuje Keplerove zakone.</w:t>
            </w:r>
          </w:p>
          <w:p w:rsidR="0005596F" w:rsidRDefault="0005596F">
            <w:pPr>
              <w:pStyle w:val="Normal1"/>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Tumači povijesni razvoj ideja o gibanju Zemlje i nebeskih tijela te promjenljivost znanstvenih ideja.</w:t>
            </w:r>
          </w:p>
          <w:p w:rsidR="0005596F" w:rsidRDefault="0005596F">
            <w:pPr>
              <w:pStyle w:val="Normal1"/>
              <w:spacing w:after="0" w:line="240" w:lineRule="auto"/>
            </w:pPr>
            <w:r>
              <w:rPr>
                <w:rFonts w:ascii="VladaRHSans Lt" w:eastAsia="VladaRHSans Lt" w:hAnsi="VladaRHSans Lt" w:cs="VladaRHSans Lt"/>
                <w:sz w:val="19"/>
                <w:szCs w:val="19"/>
              </w:rPr>
              <w:t>Tumači bestežinsko stanje.</w:t>
            </w:r>
          </w:p>
        </w:tc>
      </w:tr>
      <w:tr w:rsidR="0005596F" w:rsidTr="0005596F">
        <w:trPr>
          <w:trHeight w:val="300"/>
        </w:trPr>
        <w:tc>
          <w:tcPr>
            <w:tcW w:w="226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color w:val="D60C8C"/>
                <w:sz w:val="19"/>
                <w:szCs w:val="19"/>
              </w:rPr>
              <w:lastRenderedPageBreak/>
              <w:t>ABCD . 1. 8</w:t>
            </w:r>
          </w:p>
          <w:p w:rsidR="0005596F" w:rsidRDefault="0005596F">
            <w:pPr>
              <w:pStyle w:val="Normal1"/>
              <w:spacing w:after="0" w:line="240" w:lineRule="auto"/>
            </w:pPr>
            <w:r>
              <w:rPr>
                <w:rFonts w:ascii="VladaRHSans Lt" w:eastAsia="VladaRHSans Lt" w:hAnsi="VladaRHSans Lt" w:cs="VladaRHSans Lt"/>
                <w:color w:val="D60C8C"/>
                <w:sz w:val="19"/>
                <w:szCs w:val="19"/>
              </w:rPr>
              <w:t>Rješava fizičke probleme.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color w:val="D60C8C"/>
                <w:sz w:val="19"/>
                <w:szCs w:val="19"/>
              </w:rPr>
              <w:t>Napomena:</w:t>
            </w:r>
            <w:r>
              <w:rPr>
                <w:rFonts w:ascii="VladaRHSans Lt" w:eastAsia="VladaRHSans Lt" w:hAnsi="VladaRHSans Lt" w:cs="VladaRHSans Lt"/>
                <w:color w:val="D60C8C"/>
                <w:sz w:val="19"/>
                <w:szCs w:val="19"/>
              </w:rPr>
              <w:t>Razine usvojenosti su okvirne i nije ih nužno ostvarivati pri svakom ishodu.</w:t>
            </w: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tc>
        <w:tc>
          <w:tcPr>
            <w:tcW w:w="25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t xml:space="preserve">Vizualizira situaciju u problemu. </w:t>
            </w:r>
          </w:p>
          <w:p w:rsidR="0005596F" w:rsidRDefault="0005596F">
            <w:pPr>
              <w:pStyle w:val="Normal1"/>
              <w:spacing w:after="0" w:line="240" w:lineRule="auto"/>
            </w:pPr>
            <w:r>
              <w:rPr>
                <w:rFonts w:ascii="VladaRHSans Lt" w:eastAsia="VladaRHSans Lt" w:hAnsi="VladaRHSans Lt" w:cs="VladaRHSans Lt"/>
                <w:sz w:val="19"/>
                <w:szCs w:val="19"/>
              </w:rPr>
              <w:t>Identificira ciljeve rješavanja problema.</w:t>
            </w:r>
          </w:p>
          <w:p w:rsidR="0005596F" w:rsidRDefault="0005596F">
            <w:pPr>
              <w:pStyle w:val="Normal1"/>
              <w:spacing w:after="0" w:line="240" w:lineRule="auto"/>
            </w:pPr>
            <w:r>
              <w:rPr>
                <w:rFonts w:ascii="VladaRHSans Lt" w:eastAsia="VladaRHSans Lt" w:hAnsi="VladaRHSans Lt" w:cs="VladaRHSans Lt"/>
                <w:sz w:val="19"/>
                <w:szCs w:val="19"/>
              </w:rPr>
              <w:t>Izabire potrebne informacije i primjenjiva fizikalna načela.</w:t>
            </w:r>
          </w:p>
          <w:p w:rsidR="0005596F" w:rsidRDefault="0005596F">
            <w:pPr>
              <w:pStyle w:val="Normal1"/>
              <w:spacing w:after="0" w:line="240" w:lineRule="auto"/>
            </w:pPr>
            <w:r>
              <w:rPr>
                <w:rFonts w:ascii="VladaRHSans Lt" w:eastAsia="VladaRHSans Lt" w:hAnsi="VladaRHSans Lt" w:cs="VladaRHSans Lt"/>
                <w:sz w:val="19"/>
                <w:szCs w:val="19"/>
              </w:rPr>
              <w:t>Konstruira plan rješavanja problema.</w:t>
            </w:r>
          </w:p>
          <w:p w:rsidR="0005596F" w:rsidRDefault="0005596F">
            <w:pPr>
              <w:pStyle w:val="Normal1"/>
              <w:spacing w:after="0" w:line="240" w:lineRule="auto"/>
            </w:pPr>
            <w:r>
              <w:rPr>
                <w:rFonts w:ascii="VladaRHSans Lt" w:eastAsia="VladaRHSans Lt" w:hAnsi="VladaRHSans Lt" w:cs="VladaRHSans Lt"/>
                <w:sz w:val="19"/>
                <w:szCs w:val="19"/>
              </w:rPr>
              <w:t>Kvalitativno zaključuje primjenjujući fizičke koncepte i zakone.</w:t>
            </w:r>
          </w:p>
          <w:p w:rsidR="0005596F" w:rsidRDefault="0005596F">
            <w:pPr>
              <w:pStyle w:val="Normal1"/>
              <w:spacing w:after="0" w:line="240" w:lineRule="auto"/>
            </w:pPr>
            <w:r>
              <w:rPr>
                <w:rFonts w:ascii="VladaRHSans Lt" w:eastAsia="VladaRHSans Lt" w:hAnsi="VladaRHSans Lt" w:cs="VladaRHSans Lt"/>
                <w:sz w:val="19"/>
                <w:szCs w:val="19"/>
              </w:rPr>
              <w:t>Vrednuje realne fizikalne situacije</w:t>
            </w:r>
            <w:r>
              <w:rPr>
                <w:rFonts w:ascii="VladaRHSans Lt" w:eastAsia="VladaRHSans Lt" w:hAnsi="VladaRHSans Lt" w:cs="VladaRHSans Lt"/>
                <w:color w:val="FF0000"/>
                <w:sz w:val="19"/>
                <w:szCs w:val="19"/>
              </w:rPr>
              <w:t>.</w:t>
            </w:r>
          </w:p>
          <w:p w:rsidR="0005596F" w:rsidRDefault="0005596F">
            <w:pPr>
              <w:pStyle w:val="Normal1"/>
              <w:spacing w:after="0" w:line="240" w:lineRule="auto"/>
            </w:pPr>
            <w:r>
              <w:rPr>
                <w:rFonts w:ascii="VladaRHSans Lt" w:eastAsia="VladaRHSans Lt" w:hAnsi="VladaRHSans Lt" w:cs="VladaRHSans Lt"/>
                <w:sz w:val="19"/>
                <w:szCs w:val="19"/>
              </w:rPr>
              <w:t xml:space="preserve">Interpretira i primjenjuje različite prikaze fizičkih veličina. </w:t>
            </w:r>
          </w:p>
          <w:p w:rsidR="0005596F" w:rsidRDefault="0005596F">
            <w:pPr>
              <w:pStyle w:val="Normal1"/>
              <w:spacing w:after="0" w:line="240" w:lineRule="auto"/>
            </w:pPr>
            <w:r>
              <w:rPr>
                <w:rFonts w:ascii="VladaRHSans Lt" w:eastAsia="VladaRHSans Lt" w:hAnsi="VladaRHSans Lt" w:cs="VladaRHSans Lt"/>
                <w:sz w:val="19"/>
                <w:szCs w:val="19"/>
              </w:rPr>
              <w:t>Primjenjuje i pretvara mjerne jedinice.</w:t>
            </w:r>
          </w:p>
          <w:p w:rsidR="0005596F" w:rsidRDefault="0005596F">
            <w:pPr>
              <w:pStyle w:val="Normal1"/>
              <w:spacing w:after="0" w:line="240" w:lineRule="auto"/>
            </w:pPr>
            <w:r>
              <w:rPr>
                <w:rFonts w:ascii="VladaRHSans Lt" w:eastAsia="VladaRHSans Lt" w:hAnsi="VladaRHSans Lt" w:cs="VladaRHSans Lt"/>
                <w:sz w:val="19"/>
                <w:szCs w:val="19"/>
              </w:rPr>
              <w:t>Vrednuje postupak i rješenje.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lastRenderedPageBreak/>
              <w:t>fizička veličina, vrijednost fizičke veličine, mjerna jedinica, poznata i nepoznata veličina, procjena, vrednovanje rješenja,fizički koncept, zakon</w:t>
            </w:r>
          </w:p>
        </w:tc>
        <w:tc>
          <w:tcPr>
            <w:tcW w:w="241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Interpretira fizičku situaciju zadanu tekstualno.</w:t>
            </w:r>
          </w:p>
          <w:p w:rsidR="0005596F" w:rsidRDefault="0005596F">
            <w:pPr>
              <w:pStyle w:val="Normal1"/>
              <w:spacing w:after="0" w:line="240" w:lineRule="auto"/>
            </w:pPr>
            <w:r>
              <w:rPr>
                <w:rFonts w:ascii="VladaRHSans Lt" w:eastAsia="VladaRHSans Lt" w:hAnsi="VladaRHSans Lt" w:cs="VladaRHSans Lt"/>
                <w:sz w:val="19"/>
                <w:szCs w:val="19"/>
              </w:rPr>
              <w:t>Interpretira i primjenjuje tablične i slikovne prikaze fizičkih veličina.</w:t>
            </w:r>
          </w:p>
          <w:p w:rsidR="0005596F" w:rsidRDefault="0005596F">
            <w:pPr>
              <w:pStyle w:val="Normal1"/>
              <w:spacing w:after="0" w:line="240" w:lineRule="auto"/>
            </w:pPr>
            <w:r>
              <w:rPr>
                <w:rFonts w:ascii="VladaRHSans Lt" w:eastAsia="VladaRHSans Lt" w:hAnsi="VladaRHSans Lt" w:cs="VladaRHSans Lt"/>
                <w:sz w:val="19"/>
                <w:szCs w:val="19"/>
              </w:rPr>
              <w:t>Razlikuje potrebne od nepotrebnih podataka.</w:t>
            </w:r>
          </w:p>
          <w:p w:rsidR="0005596F" w:rsidRDefault="0005596F">
            <w:pPr>
              <w:pStyle w:val="Normal1"/>
              <w:spacing w:after="0" w:line="240" w:lineRule="auto"/>
            </w:pPr>
            <w:r>
              <w:rPr>
                <w:rFonts w:ascii="VladaRHSans Lt" w:eastAsia="VladaRHSans Lt" w:hAnsi="VladaRHSans Lt" w:cs="VladaRHSans Lt"/>
                <w:sz w:val="19"/>
                <w:szCs w:val="19"/>
              </w:rPr>
              <w:t>Prepoznaje zadane i tražene fizičke veličine te koristi pripadajuće im simbole i mjerne jedinice.</w:t>
            </w:r>
          </w:p>
          <w:p w:rsidR="0005596F" w:rsidRDefault="0005596F">
            <w:pPr>
              <w:pStyle w:val="Normal1"/>
              <w:spacing w:after="0" w:line="240" w:lineRule="auto"/>
            </w:pPr>
            <w:r>
              <w:rPr>
                <w:rFonts w:ascii="VladaRHSans Lt" w:eastAsia="VladaRHSans Lt" w:hAnsi="VladaRHSans Lt" w:cs="VladaRHSans Lt"/>
                <w:sz w:val="19"/>
                <w:szCs w:val="19"/>
              </w:rPr>
              <w:t>Pretvara mjerne jedinice.</w:t>
            </w:r>
          </w:p>
          <w:p w:rsidR="0005596F" w:rsidRDefault="0005596F">
            <w:pPr>
              <w:pStyle w:val="Normal1"/>
              <w:spacing w:after="0" w:line="240" w:lineRule="auto"/>
            </w:pPr>
            <w:r>
              <w:rPr>
                <w:rFonts w:ascii="VladaRHSans Lt" w:eastAsia="VladaRHSans Lt" w:hAnsi="VladaRHSans Lt" w:cs="VladaRHSans Lt"/>
                <w:sz w:val="19"/>
                <w:szCs w:val="19"/>
              </w:rPr>
              <w:t>Prepoznaje fizički model koji opisuje zadanu situaciju.</w:t>
            </w:r>
          </w:p>
          <w:p w:rsidR="0005596F" w:rsidRDefault="0005596F">
            <w:pPr>
              <w:pStyle w:val="Normal1"/>
              <w:spacing w:after="0" w:line="240" w:lineRule="auto"/>
            </w:pPr>
            <w:r>
              <w:rPr>
                <w:rFonts w:ascii="VladaRHSans Lt" w:eastAsia="VladaRHSans Lt" w:hAnsi="VladaRHSans Lt" w:cs="VladaRHSans Lt"/>
                <w:sz w:val="19"/>
                <w:szCs w:val="19"/>
              </w:rPr>
              <w:t>Odabire odgovarajući matematički model (relaciju).</w:t>
            </w:r>
          </w:p>
          <w:p w:rsidR="0005596F" w:rsidRDefault="0005596F">
            <w:pPr>
              <w:pStyle w:val="Normal1"/>
              <w:spacing w:after="0" w:line="240" w:lineRule="auto"/>
            </w:pPr>
            <w:r>
              <w:rPr>
                <w:rFonts w:ascii="VladaRHSans Lt" w:eastAsia="VladaRHSans Lt" w:hAnsi="VladaRHSans Lt" w:cs="VladaRHSans Lt"/>
                <w:sz w:val="19"/>
                <w:szCs w:val="19"/>
              </w:rPr>
              <w:t>Računa i iskazuje traženu veličinu.</w:t>
            </w:r>
          </w:p>
          <w:p w:rsidR="0005596F" w:rsidRDefault="0005596F">
            <w:pPr>
              <w:pStyle w:val="Normal1"/>
              <w:spacing w:after="0" w:line="240" w:lineRule="auto"/>
            </w:pPr>
            <w:r>
              <w:rPr>
                <w:rFonts w:ascii="VladaRHSans Lt" w:eastAsia="VladaRHSans Lt" w:hAnsi="VladaRHSans Lt" w:cs="VladaRHSans Lt"/>
                <w:sz w:val="19"/>
                <w:szCs w:val="19"/>
              </w:rPr>
              <w:t xml:space="preserve">Kvalitativno zaključuje primjenjujući koncepte </w:t>
            </w:r>
            <w:r>
              <w:rPr>
                <w:rFonts w:ascii="VladaRHSans Lt" w:eastAsia="VladaRHSans Lt" w:hAnsi="VladaRHSans Lt" w:cs="VladaRHSans Lt"/>
                <w:sz w:val="19"/>
                <w:szCs w:val="19"/>
              </w:rPr>
              <w:lastRenderedPageBreak/>
              <w:t>vezane uz sadržaje na zadovoljavajućoj razini.</w:t>
            </w:r>
          </w:p>
        </w:tc>
        <w:tc>
          <w:tcPr>
            <w:tcW w:w="241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Interpretira i primjenjuje grafičke i dijagramske prikaze fizičkih veličina.</w:t>
            </w:r>
          </w:p>
          <w:p w:rsidR="0005596F" w:rsidRDefault="0005596F">
            <w:pPr>
              <w:pStyle w:val="Normal1"/>
              <w:spacing w:after="0" w:line="240" w:lineRule="auto"/>
            </w:pPr>
            <w:r>
              <w:rPr>
                <w:rFonts w:ascii="VladaRHSans Lt" w:eastAsia="VladaRHSans Lt" w:hAnsi="VladaRHSans Lt" w:cs="VladaRHSans Lt"/>
                <w:sz w:val="19"/>
                <w:szCs w:val="19"/>
              </w:rPr>
              <w:t>Eksplicitno  izražava nepoznatu veličinu preko poznatih veličina.</w:t>
            </w:r>
          </w:p>
          <w:p w:rsidR="0005596F" w:rsidRDefault="0005596F">
            <w:pPr>
              <w:pStyle w:val="Normal1"/>
              <w:spacing w:after="0" w:line="240" w:lineRule="auto"/>
            </w:pPr>
            <w:r>
              <w:rPr>
                <w:rFonts w:ascii="VladaRHSans Lt" w:eastAsia="VladaRHSans Lt" w:hAnsi="VladaRHSans Lt" w:cs="VladaRHSans Lt"/>
                <w:sz w:val="19"/>
                <w:szCs w:val="19"/>
              </w:rPr>
              <w:t>Zaključuje o međuovisnosti fizičkih veličina na temelju matematičkog modela.</w:t>
            </w:r>
          </w:p>
          <w:p w:rsidR="0005596F" w:rsidRDefault="0005596F">
            <w:pPr>
              <w:pStyle w:val="Normal1"/>
              <w:spacing w:after="0" w:line="240" w:lineRule="auto"/>
            </w:pPr>
            <w:r>
              <w:rPr>
                <w:rFonts w:ascii="VladaRHSans Lt" w:eastAsia="VladaRHSans Lt" w:hAnsi="VladaRHSans Lt" w:cs="VladaRHSans Lt"/>
                <w:sz w:val="19"/>
                <w:szCs w:val="19"/>
              </w:rPr>
              <w:t>Kvalitativno zaključuje povezujući koncepte vezane uz sadržaje na dobroj razini.</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Rješava probleme u kojima određuje nepoznatu fizičku veličinu u obliku općeg rješenja.</w:t>
            </w:r>
          </w:p>
          <w:p w:rsidR="0005596F" w:rsidRDefault="0005596F">
            <w:pPr>
              <w:pStyle w:val="Normal1"/>
              <w:spacing w:after="0" w:line="240" w:lineRule="auto"/>
            </w:pPr>
            <w:r>
              <w:rPr>
                <w:rFonts w:ascii="VladaRHSans Lt" w:eastAsia="VladaRHSans Lt" w:hAnsi="VladaRHSans Lt" w:cs="VladaRHSans Lt"/>
                <w:sz w:val="19"/>
                <w:szCs w:val="19"/>
              </w:rPr>
              <w:t>Vrednuje rezultat, pri čemu procjenjuje njegovu smislenost u kontekstu realnog svijeta.</w:t>
            </w:r>
          </w:p>
          <w:p w:rsidR="0005596F" w:rsidRDefault="0005596F">
            <w:pPr>
              <w:pStyle w:val="Normal1"/>
              <w:spacing w:after="0" w:line="240" w:lineRule="auto"/>
            </w:pPr>
            <w:r>
              <w:rPr>
                <w:rFonts w:ascii="VladaRHSans Lt" w:eastAsia="VladaRHSans Lt" w:hAnsi="VladaRHSans Lt" w:cs="VladaRHSans Lt"/>
                <w:sz w:val="19"/>
                <w:szCs w:val="19"/>
              </w:rPr>
              <w:t>Procjenjuje mogućnost primjene.</w:t>
            </w:r>
          </w:p>
          <w:p w:rsidR="0005596F" w:rsidRDefault="0005596F">
            <w:pPr>
              <w:pStyle w:val="Normal1"/>
              <w:spacing w:after="0" w:line="240" w:lineRule="auto"/>
            </w:pPr>
            <w:r>
              <w:rPr>
                <w:rFonts w:ascii="VladaRHSans Lt" w:eastAsia="VladaRHSans Lt" w:hAnsi="VladaRHSans Lt" w:cs="VladaRHSans Lt"/>
                <w:sz w:val="19"/>
                <w:szCs w:val="19"/>
              </w:rPr>
              <w:t>Kvalitativno zaključuje povezujući koncepte vezane uz sadržaje na vrlo dobroj razini.</w:t>
            </w: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Kreativno rješava zadatke u nepoznatom kontekstu i daje obrazloženja.</w:t>
            </w:r>
          </w:p>
          <w:p w:rsidR="0005596F" w:rsidRDefault="0005596F">
            <w:pPr>
              <w:pStyle w:val="Normal1"/>
              <w:spacing w:after="0" w:line="240" w:lineRule="auto"/>
            </w:pPr>
            <w:r>
              <w:rPr>
                <w:rFonts w:ascii="VladaRHSans Lt" w:eastAsia="VladaRHSans Lt" w:hAnsi="VladaRHSans Lt" w:cs="VladaRHSans Lt"/>
                <w:sz w:val="19"/>
                <w:szCs w:val="19"/>
              </w:rPr>
              <w:t>Kritički se odnosi prema postavci zadatka.</w:t>
            </w:r>
          </w:p>
          <w:p w:rsidR="0005596F" w:rsidRDefault="0005596F">
            <w:pPr>
              <w:pStyle w:val="Normal1"/>
              <w:spacing w:after="0" w:line="240" w:lineRule="auto"/>
            </w:pPr>
            <w:r>
              <w:rPr>
                <w:rFonts w:ascii="VladaRHSans Lt" w:eastAsia="VladaRHSans Lt" w:hAnsi="VladaRHSans Lt" w:cs="VladaRHSans Lt"/>
                <w:sz w:val="19"/>
                <w:szCs w:val="19"/>
              </w:rPr>
              <w:t>Traži izvor poteškoća u slučaju nerealnog rezultata.</w:t>
            </w:r>
          </w:p>
          <w:p w:rsidR="0005596F" w:rsidRDefault="0005596F">
            <w:pPr>
              <w:pStyle w:val="Normal1"/>
              <w:spacing w:after="0" w:line="240" w:lineRule="auto"/>
            </w:pPr>
            <w:r>
              <w:rPr>
                <w:rFonts w:ascii="VladaRHSans Lt" w:eastAsia="VladaRHSans Lt" w:hAnsi="VladaRHSans Lt" w:cs="VladaRHSans Lt"/>
                <w:sz w:val="19"/>
                <w:szCs w:val="19"/>
              </w:rPr>
              <w:t>Procjenjuje vrijednosti nepoznatih fizičkih veličina.</w:t>
            </w:r>
          </w:p>
          <w:p w:rsidR="0005596F" w:rsidRDefault="0005596F">
            <w:pPr>
              <w:pStyle w:val="Normal1"/>
              <w:spacing w:after="240" w:line="240" w:lineRule="auto"/>
            </w:pPr>
          </w:p>
        </w:tc>
      </w:tr>
      <w:tr w:rsidR="0005596F" w:rsidTr="0005596F">
        <w:trPr>
          <w:trHeight w:val="5060"/>
        </w:trPr>
        <w:tc>
          <w:tcPr>
            <w:tcW w:w="2269"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color w:val="D60C8C"/>
                <w:sz w:val="19"/>
                <w:szCs w:val="19"/>
              </w:rPr>
              <w:lastRenderedPageBreak/>
              <w:t>FIZ 1./ABCD/9.</w:t>
            </w:r>
          </w:p>
          <w:p w:rsidR="0005596F" w:rsidRDefault="0005596F">
            <w:pPr>
              <w:pStyle w:val="Normal1"/>
              <w:spacing w:after="0" w:line="240" w:lineRule="auto"/>
            </w:pPr>
            <w:r>
              <w:rPr>
                <w:rFonts w:ascii="VladaRHSans Lt" w:eastAsia="VladaRHSans Lt" w:hAnsi="VladaRHSans Lt" w:cs="VladaRHSans Lt"/>
                <w:color w:val="D60C8C"/>
                <w:sz w:val="19"/>
                <w:szCs w:val="19"/>
              </w:rPr>
              <w:t>Istražuje fizičke pojave: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color w:val="D60C8C"/>
                <w:sz w:val="19"/>
                <w:szCs w:val="19"/>
              </w:rPr>
              <w:t>a) izvodeći (samostalno, u paru ili u manjoj skupini) tijekom učenja i poučavanja najmanje deset eksperimentalnih istraživanja</w:t>
            </w:r>
          </w:p>
          <w:p w:rsidR="0005596F" w:rsidRDefault="0005596F">
            <w:pPr>
              <w:pStyle w:val="Normal1"/>
              <w:spacing w:after="0" w:line="240" w:lineRule="auto"/>
            </w:pPr>
            <w:r>
              <w:rPr>
                <w:rFonts w:ascii="VladaRHSans Lt" w:eastAsia="VladaRHSans Lt" w:hAnsi="VladaRHSans Lt" w:cs="VladaRHSans Lt"/>
                <w:color w:val="D60C8C"/>
                <w:sz w:val="19"/>
                <w:szCs w:val="19"/>
              </w:rPr>
              <w:t>b) sudjelujući tijekom učenja i poučavanja u istraživanjima s pomoću demonstracijskih pokusa i računalnih simulacija</w:t>
            </w:r>
          </w:p>
          <w:p w:rsidR="0005596F" w:rsidRDefault="0005596F">
            <w:pPr>
              <w:pStyle w:val="Normal1"/>
              <w:spacing w:after="0" w:line="240" w:lineRule="auto"/>
            </w:pPr>
            <w:r>
              <w:rPr>
                <w:rFonts w:ascii="VladaRHSans Lt" w:eastAsia="VladaRHSans Lt" w:hAnsi="VladaRHSans Lt" w:cs="VladaRHSans Lt"/>
                <w:color w:val="D60C8C"/>
                <w:sz w:val="19"/>
                <w:szCs w:val="19"/>
              </w:rPr>
              <w:t>c) izvodeći (samostalno, u paru ili u timu) izvan nastave jedan učenički projekt (izborno)</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color w:val="D60C8C"/>
                <w:sz w:val="19"/>
                <w:szCs w:val="19"/>
              </w:rPr>
              <w:t>Napomena:</w:t>
            </w:r>
            <w:r>
              <w:rPr>
                <w:rFonts w:ascii="VladaRHSans Lt" w:eastAsia="VladaRHSans Lt" w:hAnsi="VladaRHSans Lt" w:cs="VladaRHSans Lt"/>
                <w:color w:val="D60C8C"/>
                <w:sz w:val="19"/>
                <w:szCs w:val="19"/>
              </w:rPr>
              <w:t xml:space="preserve"> Učitelji uz predložena mogu izabrati i druga </w:t>
            </w:r>
            <w:r>
              <w:rPr>
                <w:rFonts w:ascii="VladaRHSans Lt" w:eastAsia="VladaRHSans Lt" w:hAnsi="VladaRHSans Lt" w:cs="VladaRHSans Lt"/>
                <w:color w:val="D60C8C"/>
                <w:sz w:val="19"/>
                <w:szCs w:val="19"/>
              </w:rPr>
              <w:lastRenderedPageBreak/>
              <w:t>obvezna eksperimentalna istraživanja.</w:t>
            </w:r>
          </w:p>
          <w:p w:rsidR="0005596F" w:rsidRDefault="0005596F">
            <w:pPr>
              <w:pStyle w:val="Normal1"/>
              <w:spacing w:after="0" w:line="240" w:lineRule="auto"/>
            </w:pPr>
          </w:p>
          <w:p w:rsidR="0005596F" w:rsidRDefault="0005596F">
            <w:pPr>
              <w:pStyle w:val="Normal1"/>
              <w:spacing w:after="0" w:line="240" w:lineRule="auto"/>
            </w:pPr>
          </w:p>
        </w:tc>
        <w:tc>
          <w:tcPr>
            <w:tcW w:w="2548"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lastRenderedPageBreak/>
              <w:t>Istražuje prirodne pojave.</w:t>
            </w:r>
          </w:p>
          <w:p w:rsidR="0005596F" w:rsidRDefault="0005596F">
            <w:pPr>
              <w:pStyle w:val="Normal1"/>
              <w:spacing w:after="0" w:line="240" w:lineRule="auto"/>
            </w:pPr>
            <w:r>
              <w:rPr>
                <w:rFonts w:ascii="VladaRHSans Lt" w:eastAsia="VladaRHSans Lt" w:hAnsi="VladaRHSans Lt" w:cs="VladaRHSans Lt"/>
                <w:sz w:val="19"/>
                <w:szCs w:val="19"/>
              </w:rPr>
              <w:t>Istražuje pojavu izvodeći učenički pokus.</w:t>
            </w:r>
          </w:p>
          <w:p w:rsidR="0005596F" w:rsidRDefault="0005596F">
            <w:pPr>
              <w:pStyle w:val="Normal1"/>
              <w:spacing w:after="0" w:line="240" w:lineRule="auto"/>
            </w:pPr>
            <w:r>
              <w:rPr>
                <w:rFonts w:ascii="VladaRHSans Lt" w:eastAsia="VladaRHSans Lt" w:hAnsi="VladaRHSans Lt" w:cs="VladaRHSans Lt"/>
                <w:sz w:val="19"/>
                <w:szCs w:val="19"/>
              </w:rPr>
              <w:t>Istražuje pojavu s pomoću demonstracijskog pokusa.</w:t>
            </w:r>
          </w:p>
          <w:p w:rsidR="0005596F" w:rsidRDefault="0005596F">
            <w:pPr>
              <w:pStyle w:val="Normal1"/>
              <w:spacing w:after="0" w:line="240" w:lineRule="auto"/>
            </w:pPr>
            <w:r>
              <w:rPr>
                <w:rFonts w:ascii="VladaRHSans Lt" w:eastAsia="VladaRHSans Lt" w:hAnsi="VladaRHSans Lt" w:cs="VladaRHSans Lt"/>
                <w:sz w:val="19"/>
                <w:szCs w:val="19"/>
              </w:rPr>
              <w:t>Istražuje pojavu s pomoću računalne simulacije.</w:t>
            </w:r>
          </w:p>
          <w:p w:rsidR="0005596F" w:rsidRDefault="0005596F">
            <w:pPr>
              <w:pStyle w:val="Normal1"/>
              <w:spacing w:after="0" w:line="240" w:lineRule="auto"/>
            </w:pPr>
            <w:r>
              <w:rPr>
                <w:rFonts w:ascii="VladaRHSans Lt" w:eastAsia="VladaRHSans Lt" w:hAnsi="VladaRHSans Lt" w:cs="VladaRHSans Lt"/>
                <w:sz w:val="19"/>
                <w:szCs w:val="19"/>
              </w:rPr>
              <w:t>Istražuje pojavu izvodeći učenički projekt.</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Predloženi pokusi:</w:t>
            </w:r>
          </w:p>
          <w:p w:rsidR="0005596F" w:rsidRDefault="0005596F">
            <w:pPr>
              <w:pStyle w:val="Normal1"/>
              <w:spacing w:after="0" w:line="240" w:lineRule="auto"/>
            </w:pPr>
            <w:r>
              <w:rPr>
                <w:rFonts w:ascii="VladaRHSans Lt" w:eastAsia="VladaRHSans Lt" w:hAnsi="VladaRHSans Lt" w:cs="VladaRHSans Lt"/>
                <w:sz w:val="19"/>
                <w:szCs w:val="19"/>
              </w:rPr>
              <w:t>1. Istražuje nejednoliko gibanje (uvođenje trenutačne brzine).</w:t>
            </w:r>
          </w:p>
          <w:p w:rsidR="0005596F" w:rsidRDefault="0005596F">
            <w:pPr>
              <w:pStyle w:val="Normal1"/>
              <w:spacing w:after="0" w:line="240" w:lineRule="auto"/>
            </w:pPr>
            <w:r>
              <w:rPr>
                <w:rFonts w:ascii="VladaRHSans Lt" w:eastAsia="VladaRHSans Lt" w:hAnsi="VladaRHSans Lt" w:cs="VladaRHSans Lt"/>
                <w:sz w:val="19"/>
                <w:szCs w:val="19"/>
              </w:rPr>
              <w:t>2. Istražuje gibanja pod djelovanjem stalne sile s pomoću dinamometra, kolica i tipkala.</w:t>
            </w:r>
          </w:p>
          <w:p w:rsidR="0005596F" w:rsidRDefault="0005596F">
            <w:pPr>
              <w:pStyle w:val="Normal1"/>
              <w:spacing w:after="0" w:line="240" w:lineRule="auto"/>
            </w:pPr>
            <w:r>
              <w:rPr>
                <w:rFonts w:ascii="VladaRHSans Lt" w:eastAsia="VladaRHSans Lt" w:hAnsi="VladaRHSans Lt" w:cs="VladaRHSans Lt"/>
                <w:sz w:val="19"/>
                <w:szCs w:val="19"/>
              </w:rPr>
              <w:t>3. Određuje vrijeme reakcije.</w:t>
            </w:r>
          </w:p>
          <w:p w:rsidR="0005596F" w:rsidRDefault="0005596F">
            <w:pPr>
              <w:pStyle w:val="Normal1"/>
              <w:spacing w:after="0" w:line="240" w:lineRule="auto"/>
            </w:pPr>
            <w:r>
              <w:rPr>
                <w:rFonts w:ascii="VladaRHSans Lt" w:eastAsia="VladaRHSans Lt" w:hAnsi="VladaRHSans Lt" w:cs="VladaRHSans Lt"/>
                <w:sz w:val="19"/>
                <w:szCs w:val="19"/>
              </w:rPr>
              <w:t>4. Istražuje elastičnu silu i određuje konstantu opruge.</w:t>
            </w:r>
          </w:p>
          <w:p w:rsidR="0005596F" w:rsidRDefault="0005596F">
            <w:pPr>
              <w:pStyle w:val="Normal1"/>
              <w:spacing w:after="0" w:line="240" w:lineRule="auto"/>
            </w:pPr>
            <w:r>
              <w:rPr>
                <w:rFonts w:ascii="VladaRHSans Lt" w:eastAsia="VladaRHSans Lt" w:hAnsi="VladaRHSans Lt" w:cs="VladaRHSans Lt"/>
                <w:sz w:val="19"/>
                <w:szCs w:val="19"/>
              </w:rPr>
              <w:t>5. Istražuje silu trenja.</w:t>
            </w:r>
          </w:p>
          <w:p w:rsidR="0005596F" w:rsidRDefault="0005596F">
            <w:pPr>
              <w:pStyle w:val="Normal1"/>
              <w:spacing w:after="0" w:line="240" w:lineRule="auto"/>
            </w:pPr>
            <w:r>
              <w:rPr>
                <w:rFonts w:ascii="VladaRHSans Lt" w:eastAsia="VladaRHSans Lt" w:hAnsi="VladaRHSans Lt" w:cs="VladaRHSans Lt"/>
                <w:sz w:val="19"/>
                <w:szCs w:val="19"/>
              </w:rPr>
              <w:t>6. Primjenjuje zakon očuvanja energije.</w:t>
            </w:r>
          </w:p>
          <w:p w:rsidR="0005596F" w:rsidRDefault="0005596F">
            <w:pPr>
              <w:pStyle w:val="Normal1"/>
              <w:spacing w:after="0" w:line="240" w:lineRule="auto"/>
            </w:pPr>
            <w:r>
              <w:rPr>
                <w:rFonts w:ascii="VladaRHSans Lt" w:eastAsia="VladaRHSans Lt" w:hAnsi="VladaRHSans Lt" w:cs="VladaRHSans Lt"/>
                <w:sz w:val="19"/>
                <w:szCs w:val="19"/>
              </w:rPr>
              <w:t xml:space="preserve">7. Primjenjuje zakon očuvanja energije i zakon očuvanja količine gibanja </w:t>
            </w:r>
            <w:r>
              <w:rPr>
                <w:rFonts w:ascii="VladaRHSans Lt" w:eastAsia="VladaRHSans Lt" w:hAnsi="VladaRHSans Lt" w:cs="VladaRHSans Lt"/>
                <w:sz w:val="19"/>
                <w:szCs w:val="19"/>
              </w:rPr>
              <w:lastRenderedPageBreak/>
              <w:t>s dvije loptice, ravnalom i plastičnom cijevi.</w:t>
            </w:r>
          </w:p>
          <w:p w:rsidR="0005596F" w:rsidRDefault="0005596F">
            <w:pPr>
              <w:pStyle w:val="Normal1"/>
              <w:spacing w:after="0" w:line="240" w:lineRule="auto"/>
            </w:pPr>
            <w:r>
              <w:rPr>
                <w:rFonts w:ascii="VladaRHSans Lt" w:eastAsia="VladaRHSans Lt" w:hAnsi="VladaRHSans Lt" w:cs="VladaRHSans Lt"/>
                <w:sz w:val="19"/>
                <w:szCs w:val="19"/>
              </w:rPr>
              <w:t>8. Istražuje gibanja planeta s pomoću računalne simulacije.</w:t>
            </w:r>
          </w:p>
          <w:p w:rsidR="0005596F" w:rsidRDefault="0005596F">
            <w:pPr>
              <w:pStyle w:val="Normal1"/>
              <w:spacing w:after="0" w:line="240" w:lineRule="auto"/>
            </w:pPr>
            <w:r>
              <w:rPr>
                <w:rFonts w:ascii="VladaRHSans Lt" w:eastAsia="VladaRHSans Lt" w:hAnsi="VladaRHSans Lt" w:cs="VladaRHSans Lt"/>
                <w:sz w:val="19"/>
                <w:szCs w:val="19"/>
              </w:rPr>
              <w:t>9. Istražuje gibanja s pomoću detektora gibanja ili simulacije.</w:t>
            </w:r>
          </w:p>
          <w:p w:rsidR="0005596F" w:rsidRDefault="0005596F">
            <w:pPr>
              <w:pStyle w:val="Normal1"/>
              <w:spacing w:after="0" w:line="240" w:lineRule="auto"/>
            </w:pPr>
            <w:r>
              <w:rPr>
                <w:rFonts w:ascii="VladaRHSans Lt" w:eastAsia="VladaRHSans Lt" w:hAnsi="VladaRHSans Lt" w:cs="VladaRHSans Lt"/>
                <w:sz w:val="19"/>
                <w:szCs w:val="19"/>
              </w:rPr>
              <w:t>10. Istražuje ovisnost dometa horizontalnoga hitca o početnoj brzini s pomoću kosine, stola, mjerne trake i indigo-papira.</w:t>
            </w:r>
          </w:p>
        </w:tc>
        <w:tc>
          <w:tcPr>
            <w:tcW w:w="241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Postavlja relevantna pitanja i navodi pretpostavke.</w:t>
            </w:r>
          </w:p>
          <w:p w:rsidR="0005596F" w:rsidRDefault="0005596F">
            <w:pPr>
              <w:pStyle w:val="Normal1"/>
              <w:spacing w:after="0" w:line="240" w:lineRule="auto"/>
            </w:pPr>
            <w:r>
              <w:rPr>
                <w:rFonts w:ascii="VladaRHSans Lt" w:eastAsia="VladaRHSans Lt" w:hAnsi="VladaRHSans Lt" w:cs="VladaRHSans Lt"/>
                <w:sz w:val="19"/>
                <w:szCs w:val="19"/>
              </w:rPr>
              <w:t>Opisuje pokus.</w:t>
            </w:r>
          </w:p>
          <w:p w:rsidR="0005596F" w:rsidRDefault="0005596F">
            <w:pPr>
              <w:pStyle w:val="Normal1"/>
              <w:spacing w:after="0" w:line="240" w:lineRule="auto"/>
            </w:pPr>
            <w:r>
              <w:rPr>
                <w:rFonts w:ascii="VladaRHSans Lt" w:eastAsia="VladaRHSans Lt" w:hAnsi="VladaRHSans Lt" w:cs="VladaRHSans Lt"/>
                <w:sz w:val="19"/>
                <w:szCs w:val="19"/>
              </w:rPr>
              <w:t>Opisuje sigurnosne mjere.</w:t>
            </w:r>
          </w:p>
          <w:p w:rsidR="0005596F" w:rsidRDefault="0005596F">
            <w:pPr>
              <w:pStyle w:val="Normal1"/>
              <w:spacing w:after="0" w:line="240" w:lineRule="auto"/>
            </w:pPr>
            <w:r>
              <w:rPr>
                <w:rFonts w:ascii="VladaRHSans Lt" w:eastAsia="VladaRHSans Lt" w:hAnsi="VladaRHSans Lt" w:cs="VladaRHSans Lt"/>
                <w:sz w:val="19"/>
                <w:szCs w:val="19"/>
              </w:rPr>
              <w:t>Navodi pribor i mjerne uređaje.</w:t>
            </w:r>
          </w:p>
          <w:p w:rsidR="0005596F" w:rsidRDefault="0005596F">
            <w:pPr>
              <w:pStyle w:val="Normal1"/>
              <w:spacing w:after="0" w:line="240" w:lineRule="auto"/>
            </w:pPr>
            <w:r>
              <w:rPr>
                <w:rFonts w:ascii="VladaRHSans Lt" w:eastAsia="VladaRHSans Lt" w:hAnsi="VladaRHSans Lt" w:cs="VladaRHSans Lt"/>
                <w:sz w:val="19"/>
                <w:szCs w:val="19"/>
              </w:rPr>
              <w:t>Izvodi mjerenja uz pomoć.</w:t>
            </w:r>
          </w:p>
          <w:p w:rsidR="0005596F" w:rsidRDefault="0005596F">
            <w:pPr>
              <w:pStyle w:val="Normal1"/>
              <w:spacing w:after="0" w:line="240" w:lineRule="auto"/>
            </w:pPr>
            <w:r>
              <w:rPr>
                <w:rFonts w:ascii="VladaRHSans Lt" w:eastAsia="VladaRHSans Lt" w:hAnsi="VladaRHSans Lt" w:cs="VladaRHSans Lt"/>
                <w:sz w:val="19"/>
                <w:szCs w:val="19"/>
              </w:rPr>
              <w:t>Bilježi opažanja.</w:t>
            </w:r>
          </w:p>
          <w:p w:rsidR="0005596F" w:rsidRDefault="0005596F">
            <w:pPr>
              <w:pStyle w:val="Normal1"/>
              <w:spacing w:after="0" w:line="240" w:lineRule="auto"/>
            </w:pPr>
            <w:r>
              <w:rPr>
                <w:rFonts w:ascii="VladaRHSans Lt" w:eastAsia="VladaRHSans Lt" w:hAnsi="VladaRHSans Lt" w:cs="VladaRHSans Lt"/>
                <w:sz w:val="19"/>
                <w:szCs w:val="19"/>
              </w:rPr>
              <w:t>Definira osnovne SI jedinice.</w:t>
            </w:r>
          </w:p>
          <w:p w:rsidR="0005596F" w:rsidRDefault="0005596F">
            <w:pPr>
              <w:pStyle w:val="Normal1"/>
              <w:spacing w:after="0" w:line="240" w:lineRule="auto"/>
            </w:pPr>
            <w:r>
              <w:rPr>
                <w:rFonts w:ascii="VladaRHSans Lt" w:eastAsia="VladaRHSans Lt" w:hAnsi="VladaRHSans Lt" w:cs="VladaRHSans Lt"/>
                <w:sz w:val="19"/>
                <w:szCs w:val="19"/>
              </w:rPr>
              <w:t>Koristi Međunarodni (SI) sustav mjernih jedinica.</w:t>
            </w:r>
          </w:p>
          <w:p w:rsidR="0005596F" w:rsidRDefault="0005596F">
            <w:pPr>
              <w:pStyle w:val="Normal1"/>
              <w:spacing w:after="0" w:line="240" w:lineRule="auto"/>
            </w:pPr>
            <w:r>
              <w:rPr>
                <w:rFonts w:ascii="VladaRHSans Lt" w:eastAsia="VladaRHSans Lt" w:hAnsi="VladaRHSans Lt" w:cs="VladaRHSans Lt"/>
                <w:sz w:val="19"/>
                <w:szCs w:val="19"/>
              </w:rPr>
              <w:t>Razlikuje osnovne i izvedene mjerne jedinice.</w:t>
            </w:r>
          </w:p>
          <w:p w:rsidR="0005596F" w:rsidRDefault="0005596F">
            <w:pPr>
              <w:pStyle w:val="Normal1"/>
              <w:spacing w:after="0" w:line="240" w:lineRule="auto"/>
            </w:pPr>
            <w:r>
              <w:rPr>
                <w:rFonts w:ascii="VladaRHSans Lt" w:eastAsia="VladaRHSans Lt" w:hAnsi="VladaRHSans Lt" w:cs="VladaRHSans Lt"/>
                <w:sz w:val="19"/>
                <w:szCs w:val="19"/>
              </w:rPr>
              <w:t>Navodi rezultate mjerenja s mjernim jedinicama.</w:t>
            </w:r>
          </w:p>
          <w:p w:rsidR="0005596F" w:rsidRDefault="0005596F">
            <w:pPr>
              <w:pStyle w:val="Normal1"/>
              <w:spacing w:after="0" w:line="240" w:lineRule="auto"/>
            </w:pPr>
            <w:r>
              <w:rPr>
                <w:rFonts w:ascii="VladaRHSans Lt" w:eastAsia="VladaRHSans Lt" w:hAnsi="VladaRHSans Lt" w:cs="VladaRHSans Lt"/>
                <w:sz w:val="19"/>
                <w:szCs w:val="19"/>
              </w:rPr>
              <w:t>Mjerne podatke prikazuje tablično.</w:t>
            </w:r>
          </w:p>
          <w:p w:rsidR="0005596F" w:rsidRDefault="0005596F">
            <w:pPr>
              <w:pStyle w:val="Normal1"/>
              <w:spacing w:after="0" w:line="240" w:lineRule="auto"/>
            </w:pPr>
            <w:r>
              <w:rPr>
                <w:rFonts w:ascii="VladaRHSans Lt" w:eastAsia="VladaRHSans Lt" w:hAnsi="VladaRHSans Lt" w:cs="VladaRHSans Lt"/>
                <w:sz w:val="19"/>
                <w:szCs w:val="19"/>
              </w:rPr>
              <w:t>Prepoznaje grube pogreške mjerenja.</w:t>
            </w:r>
          </w:p>
          <w:p w:rsidR="0005596F" w:rsidRDefault="0005596F">
            <w:pPr>
              <w:pStyle w:val="Normal1"/>
              <w:spacing w:after="0" w:line="240" w:lineRule="auto"/>
            </w:pPr>
            <w:r>
              <w:rPr>
                <w:rFonts w:ascii="VladaRHSans Lt" w:eastAsia="VladaRHSans Lt" w:hAnsi="VladaRHSans Lt" w:cs="VladaRHSans Lt"/>
                <w:sz w:val="19"/>
                <w:szCs w:val="19"/>
              </w:rPr>
              <w:t>Interpretira značenje zapisa mjerene veličine s pogreškom.</w:t>
            </w:r>
          </w:p>
          <w:p w:rsidR="0005596F" w:rsidRDefault="0005596F">
            <w:pPr>
              <w:pStyle w:val="Normal1"/>
              <w:spacing w:after="0" w:line="240" w:lineRule="auto"/>
            </w:pPr>
            <w:r>
              <w:rPr>
                <w:rFonts w:ascii="VladaRHSans Lt" w:eastAsia="VladaRHSans Lt" w:hAnsi="VladaRHSans Lt" w:cs="VladaRHSans Lt"/>
                <w:sz w:val="19"/>
                <w:szCs w:val="19"/>
              </w:rPr>
              <w:t>Pravilno zaokružuje izmjerene vrijednosti.</w:t>
            </w:r>
          </w:p>
          <w:p w:rsidR="0005596F" w:rsidRDefault="0005596F">
            <w:pPr>
              <w:pStyle w:val="Normal1"/>
              <w:spacing w:after="0" w:line="240" w:lineRule="auto"/>
            </w:pPr>
            <w:r>
              <w:rPr>
                <w:rFonts w:ascii="VladaRHSans Lt" w:eastAsia="VladaRHSans Lt" w:hAnsi="VladaRHSans Lt" w:cs="VladaRHSans Lt"/>
                <w:sz w:val="19"/>
                <w:szCs w:val="19"/>
              </w:rPr>
              <w:lastRenderedPageBreak/>
              <w:t>Formulira zaključak.</w:t>
            </w:r>
          </w:p>
          <w:p w:rsidR="0005596F" w:rsidRDefault="0005596F">
            <w:pPr>
              <w:pStyle w:val="Normal1"/>
              <w:spacing w:after="0" w:line="240" w:lineRule="auto"/>
            </w:pPr>
            <w:r>
              <w:rPr>
                <w:rFonts w:ascii="VladaRHSans Lt" w:eastAsia="VladaRHSans Lt" w:hAnsi="VladaRHSans Lt" w:cs="VladaRHSans Lt"/>
                <w:sz w:val="19"/>
                <w:szCs w:val="19"/>
              </w:rPr>
              <w:t>Opisuje pojavu u prirodi, prikazanu pokusom ili računalnom simulacijom.</w:t>
            </w:r>
          </w:p>
        </w:tc>
        <w:tc>
          <w:tcPr>
            <w:tcW w:w="241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lastRenderedPageBreak/>
              <w:t>Objašnjava svrhu eksperimenta.</w:t>
            </w:r>
          </w:p>
          <w:p w:rsidR="0005596F" w:rsidRDefault="0005596F">
            <w:pPr>
              <w:pStyle w:val="Normal1"/>
              <w:spacing w:after="0" w:line="240" w:lineRule="auto"/>
            </w:pPr>
            <w:r>
              <w:rPr>
                <w:rFonts w:ascii="VladaRHSans Lt" w:eastAsia="VladaRHSans Lt" w:hAnsi="VladaRHSans Lt" w:cs="VladaRHSans Lt"/>
                <w:sz w:val="19"/>
                <w:szCs w:val="19"/>
              </w:rPr>
              <w:t>Objašnjava teorijsku podlogu.</w:t>
            </w:r>
          </w:p>
          <w:p w:rsidR="0005596F" w:rsidRDefault="0005596F">
            <w:pPr>
              <w:pStyle w:val="Normal1"/>
              <w:spacing w:after="0" w:line="240" w:lineRule="auto"/>
            </w:pPr>
            <w:r>
              <w:rPr>
                <w:rFonts w:ascii="VladaRHSans Lt" w:eastAsia="VladaRHSans Lt" w:hAnsi="VladaRHSans Lt" w:cs="VladaRHSans Lt"/>
                <w:sz w:val="19"/>
                <w:szCs w:val="19"/>
              </w:rPr>
              <w:t>Skicira pokus.</w:t>
            </w:r>
          </w:p>
          <w:p w:rsidR="0005596F" w:rsidRDefault="0005596F">
            <w:pPr>
              <w:pStyle w:val="Normal1"/>
              <w:spacing w:after="0" w:line="240" w:lineRule="auto"/>
            </w:pPr>
            <w:r>
              <w:rPr>
                <w:rFonts w:ascii="VladaRHSans Lt" w:eastAsia="VladaRHSans Lt" w:hAnsi="VladaRHSans Lt" w:cs="VladaRHSans Lt"/>
                <w:sz w:val="19"/>
                <w:szCs w:val="19"/>
              </w:rPr>
              <w:t>Samostalno sastavlja opremu.</w:t>
            </w:r>
          </w:p>
          <w:p w:rsidR="0005596F" w:rsidRDefault="0005596F">
            <w:pPr>
              <w:pStyle w:val="Normal1"/>
              <w:spacing w:after="0" w:line="240" w:lineRule="auto"/>
            </w:pPr>
            <w:r>
              <w:rPr>
                <w:rFonts w:ascii="VladaRHSans Lt" w:eastAsia="VladaRHSans Lt" w:hAnsi="VladaRHSans Lt" w:cs="VladaRHSans Lt"/>
                <w:sz w:val="19"/>
                <w:szCs w:val="19"/>
              </w:rPr>
              <w:t>Prepoznaje varijable.</w:t>
            </w:r>
          </w:p>
          <w:p w:rsidR="0005596F" w:rsidRDefault="0005596F">
            <w:pPr>
              <w:pStyle w:val="Normal1"/>
              <w:spacing w:after="0" w:line="240" w:lineRule="auto"/>
            </w:pPr>
            <w:r>
              <w:rPr>
                <w:rFonts w:ascii="VladaRHSans Lt" w:eastAsia="VladaRHSans Lt" w:hAnsi="VladaRHSans Lt" w:cs="VladaRHSans Lt"/>
                <w:sz w:val="19"/>
                <w:szCs w:val="19"/>
              </w:rPr>
              <w:t>Prepoznaje varijable koje je potrebno održavati stalnima.</w:t>
            </w:r>
          </w:p>
          <w:p w:rsidR="0005596F" w:rsidRDefault="0005596F">
            <w:pPr>
              <w:pStyle w:val="Normal1"/>
              <w:spacing w:after="0" w:line="240" w:lineRule="auto"/>
            </w:pPr>
            <w:r>
              <w:rPr>
                <w:rFonts w:ascii="VladaRHSans Lt" w:eastAsia="VladaRHSans Lt" w:hAnsi="VladaRHSans Lt" w:cs="VladaRHSans Lt"/>
                <w:sz w:val="19"/>
                <w:szCs w:val="19"/>
              </w:rPr>
              <w:t>Objašnjava svoje pretpostavke.</w:t>
            </w:r>
          </w:p>
          <w:p w:rsidR="0005596F" w:rsidRDefault="0005596F">
            <w:pPr>
              <w:pStyle w:val="Normal1"/>
              <w:spacing w:after="0" w:line="240" w:lineRule="auto"/>
            </w:pPr>
            <w:r>
              <w:rPr>
                <w:rFonts w:ascii="VladaRHSans Lt" w:eastAsia="VladaRHSans Lt" w:hAnsi="VladaRHSans Lt" w:cs="VladaRHSans Lt"/>
                <w:sz w:val="19"/>
                <w:szCs w:val="19"/>
              </w:rPr>
              <w:t>Izvodi pokus prema uputama.</w:t>
            </w:r>
          </w:p>
          <w:p w:rsidR="0005596F" w:rsidRDefault="0005596F">
            <w:pPr>
              <w:pStyle w:val="Normal1"/>
              <w:spacing w:after="0" w:line="240" w:lineRule="auto"/>
            </w:pPr>
            <w:r>
              <w:rPr>
                <w:rFonts w:ascii="VladaRHSans Lt" w:eastAsia="VladaRHSans Lt" w:hAnsi="VladaRHSans Lt" w:cs="VladaRHSans Lt"/>
                <w:sz w:val="19"/>
                <w:szCs w:val="19"/>
              </w:rPr>
              <w:t>Mjerne podatke prikazuje grafički.</w:t>
            </w:r>
          </w:p>
          <w:p w:rsidR="0005596F" w:rsidRDefault="0005596F">
            <w:pPr>
              <w:pStyle w:val="Normal1"/>
              <w:spacing w:after="0" w:line="240" w:lineRule="auto"/>
            </w:pPr>
            <w:r>
              <w:rPr>
                <w:rFonts w:ascii="VladaRHSans Lt" w:eastAsia="VladaRHSans Lt" w:hAnsi="VladaRHSans Lt" w:cs="VladaRHSans Lt"/>
                <w:sz w:val="19"/>
                <w:szCs w:val="19"/>
              </w:rPr>
              <w:t>Računa srednju vrijednost i apsolutnu pogrešku.</w:t>
            </w:r>
          </w:p>
          <w:p w:rsidR="0005596F" w:rsidRDefault="0005596F">
            <w:pPr>
              <w:pStyle w:val="Normal1"/>
              <w:spacing w:after="0" w:line="240" w:lineRule="auto"/>
            </w:pPr>
            <w:r>
              <w:rPr>
                <w:rFonts w:ascii="VladaRHSans Lt" w:eastAsia="VladaRHSans Lt" w:hAnsi="VladaRHSans Lt" w:cs="VladaRHSans Lt"/>
                <w:sz w:val="19"/>
                <w:szCs w:val="19"/>
              </w:rPr>
              <w:t>Kvalitativno interpretira rezultate mjerenja.</w:t>
            </w:r>
          </w:p>
          <w:p w:rsidR="0005596F" w:rsidRDefault="0005596F">
            <w:pPr>
              <w:pStyle w:val="Normal1"/>
              <w:spacing w:after="0" w:line="240" w:lineRule="auto"/>
            </w:pPr>
            <w:r>
              <w:rPr>
                <w:rFonts w:ascii="VladaRHSans Lt" w:eastAsia="VladaRHSans Lt" w:hAnsi="VladaRHSans Lt" w:cs="VladaRHSans Lt"/>
                <w:sz w:val="19"/>
                <w:szCs w:val="19"/>
              </w:rPr>
              <w:t>Objašnjava zaključke.</w:t>
            </w:r>
          </w:p>
          <w:p w:rsidR="0005596F" w:rsidRDefault="0005596F">
            <w:pPr>
              <w:pStyle w:val="Normal1"/>
              <w:spacing w:after="0" w:line="240" w:lineRule="auto"/>
            </w:pPr>
            <w:r>
              <w:rPr>
                <w:rFonts w:ascii="VladaRHSans Lt" w:eastAsia="VladaRHSans Lt" w:hAnsi="VladaRHSans Lt" w:cs="VladaRHSans Lt"/>
                <w:sz w:val="19"/>
                <w:szCs w:val="19"/>
              </w:rPr>
              <w:t>Sastavlja jednostavno izvješće.</w:t>
            </w:r>
          </w:p>
          <w:p w:rsidR="0005596F" w:rsidRDefault="0005596F">
            <w:pPr>
              <w:pStyle w:val="Normal1"/>
              <w:spacing w:after="0" w:line="240" w:lineRule="auto"/>
            </w:pPr>
            <w:r>
              <w:rPr>
                <w:rFonts w:ascii="VladaRHSans Lt" w:eastAsia="VladaRHSans Lt" w:hAnsi="VladaRHSans Lt" w:cs="VladaRHSans Lt"/>
                <w:sz w:val="19"/>
                <w:szCs w:val="19"/>
              </w:rPr>
              <w:t>Objašnjava pojavu u prirodi, prikazanu pokusom ili računalnom simulacijom.</w:t>
            </w: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lastRenderedPageBreak/>
              <w:t>Postavlja hipotezu.</w:t>
            </w:r>
          </w:p>
          <w:p w:rsidR="0005596F" w:rsidRDefault="0005596F">
            <w:pPr>
              <w:pStyle w:val="Normal1"/>
              <w:spacing w:after="0" w:line="240" w:lineRule="auto"/>
            </w:pPr>
            <w:r>
              <w:rPr>
                <w:rFonts w:ascii="VladaRHSans Lt" w:eastAsia="VladaRHSans Lt" w:hAnsi="VladaRHSans Lt" w:cs="VladaRHSans Lt"/>
                <w:sz w:val="19"/>
                <w:szCs w:val="19"/>
              </w:rPr>
              <w:t>Samostalno izvodi eksperiment.</w:t>
            </w:r>
          </w:p>
          <w:p w:rsidR="0005596F" w:rsidRDefault="0005596F">
            <w:pPr>
              <w:pStyle w:val="Normal1"/>
              <w:spacing w:after="0" w:line="240" w:lineRule="auto"/>
            </w:pPr>
            <w:r>
              <w:rPr>
                <w:rFonts w:ascii="VladaRHSans Lt" w:eastAsia="VladaRHSans Lt" w:hAnsi="VladaRHSans Lt" w:cs="VladaRHSans Lt"/>
                <w:sz w:val="19"/>
                <w:szCs w:val="19"/>
              </w:rPr>
              <w:t>Raspravlja o problemima u izvedbi pokusa.</w:t>
            </w:r>
          </w:p>
          <w:p w:rsidR="0005596F" w:rsidRDefault="0005596F">
            <w:pPr>
              <w:pStyle w:val="Normal1"/>
              <w:spacing w:after="0" w:line="240" w:lineRule="auto"/>
            </w:pPr>
            <w:r>
              <w:rPr>
                <w:rFonts w:ascii="VladaRHSans Lt" w:eastAsia="VladaRHSans Lt" w:hAnsi="VladaRHSans Lt" w:cs="VladaRHSans Lt"/>
                <w:sz w:val="19"/>
                <w:szCs w:val="19"/>
              </w:rPr>
              <w:t>Raspravlja o važnosti kontrole varijabla.</w:t>
            </w:r>
          </w:p>
          <w:p w:rsidR="0005596F" w:rsidRDefault="0005596F">
            <w:pPr>
              <w:pStyle w:val="Normal1"/>
              <w:spacing w:after="0" w:line="240" w:lineRule="auto"/>
            </w:pPr>
            <w:r>
              <w:rPr>
                <w:rFonts w:ascii="VladaRHSans Lt" w:eastAsia="VladaRHSans Lt" w:hAnsi="VladaRHSans Lt" w:cs="VladaRHSans Lt"/>
                <w:sz w:val="19"/>
                <w:szCs w:val="19"/>
              </w:rPr>
              <w:t>Ovisnost varijabla izražava u matematičkom obliku.</w:t>
            </w:r>
          </w:p>
          <w:p w:rsidR="0005596F" w:rsidRDefault="0005596F">
            <w:pPr>
              <w:pStyle w:val="Normal1"/>
              <w:spacing w:after="0" w:line="240" w:lineRule="auto"/>
            </w:pPr>
            <w:r>
              <w:rPr>
                <w:rFonts w:ascii="VladaRHSans Lt" w:eastAsia="VladaRHSans Lt" w:hAnsi="VladaRHSans Lt" w:cs="VladaRHSans Lt"/>
                <w:sz w:val="19"/>
                <w:szCs w:val="19"/>
              </w:rPr>
              <w:t>Raspravlja o doprinosima pogrešaka u mjerenju.</w:t>
            </w:r>
          </w:p>
          <w:p w:rsidR="0005596F" w:rsidRDefault="0005596F">
            <w:pPr>
              <w:pStyle w:val="Normal1"/>
              <w:spacing w:after="0" w:line="240" w:lineRule="auto"/>
            </w:pPr>
            <w:r>
              <w:rPr>
                <w:rFonts w:ascii="VladaRHSans Lt" w:eastAsia="VladaRHSans Lt" w:hAnsi="VladaRHSans Lt" w:cs="VladaRHSans Lt"/>
                <w:sz w:val="19"/>
                <w:szCs w:val="19"/>
              </w:rPr>
              <w:t>Računa i tumači relativnu pogrešku.</w:t>
            </w:r>
          </w:p>
          <w:p w:rsidR="0005596F" w:rsidRDefault="0005596F">
            <w:pPr>
              <w:pStyle w:val="Normal1"/>
              <w:spacing w:after="0" w:line="240" w:lineRule="auto"/>
            </w:pPr>
            <w:r>
              <w:rPr>
                <w:rFonts w:ascii="VladaRHSans Lt" w:eastAsia="VladaRHSans Lt" w:hAnsi="VladaRHSans Lt" w:cs="VladaRHSans Lt"/>
                <w:sz w:val="19"/>
                <w:szCs w:val="19"/>
              </w:rPr>
              <w:t>Raspravlja o pojavi u prirodi, prikazanu pokusom ili računalnom simulacijom.</w:t>
            </w:r>
          </w:p>
          <w:p w:rsidR="0005596F" w:rsidRDefault="0005596F">
            <w:pPr>
              <w:pStyle w:val="Normal1"/>
              <w:spacing w:after="0" w:line="240" w:lineRule="auto"/>
            </w:pPr>
            <w:r>
              <w:rPr>
                <w:rFonts w:ascii="VladaRHSans Lt" w:eastAsia="VladaRHSans Lt" w:hAnsi="VladaRHSans Lt" w:cs="VladaRHSans Lt"/>
                <w:sz w:val="19"/>
                <w:szCs w:val="19"/>
              </w:rPr>
              <w:t xml:space="preserve">Oslanja se </w:t>
            </w:r>
            <w:r>
              <w:rPr>
                <w:sz w:val="20"/>
                <w:szCs w:val="20"/>
                <w:highlight w:val="white"/>
              </w:rPr>
              <w:t xml:space="preserve">na podatke iz istraživanja </w:t>
            </w:r>
            <w:r>
              <w:rPr>
                <w:rFonts w:ascii="VladaRHSans Lt" w:eastAsia="VladaRHSans Lt" w:hAnsi="VladaRHSans Lt" w:cs="VladaRHSans Lt"/>
                <w:sz w:val="19"/>
                <w:szCs w:val="19"/>
              </w:rPr>
              <w:t>da bi podupro svoje zaključke.</w:t>
            </w:r>
          </w:p>
          <w:p w:rsidR="0005596F" w:rsidRDefault="0005596F">
            <w:pPr>
              <w:pStyle w:val="Normal1"/>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Navodi dodatna pitanja vezana uz eksperiment, a koja je moguće znanstveno istražiti.</w:t>
            </w:r>
          </w:p>
          <w:p w:rsidR="0005596F" w:rsidRDefault="0005596F">
            <w:pPr>
              <w:pStyle w:val="Normal1"/>
              <w:spacing w:after="0" w:line="240" w:lineRule="auto"/>
            </w:pPr>
            <w:r>
              <w:rPr>
                <w:rFonts w:ascii="VladaRHSans Lt" w:eastAsia="VladaRHSans Lt" w:hAnsi="VladaRHSans Lt" w:cs="VladaRHSans Lt"/>
                <w:sz w:val="19"/>
                <w:szCs w:val="19"/>
              </w:rPr>
              <w:t>Planira uporabu objektivne eksperimentalne metode.</w:t>
            </w:r>
          </w:p>
          <w:p w:rsidR="0005596F" w:rsidRDefault="0005596F">
            <w:pPr>
              <w:pStyle w:val="Normal1"/>
              <w:spacing w:after="0" w:line="240" w:lineRule="auto"/>
            </w:pPr>
            <w:r>
              <w:rPr>
                <w:rFonts w:ascii="VladaRHSans Lt" w:eastAsia="VladaRHSans Lt" w:hAnsi="VladaRHSans Lt" w:cs="VladaRHSans Lt"/>
                <w:sz w:val="19"/>
                <w:szCs w:val="19"/>
              </w:rPr>
              <w:t>Samostalno odabire pribor i postavlja eksperiment.</w:t>
            </w:r>
          </w:p>
          <w:p w:rsidR="0005596F" w:rsidRDefault="0005596F">
            <w:pPr>
              <w:pStyle w:val="Normal1"/>
              <w:spacing w:after="0" w:line="240" w:lineRule="auto"/>
            </w:pPr>
            <w:r>
              <w:rPr>
                <w:rFonts w:ascii="VladaRHSans Lt" w:eastAsia="VladaRHSans Lt" w:hAnsi="VladaRHSans Lt" w:cs="VladaRHSans Lt"/>
                <w:sz w:val="19"/>
                <w:szCs w:val="19"/>
              </w:rPr>
              <w:t>Utvrđuje koje varijable treba mijenjati i mjeriti.</w:t>
            </w:r>
          </w:p>
          <w:p w:rsidR="0005596F" w:rsidRDefault="0005596F">
            <w:pPr>
              <w:pStyle w:val="Normal1"/>
              <w:spacing w:after="0" w:line="240" w:lineRule="auto"/>
            </w:pPr>
            <w:r>
              <w:rPr>
                <w:rFonts w:ascii="VladaRHSans Lt" w:eastAsia="VladaRHSans Lt" w:hAnsi="VladaRHSans Lt" w:cs="VladaRHSans Lt"/>
                <w:sz w:val="19"/>
                <w:szCs w:val="19"/>
              </w:rPr>
              <w:t>Objašnjava sigurnosne mjere.</w:t>
            </w:r>
          </w:p>
          <w:p w:rsidR="0005596F" w:rsidRDefault="0005596F">
            <w:pPr>
              <w:pStyle w:val="Normal1"/>
              <w:spacing w:after="0" w:line="240" w:lineRule="auto"/>
            </w:pPr>
            <w:r>
              <w:rPr>
                <w:rFonts w:ascii="VladaRHSans Lt" w:eastAsia="VladaRHSans Lt" w:hAnsi="VladaRHSans Lt" w:cs="VladaRHSans Lt"/>
                <w:sz w:val="19"/>
                <w:szCs w:val="19"/>
              </w:rPr>
              <w:t>Procjenjuje pogrešku mjernog instrumenta.</w:t>
            </w:r>
          </w:p>
          <w:p w:rsidR="0005596F" w:rsidRDefault="0005596F">
            <w:pPr>
              <w:pStyle w:val="Normal1"/>
              <w:spacing w:after="0" w:line="240" w:lineRule="auto"/>
            </w:pPr>
            <w:r>
              <w:rPr>
                <w:rFonts w:ascii="VladaRHSans Lt" w:eastAsia="VladaRHSans Lt" w:hAnsi="VladaRHSans Lt" w:cs="VladaRHSans Lt"/>
                <w:sz w:val="19"/>
                <w:szCs w:val="19"/>
              </w:rPr>
              <w:t>Predlaže poboljšanja u postupku mjerenja.</w:t>
            </w:r>
          </w:p>
          <w:p w:rsidR="0005596F" w:rsidRDefault="0005596F">
            <w:pPr>
              <w:pStyle w:val="Normal1"/>
              <w:spacing w:after="0" w:line="240" w:lineRule="auto"/>
            </w:pPr>
            <w:r>
              <w:rPr>
                <w:rFonts w:ascii="VladaRHSans Lt" w:eastAsia="VladaRHSans Lt" w:hAnsi="VladaRHSans Lt" w:cs="VladaRHSans Lt"/>
                <w:sz w:val="19"/>
                <w:szCs w:val="19"/>
              </w:rPr>
              <w:t>Opisuje trendove podataka i koristi ih kod zaključivanja.</w:t>
            </w:r>
          </w:p>
          <w:p w:rsidR="0005596F" w:rsidRDefault="0005596F">
            <w:pPr>
              <w:pStyle w:val="Normal1"/>
              <w:spacing w:after="0" w:line="240" w:lineRule="auto"/>
            </w:pPr>
            <w:r>
              <w:rPr>
                <w:rFonts w:ascii="VladaRHSans Lt" w:eastAsia="VladaRHSans Lt" w:hAnsi="VladaRHSans Lt" w:cs="VladaRHSans Lt"/>
                <w:sz w:val="19"/>
                <w:szCs w:val="19"/>
              </w:rPr>
              <w:t>Uspoređuje rezultate mjerenja s modelom.</w:t>
            </w:r>
          </w:p>
          <w:p w:rsidR="0005596F" w:rsidRDefault="0005596F">
            <w:pPr>
              <w:pStyle w:val="Normal1"/>
              <w:spacing w:after="0" w:line="240" w:lineRule="auto"/>
            </w:pPr>
            <w:r>
              <w:rPr>
                <w:rFonts w:ascii="VladaRHSans Lt" w:eastAsia="VladaRHSans Lt" w:hAnsi="VladaRHSans Lt" w:cs="VladaRHSans Lt"/>
                <w:sz w:val="19"/>
                <w:szCs w:val="19"/>
              </w:rPr>
              <w:t xml:space="preserve">Povezuje podatke iz različitih izvora, Predstavlja svoje ideje, metode i otkrića koristeći znanstveni </w:t>
            </w:r>
            <w:r>
              <w:rPr>
                <w:rFonts w:ascii="VladaRHSans Lt" w:eastAsia="VladaRHSans Lt" w:hAnsi="VladaRHSans Lt" w:cs="VladaRHSans Lt"/>
                <w:sz w:val="19"/>
                <w:szCs w:val="19"/>
              </w:rPr>
              <w:lastRenderedPageBreak/>
              <w:t>jezik i odgovarajuće prikaze.</w:t>
            </w:r>
          </w:p>
          <w:p w:rsidR="0005596F" w:rsidRDefault="0005596F">
            <w:pPr>
              <w:pStyle w:val="Normal1"/>
              <w:spacing w:after="0" w:line="240" w:lineRule="auto"/>
            </w:pPr>
            <w:r>
              <w:rPr>
                <w:rFonts w:ascii="VladaRHSans Lt" w:eastAsia="VladaRHSans Lt" w:hAnsi="VladaRHSans Lt" w:cs="VladaRHSans Lt"/>
                <w:sz w:val="19"/>
                <w:szCs w:val="19"/>
              </w:rPr>
              <w:t>Prezentira rezultate koristeći se IKT-om.</w:t>
            </w:r>
          </w:p>
          <w:p w:rsidR="0005596F" w:rsidRDefault="0005596F">
            <w:pPr>
              <w:pStyle w:val="Normal1"/>
              <w:spacing w:after="0" w:line="240" w:lineRule="auto"/>
            </w:pPr>
            <w:r>
              <w:rPr>
                <w:rFonts w:ascii="VladaRHSans Lt" w:eastAsia="VladaRHSans Lt" w:hAnsi="VladaRHSans Lt" w:cs="VladaRHSans Lt"/>
                <w:sz w:val="19"/>
                <w:szCs w:val="19"/>
              </w:rPr>
              <w:t>Izabire i izvodi drugi demonstracijski pokus ili računalnu simulaciju koja prikazuje razmatranu pojavu i na tom je primjeru obrazlaže.</w:t>
            </w:r>
          </w:p>
        </w:tc>
      </w:tr>
      <w:tr w:rsidR="0005596F" w:rsidTr="0005596F">
        <w:trPr>
          <w:trHeight w:val="300"/>
        </w:trPr>
        <w:tc>
          <w:tcPr>
            <w:tcW w:w="14459" w:type="dxa"/>
            <w:gridSpan w:val="6"/>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pPr>
            <w:r>
              <w:rPr>
                <w:rFonts w:ascii="VladaRHSans Bld" w:eastAsia="VladaRHSans Bld" w:hAnsi="VladaRHSans Bld" w:cs="VladaRHSans Bld"/>
                <w:color w:val="25408F"/>
                <w:sz w:val="19"/>
                <w:szCs w:val="19"/>
              </w:rPr>
              <w:lastRenderedPageBreak/>
              <w:t>PREPORUKA</w:t>
            </w:r>
            <w:r>
              <w:rPr>
                <w:rFonts w:ascii="VladaRHSans Lt" w:eastAsia="VladaRHSans Lt" w:hAnsi="VladaRHSans Lt" w:cs="VladaRHSans Lt"/>
                <w:sz w:val="19"/>
                <w:szCs w:val="19"/>
              </w:rPr>
              <w:t xml:space="preserve">: </w:t>
            </w:r>
          </w:p>
          <w:p w:rsidR="0005596F" w:rsidRDefault="0005596F">
            <w:pPr>
              <w:pStyle w:val="Normal1"/>
              <w:spacing w:after="0"/>
            </w:pPr>
            <w:r>
              <w:rPr>
                <w:rFonts w:ascii="VladaRHSans Lt" w:eastAsia="VladaRHSans Lt" w:hAnsi="VladaRHSans Lt" w:cs="VladaRHSans Lt"/>
                <w:sz w:val="19"/>
                <w:szCs w:val="19"/>
              </w:rPr>
              <w:t xml:space="preserve">Ishod rješavanja problema ostvaruje se na sadržajima svih ostalih ishoda kroz rješavanje zadataka različite složenosti koji su opisani u poglavlju Učenje i poučavanje. </w:t>
            </w:r>
          </w:p>
          <w:p w:rsidR="0005596F" w:rsidRDefault="0005596F">
            <w:pPr>
              <w:pStyle w:val="Normal1"/>
              <w:spacing w:after="0"/>
            </w:pPr>
            <w:r>
              <w:rPr>
                <w:rFonts w:ascii="VladaRHSans Lt" w:eastAsia="VladaRHSans Lt" w:hAnsi="VladaRHSans Lt" w:cs="VladaRHSans Lt"/>
                <w:sz w:val="19"/>
                <w:szCs w:val="19"/>
              </w:rPr>
              <w:t>U prvom razredu preporučuje se zadatke više složenosti primjenjivati samo u ishodima 3,4 i 5.</w:t>
            </w:r>
          </w:p>
        </w:tc>
      </w:tr>
      <w:tr w:rsidR="0005596F" w:rsidTr="0005596F">
        <w:trPr>
          <w:trHeight w:val="300"/>
        </w:trPr>
        <w:tc>
          <w:tcPr>
            <w:tcW w:w="14459" w:type="dxa"/>
            <w:gridSpan w:val="6"/>
            <w:tcBorders>
              <w:top w:val="single" w:sz="4" w:space="0" w:color="000000"/>
              <w:left w:val="single" w:sz="4" w:space="0" w:color="000000"/>
              <w:bottom w:val="single" w:sz="4" w:space="0" w:color="000000"/>
              <w:right w:val="single" w:sz="4" w:space="0" w:color="000000"/>
            </w:tcBorders>
            <w:hideMark/>
          </w:tcPr>
          <w:p w:rsidR="0005596F" w:rsidRDefault="0005596F">
            <w:pPr>
              <w:pStyle w:val="Normal1"/>
              <w:keepNext/>
              <w:keepLines/>
              <w:spacing w:after="0" w:line="240" w:lineRule="auto"/>
            </w:pPr>
            <w:r>
              <w:rPr>
                <w:rFonts w:ascii="VladaRHSans Bld" w:eastAsia="VladaRHSans Bld" w:hAnsi="VladaRHSans Bld" w:cs="VladaRHSans Bld"/>
                <w:b/>
                <w:smallCaps/>
                <w:color w:val="25408F"/>
                <w:sz w:val="19"/>
                <w:szCs w:val="19"/>
              </w:rPr>
              <w:t>NAPOMENE</w:t>
            </w:r>
            <w:r>
              <w:rPr>
                <w:rFonts w:ascii="VladaRHSans Bld" w:eastAsia="VladaRHSans Bld" w:hAnsi="VladaRHSans Bld" w:cs="VladaRHSans Bld"/>
                <w:b/>
                <w:color w:val="25408F"/>
                <w:sz w:val="19"/>
                <w:szCs w:val="19"/>
              </w:rPr>
              <w:t xml:space="preserve">: </w:t>
            </w:r>
          </w:p>
          <w:p w:rsidR="0005596F" w:rsidRDefault="0005596F">
            <w:pPr>
              <w:pStyle w:val="Normal1"/>
              <w:keepNext/>
              <w:keepLines/>
              <w:tabs>
                <w:tab w:val="left" w:pos="8220"/>
              </w:tabs>
              <w:spacing w:after="0" w:line="240" w:lineRule="auto"/>
            </w:pPr>
            <w:r>
              <w:rPr>
                <w:rFonts w:ascii="VladaRHSans Lt" w:eastAsia="VladaRHSans Lt" w:hAnsi="VladaRHSans Lt" w:cs="VladaRHSans Lt"/>
                <w:sz w:val="19"/>
                <w:szCs w:val="19"/>
              </w:rPr>
              <w:t>Navedeni redoslijed ostvarivanja ishoda unutar pojedinog razreda nije obvezan.</w:t>
            </w:r>
          </w:p>
          <w:p w:rsidR="0005596F" w:rsidRDefault="0005596F">
            <w:pPr>
              <w:pStyle w:val="Normal1"/>
              <w:keepNext/>
              <w:keepLines/>
              <w:tabs>
                <w:tab w:val="left" w:pos="8220"/>
              </w:tabs>
              <w:spacing w:after="0" w:line="240" w:lineRule="auto"/>
            </w:pPr>
            <w:r>
              <w:rPr>
                <w:rFonts w:ascii="VladaRHSans Lt" w:eastAsia="VladaRHSans Lt" w:hAnsi="VladaRHSans Lt" w:cs="VladaRHSans Lt"/>
                <w:sz w:val="19"/>
                <w:szCs w:val="19"/>
              </w:rPr>
              <w:t>Plavom bojom u kurzivu navedeni su izborni ishodi i podishodi.</w:t>
            </w:r>
          </w:p>
          <w:p w:rsidR="0005596F" w:rsidRDefault="0005596F">
            <w:pPr>
              <w:pStyle w:val="Normal1"/>
              <w:keepNext/>
              <w:keepLines/>
              <w:tabs>
                <w:tab w:val="left" w:pos="8220"/>
              </w:tabs>
              <w:spacing w:after="0" w:line="240" w:lineRule="auto"/>
            </w:pPr>
            <w:r>
              <w:rPr>
                <w:rFonts w:ascii="VladaRHSans Lt" w:eastAsia="VladaRHSans Lt" w:hAnsi="VladaRHSans Lt" w:cs="VladaRHSans Lt"/>
                <w:sz w:val="19"/>
                <w:szCs w:val="19"/>
              </w:rPr>
              <w:tab/>
            </w:r>
          </w:p>
          <w:p w:rsidR="0005596F" w:rsidRDefault="0005596F">
            <w:pPr>
              <w:pStyle w:val="Normal1"/>
              <w:spacing w:after="0" w:line="240" w:lineRule="auto"/>
            </w:pPr>
            <w:r>
              <w:rPr>
                <w:rFonts w:ascii="VladaRHSans Lt" w:eastAsia="VladaRHSans Lt" w:hAnsi="VladaRHSans Lt" w:cs="VladaRHSans Lt"/>
                <w:sz w:val="19"/>
                <w:szCs w:val="19"/>
              </w:rPr>
              <w:t>Domene: A - Struktura tvari, B - Međudjelovanje, C - Gibanje, D - Energija</w:t>
            </w:r>
          </w:p>
        </w:tc>
      </w:tr>
    </w:tbl>
    <w:p w:rsidR="0005596F" w:rsidRDefault="0005596F" w:rsidP="0005596F">
      <w:pPr>
        <w:pStyle w:val="Normal1"/>
      </w:pPr>
    </w:p>
    <w:p w:rsidR="0005596F" w:rsidRDefault="0005596F" w:rsidP="0005596F">
      <w:pPr>
        <w:pStyle w:val="Normal1"/>
      </w:pPr>
    </w:p>
    <w:p w:rsidR="0005596F" w:rsidRDefault="0005596F" w:rsidP="0005596F">
      <w:pPr>
        <w:pStyle w:val="Heading3"/>
      </w:pPr>
      <w:r>
        <w:rPr>
          <w:rFonts w:eastAsia="VladaRHSans Bld"/>
        </w:rPr>
        <w:t>Četverogodišnje učenje fizike, model 4x3 (4x105 sati)</w:t>
      </w:r>
    </w:p>
    <w:tbl>
      <w:tblPr>
        <w:tblW w:w="1446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70"/>
        <w:gridCol w:w="2547"/>
        <w:gridCol w:w="2411"/>
        <w:gridCol w:w="2411"/>
        <w:gridCol w:w="2410"/>
        <w:gridCol w:w="2411"/>
      </w:tblGrid>
      <w:tr w:rsidR="0005596F" w:rsidTr="0005596F">
        <w:trPr>
          <w:trHeight w:val="600"/>
        </w:trPr>
        <w:tc>
          <w:tcPr>
            <w:tcW w:w="14459" w:type="dxa"/>
            <w:gridSpan w:val="6"/>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jc w:val="center"/>
            </w:pPr>
            <w:r>
              <w:rPr>
                <w:rFonts w:ascii="VladaRHSans Lt" w:eastAsia="VladaRHSans Lt" w:hAnsi="VladaRHSans Lt" w:cs="VladaRHSans Lt"/>
                <w:color w:val="D60C8C"/>
                <w:sz w:val="24"/>
                <w:szCs w:val="24"/>
              </w:rPr>
              <w:t>Na kraju 2. razreda srednje škole učenik:</w:t>
            </w:r>
          </w:p>
        </w:tc>
      </w:tr>
      <w:tr w:rsidR="0005596F" w:rsidTr="0005596F">
        <w:trPr>
          <w:trHeight w:val="300"/>
        </w:trPr>
        <w:tc>
          <w:tcPr>
            <w:tcW w:w="2269" w:type="dxa"/>
            <w:vMerge w:val="restart"/>
            <w:tcBorders>
              <w:top w:val="single" w:sz="4" w:space="0" w:color="000000"/>
              <w:left w:val="single" w:sz="4" w:space="0" w:color="000000"/>
              <w:bottom w:val="single" w:sz="4" w:space="0" w:color="000000"/>
              <w:right w:val="single" w:sz="4" w:space="0" w:color="000000"/>
            </w:tcBorders>
            <w:vAlign w:val="bottom"/>
            <w:hideMark/>
          </w:tcPr>
          <w:p w:rsidR="0005596F" w:rsidRDefault="0005596F">
            <w:pPr>
              <w:pStyle w:val="Normal1"/>
              <w:spacing w:after="0" w:line="240" w:lineRule="auto"/>
            </w:pPr>
            <w:r>
              <w:rPr>
                <w:rFonts w:ascii="VladaRHSans Bld" w:eastAsia="VladaRHSans Bld" w:hAnsi="VladaRHSans Bld" w:cs="VladaRHSans Bld"/>
                <w:smallCaps/>
                <w:color w:val="25408F"/>
                <w:sz w:val="19"/>
                <w:szCs w:val="19"/>
              </w:rPr>
              <w:lastRenderedPageBreak/>
              <w:t>Odgojno- obrazovni ishod</w:t>
            </w:r>
          </w:p>
        </w:tc>
        <w:tc>
          <w:tcPr>
            <w:tcW w:w="2547" w:type="dxa"/>
            <w:tcBorders>
              <w:top w:val="single" w:sz="4" w:space="0" w:color="000000"/>
              <w:left w:val="single" w:sz="4" w:space="0" w:color="000000"/>
              <w:bottom w:val="single" w:sz="4" w:space="0" w:color="000000"/>
              <w:right w:val="single" w:sz="4" w:space="0" w:color="000000"/>
            </w:tcBorders>
            <w:vAlign w:val="center"/>
          </w:tcPr>
          <w:p w:rsidR="0005596F" w:rsidRDefault="0005596F">
            <w:pPr>
              <w:pStyle w:val="Normal1"/>
              <w:spacing w:after="0" w:line="240" w:lineRule="auto"/>
              <w:jc w:val="center"/>
            </w:pPr>
          </w:p>
          <w:p w:rsidR="0005596F" w:rsidRDefault="0005596F">
            <w:pPr>
              <w:pStyle w:val="Normal1"/>
              <w:spacing w:after="0" w:line="240" w:lineRule="auto"/>
            </w:pPr>
          </w:p>
          <w:p w:rsidR="0005596F" w:rsidRDefault="0005596F">
            <w:pPr>
              <w:pStyle w:val="Normal1"/>
              <w:spacing w:after="0" w:line="240" w:lineRule="auto"/>
            </w:pPr>
            <w:r>
              <w:rPr>
                <w:rFonts w:ascii="VladaRHSans Bld" w:eastAsia="VladaRHSans Bld" w:hAnsi="VladaRHSans Bld" w:cs="VladaRHSans Bld"/>
                <w:smallCaps/>
                <w:color w:val="25408F"/>
                <w:sz w:val="19"/>
                <w:szCs w:val="19"/>
              </w:rPr>
              <w:t>Razrada ishoda</w:t>
            </w:r>
          </w:p>
        </w:tc>
        <w:tc>
          <w:tcPr>
            <w:tcW w:w="9643" w:type="dxa"/>
            <w:gridSpan w:val="4"/>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jc w:val="center"/>
            </w:pPr>
            <w:r>
              <w:rPr>
                <w:rFonts w:ascii="VladaRHSans Bld" w:eastAsia="VladaRHSans Bld" w:hAnsi="VladaRHSans Bld" w:cs="VladaRHSans Bld"/>
                <w:b/>
                <w:smallCaps/>
                <w:color w:val="25408F"/>
                <w:sz w:val="19"/>
                <w:szCs w:val="19"/>
              </w:rPr>
              <w:t>Razina usvojenosti</w:t>
            </w:r>
          </w:p>
        </w:tc>
      </w:tr>
      <w:tr w:rsidR="0005596F" w:rsidTr="0005596F">
        <w:trPr>
          <w:trHeight w:val="30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5596F" w:rsidRDefault="0005596F">
            <w:pPr>
              <w:spacing w:after="0"/>
            </w:pPr>
          </w:p>
        </w:tc>
        <w:tc>
          <w:tcPr>
            <w:tcW w:w="2547" w:type="dxa"/>
            <w:tcBorders>
              <w:top w:val="single" w:sz="4" w:space="0" w:color="000000"/>
              <w:left w:val="single" w:sz="4" w:space="0" w:color="000000"/>
              <w:bottom w:val="single" w:sz="4" w:space="0" w:color="000000"/>
              <w:right w:val="single" w:sz="4" w:space="0" w:color="000000"/>
            </w:tcBorders>
            <w:vAlign w:val="center"/>
          </w:tcPr>
          <w:p w:rsidR="0005596F" w:rsidRDefault="0005596F">
            <w:pPr>
              <w:pStyle w:val="Normal1"/>
              <w:widowControl w:val="0"/>
              <w:spacing w:after="0"/>
            </w:pPr>
          </w:p>
          <w:p w:rsidR="0005596F" w:rsidRDefault="0005596F">
            <w:pPr>
              <w:pStyle w:val="Normal1"/>
              <w:spacing w:after="0" w:line="240" w:lineRule="auto"/>
            </w:pPr>
          </w:p>
        </w:tc>
        <w:tc>
          <w:tcPr>
            <w:tcW w:w="2411" w:type="dxa"/>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pPr>
            <w:r>
              <w:rPr>
                <w:rFonts w:ascii="VladaRHSans Bld" w:eastAsia="VladaRHSans Bld" w:hAnsi="VladaRHSans Bld" w:cs="VladaRHSans Bld"/>
                <w:b/>
                <w:smallCaps/>
                <w:sz w:val="19"/>
                <w:szCs w:val="19"/>
              </w:rPr>
              <w:t>Zadovoljavajuća</w:t>
            </w:r>
          </w:p>
        </w:tc>
        <w:tc>
          <w:tcPr>
            <w:tcW w:w="2411" w:type="dxa"/>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pPr>
            <w:r>
              <w:rPr>
                <w:rFonts w:ascii="VladaRHSans Bld" w:eastAsia="VladaRHSans Bld" w:hAnsi="VladaRHSans Bld" w:cs="VladaRHSans Bld"/>
                <w:b/>
                <w:smallCaps/>
                <w:sz w:val="19"/>
                <w:szCs w:val="19"/>
              </w:rPr>
              <w:t>Dobra</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pPr>
            <w:r>
              <w:rPr>
                <w:rFonts w:ascii="VladaRHSans Bld" w:eastAsia="VladaRHSans Bld" w:hAnsi="VladaRHSans Bld" w:cs="VladaRHSans Bld"/>
                <w:b/>
                <w:smallCaps/>
                <w:sz w:val="19"/>
                <w:szCs w:val="19"/>
              </w:rPr>
              <w:t>Vrlo dobra</w:t>
            </w:r>
          </w:p>
        </w:tc>
        <w:tc>
          <w:tcPr>
            <w:tcW w:w="2411" w:type="dxa"/>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pPr>
            <w:r>
              <w:rPr>
                <w:rFonts w:ascii="VladaRHSans Bld" w:eastAsia="VladaRHSans Bld" w:hAnsi="VladaRHSans Bld" w:cs="VladaRHSans Bld"/>
                <w:b/>
                <w:smallCaps/>
                <w:sz w:val="19"/>
                <w:szCs w:val="19"/>
              </w:rPr>
              <w:t>Iznimna</w:t>
            </w:r>
          </w:p>
        </w:tc>
      </w:tr>
      <w:tr w:rsidR="0005596F" w:rsidTr="0005596F">
        <w:trPr>
          <w:trHeight w:val="300"/>
        </w:trPr>
        <w:tc>
          <w:tcPr>
            <w:tcW w:w="226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color w:val="D60C8C"/>
                <w:sz w:val="19"/>
                <w:szCs w:val="19"/>
                <w:highlight w:val="white"/>
              </w:rPr>
              <w:t>A</w:t>
            </w:r>
            <w:r>
              <w:rPr>
                <w:rFonts w:ascii="VladaRHSans Lt" w:eastAsia="VladaRHSans Lt" w:hAnsi="VladaRHSans Lt" w:cs="VladaRHSans Lt"/>
                <w:b/>
                <w:color w:val="D60C8C"/>
                <w:sz w:val="19"/>
                <w:szCs w:val="19"/>
                <w:highlight w:val="white"/>
              </w:rPr>
              <w:t>B</w:t>
            </w:r>
            <w:r>
              <w:rPr>
                <w:rFonts w:ascii="VladaRHSans Lt" w:eastAsia="VladaRHSans Lt" w:hAnsi="VladaRHSans Lt" w:cs="VladaRHSans Lt"/>
                <w:color w:val="D60C8C"/>
                <w:sz w:val="19"/>
                <w:szCs w:val="19"/>
                <w:highlight w:val="white"/>
              </w:rPr>
              <w:t>. 2. 1</w:t>
            </w:r>
          </w:p>
          <w:p w:rsidR="0005596F" w:rsidRDefault="0005596F">
            <w:pPr>
              <w:pStyle w:val="Normal1"/>
              <w:spacing w:after="0" w:line="240" w:lineRule="auto"/>
            </w:pPr>
            <w:r>
              <w:rPr>
                <w:rFonts w:ascii="VladaRHSans Lt" w:eastAsia="VladaRHSans Lt" w:hAnsi="VladaRHSans Lt" w:cs="VladaRHSans Lt"/>
                <w:color w:val="D60C8C"/>
                <w:sz w:val="19"/>
                <w:szCs w:val="19"/>
              </w:rPr>
              <w:t>Primjenjuje zakone statike fluida.</w:t>
            </w:r>
          </w:p>
        </w:tc>
        <w:tc>
          <w:tcPr>
            <w:tcW w:w="2547"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Objašnjava sile u fluidima, pritisak i tlak.</w:t>
            </w:r>
          </w:p>
          <w:p w:rsidR="0005596F" w:rsidRDefault="0005596F">
            <w:pPr>
              <w:pStyle w:val="Normal1"/>
              <w:spacing w:after="0" w:line="240" w:lineRule="auto"/>
            </w:pPr>
            <w:r>
              <w:rPr>
                <w:rFonts w:ascii="VladaRHSans Lt" w:eastAsia="VladaRHSans Lt" w:hAnsi="VladaRHSans Lt" w:cs="VladaRHSans Lt"/>
                <w:sz w:val="19"/>
                <w:szCs w:val="19"/>
              </w:rPr>
              <w:t>Objašnjava načelo hidrauličkog tijeska.</w:t>
            </w:r>
          </w:p>
          <w:p w:rsidR="0005596F" w:rsidRDefault="0005596F">
            <w:pPr>
              <w:pStyle w:val="Normal1"/>
              <w:spacing w:after="0" w:line="240" w:lineRule="auto"/>
            </w:pPr>
            <w:r>
              <w:rPr>
                <w:rFonts w:ascii="VladaRHSans Lt" w:eastAsia="VladaRHSans Lt" w:hAnsi="VladaRHSans Lt" w:cs="VladaRHSans Lt"/>
                <w:sz w:val="19"/>
                <w:szCs w:val="19"/>
              </w:rPr>
              <w:t>Objašnjava nastanak hidrostatskog i atmosferskog tlaka.</w:t>
            </w:r>
          </w:p>
          <w:p w:rsidR="0005596F" w:rsidRDefault="0005596F">
            <w:pPr>
              <w:pStyle w:val="Normal1"/>
              <w:spacing w:after="0" w:line="240" w:lineRule="auto"/>
            </w:pPr>
            <w:r>
              <w:rPr>
                <w:rFonts w:ascii="VladaRHSans Lt" w:eastAsia="VladaRHSans Lt" w:hAnsi="VladaRHSans Lt" w:cs="VladaRHSans Lt"/>
                <w:sz w:val="19"/>
                <w:szCs w:val="19"/>
              </w:rPr>
              <w:t>Objašnjava ravnotežu tijela uronjenog u fluid.</w:t>
            </w:r>
          </w:p>
          <w:p w:rsidR="0005596F" w:rsidRDefault="0005596F">
            <w:pPr>
              <w:pStyle w:val="Normal1"/>
              <w:spacing w:after="0" w:line="240" w:lineRule="auto"/>
            </w:pPr>
            <w:r>
              <w:rPr>
                <w:rFonts w:ascii="VladaRHSans Lt" w:eastAsia="VladaRHSans Lt" w:hAnsi="VladaRHSans Lt" w:cs="VladaRHSans Lt"/>
                <w:sz w:val="19"/>
                <w:szCs w:val="19"/>
              </w:rPr>
              <w:t>Primjenjuje silu uzgona.</w:t>
            </w:r>
          </w:p>
          <w:p w:rsidR="0005596F" w:rsidRDefault="0005596F">
            <w:pPr>
              <w:pStyle w:val="Normal1"/>
              <w:spacing w:after="0" w:line="240" w:lineRule="auto"/>
            </w:pPr>
            <w:r>
              <w:rPr>
                <w:rFonts w:ascii="VladaRHSans Lt" w:eastAsia="VladaRHSans Lt" w:hAnsi="VladaRHSans Lt" w:cs="VladaRHSans Lt"/>
                <w:sz w:val="19"/>
                <w:szCs w:val="19"/>
              </w:rPr>
              <w:t xml:space="preserve">Primjenjuje zakone statike fluida na primjerima. </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fluid, hidrostatski tlak,</w:t>
            </w:r>
          </w:p>
          <w:p w:rsidR="0005596F" w:rsidRDefault="0005596F">
            <w:pPr>
              <w:pStyle w:val="Normal1"/>
              <w:spacing w:after="0" w:line="240" w:lineRule="auto"/>
            </w:pPr>
            <w:r>
              <w:rPr>
                <w:rFonts w:ascii="VladaRHSans Lt" w:eastAsia="VladaRHSans Lt" w:hAnsi="VladaRHSans Lt" w:cs="VladaRHSans Lt"/>
                <w:sz w:val="19"/>
                <w:szCs w:val="19"/>
              </w:rPr>
              <w:t>atmosferski tlak,</w:t>
            </w:r>
          </w:p>
          <w:p w:rsidR="0005596F" w:rsidRDefault="0005596F">
            <w:pPr>
              <w:pStyle w:val="Normal1"/>
              <w:spacing w:after="0" w:line="240" w:lineRule="auto"/>
            </w:pPr>
            <w:r>
              <w:rPr>
                <w:rFonts w:ascii="VladaRHSans Lt" w:eastAsia="VladaRHSans Lt" w:hAnsi="VladaRHSans Lt" w:cs="VladaRHSans Lt"/>
                <w:sz w:val="19"/>
                <w:szCs w:val="19"/>
              </w:rPr>
              <w:t>hidraulički tlak, Pascalov zakon, vakuum, uzgon</w:t>
            </w:r>
          </w:p>
        </w:tc>
        <w:tc>
          <w:tcPr>
            <w:tcW w:w="241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Tumači koncept tlaka.</w:t>
            </w:r>
          </w:p>
          <w:p w:rsidR="0005596F" w:rsidRDefault="0005596F">
            <w:pPr>
              <w:pStyle w:val="Normal1"/>
              <w:spacing w:after="0" w:line="240" w:lineRule="auto"/>
            </w:pPr>
            <w:r>
              <w:rPr>
                <w:rFonts w:ascii="VladaRHSans Lt" w:eastAsia="VladaRHSans Lt" w:hAnsi="VladaRHSans Lt" w:cs="VladaRHSans Lt"/>
                <w:sz w:val="19"/>
                <w:szCs w:val="19"/>
              </w:rPr>
              <w:t>Povezuje silu uzgona s Arhimedovim zakonom.</w:t>
            </w:r>
          </w:p>
          <w:p w:rsidR="0005596F" w:rsidRDefault="0005596F">
            <w:pPr>
              <w:pStyle w:val="Normal1"/>
              <w:spacing w:after="0" w:line="240" w:lineRule="auto"/>
            </w:pPr>
            <w:r>
              <w:rPr>
                <w:rFonts w:ascii="VladaRHSans Lt" w:eastAsia="VladaRHSans Lt" w:hAnsi="VladaRHSans Lt" w:cs="VladaRHSans Lt"/>
                <w:sz w:val="19"/>
                <w:szCs w:val="19"/>
              </w:rPr>
              <w:t>Objašnjava podrijetlo hidrostatskog, atmosferskog, hidrauličkog tlaka.</w:t>
            </w:r>
          </w:p>
        </w:tc>
        <w:tc>
          <w:tcPr>
            <w:tcW w:w="2411" w:type="dxa"/>
            <w:tcBorders>
              <w:top w:val="single" w:sz="4" w:space="0" w:color="000000"/>
              <w:left w:val="single" w:sz="4" w:space="0" w:color="000000"/>
              <w:bottom w:val="single" w:sz="4" w:space="0" w:color="000000"/>
              <w:right w:val="single" w:sz="4" w:space="0" w:color="D60C8C"/>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 xml:space="preserve">Objašnjava načelo rada hidrauličkog uređaja. </w:t>
            </w:r>
          </w:p>
          <w:p w:rsidR="0005596F" w:rsidRDefault="0005596F">
            <w:pPr>
              <w:pStyle w:val="Normal1"/>
              <w:spacing w:after="0" w:line="240" w:lineRule="auto"/>
            </w:pPr>
            <w:r>
              <w:rPr>
                <w:rFonts w:ascii="VladaRHSans Lt" w:eastAsia="VladaRHSans Lt" w:hAnsi="VladaRHSans Lt" w:cs="VladaRHSans Lt"/>
                <w:sz w:val="19"/>
                <w:szCs w:val="19"/>
              </w:rPr>
              <w:t>Objašnjava utjecaj hidrostatskog i atmosferskog tlaka na ljudsko tijelo.</w:t>
            </w:r>
            <w:r>
              <w:rPr>
                <w:rFonts w:ascii="VladaRHSans Lt" w:eastAsia="VladaRHSans Lt" w:hAnsi="VladaRHSans Lt" w:cs="VladaRHSans Lt"/>
                <w:sz w:val="19"/>
                <w:szCs w:val="19"/>
              </w:rPr>
              <w:br/>
              <w:t>Crta dijagram sila na tijelo uronjeno tijelo u fluid.</w:t>
            </w:r>
          </w:p>
          <w:p w:rsidR="0005596F" w:rsidRDefault="0005596F">
            <w:pPr>
              <w:pStyle w:val="Normal1"/>
              <w:spacing w:after="0" w:line="240" w:lineRule="auto"/>
            </w:pPr>
            <w:r>
              <w:rPr>
                <w:rFonts w:ascii="VladaRHSans Lt" w:eastAsia="VladaRHSans Lt" w:hAnsi="VladaRHSans Lt" w:cs="VladaRHSans Lt"/>
                <w:sz w:val="19"/>
                <w:szCs w:val="19"/>
              </w:rPr>
              <w:t>Objašnjava uvjete lebdenja, plutanja i tonjenja tijela u fluidu te opisuje odgovarajuće pojave u prirodi.</w:t>
            </w:r>
          </w:p>
        </w:tc>
        <w:tc>
          <w:tcPr>
            <w:tcW w:w="2410" w:type="dxa"/>
            <w:tcBorders>
              <w:top w:val="single" w:sz="4" w:space="0" w:color="D60C8C"/>
              <w:left w:val="single" w:sz="4" w:space="0" w:color="D60C8C"/>
              <w:bottom w:val="single" w:sz="4" w:space="0" w:color="D60C8C"/>
              <w:right w:val="single" w:sz="4" w:space="0" w:color="D60C8C"/>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Objašnjava Pascalov zakon.</w:t>
            </w:r>
          </w:p>
          <w:p w:rsidR="0005596F" w:rsidRDefault="0005596F">
            <w:pPr>
              <w:pStyle w:val="Normal1"/>
              <w:spacing w:after="0" w:line="240" w:lineRule="auto"/>
            </w:pPr>
            <w:r>
              <w:rPr>
                <w:rFonts w:ascii="VladaRHSans Lt" w:eastAsia="VladaRHSans Lt" w:hAnsi="VladaRHSans Lt" w:cs="VladaRHSans Lt"/>
                <w:sz w:val="19"/>
                <w:szCs w:val="19"/>
              </w:rPr>
              <w:t>Tumači Toricellijev pokus.</w:t>
            </w:r>
          </w:p>
          <w:p w:rsidR="0005596F" w:rsidRDefault="0005596F">
            <w:pPr>
              <w:pStyle w:val="Normal1"/>
              <w:spacing w:after="0" w:line="240" w:lineRule="auto"/>
            </w:pPr>
            <w:r>
              <w:rPr>
                <w:rFonts w:ascii="VladaRHSans Lt" w:eastAsia="VladaRHSans Lt" w:hAnsi="VladaRHSans Lt" w:cs="VladaRHSans Lt"/>
                <w:sz w:val="19"/>
                <w:szCs w:val="19"/>
              </w:rPr>
              <w:t>Primjenjuje koncept uzgona.</w:t>
            </w:r>
          </w:p>
          <w:p w:rsidR="0005596F" w:rsidRDefault="0005596F">
            <w:pPr>
              <w:pStyle w:val="Normal1"/>
              <w:spacing w:after="0" w:line="240" w:lineRule="auto"/>
            </w:pPr>
            <w:r>
              <w:rPr>
                <w:rFonts w:ascii="VladaRHSans Lt" w:eastAsia="VladaRHSans Lt" w:hAnsi="VladaRHSans Lt" w:cs="VladaRHSans Lt"/>
                <w:sz w:val="19"/>
                <w:szCs w:val="19"/>
              </w:rPr>
              <w:t>Primjenjuje zakone statike fluida za objašnjenje opasnosti (npr. tijekom ronjenja, boravka u svemiru, visokogorskog planinarenja).</w:t>
            </w:r>
          </w:p>
        </w:tc>
        <w:tc>
          <w:tcPr>
            <w:tcW w:w="2411" w:type="dxa"/>
            <w:tcBorders>
              <w:top w:val="single" w:sz="4" w:space="0" w:color="000000"/>
              <w:left w:val="single" w:sz="4" w:space="0" w:color="D60C8C"/>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Objašnjava podrijetlo uzgona.</w:t>
            </w:r>
          </w:p>
          <w:p w:rsidR="0005596F" w:rsidRDefault="0005596F">
            <w:pPr>
              <w:pStyle w:val="Normal1"/>
              <w:spacing w:after="0" w:line="240" w:lineRule="auto"/>
            </w:pPr>
            <w:r>
              <w:rPr>
                <w:rFonts w:ascii="VladaRHSans Lt" w:eastAsia="VladaRHSans Lt" w:hAnsi="VladaRHSans Lt" w:cs="VladaRHSans Lt"/>
                <w:sz w:val="19"/>
                <w:szCs w:val="19"/>
              </w:rPr>
              <w:t>Objašnjava primjene statike fluida.</w:t>
            </w:r>
          </w:p>
          <w:p w:rsidR="0005596F" w:rsidRDefault="0005596F">
            <w:pPr>
              <w:pStyle w:val="Normal1"/>
              <w:spacing w:after="0" w:line="240" w:lineRule="auto"/>
            </w:pPr>
            <w:r>
              <w:rPr>
                <w:rFonts w:ascii="VladaRHSans Lt" w:eastAsia="VladaRHSans Lt" w:hAnsi="VladaRHSans Lt" w:cs="VladaRHSans Lt"/>
                <w:i/>
                <w:color w:val="0000FF"/>
                <w:sz w:val="19"/>
                <w:szCs w:val="19"/>
              </w:rPr>
              <w:t>Objašnjava kontekst povijesnog pokusa s magdeburškim  polukuglama.</w:t>
            </w:r>
          </w:p>
          <w:p w:rsidR="0005596F" w:rsidRDefault="0005596F">
            <w:pPr>
              <w:pStyle w:val="Normal1"/>
              <w:spacing w:after="0" w:line="240" w:lineRule="auto"/>
            </w:pPr>
          </w:p>
        </w:tc>
      </w:tr>
      <w:tr w:rsidR="0005596F" w:rsidTr="0005596F">
        <w:trPr>
          <w:trHeight w:val="2080"/>
        </w:trPr>
        <w:tc>
          <w:tcPr>
            <w:tcW w:w="226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color w:val="D60C8C"/>
                <w:sz w:val="19"/>
                <w:szCs w:val="19"/>
                <w:highlight w:val="white"/>
              </w:rPr>
              <w:t>C.  2. 2</w:t>
            </w:r>
            <w:r>
              <w:rPr>
                <w:rFonts w:ascii="VladaRHSans Lt" w:eastAsia="VladaRHSans Lt" w:hAnsi="VladaRHSans Lt" w:cs="VladaRHSans Lt"/>
                <w:color w:val="D60C8C"/>
                <w:sz w:val="19"/>
                <w:szCs w:val="19"/>
                <w:highlight w:val="white"/>
              </w:rPr>
              <w:br/>
            </w:r>
            <w:r>
              <w:rPr>
                <w:rFonts w:ascii="VladaRHSans Lt" w:eastAsia="VladaRHSans Lt" w:hAnsi="VladaRHSans Lt" w:cs="VladaRHSans Lt"/>
                <w:color w:val="D60C8C"/>
                <w:sz w:val="19"/>
                <w:szCs w:val="19"/>
              </w:rPr>
              <w:t>Primjenjuje zakone dinamike fluida.</w:t>
            </w:r>
          </w:p>
        </w:tc>
        <w:tc>
          <w:tcPr>
            <w:tcW w:w="2547"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color w:val="0000FF"/>
                <w:sz w:val="19"/>
                <w:szCs w:val="19"/>
                <w:highlight w:val="white"/>
              </w:rPr>
              <w:t>Primjenjuje zakon očuvanja energije na primjerima gibanja fluida.</w:t>
            </w:r>
          </w:p>
          <w:p w:rsidR="0005596F" w:rsidRDefault="0005596F">
            <w:pPr>
              <w:pStyle w:val="Normal1"/>
              <w:spacing w:after="0" w:line="240" w:lineRule="auto"/>
            </w:pPr>
            <w:r>
              <w:rPr>
                <w:rFonts w:ascii="VladaRHSans Lt" w:eastAsia="VladaRHSans Lt" w:hAnsi="VladaRHSans Lt" w:cs="VladaRHSans Lt"/>
                <w:color w:val="0000FF"/>
                <w:sz w:val="19"/>
                <w:szCs w:val="19"/>
              </w:rPr>
              <w:t>Primjenjuje jednadžbu kontinuiteta i Bernoullijevu jednadžbu.</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color w:val="0000FF"/>
                <w:sz w:val="19"/>
                <w:szCs w:val="19"/>
              </w:rPr>
              <w:t>Ključni pojmovi:</w:t>
            </w:r>
          </w:p>
          <w:p w:rsidR="0005596F" w:rsidRDefault="0005596F">
            <w:pPr>
              <w:pStyle w:val="Normal1"/>
              <w:spacing w:after="0" w:line="240" w:lineRule="auto"/>
            </w:pPr>
            <w:r>
              <w:rPr>
                <w:rFonts w:ascii="VladaRHSans Lt" w:eastAsia="VladaRHSans Lt" w:hAnsi="VladaRHSans Lt" w:cs="VladaRHSans Lt"/>
                <w:color w:val="0000FF"/>
                <w:sz w:val="19"/>
                <w:szCs w:val="19"/>
              </w:rPr>
              <w:t>strujnice, statički tlak, dinamički tlak</w:t>
            </w:r>
          </w:p>
        </w:tc>
        <w:tc>
          <w:tcPr>
            <w:tcW w:w="241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color w:val="0000FF"/>
                <w:sz w:val="19"/>
                <w:szCs w:val="19"/>
              </w:rPr>
              <w:t>Opisuje stacionarna i turbulentna strujanja fluida.</w:t>
            </w:r>
          </w:p>
          <w:p w:rsidR="0005596F" w:rsidRDefault="0005596F">
            <w:pPr>
              <w:pStyle w:val="Normal1"/>
              <w:spacing w:after="0" w:line="240" w:lineRule="auto"/>
            </w:pPr>
            <w:r>
              <w:rPr>
                <w:rFonts w:ascii="VladaRHSans Lt" w:eastAsia="VladaRHSans Lt" w:hAnsi="VladaRHSans Lt" w:cs="VladaRHSans Lt"/>
                <w:color w:val="0000FF"/>
                <w:sz w:val="19"/>
                <w:szCs w:val="19"/>
              </w:rPr>
              <w:t>Objašnjava uzroke strujanja tekućine i crta strujnice za različite brzine strujanja fluida.</w:t>
            </w:r>
          </w:p>
          <w:p w:rsidR="0005596F" w:rsidRDefault="0005596F">
            <w:pPr>
              <w:pStyle w:val="Normal1"/>
              <w:spacing w:after="0" w:line="240" w:lineRule="auto"/>
            </w:pPr>
          </w:p>
        </w:tc>
        <w:tc>
          <w:tcPr>
            <w:tcW w:w="241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color w:val="0000FF"/>
                <w:sz w:val="19"/>
                <w:szCs w:val="19"/>
              </w:rPr>
              <w:t>Tumači statički i dinamički tlak.</w:t>
            </w:r>
          </w:p>
          <w:p w:rsidR="0005596F" w:rsidRDefault="0005596F">
            <w:pPr>
              <w:pStyle w:val="Normal1"/>
              <w:spacing w:after="0" w:line="240" w:lineRule="auto"/>
            </w:pPr>
            <w:r>
              <w:rPr>
                <w:rFonts w:ascii="VladaRHSans Lt" w:eastAsia="VladaRHSans Lt" w:hAnsi="VladaRHSans Lt" w:cs="VladaRHSans Lt"/>
                <w:color w:val="0000FF"/>
                <w:sz w:val="19"/>
                <w:szCs w:val="19"/>
              </w:rPr>
              <w:t>Tumači jednadžbu kontinuiteta i Bernoullijevu jednadžbu.</w:t>
            </w: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color w:val="0000FF"/>
                <w:sz w:val="19"/>
                <w:szCs w:val="19"/>
              </w:rPr>
              <w:t>Primjenjuje jednadžbu kontinuiteta.</w:t>
            </w: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tc>
        <w:tc>
          <w:tcPr>
            <w:tcW w:w="2411"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color w:val="0000FF"/>
                <w:sz w:val="19"/>
                <w:szCs w:val="19"/>
              </w:rPr>
              <w:t>Primjenjuje Bernoullijevu jednadžbu na primjerima iz prirode i tehnike.</w:t>
            </w:r>
          </w:p>
          <w:p w:rsidR="0005596F" w:rsidRDefault="0005596F">
            <w:pPr>
              <w:pStyle w:val="Normal1"/>
              <w:spacing w:after="0" w:line="240" w:lineRule="auto"/>
            </w:pPr>
          </w:p>
          <w:p w:rsidR="0005596F" w:rsidRDefault="0005596F">
            <w:pPr>
              <w:pStyle w:val="Normal1"/>
              <w:spacing w:after="0" w:line="240" w:lineRule="auto"/>
            </w:pPr>
          </w:p>
        </w:tc>
      </w:tr>
      <w:tr w:rsidR="0005596F" w:rsidTr="0005596F">
        <w:trPr>
          <w:trHeight w:val="300"/>
        </w:trPr>
        <w:tc>
          <w:tcPr>
            <w:tcW w:w="226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b/>
                <w:color w:val="D60C8C"/>
                <w:sz w:val="19"/>
                <w:szCs w:val="19"/>
                <w:highlight w:val="white"/>
              </w:rPr>
              <w:lastRenderedPageBreak/>
              <w:t>A</w:t>
            </w:r>
            <w:r>
              <w:rPr>
                <w:rFonts w:ascii="VladaRHSans Lt" w:eastAsia="VladaRHSans Lt" w:hAnsi="VladaRHSans Lt" w:cs="VladaRHSans Lt"/>
                <w:color w:val="D60C8C"/>
                <w:sz w:val="19"/>
                <w:szCs w:val="19"/>
                <w:highlight w:val="white"/>
              </w:rPr>
              <w:t>C. 2. 3</w:t>
            </w:r>
          </w:p>
          <w:p w:rsidR="0005596F" w:rsidRDefault="0005596F">
            <w:pPr>
              <w:pStyle w:val="Normal1"/>
              <w:spacing w:after="0" w:line="240" w:lineRule="auto"/>
            </w:pPr>
            <w:r>
              <w:rPr>
                <w:rFonts w:ascii="VladaRHSans Lt" w:eastAsia="VladaRHSans Lt" w:hAnsi="VladaRHSans Lt" w:cs="VladaRHSans Lt"/>
                <w:color w:val="D60C8C"/>
                <w:sz w:val="19"/>
                <w:szCs w:val="19"/>
              </w:rPr>
              <w:t>Primjenjuje model čestične građe tvari.</w:t>
            </w:r>
          </w:p>
          <w:p w:rsidR="0005596F" w:rsidRDefault="0005596F">
            <w:pPr>
              <w:pStyle w:val="Normal1"/>
              <w:spacing w:after="0" w:line="240" w:lineRule="auto"/>
            </w:pPr>
          </w:p>
          <w:p w:rsidR="0005596F" w:rsidRDefault="0005596F">
            <w:pPr>
              <w:pStyle w:val="Normal1"/>
              <w:spacing w:after="0" w:line="240" w:lineRule="auto"/>
            </w:pPr>
          </w:p>
        </w:tc>
        <w:tc>
          <w:tcPr>
            <w:tcW w:w="2547"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Objašnjava strukturu tvari.</w:t>
            </w:r>
          </w:p>
          <w:p w:rsidR="0005596F" w:rsidRDefault="0005596F">
            <w:pPr>
              <w:pStyle w:val="Normal1"/>
              <w:spacing w:after="0" w:line="240" w:lineRule="auto"/>
            </w:pPr>
            <w:r>
              <w:rPr>
                <w:rFonts w:ascii="VladaRHSans Lt" w:eastAsia="VladaRHSans Lt" w:hAnsi="VladaRHSans Lt" w:cs="VladaRHSans Lt"/>
                <w:sz w:val="19"/>
                <w:szCs w:val="19"/>
              </w:rPr>
              <w:t>Objašnjava Brownovo gibanje i difuziju.</w:t>
            </w:r>
          </w:p>
          <w:p w:rsidR="0005596F" w:rsidRDefault="0005596F">
            <w:pPr>
              <w:pStyle w:val="Normal1"/>
              <w:spacing w:after="0" w:line="240" w:lineRule="auto"/>
            </w:pPr>
            <w:r>
              <w:rPr>
                <w:rFonts w:ascii="VladaRHSans Lt" w:eastAsia="VladaRHSans Lt" w:hAnsi="VladaRHSans Lt" w:cs="VladaRHSans Lt"/>
                <w:sz w:val="19"/>
                <w:szCs w:val="19"/>
              </w:rPr>
              <w:t>Objašnjava četiri agregacijska stanja tvari i međumolekulsko djelovanje.</w:t>
            </w:r>
          </w:p>
          <w:p w:rsidR="0005596F" w:rsidRDefault="0005596F">
            <w:pPr>
              <w:pStyle w:val="Normal1"/>
              <w:spacing w:after="0" w:line="240" w:lineRule="auto"/>
            </w:pPr>
            <w:r>
              <w:rPr>
                <w:rFonts w:ascii="VladaRHSans Lt" w:eastAsia="VladaRHSans Lt" w:hAnsi="VladaRHSans Lt" w:cs="VladaRHSans Lt"/>
                <w:sz w:val="19"/>
                <w:szCs w:val="19"/>
              </w:rPr>
              <w:t>Objašnjava linearno i volumno toplinsko širenje čvrstih tijela.</w:t>
            </w:r>
          </w:p>
          <w:p w:rsidR="0005596F" w:rsidRDefault="0005596F">
            <w:pPr>
              <w:pStyle w:val="Normal1"/>
              <w:spacing w:after="0" w:line="240" w:lineRule="auto"/>
            </w:pPr>
            <w:r>
              <w:rPr>
                <w:rFonts w:ascii="VladaRHSans Lt" w:eastAsia="VladaRHSans Lt" w:hAnsi="VladaRHSans Lt" w:cs="VladaRHSans Lt"/>
                <w:sz w:val="19"/>
                <w:szCs w:val="19"/>
              </w:rPr>
              <w:t>Objašnjava toplinsko širenje tijela i primjene.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molekula, atom, difuzija, međumolekulsko djelovanje, titranje molekula, linearni koeficijent širenja</w:t>
            </w:r>
          </w:p>
        </w:tc>
        <w:tc>
          <w:tcPr>
            <w:tcW w:w="241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Tumači agregacijska stanja s pomoću gibanja čestica i međumolekulskih sila.</w:t>
            </w:r>
          </w:p>
          <w:p w:rsidR="0005596F" w:rsidRDefault="0005596F">
            <w:pPr>
              <w:pStyle w:val="Normal1"/>
              <w:spacing w:after="0" w:line="240" w:lineRule="auto"/>
            </w:pPr>
            <w:r>
              <w:rPr>
                <w:rFonts w:ascii="VladaRHSans Lt" w:eastAsia="VladaRHSans Lt" w:hAnsi="VladaRHSans Lt" w:cs="VladaRHSans Lt"/>
                <w:sz w:val="19"/>
                <w:szCs w:val="19"/>
              </w:rPr>
              <w:t>Crta modele agregacijskih stanja.</w:t>
            </w:r>
          </w:p>
          <w:p w:rsidR="0005596F" w:rsidRDefault="0005596F">
            <w:pPr>
              <w:pStyle w:val="Normal1"/>
              <w:spacing w:after="0" w:line="240" w:lineRule="auto"/>
            </w:pPr>
            <w:r>
              <w:rPr>
                <w:rFonts w:ascii="VladaRHSans Lt" w:eastAsia="VladaRHSans Lt" w:hAnsi="VladaRHSans Lt" w:cs="VladaRHSans Lt"/>
                <w:sz w:val="19"/>
                <w:szCs w:val="19"/>
              </w:rPr>
              <w:t xml:space="preserve">Objašnjava primjere koji demonstriraju čestičnu strukturu tvari. </w:t>
            </w:r>
          </w:p>
          <w:p w:rsidR="0005596F" w:rsidRDefault="0005596F">
            <w:pPr>
              <w:pStyle w:val="Normal1"/>
              <w:spacing w:after="0" w:line="240" w:lineRule="auto"/>
            </w:pPr>
            <w:r>
              <w:rPr>
                <w:rFonts w:ascii="VladaRHSans Lt" w:eastAsia="VladaRHSans Lt" w:hAnsi="VladaRHSans Lt" w:cs="VladaRHSans Lt"/>
                <w:sz w:val="19"/>
                <w:szCs w:val="19"/>
              </w:rPr>
              <w:t>Objašnjava primjenu volumnog širenja tijela pri mjerenju temperature.</w:t>
            </w:r>
          </w:p>
        </w:tc>
        <w:tc>
          <w:tcPr>
            <w:tcW w:w="241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Tumači Brownovo gibanje.</w:t>
            </w:r>
          </w:p>
          <w:p w:rsidR="0005596F" w:rsidRDefault="0005596F">
            <w:pPr>
              <w:pStyle w:val="Normal1"/>
              <w:spacing w:after="0" w:line="240" w:lineRule="auto"/>
            </w:pPr>
            <w:r>
              <w:rPr>
                <w:rFonts w:ascii="VladaRHSans Lt" w:eastAsia="VladaRHSans Lt" w:hAnsi="VladaRHSans Lt" w:cs="VladaRHSans Lt"/>
                <w:sz w:val="19"/>
                <w:szCs w:val="19"/>
              </w:rPr>
              <w:t>Objašnjava toplinsko širenje tvari s pomoću čestično-                -kinetičkog modela.</w:t>
            </w:r>
          </w:p>
          <w:p w:rsidR="0005596F" w:rsidRDefault="0005596F">
            <w:pPr>
              <w:pStyle w:val="Normal1"/>
              <w:spacing w:after="0" w:line="240" w:lineRule="auto"/>
            </w:pPr>
            <w:r>
              <w:rPr>
                <w:rFonts w:ascii="VladaRHSans Lt" w:eastAsia="VladaRHSans Lt" w:hAnsi="VladaRHSans Lt" w:cs="VladaRHSans Lt"/>
                <w:sz w:val="19"/>
                <w:szCs w:val="19"/>
              </w:rPr>
              <w:t>Povezuje koeficijente linearnog i volumnog širenja tijela.</w:t>
            </w:r>
          </w:p>
        </w:tc>
        <w:tc>
          <w:tcPr>
            <w:tcW w:w="2410" w:type="dxa"/>
            <w:tcBorders>
              <w:top w:val="single" w:sz="4" w:space="0" w:color="D60C8C"/>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Objašnjava difuziju Brownovim gibanjem molekula.</w:t>
            </w:r>
          </w:p>
          <w:p w:rsidR="0005596F" w:rsidRDefault="0005596F">
            <w:pPr>
              <w:pStyle w:val="Normal1"/>
              <w:spacing w:after="0" w:line="240" w:lineRule="auto"/>
            </w:pPr>
            <w:r>
              <w:rPr>
                <w:rFonts w:ascii="VladaRHSans Lt" w:eastAsia="VladaRHSans Lt" w:hAnsi="VladaRHSans Lt" w:cs="VladaRHSans Lt"/>
                <w:sz w:val="19"/>
                <w:szCs w:val="19"/>
              </w:rPr>
              <w:t>Opisuje anomaliju vode i važnost te pojave za žive sustave.</w:t>
            </w:r>
          </w:p>
          <w:p w:rsidR="0005596F" w:rsidRDefault="0005596F">
            <w:pPr>
              <w:pStyle w:val="Normal1"/>
              <w:spacing w:after="0" w:line="240" w:lineRule="auto"/>
            </w:pPr>
            <w:r>
              <w:rPr>
                <w:rFonts w:ascii="VladaRHSans Lt" w:eastAsia="VladaRHSans Lt" w:hAnsi="VladaRHSans Lt" w:cs="VladaRHSans Lt"/>
                <w:sz w:val="19"/>
                <w:szCs w:val="19"/>
              </w:rPr>
              <w:t>Opisuje plazmu i navodi primjere.</w:t>
            </w:r>
          </w:p>
          <w:p w:rsidR="0005596F" w:rsidRDefault="0005596F">
            <w:pPr>
              <w:pStyle w:val="Normal1"/>
              <w:spacing w:after="0" w:line="240" w:lineRule="auto"/>
            </w:pPr>
          </w:p>
          <w:p w:rsidR="0005596F" w:rsidRDefault="0005596F">
            <w:pPr>
              <w:pStyle w:val="Normal1"/>
              <w:spacing w:after="0" w:line="240" w:lineRule="auto"/>
            </w:pPr>
          </w:p>
        </w:tc>
        <w:tc>
          <w:tcPr>
            <w:tcW w:w="241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Objašnjava ovisnost  međumolekulske sile o udaljenosti molekula i njezin utjecaj na građu i svojstva tvari.</w:t>
            </w:r>
          </w:p>
          <w:p w:rsidR="0005596F" w:rsidRDefault="0005596F">
            <w:pPr>
              <w:pStyle w:val="Normal1"/>
              <w:spacing w:after="0" w:line="240" w:lineRule="auto"/>
              <w:ind w:hanging="7"/>
            </w:pPr>
            <w:r>
              <w:rPr>
                <w:rFonts w:ascii="VladaRHSans Lt" w:eastAsia="VladaRHSans Lt" w:hAnsi="VladaRHSans Lt" w:cs="VladaRHSans Lt"/>
                <w:sz w:val="19"/>
                <w:szCs w:val="19"/>
              </w:rPr>
              <w:t>Objašnjava primjene toplinskog širenja tvari.</w:t>
            </w:r>
          </w:p>
          <w:p w:rsidR="0005596F" w:rsidRDefault="0005596F">
            <w:pPr>
              <w:pStyle w:val="Normal1"/>
              <w:spacing w:after="0" w:line="240" w:lineRule="auto"/>
              <w:ind w:hanging="7"/>
            </w:pPr>
            <w:r>
              <w:rPr>
                <w:rFonts w:ascii="VladaRHSans Lt" w:eastAsia="VladaRHSans Lt" w:hAnsi="VladaRHSans Lt" w:cs="VladaRHSans Lt"/>
                <w:i/>
                <w:color w:val="0000FF"/>
                <w:sz w:val="19"/>
                <w:szCs w:val="19"/>
              </w:rPr>
              <w:t>Objašnjava Boškovićev model tvari.</w:t>
            </w:r>
          </w:p>
          <w:p w:rsidR="0005596F" w:rsidRDefault="0005596F">
            <w:pPr>
              <w:pStyle w:val="Normal1"/>
              <w:spacing w:after="0" w:line="240" w:lineRule="auto"/>
              <w:ind w:hanging="7"/>
            </w:pPr>
          </w:p>
        </w:tc>
      </w:tr>
      <w:tr w:rsidR="0005596F" w:rsidTr="0005596F">
        <w:trPr>
          <w:trHeight w:val="2420"/>
        </w:trPr>
        <w:tc>
          <w:tcPr>
            <w:tcW w:w="226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color w:val="D60C8C"/>
                <w:sz w:val="19"/>
                <w:szCs w:val="19"/>
                <w:highlight w:val="white"/>
              </w:rPr>
              <w:t>A</w:t>
            </w:r>
            <w:r>
              <w:rPr>
                <w:rFonts w:ascii="VladaRHSans Lt" w:eastAsia="VladaRHSans Lt" w:hAnsi="VladaRHSans Lt" w:cs="VladaRHSans Lt"/>
                <w:b/>
                <w:color w:val="D60C8C"/>
                <w:sz w:val="19"/>
                <w:szCs w:val="19"/>
                <w:highlight w:val="white"/>
              </w:rPr>
              <w:t>D</w:t>
            </w:r>
            <w:r>
              <w:rPr>
                <w:rFonts w:ascii="VladaRHSans Lt" w:eastAsia="VladaRHSans Lt" w:hAnsi="VladaRHSans Lt" w:cs="VladaRHSans Lt"/>
                <w:color w:val="D60C8C"/>
                <w:sz w:val="19"/>
                <w:szCs w:val="19"/>
                <w:highlight w:val="white"/>
              </w:rPr>
              <w:t>. 2. 4</w:t>
            </w:r>
            <w:r>
              <w:rPr>
                <w:rFonts w:ascii="VladaRHSans Lt" w:eastAsia="VladaRHSans Lt" w:hAnsi="VladaRHSans Lt" w:cs="VladaRHSans Lt"/>
                <w:color w:val="D60C8C"/>
                <w:sz w:val="19"/>
                <w:szCs w:val="19"/>
                <w:highlight w:val="white"/>
              </w:rPr>
              <w:br/>
            </w:r>
            <w:r>
              <w:rPr>
                <w:rFonts w:ascii="VladaRHSans Lt" w:eastAsia="VladaRHSans Lt" w:hAnsi="VladaRHSans Lt" w:cs="VladaRHSans Lt"/>
                <w:color w:val="D60C8C"/>
                <w:sz w:val="19"/>
                <w:szCs w:val="19"/>
              </w:rPr>
              <w:t>Analizira i primjenjuje plinske zakone i molekulsko-</w:t>
            </w:r>
            <w:r>
              <w:rPr>
                <w:rFonts w:ascii="VladaRHSans Lt" w:eastAsia="VladaRHSans Lt" w:hAnsi="VladaRHSans Lt" w:cs="VladaRHSans Lt"/>
                <w:color w:val="D60C8C"/>
                <w:sz w:val="19"/>
                <w:szCs w:val="19"/>
              </w:rPr>
              <w:br/>
              <w:t>-kinetički model plina.</w:t>
            </w:r>
          </w:p>
        </w:tc>
        <w:tc>
          <w:tcPr>
            <w:tcW w:w="2547"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Analizira izokornu , izobarnu i izotermnu promjena stanja plina.</w:t>
            </w:r>
          </w:p>
          <w:p w:rsidR="0005596F" w:rsidRDefault="0005596F">
            <w:pPr>
              <w:pStyle w:val="Normal1"/>
              <w:spacing w:after="0" w:line="240" w:lineRule="auto"/>
            </w:pPr>
            <w:r>
              <w:rPr>
                <w:rFonts w:ascii="VladaRHSans Lt" w:eastAsia="VladaRHSans Lt" w:hAnsi="VladaRHSans Lt" w:cs="VladaRHSans Lt"/>
                <w:sz w:val="19"/>
                <w:szCs w:val="19"/>
              </w:rPr>
              <w:t>Primjenjuje molekulsko-</w:t>
            </w:r>
            <w:r>
              <w:rPr>
                <w:rFonts w:ascii="VladaRHSans Lt" w:eastAsia="VladaRHSans Lt" w:hAnsi="VladaRHSans Lt" w:cs="VladaRHSans Lt"/>
                <w:sz w:val="19"/>
                <w:szCs w:val="19"/>
              </w:rPr>
              <w:br/>
              <w:t>-kinetičku teoriju plinova i model idealnog plina.</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izokora, izoterma, izobara, termodinamička temperatura, jednadžba stanja plina,množina tvari</w:t>
            </w:r>
          </w:p>
        </w:tc>
        <w:tc>
          <w:tcPr>
            <w:tcW w:w="241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Opisuje termodinamičke veličine.</w:t>
            </w:r>
          </w:p>
          <w:p w:rsidR="0005596F" w:rsidRDefault="0005596F">
            <w:pPr>
              <w:pStyle w:val="Normal1"/>
              <w:spacing w:after="0" w:line="240" w:lineRule="auto"/>
            </w:pPr>
            <w:r>
              <w:rPr>
                <w:rFonts w:ascii="VladaRHSans Lt" w:eastAsia="VladaRHSans Lt" w:hAnsi="VladaRHSans Lt" w:cs="VladaRHSans Lt"/>
                <w:sz w:val="19"/>
                <w:szCs w:val="19"/>
              </w:rPr>
              <w:t>Opisuje plinske zakone.</w:t>
            </w:r>
          </w:p>
          <w:p w:rsidR="0005596F" w:rsidRDefault="0005596F">
            <w:pPr>
              <w:pStyle w:val="Normal1"/>
              <w:spacing w:after="0" w:line="240" w:lineRule="auto"/>
            </w:pPr>
            <w:r>
              <w:rPr>
                <w:rFonts w:ascii="VladaRHSans Lt" w:eastAsia="VladaRHSans Lt" w:hAnsi="VladaRHSans Lt" w:cs="VladaRHSans Lt"/>
                <w:sz w:val="19"/>
                <w:szCs w:val="19"/>
              </w:rPr>
              <w:t>Tumači jednadžbu stanja plina.</w:t>
            </w:r>
          </w:p>
          <w:p w:rsidR="0005596F" w:rsidRDefault="0005596F">
            <w:pPr>
              <w:pStyle w:val="Normal1"/>
              <w:spacing w:after="0" w:line="240" w:lineRule="auto"/>
            </w:pPr>
            <w:r>
              <w:rPr>
                <w:rFonts w:ascii="VladaRHSans Lt" w:eastAsia="VladaRHSans Lt" w:hAnsi="VladaRHSans Lt" w:cs="VladaRHSans Lt"/>
                <w:sz w:val="19"/>
                <w:szCs w:val="19"/>
              </w:rPr>
              <w:t>Opisuje model idealnog plina i tumači nastanak tlaka.</w:t>
            </w:r>
          </w:p>
        </w:tc>
        <w:tc>
          <w:tcPr>
            <w:tcW w:w="241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Matematički i grafički opisuje promjene stanja plina.</w:t>
            </w:r>
          </w:p>
          <w:p w:rsidR="0005596F" w:rsidRDefault="0005596F">
            <w:pPr>
              <w:pStyle w:val="Normal1"/>
              <w:spacing w:after="0" w:line="240" w:lineRule="auto"/>
            </w:pPr>
            <w:r>
              <w:rPr>
                <w:rFonts w:ascii="VladaRHSans Lt" w:eastAsia="VladaRHSans Lt" w:hAnsi="VladaRHSans Lt" w:cs="VladaRHSans Lt"/>
                <w:sz w:val="19"/>
                <w:szCs w:val="19"/>
              </w:rPr>
              <w:t xml:space="preserve">Objašnjava apsolutnu nulu temperature s pomoću </w:t>
            </w:r>
            <w:r>
              <w:rPr>
                <w:rFonts w:ascii="VladaRHSans Lt" w:eastAsia="VladaRHSans Lt" w:hAnsi="VladaRHSans Lt" w:cs="VladaRHSans Lt"/>
                <w:i/>
                <w:sz w:val="19"/>
                <w:szCs w:val="19"/>
              </w:rPr>
              <w:t xml:space="preserve">p-t </w:t>
            </w:r>
            <w:r>
              <w:rPr>
                <w:rFonts w:ascii="VladaRHSans Lt" w:eastAsia="VladaRHSans Lt" w:hAnsi="VladaRHSans Lt" w:cs="VladaRHSans Lt"/>
                <w:sz w:val="19"/>
                <w:szCs w:val="19"/>
              </w:rPr>
              <w:t xml:space="preserve">ili </w:t>
            </w:r>
            <w:r>
              <w:rPr>
                <w:rFonts w:ascii="VladaRHSans Lt" w:eastAsia="VladaRHSans Lt" w:hAnsi="VladaRHSans Lt" w:cs="VladaRHSans Lt"/>
                <w:i/>
                <w:sz w:val="19"/>
                <w:szCs w:val="19"/>
              </w:rPr>
              <w:t>V-t</w:t>
            </w:r>
            <w:r>
              <w:rPr>
                <w:rFonts w:ascii="VladaRHSans Lt" w:eastAsia="VladaRHSans Lt" w:hAnsi="VladaRHSans Lt" w:cs="VladaRHSans Lt"/>
                <w:sz w:val="19"/>
                <w:szCs w:val="19"/>
              </w:rPr>
              <w:t xml:space="preserve"> grafičkog prikaza.</w:t>
            </w:r>
          </w:p>
          <w:p w:rsidR="0005596F" w:rsidRDefault="0005596F">
            <w:pPr>
              <w:pStyle w:val="Normal1"/>
              <w:spacing w:after="0" w:line="240" w:lineRule="auto"/>
            </w:pPr>
            <w:r>
              <w:rPr>
                <w:rFonts w:ascii="VladaRHSans Lt" w:eastAsia="VladaRHSans Lt" w:hAnsi="VladaRHSans Lt" w:cs="VladaRHSans Lt"/>
                <w:sz w:val="19"/>
                <w:szCs w:val="19"/>
              </w:rPr>
              <w:t>Tumači značenje temperature s pomoću molekulsko-</w:t>
            </w:r>
            <w:r>
              <w:rPr>
                <w:rFonts w:ascii="VladaRHSans Lt" w:eastAsia="VladaRHSans Lt" w:hAnsi="VladaRHSans Lt" w:cs="VladaRHSans Lt"/>
                <w:sz w:val="19"/>
                <w:szCs w:val="19"/>
              </w:rPr>
              <w:br/>
              <w:t>-kinetičke teorije.</w:t>
            </w: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highlight w:val="white"/>
              </w:rPr>
              <w:t>Analizira plinske zakone s pomoću grafičkih prikaza.</w:t>
            </w:r>
          </w:p>
          <w:p w:rsidR="0005596F" w:rsidRDefault="0005596F">
            <w:pPr>
              <w:pStyle w:val="Normal1"/>
              <w:spacing w:after="0" w:line="240" w:lineRule="auto"/>
            </w:pPr>
            <w:r>
              <w:rPr>
                <w:rFonts w:ascii="VladaRHSans Lt" w:eastAsia="VladaRHSans Lt" w:hAnsi="VladaRHSans Lt" w:cs="VladaRHSans Lt"/>
                <w:sz w:val="19"/>
                <w:szCs w:val="19"/>
              </w:rPr>
              <w:t>Matematički opisuje i primjenjuje vezu između srednje kinetičke energije i temperature.</w:t>
            </w:r>
          </w:p>
        </w:tc>
        <w:tc>
          <w:tcPr>
            <w:tcW w:w="241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Objašnjava ponašanje realnih plinova.</w:t>
            </w:r>
          </w:p>
          <w:p w:rsidR="0005596F" w:rsidRDefault="0005596F">
            <w:pPr>
              <w:pStyle w:val="Normal1"/>
              <w:spacing w:after="0"/>
            </w:pPr>
            <w:r>
              <w:rPr>
                <w:rFonts w:ascii="VladaRHSans Lt" w:eastAsia="VladaRHSans Lt" w:hAnsi="VladaRHSans Lt" w:cs="VladaRHSans Lt"/>
                <w:sz w:val="19"/>
                <w:szCs w:val="19"/>
              </w:rPr>
              <w:t>Raspravlja o ograničenjima modela idealnog plina.</w:t>
            </w:r>
          </w:p>
          <w:p w:rsidR="0005596F" w:rsidRDefault="0005596F">
            <w:pPr>
              <w:pStyle w:val="Normal1"/>
              <w:spacing w:after="0"/>
            </w:pPr>
            <w:r>
              <w:rPr>
                <w:rFonts w:ascii="VladaRHSans Lt" w:eastAsia="VladaRHSans Lt" w:hAnsi="VladaRHSans Lt" w:cs="VladaRHSans Lt"/>
                <w:i/>
                <w:color w:val="0000FF"/>
                <w:sz w:val="19"/>
                <w:szCs w:val="19"/>
              </w:rPr>
              <w:t>Objašnjava svojstva plazme.</w:t>
            </w:r>
          </w:p>
        </w:tc>
      </w:tr>
      <w:tr w:rsidR="0005596F" w:rsidTr="0005596F">
        <w:trPr>
          <w:trHeight w:val="300"/>
        </w:trPr>
        <w:tc>
          <w:tcPr>
            <w:tcW w:w="226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color w:val="D60C8C"/>
                <w:sz w:val="19"/>
                <w:szCs w:val="19"/>
                <w:highlight w:val="white"/>
              </w:rPr>
              <w:t>D. 2. 5</w:t>
            </w:r>
          </w:p>
          <w:p w:rsidR="0005596F" w:rsidRDefault="0005596F">
            <w:pPr>
              <w:pStyle w:val="Normal1"/>
              <w:spacing w:after="0" w:line="240" w:lineRule="auto"/>
            </w:pPr>
            <w:r>
              <w:rPr>
                <w:rFonts w:ascii="VladaRHSans Lt" w:eastAsia="VladaRHSans Lt" w:hAnsi="VladaRHSans Lt" w:cs="VladaRHSans Lt"/>
                <w:color w:val="D60C8C"/>
                <w:sz w:val="19"/>
                <w:szCs w:val="19"/>
              </w:rPr>
              <w:lastRenderedPageBreak/>
              <w:t>Analizira termodinamičke procese i sustave.</w:t>
            </w:r>
          </w:p>
        </w:tc>
        <w:tc>
          <w:tcPr>
            <w:tcW w:w="2547"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lastRenderedPageBreak/>
              <w:t>Analizira termodinamičke sustave i procese.</w:t>
            </w:r>
          </w:p>
          <w:p w:rsidR="0005596F" w:rsidRDefault="0005596F">
            <w:pPr>
              <w:pStyle w:val="Normal1"/>
              <w:spacing w:after="0" w:line="240" w:lineRule="auto"/>
            </w:pPr>
            <w:r>
              <w:rPr>
                <w:rFonts w:ascii="VladaRHSans Lt" w:eastAsia="VladaRHSans Lt" w:hAnsi="VladaRHSans Lt" w:cs="VladaRHSans Lt"/>
                <w:sz w:val="19"/>
                <w:szCs w:val="19"/>
              </w:rPr>
              <w:lastRenderedPageBreak/>
              <w:t>Objašnjava promjenu unutarnje energije toplinom i radom.</w:t>
            </w:r>
          </w:p>
          <w:p w:rsidR="0005596F" w:rsidRDefault="0005596F">
            <w:pPr>
              <w:pStyle w:val="Normal1"/>
              <w:spacing w:after="0" w:line="240" w:lineRule="auto"/>
            </w:pPr>
            <w:r>
              <w:rPr>
                <w:rFonts w:ascii="VladaRHSans Lt" w:eastAsia="VladaRHSans Lt" w:hAnsi="VladaRHSans Lt" w:cs="VladaRHSans Lt"/>
                <w:sz w:val="19"/>
                <w:szCs w:val="19"/>
              </w:rPr>
              <w:t>Primjenjuje I. i II. zakon termodinamike.</w:t>
            </w:r>
          </w:p>
          <w:p w:rsidR="0005596F" w:rsidRDefault="0005596F">
            <w:pPr>
              <w:pStyle w:val="Normal1"/>
              <w:spacing w:after="0" w:line="240" w:lineRule="auto"/>
            </w:pPr>
            <w:r>
              <w:rPr>
                <w:rFonts w:ascii="VladaRHSans Lt" w:eastAsia="VladaRHSans Lt" w:hAnsi="VladaRHSans Lt" w:cs="VladaRHSans Lt"/>
                <w:sz w:val="19"/>
                <w:szCs w:val="19"/>
              </w:rPr>
              <w:t>Objašnjava rad toplinskih strojeva i analizira njegovu korisnost.</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 xml:space="preserve">termodinamička ravnoteža, unutarnja energija, toplina,vođenje, strujanje i zračenje, specifični toplinski kapacitet, rad plina, kružni proces, adijabatski procesi, </w:t>
            </w:r>
            <w:r>
              <w:rPr>
                <w:rFonts w:ascii="VladaRHSans Lt" w:eastAsia="VladaRHSans Lt" w:hAnsi="VladaRHSans Lt" w:cs="VladaRHSans Lt"/>
                <w:i/>
                <w:sz w:val="19"/>
                <w:szCs w:val="19"/>
              </w:rPr>
              <w:t>perpetuum mobile</w:t>
            </w:r>
            <w:r>
              <w:rPr>
                <w:rFonts w:ascii="VladaRHSans Lt" w:eastAsia="VladaRHSans Lt" w:hAnsi="VladaRHSans Lt" w:cs="VladaRHSans Lt"/>
                <w:sz w:val="19"/>
                <w:szCs w:val="19"/>
              </w:rPr>
              <w:t xml:space="preserve">, </w:t>
            </w:r>
            <w:r>
              <w:rPr>
                <w:rFonts w:ascii="VladaRHSans Lt" w:eastAsia="VladaRHSans Lt" w:hAnsi="VladaRHSans Lt" w:cs="VladaRHSans Lt"/>
                <w:i/>
                <w:color w:val="0000FF"/>
                <w:sz w:val="19"/>
                <w:szCs w:val="19"/>
              </w:rPr>
              <w:t>entropija</w:t>
            </w:r>
          </w:p>
        </w:tc>
        <w:tc>
          <w:tcPr>
            <w:tcW w:w="241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 xml:space="preserve">Prepoznaje termodinamičke sustave i </w:t>
            </w:r>
            <w:r>
              <w:rPr>
                <w:rFonts w:ascii="VladaRHSans Lt" w:eastAsia="VladaRHSans Lt" w:hAnsi="VladaRHSans Lt" w:cs="VladaRHSans Lt"/>
                <w:sz w:val="19"/>
                <w:szCs w:val="19"/>
              </w:rPr>
              <w:lastRenderedPageBreak/>
              <w:t xml:space="preserve">procese u primjerima iz života. </w:t>
            </w:r>
          </w:p>
          <w:p w:rsidR="0005596F" w:rsidRDefault="0005596F">
            <w:pPr>
              <w:pStyle w:val="Normal1"/>
              <w:spacing w:after="0" w:line="240" w:lineRule="auto"/>
            </w:pPr>
            <w:r>
              <w:rPr>
                <w:rFonts w:ascii="VladaRHSans Lt" w:eastAsia="VladaRHSans Lt" w:hAnsi="VladaRHSans Lt" w:cs="VladaRHSans Lt"/>
                <w:sz w:val="19"/>
                <w:szCs w:val="19"/>
              </w:rPr>
              <w:t>Tumači unutarnju energiju tijela s pomoću molekulsko-</w:t>
            </w:r>
            <w:r>
              <w:rPr>
                <w:rFonts w:ascii="VladaRHSans Lt" w:eastAsia="VladaRHSans Lt" w:hAnsi="VladaRHSans Lt" w:cs="VladaRHSans Lt"/>
                <w:sz w:val="19"/>
                <w:szCs w:val="19"/>
              </w:rPr>
              <w:br/>
              <w:t>-kinetičke teorije.</w:t>
            </w:r>
          </w:p>
          <w:p w:rsidR="0005596F" w:rsidRDefault="0005596F">
            <w:pPr>
              <w:pStyle w:val="Normal1"/>
              <w:spacing w:after="0" w:line="240" w:lineRule="auto"/>
            </w:pPr>
            <w:r>
              <w:rPr>
                <w:rFonts w:ascii="VladaRHSans Lt" w:eastAsia="VladaRHSans Lt" w:hAnsi="VladaRHSans Lt" w:cs="VladaRHSans Lt"/>
                <w:sz w:val="19"/>
                <w:szCs w:val="19"/>
              </w:rPr>
              <w:t>Objašnjava koncept topline.</w:t>
            </w:r>
          </w:p>
          <w:p w:rsidR="0005596F" w:rsidRDefault="0005596F">
            <w:pPr>
              <w:pStyle w:val="Normal1"/>
              <w:spacing w:after="0" w:line="240" w:lineRule="auto"/>
            </w:pPr>
            <w:r>
              <w:rPr>
                <w:rFonts w:ascii="VladaRHSans Lt" w:eastAsia="VladaRHSans Lt" w:hAnsi="VladaRHSans Lt" w:cs="VladaRHSans Lt"/>
                <w:sz w:val="19"/>
                <w:szCs w:val="19"/>
              </w:rPr>
              <w:t>Tumači oblike prijelaza topline (strujanje, vođenje i zračenje) na primjerima.</w:t>
            </w:r>
          </w:p>
          <w:p w:rsidR="0005596F" w:rsidRDefault="0005596F">
            <w:pPr>
              <w:pStyle w:val="Normal1"/>
              <w:spacing w:after="0" w:line="240" w:lineRule="auto"/>
            </w:pPr>
            <w:r>
              <w:rPr>
                <w:rFonts w:ascii="VladaRHSans Lt" w:eastAsia="VladaRHSans Lt" w:hAnsi="VladaRHSans Lt" w:cs="VladaRHSans Lt"/>
                <w:sz w:val="19"/>
                <w:szCs w:val="19"/>
              </w:rPr>
              <w:t>Objašnjava specifični toplinski kapacitet.</w:t>
            </w:r>
          </w:p>
          <w:p w:rsidR="0005596F" w:rsidRDefault="0005596F">
            <w:pPr>
              <w:pStyle w:val="Normal1"/>
              <w:spacing w:after="0" w:line="240" w:lineRule="auto"/>
            </w:pPr>
            <w:r>
              <w:rPr>
                <w:rFonts w:ascii="VladaRHSans Lt" w:eastAsia="VladaRHSans Lt" w:hAnsi="VladaRHSans Lt" w:cs="VladaRHSans Lt"/>
                <w:sz w:val="19"/>
                <w:szCs w:val="19"/>
              </w:rPr>
              <w:t>Opisuje povratne i nepovratne procese na primjerima.</w:t>
            </w:r>
            <w:r>
              <w:rPr>
                <w:rFonts w:ascii="VladaRHSans Lt" w:eastAsia="VladaRHSans Lt" w:hAnsi="VladaRHSans Lt" w:cs="VladaRHSans Lt"/>
                <w:sz w:val="19"/>
                <w:szCs w:val="19"/>
              </w:rPr>
              <w:br/>
            </w:r>
          </w:p>
        </w:tc>
        <w:tc>
          <w:tcPr>
            <w:tcW w:w="241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lastRenderedPageBreak/>
              <w:t>Povezuje toplinu i rad s promjenom unutarnje energije na primjerima.</w:t>
            </w:r>
          </w:p>
          <w:p w:rsidR="0005596F" w:rsidRDefault="0005596F">
            <w:pPr>
              <w:pStyle w:val="Normal1"/>
              <w:spacing w:after="0" w:line="240" w:lineRule="auto"/>
            </w:pPr>
            <w:r>
              <w:rPr>
                <w:rFonts w:ascii="VladaRHSans Lt" w:eastAsia="VladaRHSans Lt" w:hAnsi="VladaRHSans Lt" w:cs="VladaRHSans Lt"/>
                <w:sz w:val="19"/>
                <w:szCs w:val="19"/>
              </w:rPr>
              <w:lastRenderedPageBreak/>
              <w:t>Prikazuje grafički ovisnost termodinamičkih veličina u kružnom procesu.</w:t>
            </w:r>
          </w:p>
          <w:p w:rsidR="0005596F" w:rsidRDefault="0005596F">
            <w:pPr>
              <w:pStyle w:val="Normal1"/>
              <w:spacing w:after="0" w:line="240" w:lineRule="auto"/>
            </w:pPr>
            <w:r>
              <w:rPr>
                <w:rFonts w:ascii="VladaRHSans Lt" w:eastAsia="VladaRHSans Lt" w:hAnsi="VladaRHSans Lt" w:cs="VladaRHSans Lt"/>
                <w:sz w:val="19"/>
                <w:szCs w:val="19"/>
              </w:rPr>
              <w:t>Primjenjuje Richmannovo pravilo.</w:t>
            </w:r>
          </w:p>
          <w:p w:rsidR="0005596F" w:rsidRDefault="0005596F">
            <w:pPr>
              <w:pStyle w:val="Normal1"/>
              <w:spacing w:after="0" w:line="240" w:lineRule="auto"/>
            </w:pPr>
            <w:r>
              <w:rPr>
                <w:rFonts w:ascii="VladaRHSans Lt" w:eastAsia="VladaRHSans Lt" w:hAnsi="VladaRHSans Lt" w:cs="VladaRHSans Lt"/>
                <w:sz w:val="19"/>
                <w:szCs w:val="19"/>
              </w:rPr>
              <w:t>Objašnjava latentnu toplinu taljenja i isparavanja.</w:t>
            </w:r>
          </w:p>
          <w:p w:rsidR="0005596F" w:rsidRDefault="0005596F">
            <w:pPr>
              <w:pStyle w:val="Normal1"/>
              <w:spacing w:after="0" w:line="240" w:lineRule="auto"/>
            </w:pPr>
            <w:r>
              <w:rPr>
                <w:rFonts w:ascii="VladaRHSans Lt" w:eastAsia="VladaRHSans Lt" w:hAnsi="VladaRHSans Lt" w:cs="VladaRHSans Lt"/>
                <w:sz w:val="19"/>
                <w:szCs w:val="19"/>
              </w:rPr>
              <w:t>Objašnjava graf ovisnosti temperature tijela o dovedenoj toplini za promjene stanja od krutog do plinovitog.</w:t>
            </w: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lastRenderedPageBreak/>
              <w:t>Objašnjava rad plina kod izobarne promjene stanja.</w:t>
            </w:r>
          </w:p>
          <w:p w:rsidR="0005596F" w:rsidRDefault="0005596F">
            <w:pPr>
              <w:pStyle w:val="Normal1"/>
              <w:spacing w:after="0" w:line="240" w:lineRule="auto"/>
            </w:pPr>
            <w:r>
              <w:rPr>
                <w:rFonts w:ascii="VladaRHSans Lt" w:eastAsia="VladaRHSans Lt" w:hAnsi="VladaRHSans Lt" w:cs="VladaRHSans Lt"/>
                <w:sz w:val="19"/>
                <w:szCs w:val="19"/>
              </w:rPr>
              <w:lastRenderedPageBreak/>
              <w:t>Analizira rad u p-V dijagramu.</w:t>
            </w:r>
          </w:p>
          <w:p w:rsidR="0005596F" w:rsidRDefault="0005596F">
            <w:pPr>
              <w:pStyle w:val="Normal1"/>
              <w:spacing w:after="0" w:line="240" w:lineRule="auto"/>
            </w:pPr>
            <w:r>
              <w:rPr>
                <w:rFonts w:ascii="VladaRHSans Lt" w:eastAsia="VladaRHSans Lt" w:hAnsi="VladaRHSans Lt" w:cs="VladaRHSans Lt"/>
                <w:sz w:val="19"/>
                <w:szCs w:val="19"/>
              </w:rPr>
              <w:t>Primjenjuje I. zakon termodinamike.</w:t>
            </w:r>
          </w:p>
          <w:p w:rsidR="0005596F" w:rsidRDefault="0005596F">
            <w:pPr>
              <w:pStyle w:val="Normal1"/>
              <w:spacing w:after="0" w:line="240" w:lineRule="auto"/>
            </w:pPr>
            <w:r>
              <w:rPr>
                <w:rFonts w:ascii="VladaRHSans Lt" w:eastAsia="VladaRHSans Lt" w:hAnsi="VladaRHSans Lt" w:cs="VladaRHSans Lt"/>
                <w:sz w:val="19"/>
                <w:szCs w:val="19"/>
              </w:rPr>
              <w:t xml:space="preserve">Objašnjava kružni proces i načelo rada toplinskog stroja. </w:t>
            </w:r>
          </w:p>
          <w:p w:rsidR="0005596F" w:rsidRDefault="0005596F">
            <w:pPr>
              <w:pStyle w:val="Normal1"/>
              <w:spacing w:after="0" w:line="240" w:lineRule="auto"/>
            </w:pPr>
            <w:r>
              <w:rPr>
                <w:rFonts w:ascii="VladaRHSans Lt" w:eastAsia="VladaRHSans Lt" w:hAnsi="VladaRHSans Lt" w:cs="VladaRHSans Lt"/>
                <w:sz w:val="19"/>
                <w:szCs w:val="19"/>
              </w:rPr>
              <w:t>Objašnjava ulogu toplinskih strojeva u razvoju civilizacije.</w:t>
            </w:r>
          </w:p>
          <w:p w:rsidR="0005596F" w:rsidRDefault="0005596F">
            <w:pPr>
              <w:pStyle w:val="Normal1"/>
              <w:spacing w:after="0" w:line="240" w:lineRule="auto"/>
            </w:pPr>
            <w:r>
              <w:rPr>
                <w:rFonts w:ascii="VladaRHSans Lt" w:eastAsia="VladaRHSans Lt" w:hAnsi="VladaRHSans Lt" w:cs="VladaRHSans Lt"/>
                <w:sz w:val="19"/>
                <w:szCs w:val="19"/>
              </w:rPr>
              <w:t>Vrednuje ekološki prihvatljiva rješenja korištenja energije.</w:t>
            </w:r>
          </w:p>
          <w:p w:rsidR="0005596F" w:rsidRDefault="0005596F">
            <w:pPr>
              <w:pStyle w:val="Normal1"/>
              <w:spacing w:after="0" w:line="240" w:lineRule="auto"/>
            </w:pPr>
            <w:r>
              <w:rPr>
                <w:rFonts w:ascii="VladaRHSans Lt" w:eastAsia="VladaRHSans Lt" w:hAnsi="VladaRHSans Lt" w:cs="VladaRHSans Lt"/>
                <w:i/>
                <w:color w:val="0000FF"/>
                <w:sz w:val="19"/>
                <w:szCs w:val="19"/>
              </w:rPr>
              <w:t>Opisuje pojam entropije.</w:t>
            </w:r>
          </w:p>
          <w:p w:rsidR="0005596F" w:rsidRDefault="0005596F">
            <w:pPr>
              <w:pStyle w:val="Normal1"/>
              <w:spacing w:after="0" w:line="240" w:lineRule="auto"/>
            </w:pPr>
          </w:p>
        </w:tc>
        <w:tc>
          <w:tcPr>
            <w:tcW w:w="241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 xml:space="preserve">Na primjerima raspravlja o nemogućnosti izrade </w:t>
            </w:r>
            <w:r>
              <w:rPr>
                <w:rFonts w:ascii="VladaRHSans Lt" w:eastAsia="VladaRHSans Lt" w:hAnsi="VladaRHSans Lt" w:cs="VladaRHSans Lt"/>
                <w:i/>
                <w:sz w:val="19"/>
                <w:szCs w:val="19"/>
              </w:rPr>
              <w:lastRenderedPageBreak/>
              <w:t>perpetuum mobile</w:t>
            </w:r>
            <w:r>
              <w:rPr>
                <w:rFonts w:ascii="VladaRHSans Lt" w:eastAsia="VladaRHSans Lt" w:hAnsi="VladaRHSans Lt" w:cs="VladaRHSans Lt"/>
                <w:sz w:val="19"/>
                <w:szCs w:val="19"/>
              </w:rPr>
              <w:t xml:space="preserve"> prve i druge vrste.</w:t>
            </w:r>
          </w:p>
          <w:p w:rsidR="0005596F" w:rsidRDefault="0005596F">
            <w:pPr>
              <w:pStyle w:val="Normal1"/>
              <w:spacing w:after="0" w:line="240" w:lineRule="auto"/>
            </w:pPr>
            <w:r>
              <w:rPr>
                <w:rFonts w:ascii="VladaRHSans Lt" w:eastAsia="VladaRHSans Lt" w:hAnsi="VladaRHSans Lt" w:cs="VladaRHSans Lt"/>
                <w:sz w:val="19"/>
                <w:szCs w:val="19"/>
              </w:rPr>
              <w:t>Raspravlja o negativnim učincima degradacije energije i ograničenosti neobnovljivih izvora energije.</w:t>
            </w:r>
          </w:p>
          <w:p w:rsidR="0005596F" w:rsidRDefault="0005596F">
            <w:pPr>
              <w:pStyle w:val="Normal1"/>
              <w:spacing w:after="0" w:line="240" w:lineRule="auto"/>
            </w:pPr>
            <w:r>
              <w:rPr>
                <w:rFonts w:ascii="VladaRHSans Lt" w:eastAsia="VladaRHSans Lt" w:hAnsi="VladaRHSans Lt" w:cs="VladaRHSans Lt"/>
                <w:sz w:val="19"/>
                <w:szCs w:val="19"/>
              </w:rPr>
              <w:t>Analizira mogućnost povećanja korisnosti toplinskog stroja.</w:t>
            </w:r>
          </w:p>
          <w:p w:rsidR="0005596F" w:rsidRDefault="0005596F">
            <w:pPr>
              <w:pStyle w:val="Normal1"/>
              <w:spacing w:after="0" w:line="240" w:lineRule="auto"/>
            </w:pPr>
            <w:r>
              <w:rPr>
                <w:rFonts w:ascii="VladaRHSans Lt" w:eastAsia="VladaRHSans Lt" w:hAnsi="VladaRHSans Lt" w:cs="VladaRHSans Lt"/>
                <w:i/>
                <w:color w:val="0000FF"/>
                <w:sz w:val="19"/>
                <w:szCs w:val="19"/>
              </w:rPr>
              <w:t>Povezuje II. zakon termodinamike s entropijom.</w:t>
            </w:r>
          </w:p>
          <w:p w:rsidR="0005596F" w:rsidRDefault="0005596F">
            <w:pPr>
              <w:pStyle w:val="Normal1"/>
              <w:spacing w:after="0" w:line="240" w:lineRule="auto"/>
            </w:pPr>
            <w:r>
              <w:rPr>
                <w:rFonts w:ascii="VladaRHSans Lt" w:eastAsia="VladaRHSans Lt" w:hAnsi="VladaRHSans Lt" w:cs="VladaRHSans Lt"/>
                <w:i/>
                <w:color w:val="0000FF"/>
                <w:sz w:val="19"/>
                <w:szCs w:val="19"/>
              </w:rPr>
              <w:t>Objašnjava načelo rada hladnjaka, klima uređaja, motora automobila.</w:t>
            </w:r>
          </w:p>
        </w:tc>
      </w:tr>
      <w:tr w:rsidR="0005596F" w:rsidTr="0005596F">
        <w:trPr>
          <w:trHeight w:val="300"/>
        </w:trPr>
        <w:tc>
          <w:tcPr>
            <w:tcW w:w="226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color w:val="D60C8C"/>
                <w:sz w:val="19"/>
                <w:szCs w:val="19"/>
                <w:highlight w:val="white"/>
              </w:rPr>
              <w:lastRenderedPageBreak/>
              <w:t>A</w:t>
            </w:r>
            <w:r>
              <w:rPr>
                <w:rFonts w:ascii="VladaRHSans Lt" w:eastAsia="VladaRHSans Lt" w:hAnsi="VladaRHSans Lt" w:cs="VladaRHSans Lt"/>
                <w:b/>
                <w:color w:val="D60C8C"/>
                <w:sz w:val="19"/>
                <w:szCs w:val="19"/>
                <w:highlight w:val="white"/>
              </w:rPr>
              <w:t>B</w:t>
            </w:r>
            <w:r>
              <w:rPr>
                <w:rFonts w:ascii="VladaRHSans Lt" w:eastAsia="VladaRHSans Lt" w:hAnsi="VladaRHSans Lt" w:cs="VladaRHSans Lt"/>
                <w:color w:val="D60C8C"/>
                <w:sz w:val="19"/>
                <w:szCs w:val="19"/>
                <w:highlight w:val="white"/>
              </w:rPr>
              <w:t xml:space="preserve">. 2. </w:t>
            </w:r>
            <w:r>
              <w:rPr>
                <w:rFonts w:ascii="VladaRHSans Lt" w:eastAsia="VladaRHSans Lt" w:hAnsi="VladaRHSans Lt" w:cs="VladaRHSans Lt"/>
                <w:color w:val="D60C8C"/>
                <w:sz w:val="19"/>
                <w:szCs w:val="19"/>
              </w:rPr>
              <w:t>6</w:t>
            </w:r>
          </w:p>
          <w:p w:rsidR="0005596F" w:rsidRDefault="0005596F">
            <w:pPr>
              <w:pStyle w:val="Normal1"/>
              <w:spacing w:after="0" w:line="240" w:lineRule="auto"/>
            </w:pPr>
            <w:r>
              <w:rPr>
                <w:rFonts w:ascii="VladaRHSans Lt" w:eastAsia="VladaRHSans Lt" w:hAnsi="VladaRHSans Lt" w:cs="VladaRHSans Lt"/>
                <w:color w:val="D60C8C"/>
                <w:sz w:val="19"/>
                <w:szCs w:val="19"/>
              </w:rPr>
              <w:t>Objašnjava elektrostatičke pojave,primjenjuje koncepte i zakone elektrostatike.</w:t>
            </w:r>
          </w:p>
        </w:tc>
        <w:tc>
          <w:tcPr>
            <w:tcW w:w="2547"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Objašnjava elektriziranje tijela.</w:t>
            </w:r>
          </w:p>
          <w:p w:rsidR="0005596F" w:rsidRDefault="0005596F">
            <w:pPr>
              <w:pStyle w:val="Normal1"/>
              <w:spacing w:after="0" w:line="240" w:lineRule="auto"/>
            </w:pPr>
            <w:r>
              <w:rPr>
                <w:rFonts w:ascii="VladaRHSans Lt" w:eastAsia="VladaRHSans Lt" w:hAnsi="VladaRHSans Lt" w:cs="VladaRHSans Lt"/>
                <w:sz w:val="19"/>
                <w:szCs w:val="19"/>
              </w:rPr>
              <w:t xml:space="preserve">Primjenjuje Coulombov zakon. </w:t>
            </w:r>
          </w:p>
          <w:p w:rsidR="0005596F" w:rsidRDefault="0005596F">
            <w:pPr>
              <w:pStyle w:val="Normal1"/>
              <w:spacing w:after="0" w:line="240" w:lineRule="auto"/>
            </w:pPr>
            <w:r>
              <w:rPr>
                <w:rFonts w:ascii="VladaRHSans Lt" w:eastAsia="VladaRHSans Lt" w:hAnsi="VladaRHSans Lt" w:cs="VladaRHSans Lt"/>
                <w:sz w:val="19"/>
                <w:szCs w:val="19"/>
              </w:rPr>
              <w:t>Primjenjuje zakon očuvanja naboja.</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električni naboj, osnovni naboj, elektroskop, kulon</w:t>
            </w:r>
          </w:p>
        </w:tc>
        <w:tc>
          <w:tcPr>
            <w:tcW w:w="241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Tumači pojmove: osnovni naboj, električki neutralno tijelo,električki nabijeno tijelo.</w:t>
            </w:r>
          </w:p>
          <w:p w:rsidR="0005596F" w:rsidRDefault="0005596F">
            <w:pPr>
              <w:pStyle w:val="Normal1"/>
              <w:spacing w:after="0" w:line="240" w:lineRule="auto"/>
            </w:pPr>
            <w:r>
              <w:rPr>
                <w:rFonts w:ascii="VladaRHSans Lt" w:eastAsia="VladaRHSans Lt" w:hAnsi="VladaRHSans Lt" w:cs="VladaRHSans Lt"/>
                <w:sz w:val="19"/>
                <w:szCs w:val="19"/>
              </w:rPr>
              <w:t>Primjenjuje zakon očuvanja naboja na primjerima.</w:t>
            </w:r>
          </w:p>
          <w:p w:rsidR="0005596F" w:rsidRDefault="0005596F">
            <w:pPr>
              <w:pStyle w:val="Normal1"/>
              <w:spacing w:after="0" w:line="240" w:lineRule="auto"/>
            </w:pPr>
            <w:r>
              <w:rPr>
                <w:rFonts w:ascii="VladaRHSans Lt" w:eastAsia="VladaRHSans Lt" w:hAnsi="VladaRHSans Lt" w:cs="VladaRHSans Lt"/>
                <w:sz w:val="19"/>
                <w:szCs w:val="19"/>
              </w:rPr>
              <w:t>Opisuje pojave influencije i polarizacije.</w:t>
            </w:r>
          </w:p>
          <w:p w:rsidR="0005596F" w:rsidRDefault="0005596F">
            <w:pPr>
              <w:pStyle w:val="Normal1"/>
              <w:spacing w:after="0" w:line="240" w:lineRule="auto"/>
            </w:pPr>
            <w:r>
              <w:rPr>
                <w:rFonts w:ascii="VladaRHSans Lt" w:eastAsia="VladaRHSans Lt" w:hAnsi="VladaRHSans Lt" w:cs="VladaRHSans Lt"/>
                <w:sz w:val="19"/>
                <w:szCs w:val="19"/>
              </w:rPr>
              <w:t xml:space="preserve">Tumači Coulombov zakon. </w:t>
            </w:r>
          </w:p>
        </w:tc>
        <w:tc>
          <w:tcPr>
            <w:tcW w:w="241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 xml:space="preserve">Uspoređuje električki nabijena i neutralna tijela. </w:t>
            </w:r>
          </w:p>
          <w:p w:rsidR="0005596F" w:rsidRDefault="0005596F">
            <w:pPr>
              <w:pStyle w:val="Normal1"/>
              <w:spacing w:after="0" w:line="240" w:lineRule="auto"/>
            </w:pPr>
            <w:r>
              <w:rPr>
                <w:rFonts w:ascii="VladaRHSans Lt" w:eastAsia="VladaRHSans Lt" w:hAnsi="VladaRHSans Lt" w:cs="VladaRHSans Lt"/>
                <w:sz w:val="19"/>
                <w:szCs w:val="19"/>
              </w:rPr>
              <w:t>Crta shematske prikaze raspodjele naboja i međudjelovanja na primjerima.</w:t>
            </w:r>
          </w:p>
          <w:p w:rsidR="0005596F" w:rsidRDefault="0005596F">
            <w:pPr>
              <w:pStyle w:val="Normal1"/>
              <w:spacing w:after="0" w:line="240" w:lineRule="auto"/>
            </w:pPr>
            <w:r>
              <w:rPr>
                <w:rFonts w:ascii="VladaRHSans Lt" w:eastAsia="VladaRHSans Lt" w:hAnsi="VladaRHSans Lt" w:cs="VladaRHSans Lt"/>
                <w:sz w:val="19"/>
                <w:szCs w:val="19"/>
              </w:rPr>
              <w:t xml:space="preserve">Objašnjava prirodne pojave statičkog elektriciteta: munje, elektriziranje kose ili odjeće. </w:t>
            </w: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 xml:space="preserve">Uspoređuje djelovanje gravitacijske i električne sile na primjeru nabijenih čestica. </w:t>
            </w:r>
          </w:p>
          <w:p w:rsidR="0005596F" w:rsidRDefault="0005596F">
            <w:pPr>
              <w:pStyle w:val="Normal1"/>
              <w:spacing w:after="0" w:line="240" w:lineRule="auto"/>
            </w:pPr>
            <w:r>
              <w:rPr>
                <w:rFonts w:ascii="VladaRHSans Lt" w:eastAsia="VladaRHSans Lt" w:hAnsi="VladaRHSans Lt" w:cs="VladaRHSans Lt"/>
                <w:sz w:val="19"/>
                <w:szCs w:val="19"/>
              </w:rPr>
              <w:t>Primjenjuje Coulombov zakon na primjerima.</w:t>
            </w:r>
          </w:p>
        </w:tc>
        <w:tc>
          <w:tcPr>
            <w:tcW w:w="241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Objašnjava pojave influencije i polarizacije.</w:t>
            </w:r>
          </w:p>
          <w:p w:rsidR="0005596F" w:rsidRDefault="0005596F">
            <w:pPr>
              <w:pStyle w:val="Normal1"/>
              <w:spacing w:after="0" w:line="240" w:lineRule="auto"/>
              <w:ind w:left="-7"/>
            </w:pPr>
            <w:r>
              <w:rPr>
                <w:rFonts w:ascii="VladaRHSans Lt" w:eastAsia="VladaRHSans Lt" w:hAnsi="VladaRHSans Lt" w:cs="VladaRHSans Lt"/>
                <w:sz w:val="19"/>
                <w:szCs w:val="19"/>
              </w:rPr>
              <w:t>Opisuje mogućnost detekcije atoma s pomoću međuatomske sile (AFM).</w:t>
            </w:r>
          </w:p>
          <w:p w:rsidR="0005596F" w:rsidRDefault="0005596F">
            <w:pPr>
              <w:pStyle w:val="Normal1"/>
              <w:spacing w:after="0" w:line="240" w:lineRule="auto"/>
              <w:ind w:left="-7"/>
            </w:pPr>
          </w:p>
        </w:tc>
      </w:tr>
      <w:tr w:rsidR="0005596F" w:rsidTr="0005596F">
        <w:trPr>
          <w:trHeight w:val="300"/>
        </w:trPr>
        <w:tc>
          <w:tcPr>
            <w:tcW w:w="226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color w:val="D60C8C"/>
                <w:sz w:val="19"/>
                <w:szCs w:val="19"/>
                <w:highlight w:val="white"/>
              </w:rPr>
              <w:t>B</w:t>
            </w:r>
            <w:r>
              <w:rPr>
                <w:rFonts w:ascii="VladaRHSans Lt" w:eastAsia="VladaRHSans Lt" w:hAnsi="VladaRHSans Lt" w:cs="VladaRHSans Lt"/>
                <w:b/>
                <w:color w:val="D60C8C"/>
                <w:sz w:val="19"/>
                <w:szCs w:val="19"/>
                <w:highlight w:val="white"/>
              </w:rPr>
              <w:t>D</w:t>
            </w:r>
            <w:r>
              <w:rPr>
                <w:rFonts w:ascii="VladaRHSans Lt" w:eastAsia="VladaRHSans Lt" w:hAnsi="VladaRHSans Lt" w:cs="VladaRHSans Lt"/>
                <w:color w:val="D60C8C"/>
                <w:sz w:val="19"/>
                <w:szCs w:val="19"/>
                <w:highlight w:val="white"/>
              </w:rPr>
              <w:t>.  2. 7</w:t>
            </w:r>
          </w:p>
          <w:p w:rsidR="0005596F" w:rsidRDefault="0005596F">
            <w:pPr>
              <w:pStyle w:val="Normal1"/>
              <w:spacing w:after="0" w:line="240" w:lineRule="auto"/>
            </w:pPr>
            <w:r>
              <w:rPr>
                <w:rFonts w:ascii="VladaRHSans Lt" w:eastAsia="VladaRHSans Lt" w:hAnsi="VladaRHSans Lt" w:cs="VladaRHSans Lt"/>
                <w:color w:val="D60C8C"/>
                <w:sz w:val="19"/>
                <w:szCs w:val="19"/>
              </w:rPr>
              <w:t>Opisuje električno polje.</w:t>
            </w:r>
          </w:p>
        </w:tc>
        <w:tc>
          <w:tcPr>
            <w:tcW w:w="2547"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Opisuje električno polje.</w:t>
            </w:r>
          </w:p>
          <w:p w:rsidR="0005596F" w:rsidRDefault="0005596F">
            <w:pPr>
              <w:pStyle w:val="Normal1"/>
              <w:spacing w:after="0" w:line="240" w:lineRule="auto"/>
            </w:pPr>
            <w:r>
              <w:rPr>
                <w:rFonts w:ascii="VladaRHSans Lt" w:eastAsia="VladaRHSans Lt" w:hAnsi="VladaRHSans Lt" w:cs="VladaRHSans Lt"/>
                <w:sz w:val="19"/>
                <w:szCs w:val="19"/>
              </w:rPr>
              <w:t>Objašnjava električnu potencijalnu energiju i primjenjuje zakon očuvanja energije u električnom polju.</w:t>
            </w:r>
          </w:p>
          <w:p w:rsidR="0005596F" w:rsidRDefault="0005596F">
            <w:pPr>
              <w:pStyle w:val="Normal1"/>
              <w:spacing w:after="0" w:line="240" w:lineRule="auto"/>
            </w:pPr>
            <w:r>
              <w:rPr>
                <w:rFonts w:ascii="VladaRHSans Lt" w:eastAsia="VladaRHSans Lt" w:hAnsi="VladaRHSans Lt" w:cs="VladaRHSans Lt"/>
                <w:sz w:val="19"/>
                <w:szCs w:val="19"/>
              </w:rPr>
              <w:lastRenderedPageBreak/>
              <w:t>Primjenjuje koncept električnog napona i potencijala.</w:t>
            </w:r>
          </w:p>
          <w:p w:rsidR="0005596F" w:rsidRDefault="0005596F">
            <w:pPr>
              <w:pStyle w:val="Normal1"/>
              <w:spacing w:after="0" w:line="240" w:lineRule="auto"/>
              <w:ind w:left="-36"/>
            </w:pPr>
            <w:r>
              <w:rPr>
                <w:rFonts w:ascii="VladaRHSans Lt" w:eastAsia="VladaRHSans Lt" w:hAnsi="VladaRHSans Lt" w:cs="VladaRHSans Lt"/>
                <w:sz w:val="19"/>
                <w:szCs w:val="19"/>
              </w:rPr>
              <w:t>Analizira gibanje naboja u električnom polju</w:t>
            </w:r>
            <w:r>
              <w:rPr>
                <w:rFonts w:ascii="VladaRHSans Lt" w:eastAsia="VladaRHSans Lt" w:hAnsi="VladaRHSans Lt" w:cs="VladaRHSans Lt"/>
                <w:color w:val="FF0000"/>
                <w:sz w:val="19"/>
                <w:szCs w:val="19"/>
              </w:rPr>
              <w:t>.</w:t>
            </w:r>
          </w:p>
          <w:p w:rsidR="0005596F" w:rsidRDefault="0005596F">
            <w:pPr>
              <w:pStyle w:val="Normal1"/>
              <w:spacing w:after="0" w:line="240" w:lineRule="auto"/>
            </w:pPr>
            <w:r>
              <w:rPr>
                <w:rFonts w:ascii="VladaRHSans Lt" w:eastAsia="VladaRHSans Lt" w:hAnsi="VladaRHSans Lt" w:cs="VladaRHSans Lt"/>
                <w:sz w:val="19"/>
                <w:szCs w:val="19"/>
              </w:rPr>
              <w:t>Objašnjava pojam električnog kapaciteta i opisuje kondenzator.</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električne silnice, elektronvolt, kondenzator, kapacitet kondenzatora</w:t>
            </w:r>
          </w:p>
        </w:tc>
        <w:tc>
          <w:tcPr>
            <w:tcW w:w="241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lastRenderedPageBreak/>
              <w:t>Opisuje električno polje i crta silnice polja točkastog naboja, nabijene kugle i paralelnih ploča.</w:t>
            </w:r>
          </w:p>
          <w:p w:rsidR="0005596F" w:rsidRDefault="0005596F">
            <w:pPr>
              <w:pStyle w:val="Normal1"/>
              <w:spacing w:after="0" w:line="240" w:lineRule="auto"/>
            </w:pPr>
            <w:r>
              <w:rPr>
                <w:rFonts w:ascii="VladaRHSans Lt" w:eastAsia="VladaRHSans Lt" w:hAnsi="VladaRHSans Lt" w:cs="VladaRHSans Lt"/>
                <w:sz w:val="19"/>
                <w:szCs w:val="19"/>
              </w:rPr>
              <w:lastRenderedPageBreak/>
              <w:t>Određuje vektor električnog polja  i sile na zadani naboj u proizvoljnoj točki polja.</w:t>
            </w:r>
          </w:p>
          <w:p w:rsidR="0005596F" w:rsidRDefault="0005596F">
            <w:pPr>
              <w:pStyle w:val="Normal1"/>
              <w:spacing w:after="0" w:line="240" w:lineRule="auto"/>
            </w:pPr>
            <w:r>
              <w:rPr>
                <w:rFonts w:ascii="VladaRHSans Lt" w:eastAsia="VladaRHSans Lt" w:hAnsi="VladaRHSans Lt" w:cs="VladaRHSans Lt"/>
                <w:sz w:val="19"/>
                <w:szCs w:val="19"/>
              </w:rPr>
              <w:t>Objašnjava pojam električnog napona.</w:t>
            </w:r>
          </w:p>
          <w:p w:rsidR="0005596F" w:rsidRDefault="0005596F">
            <w:pPr>
              <w:pStyle w:val="Normal1"/>
              <w:spacing w:after="0" w:line="240" w:lineRule="auto"/>
            </w:pPr>
          </w:p>
        </w:tc>
        <w:tc>
          <w:tcPr>
            <w:tcW w:w="241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lastRenderedPageBreak/>
              <w:t>Opisuje promjenu potencijalne energije pri pomicanju naboja u električnom polju.</w:t>
            </w:r>
          </w:p>
          <w:p w:rsidR="0005596F" w:rsidRDefault="0005596F">
            <w:pPr>
              <w:pStyle w:val="Normal1"/>
              <w:spacing w:after="0" w:line="240" w:lineRule="auto"/>
            </w:pPr>
            <w:r>
              <w:rPr>
                <w:rFonts w:ascii="VladaRHSans Lt" w:eastAsia="VladaRHSans Lt" w:hAnsi="VladaRHSans Lt" w:cs="VladaRHSans Lt"/>
                <w:sz w:val="19"/>
                <w:szCs w:val="19"/>
              </w:rPr>
              <w:lastRenderedPageBreak/>
              <w:t>Objašnjava elektronvolt kao mjernu jedinicu energije.</w:t>
            </w:r>
          </w:p>
          <w:p w:rsidR="0005596F" w:rsidRDefault="0005596F">
            <w:pPr>
              <w:pStyle w:val="Normal1"/>
              <w:spacing w:after="0" w:line="240" w:lineRule="auto"/>
            </w:pPr>
            <w:r>
              <w:rPr>
                <w:rFonts w:ascii="VladaRHSans Lt" w:eastAsia="VladaRHSans Lt" w:hAnsi="VladaRHSans Lt" w:cs="VladaRHSans Lt"/>
                <w:sz w:val="19"/>
                <w:szCs w:val="19"/>
              </w:rPr>
              <w:t>Opisuje kondenzator i objašnjava pojam električnog kapaciteta.</w:t>
            </w:r>
          </w:p>
          <w:p w:rsidR="0005596F" w:rsidRDefault="0005596F">
            <w:pPr>
              <w:pStyle w:val="Normal1"/>
              <w:spacing w:after="0" w:line="240" w:lineRule="auto"/>
            </w:pPr>
          </w:p>
          <w:p w:rsidR="0005596F" w:rsidRDefault="0005596F">
            <w:pPr>
              <w:pStyle w:val="Normal1"/>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lastRenderedPageBreak/>
              <w:t>Objašnjava električno polje pri površini Zemlje.</w:t>
            </w:r>
          </w:p>
          <w:p w:rsidR="0005596F" w:rsidRDefault="0005596F">
            <w:pPr>
              <w:pStyle w:val="Normal1"/>
              <w:spacing w:after="0" w:line="240" w:lineRule="auto"/>
            </w:pPr>
            <w:r>
              <w:rPr>
                <w:rFonts w:ascii="VladaRHSans Lt" w:eastAsia="VladaRHSans Lt" w:hAnsi="VladaRHSans Lt" w:cs="VladaRHSans Lt"/>
                <w:sz w:val="19"/>
                <w:szCs w:val="19"/>
              </w:rPr>
              <w:t>Primjenjuje superpoziciju električnih polja.</w:t>
            </w:r>
          </w:p>
          <w:p w:rsidR="0005596F" w:rsidRDefault="0005596F">
            <w:pPr>
              <w:pStyle w:val="Normal1"/>
              <w:spacing w:after="0" w:line="240" w:lineRule="auto"/>
            </w:pPr>
            <w:r>
              <w:rPr>
                <w:rFonts w:ascii="VladaRHSans Lt" w:eastAsia="VladaRHSans Lt" w:hAnsi="VladaRHSans Lt" w:cs="VladaRHSans Lt"/>
                <w:sz w:val="19"/>
                <w:szCs w:val="19"/>
              </w:rPr>
              <w:lastRenderedPageBreak/>
              <w:t>Primjenjuje zakon očuvanja energije u električnom polju.</w:t>
            </w:r>
          </w:p>
          <w:p w:rsidR="0005596F" w:rsidRDefault="0005596F">
            <w:pPr>
              <w:pStyle w:val="Normal1"/>
              <w:spacing w:after="0" w:line="240" w:lineRule="auto"/>
            </w:pPr>
            <w:r>
              <w:rPr>
                <w:rFonts w:ascii="VladaRHSans Lt" w:eastAsia="VladaRHSans Lt" w:hAnsi="VladaRHSans Lt" w:cs="VladaRHSans Lt"/>
                <w:sz w:val="19"/>
                <w:szCs w:val="19"/>
              </w:rPr>
              <w:t>Tumači izraz za kapacitet pločastoga kondenzatora.</w:t>
            </w:r>
          </w:p>
          <w:p w:rsidR="0005596F" w:rsidRDefault="0005596F">
            <w:pPr>
              <w:pStyle w:val="Normal1"/>
              <w:spacing w:after="0" w:line="240" w:lineRule="auto"/>
            </w:pPr>
          </w:p>
        </w:tc>
        <w:tc>
          <w:tcPr>
            <w:tcW w:w="241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ind w:left="-7"/>
            </w:pPr>
            <w:r>
              <w:rPr>
                <w:rFonts w:ascii="VladaRHSans Lt" w:eastAsia="VladaRHSans Lt" w:hAnsi="VladaRHSans Lt" w:cs="VladaRHSans Lt"/>
                <w:sz w:val="19"/>
                <w:szCs w:val="19"/>
              </w:rPr>
              <w:lastRenderedPageBreak/>
              <w:t>Objašnjava koncept električnog potencijala.</w:t>
            </w:r>
          </w:p>
          <w:p w:rsidR="0005596F" w:rsidRDefault="0005596F">
            <w:pPr>
              <w:pStyle w:val="Normal1"/>
              <w:spacing w:after="0" w:line="240" w:lineRule="auto"/>
              <w:ind w:left="-7"/>
            </w:pPr>
            <w:r>
              <w:rPr>
                <w:rFonts w:ascii="VladaRHSans Lt" w:eastAsia="VladaRHSans Lt" w:hAnsi="VladaRHSans Lt" w:cs="VladaRHSans Lt"/>
                <w:sz w:val="19"/>
                <w:szCs w:val="19"/>
              </w:rPr>
              <w:t>Analizira gibanje naboja u električnom polju.</w:t>
            </w:r>
          </w:p>
          <w:p w:rsidR="0005596F" w:rsidRDefault="0005596F">
            <w:pPr>
              <w:pStyle w:val="Normal1"/>
              <w:spacing w:after="0" w:line="240" w:lineRule="auto"/>
              <w:ind w:left="-7"/>
            </w:pPr>
            <w:r>
              <w:rPr>
                <w:rFonts w:ascii="VladaRHSans Lt" w:eastAsia="VladaRHSans Lt" w:hAnsi="VladaRHSans Lt" w:cs="VladaRHSans Lt"/>
                <w:i/>
                <w:color w:val="0000FF"/>
                <w:sz w:val="19"/>
                <w:szCs w:val="19"/>
              </w:rPr>
              <w:t>Opisuje elektricitet živih bića.</w:t>
            </w:r>
          </w:p>
          <w:p w:rsidR="0005596F" w:rsidRDefault="0005596F">
            <w:pPr>
              <w:pStyle w:val="Normal1"/>
              <w:spacing w:after="0" w:line="240" w:lineRule="auto"/>
              <w:ind w:left="-7"/>
            </w:pPr>
          </w:p>
        </w:tc>
      </w:tr>
      <w:tr w:rsidR="0005596F" w:rsidTr="0005596F">
        <w:trPr>
          <w:trHeight w:val="280"/>
        </w:trPr>
        <w:tc>
          <w:tcPr>
            <w:tcW w:w="226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b/>
                <w:color w:val="D60C8C"/>
                <w:sz w:val="19"/>
                <w:szCs w:val="19"/>
                <w:highlight w:val="white"/>
              </w:rPr>
              <w:lastRenderedPageBreak/>
              <w:t>C</w:t>
            </w:r>
            <w:r>
              <w:rPr>
                <w:rFonts w:ascii="VladaRHSans Lt" w:eastAsia="VladaRHSans Lt" w:hAnsi="VladaRHSans Lt" w:cs="VladaRHSans Lt"/>
                <w:color w:val="D60C8C"/>
                <w:sz w:val="19"/>
                <w:szCs w:val="19"/>
                <w:highlight w:val="white"/>
              </w:rPr>
              <w:t>D.  2. 8</w:t>
            </w:r>
          </w:p>
          <w:p w:rsidR="0005596F" w:rsidRDefault="0005596F">
            <w:pPr>
              <w:pStyle w:val="Normal1"/>
              <w:spacing w:after="0" w:line="240" w:lineRule="auto"/>
            </w:pPr>
            <w:r>
              <w:rPr>
                <w:rFonts w:ascii="VladaRHSans Lt" w:eastAsia="VladaRHSans Lt" w:hAnsi="VladaRHSans Lt" w:cs="VladaRHSans Lt"/>
                <w:color w:val="D60C8C"/>
                <w:sz w:val="19"/>
                <w:szCs w:val="19"/>
              </w:rPr>
              <w:t>Primjenjuje zakone elektrodinamike u električnom strujnom krugu.</w:t>
            </w:r>
          </w:p>
        </w:tc>
        <w:tc>
          <w:tcPr>
            <w:tcW w:w="2547"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Objašnjava model vođenja električne struje.</w:t>
            </w:r>
          </w:p>
          <w:p w:rsidR="0005596F" w:rsidRDefault="0005596F">
            <w:pPr>
              <w:pStyle w:val="Normal1"/>
              <w:spacing w:after="0" w:line="240" w:lineRule="auto"/>
            </w:pPr>
            <w:r>
              <w:rPr>
                <w:rFonts w:ascii="VladaRHSans Lt" w:eastAsia="VladaRHSans Lt" w:hAnsi="VladaRHSans Lt" w:cs="VladaRHSans Lt"/>
                <w:sz w:val="19"/>
                <w:szCs w:val="19"/>
              </w:rPr>
              <w:t>Tumači Ohmov zakon za vodič i za cijeli električni strujni krug.</w:t>
            </w:r>
          </w:p>
          <w:p w:rsidR="0005596F" w:rsidRDefault="0005596F">
            <w:pPr>
              <w:pStyle w:val="Normal1"/>
              <w:spacing w:after="0" w:line="240" w:lineRule="auto"/>
            </w:pPr>
            <w:r>
              <w:rPr>
                <w:rFonts w:ascii="VladaRHSans Lt" w:eastAsia="VladaRHSans Lt" w:hAnsi="VladaRHSans Lt" w:cs="VladaRHSans Lt"/>
                <w:sz w:val="19"/>
                <w:szCs w:val="19"/>
              </w:rPr>
              <w:t>Objašnjava rad i snagu</w:t>
            </w:r>
          </w:p>
          <w:p w:rsidR="0005596F" w:rsidRDefault="0005596F">
            <w:pPr>
              <w:pStyle w:val="Normal1"/>
              <w:spacing w:after="0" w:line="240" w:lineRule="auto"/>
            </w:pPr>
            <w:r>
              <w:rPr>
                <w:rFonts w:ascii="VladaRHSans Lt" w:eastAsia="VladaRHSans Lt" w:hAnsi="VladaRHSans Lt" w:cs="VladaRHSans Lt"/>
                <w:sz w:val="19"/>
                <w:szCs w:val="19"/>
              </w:rPr>
              <w:t>u električnom strujnom krugu.</w:t>
            </w:r>
          </w:p>
          <w:p w:rsidR="0005596F" w:rsidRDefault="0005596F">
            <w:pPr>
              <w:pStyle w:val="Normal1"/>
              <w:spacing w:after="0" w:line="240" w:lineRule="auto"/>
            </w:pPr>
            <w:r>
              <w:rPr>
                <w:rFonts w:ascii="VladaRHSans Lt" w:eastAsia="VladaRHSans Lt" w:hAnsi="VladaRHSans Lt" w:cs="VladaRHSans Lt"/>
                <w:sz w:val="19"/>
                <w:szCs w:val="19"/>
              </w:rPr>
              <w:t>Analizira električni strujni krug.</w:t>
            </w:r>
          </w:p>
          <w:p w:rsidR="0005596F" w:rsidRDefault="0005596F">
            <w:pPr>
              <w:pStyle w:val="Normal1"/>
              <w:spacing w:after="0" w:line="240" w:lineRule="auto"/>
            </w:pPr>
            <w:r>
              <w:rPr>
                <w:rFonts w:ascii="VladaRHSans Lt" w:eastAsia="VladaRHSans Lt" w:hAnsi="VladaRHSans Lt" w:cs="VladaRHSans Lt"/>
                <w:sz w:val="19"/>
                <w:szCs w:val="19"/>
              </w:rPr>
              <w:t>Objašnjava opasnosti od električne struje.</w:t>
            </w:r>
          </w:p>
          <w:p w:rsidR="0005596F" w:rsidRDefault="0005596F">
            <w:pPr>
              <w:pStyle w:val="Normal1"/>
              <w:spacing w:after="0" w:line="240" w:lineRule="auto"/>
            </w:pPr>
            <w:r>
              <w:rPr>
                <w:rFonts w:ascii="VladaRHSans Lt" w:eastAsia="VladaRHSans Lt" w:hAnsi="VladaRHSans Lt" w:cs="VladaRHSans Lt"/>
                <w:sz w:val="19"/>
                <w:szCs w:val="19"/>
              </w:rPr>
              <w:t>Objašnjava zaštitu od strujnog udara.</w:t>
            </w:r>
          </w:p>
          <w:p w:rsidR="0005596F" w:rsidRDefault="0005596F">
            <w:pPr>
              <w:pStyle w:val="Normal1"/>
              <w:spacing w:after="0" w:line="240" w:lineRule="auto"/>
            </w:pPr>
            <w:r>
              <w:rPr>
                <w:rFonts w:ascii="VladaRHSans Lt" w:eastAsia="VladaRHSans Lt" w:hAnsi="VladaRHSans Lt" w:cs="VladaRHSans Lt"/>
                <w:i/>
                <w:color w:val="0000FF"/>
                <w:sz w:val="19"/>
                <w:szCs w:val="19"/>
              </w:rPr>
              <w:t>Primjenjuje Kirchhoffova pravila.</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 xml:space="preserve">slobodni elektroni, pokretljivi ioni, električna struja, električni otpor, otpornost, elektromotorni </w:t>
            </w:r>
            <w:r>
              <w:rPr>
                <w:rFonts w:ascii="VladaRHSans Lt" w:eastAsia="VladaRHSans Lt" w:hAnsi="VladaRHSans Lt" w:cs="VladaRHSans Lt"/>
                <w:sz w:val="19"/>
                <w:szCs w:val="19"/>
              </w:rPr>
              <w:lastRenderedPageBreak/>
              <w:t>napon, unutarnji otpor izvora</w:t>
            </w:r>
          </w:p>
        </w:tc>
        <w:tc>
          <w:tcPr>
            <w:tcW w:w="241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lastRenderedPageBreak/>
              <w:t>Opisuje električnu struju i otpor u metalima i elektrolitima.</w:t>
            </w:r>
          </w:p>
          <w:p w:rsidR="0005596F" w:rsidRDefault="0005596F">
            <w:pPr>
              <w:pStyle w:val="Normal1"/>
              <w:spacing w:after="0" w:line="240" w:lineRule="auto"/>
            </w:pPr>
            <w:r>
              <w:rPr>
                <w:rFonts w:ascii="VladaRHSans Lt" w:eastAsia="VladaRHSans Lt" w:hAnsi="VladaRHSans Lt" w:cs="VladaRHSans Lt"/>
                <w:sz w:val="19"/>
                <w:szCs w:val="19"/>
              </w:rPr>
              <w:t>Objašnjava električnu struju i njezin smjer.</w:t>
            </w:r>
          </w:p>
          <w:p w:rsidR="0005596F" w:rsidRDefault="0005596F">
            <w:pPr>
              <w:pStyle w:val="Normal1"/>
              <w:spacing w:after="0" w:line="240" w:lineRule="auto"/>
            </w:pPr>
            <w:r>
              <w:rPr>
                <w:rFonts w:ascii="VladaRHSans Lt" w:eastAsia="VladaRHSans Lt" w:hAnsi="VladaRHSans Lt" w:cs="VladaRHSans Lt"/>
                <w:sz w:val="19"/>
                <w:szCs w:val="19"/>
              </w:rPr>
              <w:t>Opisuje Ohmov zakon.</w:t>
            </w:r>
          </w:p>
          <w:p w:rsidR="0005596F" w:rsidRDefault="0005596F">
            <w:pPr>
              <w:pStyle w:val="Normal1"/>
              <w:spacing w:after="0" w:line="240" w:lineRule="auto"/>
            </w:pPr>
            <w:r>
              <w:rPr>
                <w:rFonts w:ascii="VladaRHSans Lt" w:eastAsia="VladaRHSans Lt" w:hAnsi="VladaRHSans Lt" w:cs="VladaRHSans Lt"/>
                <w:sz w:val="19"/>
                <w:szCs w:val="19"/>
              </w:rPr>
              <w:t>Shematski prikazuje jednostavne električne strujne krugove.</w:t>
            </w:r>
          </w:p>
          <w:p w:rsidR="0005596F" w:rsidRDefault="0005596F">
            <w:pPr>
              <w:pStyle w:val="Normal1"/>
              <w:spacing w:after="0" w:line="240" w:lineRule="auto"/>
            </w:pPr>
            <w:r>
              <w:rPr>
                <w:rFonts w:ascii="VladaRHSans Lt" w:eastAsia="VladaRHSans Lt" w:hAnsi="VladaRHSans Lt" w:cs="VladaRHSans Lt"/>
                <w:sz w:val="19"/>
                <w:szCs w:val="19"/>
              </w:rPr>
              <w:t>Objašnjava način spajanja ampermetra i voltmetra te važnost odabira mjernog područja.</w:t>
            </w:r>
          </w:p>
          <w:p w:rsidR="0005596F" w:rsidRDefault="0005596F">
            <w:pPr>
              <w:pStyle w:val="Normal1"/>
              <w:spacing w:after="0" w:line="240" w:lineRule="auto"/>
            </w:pPr>
            <w:r>
              <w:rPr>
                <w:rFonts w:ascii="VladaRHSans Lt" w:eastAsia="VladaRHSans Lt" w:hAnsi="VladaRHSans Lt" w:cs="VladaRHSans Lt"/>
                <w:sz w:val="19"/>
                <w:szCs w:val="19"/>
              </w:rPr>
              <w:t>Objašnjava opasnosti, te sigurnosne mjere pri rukovanju električnim uređajima.</w:t>
            </w:r>
          </w:p>
          <w:p w:rsidR="0005596F" w:rsidRDefault="0005596F">
            <w:pPr>
              <w:pStyle w:val="Normal1"/>
              <w:spacing w:after="0" w:line="240" w:lineRule="auto"/>
            </w:pPr>
          </w:p>
          <w:p w:rsidR="0005596F" w:rsidRDefault="0005596F">
            <w:pPr>
              <w:pStyle w:val="Normal1"/>
              <w:spacing w:after="0" w:line="240" w:lineRule="auto"/>
            </w:pPr>
          </w:p>
        </w:tc>
        <w:tc>
          <w:tcPr>
            <w:tcW w:w="241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Objašnjava električni otpor.</w:t>
            </w:r>
          </w:p>
          <w:p w:rsidR="0005596F" w:rsidRDefault="0005596F">
            <w:pPr>
              <w:pStyle w:val="Normal1"/>
              <w:spacing w:after="0" w:line="240" w:lineRule="auto"/>
            </w:pPr>
            <w:r>
              <w:rPr>
                <w:rFonts w:ascii="VladaRHSans Lt" w:eastAsia="VladaRHSans Lt" w:hAnsi="VladaRHSans Lt" w:cs="VladaRHSans Lt"/>
                <w:sz w:val="19"/>
                <w:szCs w:val="19"/>
              </w:rPr>
              <w:t>Tumači izraz za električni otpor vodiča.</w:t>
            </w:r>
          </w:p>
          <w:p w:rsidR="0005596F" w:rsidRDefault="0005596F">
            <w:pPr>
              <w:pStyle w:val="Normal1"/>
              <w:spacing w:after="0" w:line="240" w:lineRule="auto"/>
            </w:pPr>
            <w:r>
              <w:rPr>
                <w:rFonts w:ascii="VladaRHSans Lt" w:eastAsia="VladaRHSans Lt" w:hAnsi="VladaRHSans Lt" w:cs="VladaRHSans Lt"/>
                <w:sz w:val="19"/>
                <w:szCs w:val="19"/>
                <w:highlight w:val="white"/>
              </w:rPr>
              <w:t>Objašnjava otpornost kao svojstvo materijala.</w:t>
            </w:r>
          </w:p>
          <w:p w:rsidR="0005596F" w:rsidRDefault="0005596F">
            <w:pPr>
              <w:pStyle w:val="Normal1"/>
              <w:spacing w:after="0" w:line="240" w:lineRule="auto"/>
            </w:pPr>
            <w:r>
              <w:rPr>
                <w:rFonts w:ascii="VladaRHSans Lt" w:eastAsia="VladaRHSans Lt" w:hAnsi="VladaRHSans Lt" w:cs="VladaRHSans Lt"/>
                <w:sz w:val="19"/>
                <w:szCs w:val="19"/>
              </w:rPr>
              <w:t>Primjenjuje Ohmov zakon na paralelni i serijski spoj otpornika u električnom strujnom krugu.</w:t>
            </w:r>
          </w:p>
          <w:p w:rsidR="0005596F" w:rsidRDefault="0005596F">
            <w:pPr>
              <w:pStyle w:val="Normal1"/>
              <w:spacing w:after="0" w:line="240" w:lineRule="auto"/>
            </w:pPr>
            <w:r>
              <w:rPr>
                <w:rFonts w:ascii="VladaRHSans Lt" w:eastAsia="VladaRHSans Lt" w:hAnsi="VladaRHSans Lt" w:cs="VladaRHSans Lt"/>
                <w:sz w:val="19"/>
                <w:szCs w:val="19"/>
              </w:rPr>
              <w:t>Objašnjava pretvorbe energije u vodiču pri prolasku električne struje.</w:t>
            </w:r>
          </w:p>
          <w:p w:rsidR="0005596F" w:rsidRDefault="0005596F">
            <w:pPr>
              <w:pStyle w:val="Normal1"/>
              <w:spacing w:after="0" w:line="240" w:lineRule="auto"/>
            </w:pPr>
            <w:r>
              <w:rPr>
                <w:rFonts w:ascii="VladaRHSans Lt" w:eastAsia="VladaRHSans Lt" w:hAnsi="VladaRHSans Lt" w:cs="VladaRHSans Lt"/>
                <w:sz w:val="19"/>
                <w:szCs w:val="19"/>
              </w:rPr>
              <w:t>Uspoređuje tipične snage električnih uređaja u svakodnevnoj upotrebi.</w:t>
            </w:r>
          </w:p>
          <w:p w:rsidR="0005596F" w:rsidRDefault="0005596F">
            <w:pPr>
              <w:pStyle w:val="Normal1"/>
              <w:spacing w:after="0" w:line="240" w:lineRule="auto"/>
            </w:pPr>
            <w:r>
              <w:rPr>
                <w:rFonts w:ascii="VladaRHSans Lt" w:eastAsia="VladaRHSans Lt" w:hAnsi="VladaRHSans Lt" w:cs="VladaRHSans Lt"/>
                <w:sz w:val="19"/>
                <w:szCs w:val="19"/>
              </w:rPr>
              <w:t>Objašnjava načelo rada električnog osigurača.</w:t>
            </w: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Analizira električne strujne krugove s jednim izvorom.</w:t>
            </w:r>
          </w:p>
          <w:p w:rsidR="0005596F" w:rsidRDefault="0005596F">
            <w:pPr>
              <w:pStyle w:val="Normal1"/>
              <w:spacing w:after="0" w:line="240" w:lineRule="auto"/>
            </w:pPr>
            <w:r>
              <w:rPr>
                <w:rFonts w:ascii="VladaRHSans Lt" w:eastAsia="VladaRHSans Lt" w:hAnsi="VladaRHSans Lt" w:cs="VladaRHSans Lt"/>
                <w:sz w:val="19"/>
                <w:szCs w:val="19"/>
              </w:rPr>
              <w:t>Objašnjava nastanak električnog napona u baterijama.</w:t>
            </w:r>
          </w:p>
          <w:p w:rsidR="0005596F" w:rsidRDefault="0005596F">
            <w:pPr>
              <w:pStyle w:val="Normal1"/>
              <w:spacing w:after="0" w:line="240" w:lineRule="auto"/>
            </w:pPr>
            <w:r>
              <w:rPr>
                <w:rFonts w:ascii="VladaRHSans Lt" w:eastAsia="VladaRHSans Lt" w:hAnsi="VladaRHSans Lt" w:cs="VladaRHSans Lt"/>
                <w:sz w:val="19"/>
                <w:szCs w:val="19"/>
              </w:rPr>
              <w:t>Uspoređuje svojstva omskih i neomskih vodiča.</w:t>
            </w:r>
          </w:p>
          <w:p w:rsidR="0005596F" w:rsidRDefault="0005596F">
            <w:pPr>
              <w:pStyle w:val="Normal1"/>
              <w:spacing w:after="0" w:line="240" w:lineRule="auto"/>
            </w:pPr>
          </w:p>
        </w:tc>
        <w:tc>
          <w:tcPr>
            <w:tcW w:w="241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Objašnjava utjecaj temperature na otpornost vodiča.</w:t>
            </w:r>
          </w:p>
          <w:p w:rsidR="0005596F" w:rsidRDefault="0005596F">
            <w:pPr>
              <w:pStyle w:val="Normal1"/>
              <w:spacing w:after="0" w:line="240" w:lineRule="auto"/>
            </w:pPr>
            <w:r>
              <w:rPr>
                <w:rFonts w:ascii="VladaRHSans Lt" w:eastAsia="VladaRHSans Lt" w:hAnsi="VladaRHSans Lt" w:cs="VladaRHSans Lt"/>
                <w:sz w:val="19"/>
                <w:szCs w:val="19"/>
              </w:rPr>
              <w:t>Kvalitativno opisuje osnovna svojstva supravodiča i njihovu primjenu.</w:t>
            </w:r>
          </w:p>
          <w:p w:rsidR="0005596F" w:rsidRDefault="0005596F">
            <w:pPr>
              <w:pStyle w:val="Normal1"/>
              <w:spacing w:after="0" w:line="240" w:lineRule="auto"/>
            </w:pPr>
            <w:r>
              <w:rPr>
                <w:rFonts w:ascii="VladaRHSans Lt" w:eastAsia="VladaRHSans Lt" w:hAnsi="VladaRHSans Lt" w:cs="VladaRHSans Lt"/>
                <w:i/>
                <w:color w:val="0000FF"/>
                <w:sz w:val="19"/>
                <w:szCs w:val="19"/>
              </w:rPr>
              <w:t>Primjenjuje Kirchhoffova pravila.</w:t>
            </w:r>
          </w:p>
        </w:tc>
      </w:tr>
      <w:tr w:rsidR="0005596F" w:rsidTr="0005596F">
        <w:trPr>
          <w:trHeight w:val="1644"/>
        </w:trPr>
        <w:tc>
          <w:tcPr>
            <w:tcW w:w="226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color w:val="D60C8C"/>
                <w:sz w:val="19"/>
                <w:szCs w:val="19"/>
              </w:rPr>
              <w:lastRenderedPageBreak/>
              <w:t>ABCD.  2. 9</w:t>
            </w:r>
          </w:p>
          <w:p w:rsidR="0005596F" w:rsidRDefault="0005596F">
            <w:pPr>
              <w:pStyle w:val="Normal1"/>
              <w:spacing w:after="0" w:line="240" w:lineRule="auto"/>
            </w:pPr>
            <w:r>
              <w:rPr>
                <w:rFonts w:ascii="VladaRHSans Lt" w:eastAsia="VladaRHSans Lt" w:hAnsi="VladaRHSans Lt" w:cs="VladaRHSans Lt"/>
                <w:color w:val="D60C8C"/>
                <w:sz w:val="19"/>
                <w:szCs w:val="19"/>
              </w:rPr>
              <w:t>Rješava fizičke probleme.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color w:val="D60C8C"/>
                <w:sz w:val="19"/>
                <w:szCs w:val="19"/>
              </w:rPr>
              <w:t xml:space="preserve">Napomena: </w:t>
            </w:r>
            <w:r>
              <w:rPr>
                <w:rFonts w:ascii="VladaRHSans Lt" w:eastAsia="VladaRHSans Lt" w:hAnsi="VladaRHSans Lt" w:cs="VladaRHSans Lt"/>
                <w:color w:val="D60C8C"/>
                <w:sz w:val="19"/>
                <w:szCs w:val="19"/>
              </w:rPr>
              <w:t>Razine usvojenosti su okvirne i nije ih nužno ostvarivati pri svakom ishodu.</w:t>
            </w:r>
          </w:p>
        </w:tc>
        <w:tc>
          <w:tcPr>
            <w:tcW w:w="254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t xml:space="preserve">Vizualizira situaciju u problemu. </w:t>
            </w:r>
          </w:p>
          <w:p w:rsidR="0005596F" w:rsidRDefault="0005596F">
            <w:pPr>
              <w:pStyle w:val="Normal1"/>
              <w:spacing w:after="0" w:line="240" w:lineRule="auto"/>
            </w:pPr>
            <w:r>
              <w:rPr>
                <w:rFonts w:ascii="VladaRHSans Lt" w:eastAsia="VladaRHSans Lt" w:hAnsi="VladaRHSans Lt" w:cs="VladaRHSans Lt"/>
                <w:sz w:val="19"/>
                <w:szCs w:val="19"/>
              </w:rPr>
              <w:t>Identificira ciljeve rješavanja problema.</w:t>
            </w:r>
          </w:p>
          <w:p w:rsidR="0005596F" w:rsidRDefault="0005596F">
            <w:pPr>
              <w:pStyle w:val="Normal1"/>
              <w:spacing w:after="0" w:line="240" w:lineRule="auto"/>
            </w:pPr>
            <w:r>
              <w:rPr>
                <w:rFonts w:ascii="VladaRHSans Lt" w:eastAsia="VladaRHSans Lt" w:hAnsi="VladaRHSans Lt" w:cs="VladaRHSans Lt"/>
                <w:sz w:val="19"/>
                <w:szCs w:val="19"/>
              </w:rPr>
              <w:t>Izabire potrebne informacije i primjenjiva fizikalna načela.</w:t>
            </w:r>
          </w:p>
          <w:p w:rsidR="0005596F" w:rsidRDefault="0005596F">
            <w:pPr>
              <w:pStyle w:val="Normal1"/>
              <w:spacing w:after="0" w:line="240" w:lineRule="auto"/>
            </w:pPr>
            <w:r>
              <w:rPr>
                <w:rFonts w:ascii="VladaRHSans Lt" w:eastAsia="VladaRHSans Lt" w:hAnsi="VladaRHSans Lt" w:cs="VladaRHSans Lt"/>
                <w:sz w:val="19"/>
                <w:szCs w:val="19"/>
              </w:rPr>
              <w:t>Konstruira plan rješavanja problema.</w:t>
            </w:r>
          </w:p>
          <w:p w:rsidR="0005596F" w:rsidRDefault="0005596F">
            <w:pPr>
              <w:pStyle w:val="Normal1"/>
              <w:spacing w:after="0" w:line="240" w:lineRule="auto"/>
            </w:pPr>
            <w:r>
              <w:rPr>
                <w:rFonts w:ascii="VladaRHSans Lt" w:eastAsia="VladaRHSans Lt" w:hAnsi="VladaRHSans Lt" w:cs="VladaRHSans Lt"/>
                <w:sz w:val="19"/>
                <w:szCs w:val="19"/>
              </w:rPr>
              <w:t>Kvalitativno zaključuje primjenjujući fizičke koncepte i zakone.</w:t>
            </w:r>
          </w:p>
          <w:p w:rsidR="0005596F" w:rsidRDefault="0005596F">
            <w:pPr>
              <w:pStyle w:val="Normal1"/>
              <w:spacing w:after="0" w:line="240" w:lineRule="auto"/>
            </w:pPr>
            <w:r>
              <w:rPr>
                <w:rFonts w:ascii="VladaRHSans Lt" w:eastAsia="VladaRHSans Lt" w:hAnsi="VladaRHSans Lt" w:cs="VladaRHSans Lt"/>
                <w:sz w:val="19"/>
                <w:szCs w:val="19"/>
              </w:rPr>
              <w:t>Vrednuje realne fizikalne situacije</w:t>
            </w:r>
            <w:r>
              <w:rPr>
                <w:rFonts w:ascii="VladaRHSans Lt" w:eastAsia="VladaRHSans Lt" w:hAnsi="VladaRHSans Lt" w:cs="VladaRHSans Lt"/>
                <w:color w:val="FF0000"/>
                <w:sz w:val="19"/>
                <w:szCs w:val="19"/>
              </w:rPr>
              <w:t>.</w:t>
            </w:r>
          </w:p>
          <w:p w:rsidR="0005596F" w:rsidRDefault="0005596F">
            <w:pPr>
              <w:pStyle w:val="Normal1"/>
              <w:spacing w:after="0" w:line="240" w:lineRule="auto"/>
            </w:pPr>
            <w:r>
              <w:rPr>
                <w:rFonts w:ascii="VladaRHSans Lt" w:eastAsia="VladaRHSans Lt" w:hAnsi="VladaRHSans Lt" w:cs="VladaRHSans Lt"/>
                <w:sz w:val="19"/>
                <w:szCs w:val="19"/>
              </w:rPr>
              <w:t xml:space="preserve">Interpretira i primjenjuje različite prikaze fizičkih veličina. </w:t>
            </w:r>
          </w:p>
          <w:p w:rsidR="0005596F" w:rsidRDefault="0005596F">
            <w:pPr>
              <w:pStyle w:val="Normal1"/>
              <w:spacing w:after="0" w:line="240" w:lineRule="auto"/>
            </w:pPr>
            <w:r>
              <w:rPr>
                <w:rFonts w:ascii="VladaRHSans Lt" w:eastAsia="VladaRHSans Lt" w:hAnsi="VladaRHSans Lt" w:cs="VladaRHSans Lt"/>
                <w:sz w:val="19"/>
                <w:szCs w:val="19"/>
              </w:rPr>
              <w:t>Primjenjuje i pretvara mjerne jedinice.</w:t>
            </w:r>
          </w:p>
          <w:p w:rsidR="0005596F" w:rsidRDefault="0005596F">
            <w:pPr>
              <w:pStyle w:val="Normal1"/>
              <w:spacing w:after="0" w:line="240" w:lineRule="auto"/>
            </w:pPr>
            <w:r>
              <w:rPr>
                <w:rFonts w:ascii="VladaRHSans Lt" w:eastAsia="VladaRHSans Lt" w:hAnsi="VladaRHSans Lt" w:cs="VladaRHSans Lt"/>
                <w:sz w:val="19"/>
                <w:szCs w:val="19"/>
              </w:rPr>
              <w:t>Vrednuje postupak i rješenje.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fizička veličina, vrijednost fizičke veličine, mjerna jedinica, poznata i nepoznata veličina, procjena, vrednovanje rješenja,fizički koncept, zakon</w:t>
            </w:r>
          </w:p>
        </w:tc>
        <w:tc>
          <w:tcPr>
            <w:tcW w:w="241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Interpretira fizičku situaciju zadanu tekstualno.</w:t>
            </w:r>
          </w:p>
          <w:p w:rsidR="0005596F" w:rsidRDefault="0005596F">
            <w:pPr>
              <w:pStyle w:val="Normal1"/>
              <w:spacing w:after="0" w:line="240" w:lineRule="auto"/>
            </w:pPr>
            <w:r>
              <w:rPr>
                <w:rFonts w:ascii="VladaRHSans Lt" w:eastAsia="VladaRHSans Lt" w:hAnsi="VladaRHSans Lt" w:cs="VladaRHSans Lt"/>
                <w:sz w:val="19"/>
                <w:szCs w:val="19"/>
              </w:rPr>
              <w:t>Interpretira i primjenjuje tablične i slikovne prikaze fizičkih veličina.</w:t>
            </w:r>
          </w:p>
          <w:p w:rsidR="0005596F" w:rsidRDefault="0005596F">
            <w:pPr>
              <w:pStyle w:val="Normal1"/>
              <w:spacing w:after="0" w:line="240" w:lineRule="auto"/>
            </w:pPr>
            <w:r>
              <w:rPr>
                <w:rFonts w:ascii="VladaRHSans Lt" w:eastAsia="VladaRHSans Lt" w:hAnsi="VladaRHSans Lt" w:cs="VladaRHSans Lt"/>
                <w:sz w:val="19"/>
                <w:szCs w:val="19"/>
              </w:rPr>
              <w:t>Razlikuje potrebne od nepotrebnih podataka.</w:t>
            </w:r>
          </w:p>
          <w:p w:rsidR="0005596F" w:rsidRDefault="0005596F">
            <w:pPr>
              <w:pStyle w:val="Normal1"/>
              <w:spacing w:after="0" w:line="240" w:lineRule="auto"/>
            </w:pPr>
            <w:r>
              <w:rPr>
                <w:rFonts w:ascii="VladaRHSans Lt" w:eastAsia="VladaRHSans Lt" w:hAnsi="VladaRHSans Lt" w:cs="VladaRHSans Lt"/>
                <w:sz w:val="19"/>
                <w:szCs w:val="19"/>
              </w:rPr>
              <w:t>Prepoznaje zadane i tražene fizičke veličine te koristi pripadajuće im simbole i mjerne jedinice.</w:t>
            </w:r>
          </w:p>
          <w:p w:rsidR="0005596F" w:rsidRDefault="0005596F">
            <w:pPr>
              <w:pStyle w:val="Normal1"/>
              <w:spacing w:after="0" w:line="240" w:lineRule="auto"/>
            </w:pPr>
            <w:r>
              <w:rPr>
                <w:rFonts w:ascii="VladaRHSans Lt" w:eastAsia="VladaRHSans Lt" w:hAnsi="VladaRHSans Lt" w:cs="VladaRHSans Lt"/>
                <w:sz w:val="19"/>
                <w:szCs w:val="19"/>
              </w:rPr>
              <w:t>Pretvara mjerne jedinice.</w:t>
            </w:r>
          </w:p>
          <w:p w:rsidR="0005596F" w:rsidRDefault="0005596F">
            <w:pPr>
              <w:pStyle w:val="Normal1"/>
              <w:spacing w:after="0" w:line="240" w:lineRule="auto"/>
            </w:pPr>
            <w:r>
              <w:rPr>
                <w:rFonts w:ascii="VladaRHSans Lt" w:eastAsia="VladaRHSans Lt" w:hAnsi="VladaRHSans Lt" w:cs="VladaRHSans Lt"/>
                <w:sz w:val="19"/>
                <w:szCs w:val="19"/>
              </w:rPr>
              <w:t>Prepoznaje fizički model koji opisuje zadanu situaciju.</w:t>
            </w:r>
          </w:p>
          <w:p w:rsidR="0005596F" w:rsidRDefault="0005596F">
            <w:pPr>
              <w:pStyle w:val="Normal1"/>
              <w:spacing w:after="0" w:line="240" w:lineRule="auto"/>
            </w:pPr>
            <w:r>
              <w:rPr>
                <w:rFonts w:ascii="VladaRHSans Lt" w:eastAsia="VladaRHSans Lt" w:hAnsi="VladaRHSans Lt" w:cs="VladaRHSans Lt"/>
                <w:sz w:val="19"/>
                <w:szCs w:val="19"/>
              </w:rPr>
              <w:t>Odabire odgovarajući matematički model (relaciju).</w:t>
            </w:r>
          </w:p>
          <w:p w:rsidR="0005596F" w:rsidRDefault="0005596F">
            <w:pPr>
              <w:pStyle w:val="Normal1"/>
              <w:spacing w:after="0" w:line="240" w:lineRule="auto"/>
            </w:pPr>
            <w:r>
              <w:rPr>
                <w:rFonts w:ascii="VladaRHSans Lt" w:eastAsia="VladaRHSans Lt" w:hAnsi="VladaRHSans Lt" w:cs="VladaRHSans Lt"/>
                <w:sz w:val="19"/>
                <w:szCs w:val="19"/>
              </w:rPr>
              <w:t>Računa i iskazuje traženu veličinu.</w:t>
            </w:r>
          </w:p>
          <w:p w:rsidR="0005596F" w:rsidRDefault="0005596F">
            <w:pPr>
              <w:pStyle w:val="Normal1"/>
              <w:spacing w:after="0" w:line="240" w:lineRule="auto"/>
            </w:pPr>
            <w:r>
              <w:rPr>
                <w:rFonts w:ascii="VladaRHSans Lt" w:eastAsia="VladaRHSans Lt" w:hAnsi="VladaRHSans Lt" w:cs="VladaRHSans Lt"/>
                <w:sz w:val="19"/>
                <w:szCs w:val="19"/>
              </w:rPr>
              <w:t>Kvalitativno zaključuje primjenjujući koncepte vezane uz sadržaje na zadovoljavajućoj razini.</w:t>
            </w:r>
          </w:p>
        </w:tc>
        <w:tc>
          <w:tcPr>
            <w:tcW w:w="241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Interpretira i primjenjuje grafičke i dijagramske prikaze fizičkih veličina.</w:t>
            </w:r>
          </w:p>
          <w:p w:rsidR="0005596F" w:rsidRDefault="0005596F">
            <w:pPr>
              <w:pStyle w:val="Normal1"/>
              <w:spacing w:after="0" w:line="240" w:lineRule="auto"/>
            </w:pPr>
            <w:r>
              <w:rPr>
                <w:rFonts w:ascii="VladaRHSans Lt" w:eastAsia="VladaRHSans Lt" w:hAnsi="VladaRHSans Lt" w:cs="VladaRHSans Lt"/>
                <w:sz w:val="19"/>
                <w:szCs w:val="19"/>
              </w:rPr>
              <w:t>Eksplicitno  izražava nepoznatu veličinu preko poznatih veličina.</w:t>
            </w:r>
          </w:p>
          <w:p w:rsidR="0005596F" w:rsidRDefault="0005596F">
            <w:pPr>
              <w:pStyle w:val="Normal1"/>
              <w:spacing w:after="0" w:line="240" w:lineRule="auto"/>
            </w:pPr>
            <w:r>
              <w:rPr>
                <w:rFonts w:ascii="VladaRHSans Lt" w:eastAsia="VladaRHSans Lt" w:hAnsi="VladaRHSans Lt" w:cs="VladaRHSans Lt"/>
                <w:sz w:val="19"/>
                <w:szCs w:val="19"/>
              </w:rPr>
              <w:t>Zaključuje o međuovisnosti fizičkih veličina na temelju matematičkog modela.</w:t>
            </w:r>
          </w:p>
          <w:p w:rsidR="0005596F" w:rsidRDefault="0005596F">
            <w:pPr>
              <w:pStyle w:val="Normal1"/>
              <w:spacing w:after="0" w:line="240" w:lineRule="auto"/>
            </w:pPr>
            <w:r>
              <w:rPr>
                <w:rFonts w:ascii="VladaRHSans Lt" w:eastAsia="VladaRHSans Lt" w:hAnsi="VladaRHSans Lt" w:cs="VladaRHSans Lt"/>
                <w:sz w:val="19"/>
                <w:szCs w:val="19"/>
              </w:rPr>
              <w:t>Kvalitativno zaključuje povezujući koncepte vezane uz sadržaje na dobroj razini.</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Rješava probleme u kojima određuje nepoznatu fizičku veličinu u obliku općeg rješenja.</w:t>
            </w:r>
          </w:p>
          <w:p w:rsidR="0005596F" w:rsidRDefault="0005596F">
            <w:pPr>
              <w:pStyle w:val="Normal1"/>
              <w:spacing w:after="0" w:line="240" w:lineRule="auto"/>
            </w:pPr>
            <w:r>
              <w:rPr>
                <w:rFonts w:ascii="VladaRHSans Lt" w:eastAsia="VladaRHSans Lt" w:hAnsi="VladaRHSans Lt" w:cs="VladaRHSans Lt"/>
                <w:sz w:val="19"/>
                <w:szCs w:val="19"/>
              </w:rPr>
              <w:t>Vrednuje rezultat, pri čemu procjenjuje njegovu smislenost u kontekstu realnog svijeta.</w:t>
            </w:r>
          </w:p>
          <w:p w:rsidR="0005596F" w:rsidRDefault="0005596F">
            <w:pPr>
              <w:pStyle w:val="Normal1"/>
              <w:spacing w:after="0" w:line="240" w:lineRule="auto"/>
            </w:pPr>
            <w:r>
              <w:rPr>
                <w:rFonts w:ascii="VladaRHSans Lt" w:eastAsia="VladaRHSans Lt" w:hAnsi="VladaRHSans Lt" w:cs="VladaRHSans Lt"/>
                <w:sz w:val="19"/>
                <w:szCs w:val="19"/>
              </w:rPr>
              <w:t>Procjenjuje mogućnost primjene.</w:t>
            </w:r>
          </w:p>
          <w:p w:rsidR="0005596F" w:rsidRDefault="0005596F">
            <w:pPr>
              <w:pStyle w:val="Normal1"/>
              <w:spacing w:after="0" w:line="240" w:lineRule="auto"/>
            </w:pPr>
            <w:r>
              <w:rPr>
                <w:rFonts w:ascii="VladaRHSans Lt" w:eastAsia="VladaRHSans Lt" w:hAnsi="VladaRHSans Lt" w:cs="VladaRHSans Lt"/>
                <w:sz w:val="19"/>
                <w:szCs w:val="19"/>
              </w:rPr>
              <w:t>Kvalitativno zaključuje povezujući koncepte vezane uz sadržaje na vrlo dobroj razini.</w:t>
            </w: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tc>
        <w:tc>
          <w:tcPr>
            <w:tcW w:w="241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Kreativno rješava zadatke u nepoznatom kontekstu i daje obrazloženja.</w:t>
            </w:r>
          </w:p>
          <w:p w:rsidR="0005596F" w:rsidRDefault="0005596F">
            <w:pPr>
              <w:pStyle w:val="Normal1"/>
              <w:spacing w:after="0" w:line="240" w:lineRule="auto"/>
            </w:pPr>
            <w:r>
              <w:rPr>
                <w:rFonts w:ascii="VladaRHSans Lt" w:eastAsia="VladaRHSans Lt" w:hAnsi="VladaRHSans Lt" w:cs="VladaRHSans Lt"/>
                <w:sz w:val="19"/>
                <w:szCs w:val="19"/>
              </w:rPr>
              <w:t>Kritički se odnosi prema postavci zadatka.</w:t>
            </w:r>
          </w:p>
          <w:p w:rsidR="0005596F" w:rsidRDefault="0005596F">
            <w:pPr>
              <w:pStyle w:val="Normal1"/>
              <w:spacing w:after="0" w:line="240" w:lineRule="auto"/>
            </w:pPr>
            <w:r>
              <w:rPr>
                <w:rFonts w:ascii="VladaRHSans Lt" w:eastAsia="VladaRHSans Lt" w:hAnsi="VladaRHSans Lt" w:cs="VladaRHSans Lt"/>
                <w:sz w:val="19"/>
                <w:szCs w:val="19"/>
              </w:rPr>
              <w:t>Traži izvor poteškoća u slučaju nerealnog rezultata.</w:t>
            </w:r>
          </w:p>
          <w:p w:rsidR="0005596F" w:rsidRDefault="0005596F">
            <w:pPr>
              <w:pStyle w:val="Normal1"/>
              <w:spacing w:after="0" w:line="240" w:lineRule="auto"/>
            </w:pPr>
            <w:r>
              <w:rPr>
                <w:rFonts w:ascii="VladaRHSans Lt" w:eastAsia="VladaRHSans Lt" w:hAnsi="VladaRHSans Lt" w:cs="VladaRHSans Lt"/>
                <w:sz w:val="19"/>
                <w:szCs w:val="19"/>
              </w:rPr>
              <w:t>Procjenjuje vrijednosti nepoznatih fizičkih veličina.</w:t>
            </w:r>
          </w:p>
          <w:p w:rsidR="0005596F" w:rsidRDefault="0005596F">
            <w:pPr>
              <w:pStyle w:val="Normal1"/>
              <w:spacing w:after="240" w:line="240" w:lineRule="auto"/>
            </w:pPr>
          </w:p>
        </w:tc>
      </w:tr>
      <w:tr w:rsidR="0005596F" w:rsidTr="0005596F">
        <w:trPr>
          <w:trHeight w:val="300"/>
        </w:trPr>
        <w:tc>
          <w:tcPr>
            <w:tcW w:w="226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color w:val="D60C8C"/>
                <w:sz w:val="19"/>
                <w:szCs w:val="19"/>
              </w:rPr>
              <w:t>ABCD. 2. 9</w:t>
            </w:r>
          </w:p>
          <w:p w:rsidR="0005596F" w:rsidRDefault="0005596F">
            <w:pPr>
              <w:pStyle w:val="Normal1"/>
              <w:spacing w:after="0" w:line="240" w:lineRule="auto"/>
            </w:pPr>
            <w:r>
              <w:rPr>
                <w:rFonts w:ascii="VladaRHSans Lt" w:eastAsia="VladaRHSans Lt" w:hAnsi="VladaRHSans Lt" w:cs="VladaRHSans Lt"/>
                <w:color w:val="D60C8C"/>
                <w:sz w:val="19"/>
                <w:szCs w:val="19"/>
              </w:rPr>
              <w:t>Istražuje fizičke pojave: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color w:val="D60C8C"/>
                <w:sz w:val="19"/>
                <w:szCs w:val="19"/>
              </w:rPr>
              <w:t>a) izvodeći (samostalno, u paru ili u manjoj skupini) tijekom učenja i poučavanja najmanje deset eksperimentalnih istraživanja</w:t>
            </w:r>
          </w:p>
          <w:p w:rsidR="0005596F" w:rsidRDefault="0005596F">
            <w:pPr>
              <w:pStyle w:val="Normal1"/>
              <w:spacing w:after="0" w:line="240" w:lineRule="auto"/>
            </w:pPr>
            <w:r>
              <w:rPr>
                <w:rFonts w:ascii="VladaRHSans Lt" w:eastAsia="VladaRHSans Lt" w:hAnsi="VladaRHSans Lt" w:cs="VladaRHSans Lt"/>
                <w:color w:val="D60C8C"/>
                <w:sz w:val="19"/>
                <w:szCs w:val="19"/>
              </w:rPr>
              <w:t>b) sudjelujući tijekom učenja i poučavanja u istraživanjima s pomoću demonstracijskih pokusa i računalnih simulacija</w:t>
            </w:r>
          </w:p>
          <w:p w:rsidR="0005596F" w:rsidRDefault="0005596F">
            <w:pPr>
              <w:pStyle w:val="Normal1"/>
              <w:spacing w:after="0" w:line="240" w:lineRule="auto"/>
            </w:pPr>
            <w:r>
              <w:rPr>
                <w:rFonts w:ascii="VladaRHSans Lt" w:eastAsia="VladaRHSans Lt" w:hAnsi="VladaRHSans Lt" w:cs="VladaRHSans Lt"/>
                <w:color w:val="D60C8C"/>
                <w:sz w:val="19"/>
                <w:szCs w:val="19"/>
              </w:rPr>
              <w:t>c) izvodeći (samostalno, u paru ili u timu) izvan nastave jedan učenički projekt (izborno).</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color w:val="D60C8C"/>
                <w:sz w:val="19"/>
                <w:szCs w:val="19"/>
              </w:rPr>
              <w:t>Napomena:</w:t>
            </w:r>
            <w:r>
              <w:rPr>
                <w:rFonts w:ascii="VladaRHSans Lt" w:eastAsia="VladaRHSans Lt" w:hAnsi="VladaRHSans Lt" w:cs="VladaRHSans Lt"/>
                <w:color w:val="D60C8C"/>
                <w:sz w:val="19"/>
                <w:szCs w:val="19"/>
              </w:rPr>
              <w:t>Učitelji uz predložena mogu izabrati i druga obvezna eksperimentalna istraživanja.</w:t>
            </w:r>
          </w:p>
          <w:p w:rsidR="0005596F" w:rsidRDefault="0005596F">
            <w:pPr>
              <w:pStyle w:val="Normal1"/>
              <w:spacing w:after="0" w:line="240" w:lineRule="auto"/>
            </w:pPr>
          </w:p>
        </w:tc>
        <w:tc>
          <w:tcPr>
            <w:tcW w:w="2547"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lastRenderedPageBreak/>
              <w:t>Istražuje prirodne pojave.</w:t>
            </w:r>
          </w:p>
          <w:p w:rsidR="0005596F" w:rsidRDefault="0005596F">
            <w:pPr>
              <w:pStyle w:val="Normal1"/>
              <w:spacing w:after="0" w:line="240" w:lineRule="auto"/>
            </w:pPr>
            <w:r>
              <w:rPr>
                <w:rFonts w:ascii="VladaRHSans Lt" w:eastAsia="VladaRHSans Lt" w:hAnsi="VladaRHSans Lt" w:cs="VladaRHSans Lt"/>
                <w:sz w:val="19"/>
                <w:szCs w:val="19"/>
              </w:rPr>
              <w:lastRenderedPageBreak/>
              <w:t>Istražuje pojavu izvodeći učenički pokus.</w:t>
            </w:r>
          </w:p>
          <w:p w:rsidR="0005596F" w:rsidRDefault="0005596F">
            <w:pPr>
              <w:pStyle w:val="Normal1"/>
              <w:spacing w:after="0" w:line="240" w:lineRule="auto"/>
            </w:pPr>
            <w:r>
              <w:rPr>
                <w:rFonts w:ascii="VladaRHSans Lt" w:eastAsia="VladaRHSans Lt" w:hAnsi="VladaRHSans Lt" w:cs="VladaRHSans Lt"/>
                <w:sz w:val="19"/>
                <w:szCs w:val="19"/>
              </w:rPr>
              <w:t>Istražuje pojavu s pomoću demonstracijskog pokusa.</w:t>
            </w:r>
          </w:p>
          <w:p w:rsidR="0005596F" w:rsidRDefault="0005596F">
            <w:pPr>
              <w:pStyle w:val="Normal1"/>
              <w:spacing w:after="0" w:line="240" w:lineRule="auto"/>
            </w:pPr>
            <w:r>
              <w:rPr>
                <w:rFonts w:ascii="VladaRHSans Lt" w:eastAsia="VladaRHSans Lt" w:hAnsi="VladaRHSans Lt" w:cs="VladaRHSans Lt"/>
                <w:sz w:val="19"/>
                <w:szCs w:val="19"/>
              </w:rPr>
              <w:t>Istražuje pojavu s pomoću računalne simulacije.</w:t>
            </w:r>
          </w:p>
          <w:p w:rsidR="0005596F" w:rsidRDefault="0005596F">
            <w:pPr>
              <w:pStyle w:val="Normal1"/>
              <w:spacing w:after="0" w:line="240" w:lineRule="auto"/>
            </w:pPr>
            <w:r>
              <w:rPr>
                <w:rFonts w:ascii="VladaRHSans Lt" w:eastAsia="VladaRHSans Lt" w:hAnsi="VladaRHSans Lt" w:cs="VladaRHSans Lt"/>
                <w:sz w:val="19"/>
                <w:szCs w:val="19"/>
              </w:rPr>
              <w:t xml:space="preserve">Istražuje pojavu izvodeći učenički projekt. </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Prijedlog pokusa i</w:t>
            </w:r>
          </w:p>
          <w:p w:rsidR="0005596F" w:rsidRDefault="0005596F">
            <w:pPr>
              <w:pStyle w:val="Normal1"/>
              <w:spacing w:after="0" w:line="240" w:lineRule="auto"/>
            </w:pPr>
            <w:r>
              <w:rPr>
                <w:rFonts w:ascii="VladaRHSans Lt" w:eastAsia="VladaRHSans Lt" w:hAnsi="VladaRHSans Lt" w:cs="VladaRHSans Lt"/>
                <w:b/>
                <w:sz w:val="19"/>
                <w:szCs w:val="19"/>
              </w:rPr>
              <w:t xml:space="preserve"> istraživanja:</w:t>
            </w:r>
          </w:p>
          <w:p w:rsidR="0005596F" w:rsidRDefault="0005596F">
            <w:pPr>
              <w:pStyle w:val="Normal1"/>
              <w:spacing w:after="0" w:line="240" w:lineRule="auto"/>
            </w:pPr>
            <w:r>
              <w:rPr>
                <w:rFonts w:ascii="VladaRHSans Lt" w:eastAsia="VladaRHSans Lt" w:hAnsi="VladaRHSans Lt" w:cs="VladaRHSans Lt"/>
                <w:sz w:val="19"/>
                <w:szCs w:val="19"/>
              </w:rPr>
              <w:t>1.Određuje gustoću tijela/tekućine s pomoću uzgona.</w:t>
            </w:r>
          </w:p>
          <w:p w:rsidR="0005596F" w:rsidRDefault="0005596F">
            <w:pPr>
              <w:pStyle w:val="Normal1"/>
              <w:spacing w:after="0" w:line="240" w:lineRule="auto"/>
            </w:pPr>
            <w:r>
              <w:rPr>
                <w:rFonts w:ascii="VladaRHSans Lt" w:eastAsia="VladaRHSans Lt" w:hAnsi="VladaRHSans Lt" w:cs="VladaRHSans Lt"/>
                <w:sz w:val="19"/>
                <w:szCs w:val="19"/>
              </w:rPr>
              <w:t>2. Određuje uzgon.</w:t>
            </w:r>
          </w:p>
          <w:p w:rsidR="0005596F" w:rsidRDefault="0005596F">
            <w:pPr>
              <w:pStyle w:val="Normal1"/>
              <w:spacing w:after="0" w:line="240" w:lineRule="auto"/>
            </w:pPr>
            <w:r>
              <w:rPr>
                <w:rFonts w:ascii="VladaRHSans Lt" w:eastAsia="VladaRHSans Lt" w:hAnsi="VladaRHSans Lt" w:cs="VladaRHSans Lt"/>
                <w:sz w:val="19"/>
                <w:szCs w:val="19"/>
              </w:rPr>
              <w:t>3.Istražuje Pascalova zakon i njegove primjene.</w:t>
            </w:r>
          </w:p>
          <w:p w:rsidR="0005596F" w:rsidRDefault="0005596F">
            <w:pPr>
              <w:pStyle w:val="Normal1"/>
              <w:spacing w:after="0" w:line="240" w:lineRule="auto"/>
            </w:pPr>
            <w:r>
              <w:rPr>
                <w:rFonts w:ascii="VladaRHSans Lt" w:eastAsia="VladaRHSans Lt" w:hAnsi="VladaRHSans Lt" w:cs="VladaRHSans Lt"/>
                <w:sz w:val="19"/>
                <w:szCs w:val="19"/>
              </w:rPr>
              <w:t>4.Određuje ovisnosti tlaka plina o volumenu uz konstantnu temperaturu.</w:t>
            </w:r>
          </w:p>
          <w:p w:rsidR="0005596F" w:rsidRDefault="0005596F">
            <w:pPr>
              <w:pStyle w:val="Normal1"/>
              <w:spacing w:after="0" w:line="240" w:lineRule="auto"/>
            </w:pPr>
            <w:r>
              <w:rPr>
                <w:rFonts w:ascii="VladaRHSans Lt" w:eastAsia="VladaRHSans Lt" w:hAnsi="VladaRHSans Lt" w:cs="VladaRHSans Lt"/>
                <w:sz w:val="19"/>
                <w:szCs w:val="19"/>
              </w:rPr>
              <w:t>5. Određuje ovisnosti volumena plina o temperaturi uz konstantan tlak.</w:t>
            </w:r>
          </w:p>
          <w:p w:rsidR="0005596F" w:rsidRDefault="0005596F">
            <w:pPr>
              <w:pStyle w:val="Normal1"/>
              <w:spacing w:after="0" w:line="240" w:lineRule="auto"/>
            </w:pPr>
            <w:r>
              <w:rPr>
                <w:rFonts w:ascii="VladaRHSans Lt" w:eastAsia="VladaRHSans Lt" w:hAnsi="VladaRHSans Lt" w:cs="VladaRHSans Lt"/>
                <w:sz w:val="19"/>
                <w:szCs w:val="19"/>
              </w:rPr>
              <w:t>6.Istražuje promjene unutarnje energije tijela prijelazom topline.</w:t>
            </w:r>
          </w:p>
          <w:p w:rsidR="0005596F" w:rsidRDefault="0005596F">
            <w:pPr>
              <w:pStyle w:val="Normal1"/>
              <w:spacing w:after="0" w:line="240" w:lineRule="auto"/>
            </w:pPr>
            <w:r>
              <w:rPr>
                <w:rFonts w:ascii="VladaRHSans Lt" w:eastAsia="VladaRHSans Lt" w:hAnsi="VladaRHSans Lt" w:cs="VladaRHSans Lt"/>
                <w:sz w:val="19"/>
                <w:szCs w:val="19"/>
              </w:rPr>
              <w:t>7.Istražuje ovisnosti otpora o vrsti materijala, površini poprečnog presjeka i duljini vodiča.</w:t>
            </w:r>
          </w:p>
          <w:p w:rsidR="0005596F" w:rsidRDefault="0005596F">
            <w:pPr>
              <w:pStyle w:val="Normal1"/>
              <w:spacing w:after="0" w:line="240" w:lineRule="auto"/>
            </w:pPr>
            <w:r>
              <w:rPr>
                <w:rFonts w:ascii="VladaRHSans Lt" w:eastAsia="VladaRHSans Lt" w:hAnsi="VladaRHSans Lt" w:cs="VladaRHSans Lt"/>
                <w:sz w:val="19"/>
                <w:szCs w:val="19"/>
              </w:rPr>
              <w:t>8.Određuje strujno-naponska svojstva žaruljice.</w:t>
            </w:r>
          </w:p>
          <w:p w:rsidR="0005596F" w:rsidRDefault="0005596F">
            <w:pPr>
              <w:pStyle w:val="Normal1"/>
              <w:spacing w:after="0" w:line="240" w:lineRule="auto"/>
            </w:pPr>
            <w:r>
              <w:rPr>
                <w:rFonts w:ascii="VladaRHSans Lt" w:eastAsia="VladaRHSans Lt" w:hAnsi="VladaRHSans Lt" w:cs="VladaRHSans Lt"/>
                <w:sz w:val="19"/>
                <w:szCs w:val="19"/>
              </w:rPr>
              <w:t>9.Određuje unutarnji otpor baterije.</w:t>
            </w:r>
          </w:p>
          <w:p w:rsidR="0005596F" w:rsidRDefault="0005596F">
            <w:pPr>
              <w:pStyle w:val="Normal1"/>
              <w:spacing w:after="0" w:line="240" w:lineRule="auto"/>
            </w:pPr>
            <w:r>
              <w:rPr>
                <w:rFonts w:ascii="VladaRHSans Lt" w:eastAsia="VladaRHSans Lt" w:hAnsi="VladaRHSans Lt" w:cs="VladaRHSans Lt"/>
                <w:sz w:val="19"/>
                <w:szCs w:val="19"/>
              </w:rPr>
              <w:lastRenderedPageBreak/>
              <w:t>10.Istražujepretvorbe električne energije u toplinu.</w:t>
            </w:r>
          </w:p>
          <w:p w:rsidR="0005596F" w:rsidRDefault="0005596F">
            <w:pPr>
              <w:pStyle w:val="Normal1"/>
              <w:spacing w:after="0" w:line="240" w:lineRule="auto"/>
            </w:pPr>
            <w:r>
              <w:rPr>
                <w:rFonts w:ascii="VladaRHSans Lt" w:eastAsia="VladaRHSans Lt" w:hAnsi="VladaRHSans Lt" w:cs="VladaRHSans Lt"/>
                <w:sz w:val="19"/>
                <w:szCs w:val="19"/>
              </w:rPr>
              <w:t>11.Istražujeprotjecanje fluida.</w:t>
            </w:r>
          </w:p>
          <w:p w:rsidR="0005596F" w:rsidRDefault="0005596F">
            <w:pPr>
              <w:pStyle w:val="Normal1"/>
              <w:spacing w:after="0" w:line="240" w:lineRule="auto"/>
            </w:pPr>
            <w:r>
              <w:rPr>
                <w:rFonts w:ascii="VladaRHSans Lt" w:eastAsia="VladaRHSans Lt" w:hAnsi="VladaRHSans Lt" w:cs="VladaRHSans Lt"/>
                <w:sz w:val="19"/>
                <w:szCs w:val="19"/>
              </w:rPr>
              <w:t>12.Istražuje ovisnost tlaka plina o temperaturi uz stalan obujam.</w:t>
            </w:r>
          </w:p>
          <w:p w:rsidR="0005596F" w:rsidRDefault="0005596F">
            <w:pPr>
              <w:pStyle w:val="Normal1"/>
              <w:spacing w:after="0" w:line="240" w:lineRule="auto"/>
            </w:pPr>
            <w:r>
              <w:rPr>
                <w:rFonts w:ascii="VladaRHSans Lt" w:eastAsia="VladaRHSans Lt" w:hAnsi="VladaRHSans Lt" w:cs="VladaRHSans Lt"/>
                <w:sz w:val="19"/>
                <w:szCs w:val="19"/>
              </w:rPr>
              <w:t>13.Istražuje Brownovo gibanje.</w:t>
            </w:r>
          </w:p>
          <w:p w:rsidR="0005596F" w:rsidRDefault="0005596F">
            <w:pPr>
              <w:pStyle w:val="Normal1"/>
              <w:spacing w:after="0" w:line="240" w:lineRule="auto"/>
            </w:pPr>
            <w:r>
              <w:rPr>
                <w:rFonts w:ascii="VladaRHSans Lt" w:eastAsia="VladaRHSans Lt" w:hAnsi="VladaRHSans Lt" w:cs="VladaRHSans Lt"/>
                <w:sz w:val="19"/>
                <w:szCs w:val="19"/>
              </w:rPr>
              <w:t>14.Istražuje pretvorbe mehaničke energije u toplinu.</w:t>
            </w:r>
          </w:p>
          <w:p w:rsidR="0005596F" w:rsidRDefault="0005596F">
            <w:pPr>
              <w:pStyle w:val="Normal1"/>
              <w:spacing w:after="0" w:line="240" w:lineRule="auto"/>
            </w:pPr>
            <w:r>
              <w:rPr>
                <w:rFonts w:ascii="VladaRHSans Lt" w:eastAsia="VladaRHSans Lt" w:hAnsi="VladaRHSans Lt" w:cs="VladaRHSans Lt"/>
                <w:sz w:val="19"/>
                <w:szCs w:val="19"/>
              </w:rPr>
              <w:t>15.Istražujestrujne krugove serijski/paralelno dva ili tri spojena otpornika.</w:t>
            </w:r>
          </w:p>
        </w:tc>
        <w:tc>
          <w:tcPr>
            <w:tcW w:w="241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pPr>
            <w:r>
              <w:rPr>
                <w:rFonts w:ascii="VladaRHSans Lt" w:eastAsia="VladaRHSans Lt" w:hAnsi="VladaRHSans Lt" w:cs="VladaRHSans Lt"/>
                <w:sz w:val="19"/>
                <w:szCs w:val="19"/>
              </w:rPr>
              <w:lastRenderedPageBreak/>
              <w:t>Objašnjava svrhu eksperimenta</w:t>
            </w:r>
          </w:p>
          <w:p w:rsidR="0005596F" w:rsidRDefault="0005596F">
            <w:pPr>
              <w:pStyle w:val="Normal1"/>
              <w:spacing w:after="0"/>
            </w:pPr>
            <w:r>
              <w:rPr>
                <w:rFonts w:ascii="VladaRHSans Lt" w:eastAsia="VladaRHSans Lt" w:hAnsi="VladaRHSans Lt" w:cs="VladaRHSans Lt"/>
                <w:sz w:val="19"/>
                <w:szCs w:val="19"/>
              </w:rPr>
              <w:t>i navodi pretpostavke.</w:t>
            </w:r>
          </w:p>
          <w:p w:rsidR="0005596F" w:rsidRDefault="0005596F">
            <w:pPr>
              <w:pStyle w:val="Normal1"/>
              <w:spacing w:after="0"/>
            </w:pPr>
            <w:r>
              <w:rPr>
                <w:rFonts w:ascii="VladaRHSans Lt" w:eastAsia="VladaRHSans Lt" w:hAnsi="VladaRHSans Lt" w:cs="VladaRHSans Lt"/>
                <w:sz w:val="19"/>
                <w:szCs w:val="19"/>
              </w:rPr>
              <w:lastRenderedPageBreak/>
              <w:t>Opisuje i skicira pokus.</w:t>
            </w:r>
          </w:p>
          <w:p w:rsidR="0005596F" w:rsidRDefault="0005596F">
            <w:pPr>
              <w:pStyle w:val="Normal1"/>
              <w:spacing w:after="0"/>
            </w:pPr>
            <w:r>
              <w:rPr>
                <w:rFonts w:ascii="VladaRHSans Lt" w:eastAsia="VladaRHSans Lt" w:hAnsi="VladaRHSans Lt" w:cs="VladaRHSans Lt"/>
                <w:sz w:val="19"/>
                <w:szCs w:val="19"/>
              </w:rPr>
              <w:t>Objašnjava sigurnosne mjere.</w:t>
            </w:r>
          </w:p>
          <w:p w:rsidR="0005596F" w:rsidRDefault="0005596F">
            <w:pPr>
              <w:pStyle w:val="Normal1"/>
              <w:spacing w:after="0"/>
            </w:pPr>
            <w:r>
              <w:rPr>
                <w:rFonts w:ascii="VladaRHSans Lt" w:eastAsia="VladaRHSans Lt" w:hAnsi="VladaRHSans Lt" w:cs="VladaRHSans Lt"/>
                <w:sz w:val="19"/>
                <w:szCs w:val="19"/>
              </w:rPr>
              <w:t>Opisuje pribor i mjerne uređaje.</w:t>
            </w:r>
          </w:p>
          <w:p w:rsidR="0005596F" w:rsidRDefault="0005596F">
            <w:pPr>
              <w:pStyle w:val="Normal1"/>
              <w:spacing w:after="0"/>
            </w:pPr>
            <w:r>
              <w:rPr>
                <w:rFonts w:ascii="VladaRHSans Lt" w:eastAsia="VladaRHSans Lt" w:hAnsi="VladaRHSans Lt" w:cs="VladaRHSans Lt"/>
                <w:sz w:val="19"/>
                <w:szCs w:val="19"/>
              </w:rPr>
              <w:t>Opisuje varijable.</w:t>
            </w:r>
          </w:p>
          <w:p w:rsidR="0005596F" w:rsidRDefault="0005596F">
            <w:pPr>
              <w:pStyle w:val="Normal1"/>
              <w:spacing w:after="0"/>
            </w:pPr>
            <w:r>
              <w:rPr>
                <w:rFonts w:ascii="VladaRHSans Lt" w:eastAsia="VladaRHSans Lt" w:hAnsi="VladaRHSans Lt" w:cs="VladaRHSans Lt"/>
                <w:sz w:val="19"/>
                <w:szCs w:val="19"/>
              </w:rPr>
              <w:t>Izvodi pokus prema uputi.</w:t>
            </w:r>
          </w:p>
          <w:p w:rsidR="0005596F" w:rsidRDefault="0005596F">
            <w:pPr>
              <w:pStyle w:val="Normal1"/>
              <w:spacing w:after="0"/>
            </w:pPr>
            <w:r>
              <w:rPr>
                <w:rFonts w:ascii="VladaRHSans Lt" w:eastAsia="VladaRHSans Lt" w:hAnsi="VladaRHSans Lt" w:cs="VladaRHSans Lt"/>
                <w:sz w:val="19"/>
                <w:szCs w:val="19"/>
              </w:rPr>
              <w:t>Bilježi opažanja.</w:t>
            </w:r>
          </w:p>
          <w:p w:rsidR="0005596F" w:rsidRDefault="0005596F">
            <w:pPr>
              <w:pStyle w:val="Normal1"/>
              <w:spacing w:after="0"/>
            </w:pPr>
            <w:r>
              <w:rPr>
                <w:rFonts w:ascii="VladaRHSans Lt" w:eastAsia="VladaRHSans Lt" w:hAnsi="VladaRHSans Lt" w:cs="VladaRHSans Lt"/>
                <w:sz w:val="19"/>
                <w:szCs w:val="19"/>
              </w:rPr>
              <w:t>Mjerne podatke prikazuje tablično i grafički.</w:t>
            </w:r>
          </w:p>
          <w:p w:rsidR="0005596F" w:rsidRDefault="0005596F">
            <w:pPr>
              <w:pStyle w:val="Normal1"/>
              <w:spacing w:after="0"/>
            </w:pPr>
            <w:r>
              <w:rPr>
                <w:rFonts w:ascii="VladaRHSans Lt" w:eastAsia="VladaRHSans Lt" w:hAnsi="VladaRHSans Lt" w:cs="VladaRHSans Lt"/>
                <w:sz w:val="19"/>
                <w:szCs w:val="19"/>
              </w:rPr>
              <w:t>Kvalitativno interpretira rezultate mjerenja.</w:t>
            </w:r>
          </w:p>
          <w:p w:rsidR="0005596F" w:rsidRDefault="0005596F">
            <w:pPr>
              <w:pStyle w:val="Normal1"/>
              <w:spacing w:after="0"/>
            </w:pPr>
            <w:r>
              <w:rPr>
                <w:rFonts w:ascii="VladaRHSans Lt" w:eastAsia="VladaRHSans Lt" w:hAnsi="VladaRHSans Lt" w:cs="VladaRHSans Lt"/>
                <w:sz w:val="19"/>
                <w:szCs w:val="19"/>
              </w:rPr>
              <w:t>Navodi moguće grube pogreške mjerenja.</w:t>
            </w:r>
          </w:p>
          <w:p w:rsidR="0005596F" w:rsidRDefault="0005596F">
            <w:pPr>
              <w:pStyle w:val="Normal1"/>
              <w:spacing w:after="0"/>
            </w:pPr>
            <w:r>
              <w:rPr>
                <w:rFonts w:ascii="VladaRHSans Lt" w:eastAsia="VladaRHSans Lt" w:hAnsi="VladaRHSans Lt" w:cs="VladaRHSans Lt"/>
                <w:sz w:val="19"/>
                <w:szCs w:val="19"/>
              </w:rPr>
              <w:t>Računa srednju vrijednost i apsolutnu pogrešku.</w:t>
            </w:r>
          </w:p>
          <w:p w:rsidR="0005596F" w:rsidRDefault="0005596F">
            <w:pPr>
              <w:pStyle w:val="Normal1"/>
              <w:spacing w:after="0"/>
            </w:pPr>
            <w:r>
              <w:rPr>
                <w:rFonts w:ascii="VladaRHSans Lt" w:eastAsia="VladaRHSans Lt" w:hAnsi="VladaRHSans Lt" w:cs="VladaRHSans Lt"/>
                <w:sz w:val="19"/>
                <w:szCs w:val="19"/>
              </w:rPr>
              <w:t>Formulira zaključak.</w:t>
            </w:r>
          </w:p>
          <w:p w:rsidR="0005596F" w:rsidRDefault="0005596F">
            <w:pPr>
              <w:pStyle w:val="Normal1"/>
              <w:spacing w:after="0"/>
            </w:pPr>
            <w:r>
              <w:rPr>
                <w:rFonts w:ascii="VladaRHSans Lt" w:eastAsia="VladaRHSans Lt" w:hAnsi="VladaRHSans Lt" w:cs="VladaRHSans Lt"/>
                <w:sz w:val="19"/>
                <w:szCs w:val="19"/>
              </w:rPr>
              <w:t>Opisuje pojavu u prirodi, prikazanu pokusom ili računalnom simulacijom.</w:t>
            </w:r>
          </w:p>
        </w:tc>
        <w:tc>
          <w:tcPr>
            <w:tcW w:w="241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pPr>
            <w:r>
              <w:rPr>
                <w:rFonts w:ascii="VladaRHSans Lt" w:eastAsia="VladaRHSans Lt" w:hAnsi="VladaRHSans Lt" w:cs="VladaRHSans Lt"/>
                <w:sz w:val="19"/>
                <w:szCs w:val="19"/>
              </w:rPr>
              <w:lastRenderedPageBreak/>
              <w:t>Postavlja hipotezu.</w:t>
            </w:r>
          </w:p>
          <w:p w:rsidR="0005596F" w:rsidRDefault="0005596F">
            <w:pPr>
              <w:pStyle w:val="Normal1"/>
              <w:spacing w:after="0"/>
            </w:pPr>
            <w:r>
              <w:rPr>
                <w:rFonts w:ascii="VladaRHSans Lt" w:eastAsia="VladaRHSans Lt" w:hAnsi="VladaRHSans Lt" w:cs="VladaRHSans Lt"/>
                <w:sz w:val="19"/>
                <w:szCs w:val="19"/>
              </w:rPr>
              <w:t>Objašnjava svoje pretpostavke.</w:t>
            </w:r>
          </w:p>
          <w:p w:rsidR="0005596F" w:rsidRDefault="0005596F">
            <w:pPr>
              <w:pStyle w:val="Normal1"/>
              <w:spacing w:after="0"/>
            </w:pPr>
            <w:r>
              <w:rPr>
                <w:rFonts w:ascii="VladaRHSans Lt" w:eastAsia="VladaRHSans Lt" w:hAnsi="VladaRHSans Lt" w:cs="VladaRHSans Lt"/>
                <w:sz w:val="19"/>
                <w:szCs w:val="19"/>
              </w:rPr>
              <w:lastRenderedPageBreak/>
              <w:t>Opisuje varijable koje je potrebno održavati stalnima a koje mijenjati.</w:t>
            </w:r>
          </w:p>
          <w:p w:rsidR="0005596F" w:rsidRDefault="0005596F">
            <w:pPr>
              <w:pStyle w:val="Normal1"/>
              <w:spacing w:after="0"/>
            </w:pPr>
            <w:r>
              <w:rPr>
                <w:rFonts w:ascii="VladaRHSans Lt" w:eastAsia="VladaRHSans Lt" w:hAnsi="VladaRHSans Lt" w:cs="VladaRHSans Lt"/>
                <w:sz w:val="19"/>
                <w:szCs w:val="19"/>
              </w:rPr>
              <w:t>Izvodi mjerenja prema uputama.</w:t>
            </w:r>
          </w:p>
          <w:p w:rsidR="0005596F" w:rsidRDefault="0005596F">
            <w:pPr>
              <w:pStyle w:val="Normal1"/>
              <w:spacing w:after="0"/>
            </w:pPr>
            <w:r>
              <w:rPr>
                <w:rFonts w:ascii="VladaRHSans Lt" w:eastAsia="VladaRHSans Lt" w:hAnsi="VladaRHSans Lt" w:cs="VladaRHSans Lt"/>
                <w:sz w:val="19"/>
                <w:szCs w:val="19"/>
              </w:rPr>
              <w:t>Prepoznaje grube pogreške mjerenja.</w:t>
            </w:r>
          </w:p>
          <w:p w:rsidR="0005596F" w:rsidRDefault="0005596F">
            <w:pPr>
              <w:pStyle w:val="Normal1"/>
              <w:spacing w:after="0"/>
            </w:pPr>
            <w:r>
              <w:rPr>
                <w:rFonts w:ascii="VladaRHSans Lt" w:eastAsia="VladaRHSans Lt" w:hAnsi="VladaRHSans Lt" w:cs="VladaRHSans Lt"/>
                <w:sz w:val="19"/>
                <w:szCs w:val="19"/>
              </w:rPr>
              <w:t>Raspravlja o doprinosima različitih pogrešaka u mjerenju.</w:t>
            </w:r>
          </w:p>
          <w:p w:rsidR="0005596F" w:rsidRDefault="0005596F">
            <w:pPr>
              <w:pStyle w:val="Normal1"/>
              <w:spacing w:after="0"/>
            </w:pPr>
            <w:r>
              <w:rPr>
                <w:rFonts w:ascii="VladaRHSans Lt" w:eastAsia="VladaRHSans Lt" w:hAnsi="VladaRHSans Lt" w:cs="VladaRHSans Lt"/>
                <w:sz w:val="19"/>
                <w:szCs w:val="19"/>
              </w:rPr>
              <w:t>Računa i tumači relativnu pogrešku.</w:t>
            </w:r>
          </w:p>
          <w:p w:rsidR="0005596F" w:rsidRDefault="0005596F">
            <w:pPr>
              <w:pStyle w:val="Normal1"/>
              <w:spacing w:after="0"/>
            </w:pPr>
            <w:r>
              <w:rPr>
                <w:rFonts w:ascii="VladaRHSans Lt" w:eastAsia="VladaRHSans Lt" w:hAnsi="VladaRHSans Lt" w:cs="VladaRHSans Lt"/>
                <w:sz w:val="19"/>
                <w:szCs w:val="19"/>
              </w:rPr>
              <w:t>Interpretira rezultate mjerenja.</w:t>
            </w:r>
          </w:p>
          <w:p w:rsidR="0005596F" w:rsidRDefault="0005596F">
            <w:pPr>
              <w:pStyle w:val="Normal1"/>
              <w:spacing w:after="0"/>
            </w:pPr>
            <w:r>
              <w:rPr>
                <w:rFonts w:ascii="VladaRHSans Lt" w:eastAsia="VladaRHSans Lt" w:hAnsi="VladaRHSans Lt" w:cs="VladaRHSans Lt"/>
                <w:sz w:val="19"/>
                <w:szCs w:val="19"/>
              </w:rPr>
              <w:t>Oslanja se na dokaze da bi poduprio svoje zaključke.</w:t>
            </w:r>
          </w:p>
          <w:p w:rsidR="0005596F" w:rsidRDefault="0005596F">
            <w:pPr>
              <w:pStyle w:val="Normal1"/>
              <w:spacing w:after="0"/>
            </w:pPr>
            <w:r>
              <w:rPr>
                <w:rFonts w:ascii="VladaRHSans Lt" w:eastAsia="VladaRHSans Lt" w:hAnsi="VladaRHSans Lt" w:cs="VladaRHSans Lt"/>
                <w:sz w:val="19"/>
                <w:szCs w:val="19"/>
              </w:rPr>
              <w:t>Oblikuje zaključak koji odgovara na istraživačko pitanje.</w:t>
            </w:r>
          </w:p>
          <w:p w:rsidR="0005596F" w:rsidRDefault="0005596F">
            <w:pPr>
              <w:pStyle w:val="Normal1"/>
              <w:spacing w:after="0"/>
            </w:pPr>
            <w:r>
              <w:rPr>
                <w:rFonts w:ascii="VladaRHSans Lt" w:eastAsia="VladaRHSans Lt" w:hAnsi="VladaRHSans Lt" w:cs="VladaRHSans Lt"/>
                <w:sz w:val="19"/>
                <w:szCs w:val="19"/>
              </w:rPr>
              <w:t>Sastavlja izvješće.</w:t>
            </w:r>
          </w:p>
          <w:p w:rsidR="0005596F" w:rsidRDefault="0005596F">
            <w:pPr>
              <w:pStyle w:val="Normal1"/>
              <w:spacing w:after="0"/>
            </w:pPr>
            <w:r>
              <w:rPr>
                <w:rFonts w:ascii="VladaRHSans Lt" w:eastAsia="VladaRHSans Lt" w:hAnsi="VladaRHSans Lt" w:cs="VladaRHSans Lt"/>
                <w:sz w:val="19"/>
                <w:szCs w:val="19"/>
              </w:rPr>
              <w:t>Objašnjava pojavu u prirodi, prikazanu pokusom ili računalnom simulacijom.</w:t>
            </w:r>
          </w:p>
        </w:tc>
        <w:tc>
          <w:tcPr>
            <w:tcW w:w="2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pPr>
            <w:r>
              <w:rPr>
                <w:rFonts w:ascii="VladaRHSans Lt" w:eastAsia="VladaRHSans Lt" w:hAnsi="VladaRHSans Lt" w:cs="VladaRHSans Lt"/>
                <w:sz w:val="19"/>
                <w:szCs w:val="19"/>
              </w:rPr>
              <w:lastRenderedPageBreak/>
              <w:t>Objašnjava uporabu objektivne eksperimentalne metode.</w:t>
            </w:r>
          </w:p>
          <w:p w:rsidR="0005596F" w:rsidRDefault="0005596F">
            <w:pPr>
              <w:pStyle w:val="Normal1"/>
              <w:spacing w:after="0"/>
            </w:pPr>
            <w:r>
              <w:rPr>
                <w:rFonts w:ascii="VladaRHSans Lt" w:eastAsia="VladaRHSans Lt" w:hAnsi="VladaRHSans Lt" w:cs="VladaRHSans Lt"/>
                <w:sz w:val="19"/>
                <w:szCs w:val="19"/>
              </w:rPr>
              <w:lastRenderedPageBreak/>
              <w:t>Samostalno izvodi eksperiment.</w:t>
            </w:r>
          </w:p>
          <w:p w:rsidR="0005596F" w:rsidRDefault="0005596F">
            <w:pPr>
              <w:pStyle w:val="Normal1"/>
              <w:spacing w:after="0"/>
            </w:pPr>
            <w:r>
              <w:rPr>
                <w:rFonts w:ascii="VladaRHSans Lt" w:eastAsia="VladaRHSans Lt" w:hAnsi="VladaRHSans Lt" w:cs="VladaRHSans Lt"/>
                <w:sz w:val="19"/>
                <w:szCs w:val="19"/>
              </w:rPr>
              <w:t>Procjenjuje pogrešku mjernog instrumenta i pogrešku mjerenja.</w:t>
            </w:r>
          </w:p>
          <w:p w:rsidR="0005596F" w:rsidRDefault="0005596F">
            <w:pPr>
              <w:pStyle w:val="Normal1"/>
              <w:spacing w:after="0"/>
            </w:pPr>
            <w:r>
              <w:rPr>
                <w:rFonts w:ascii="VladaRHSans Lt" w:eastAsia="VladaRHSans Lt" w:hAnsi="VladaRHSans Lt" w:cs="VladaRHSans Lt"/>
                <w:sz w:val="19"/>
                <w:szCs w:val="19"/>
              </w:rPr>
              <w:t>Objašnjava teorijsku podlogu.</w:t>
            </w:r>
          </w:p>
          <w:p w:rsidR="0005596F" w:rsidRDefault="0005596F">
            <w:pPr>
              <w:pStyle w:val="Normal1"/>
              <w:spacing w:after="0"/>
            </w:pPr>
            <w:r>
              <w:rPr>
                <w:rFonts w:ascii="VladaRHSans Lt" w:eastAsia="VladaRHSans Lt" w:hAnsi="VladaRHSans Lt" w:cs="VladaRHSans Lt"/>
                <w:sz w:val="19"/>
                <w:szCs w:val="19"/>
              </w:rPr>
              <w:t>Analizira te prikazuje pravilnosti i trendove podataka i koristi ih za donošenje zaključaka.</w:t>
            </w:r>
          </w:p>
          <w:p w:rsidR="0005596F" w:rsidRDefault="0005596F">
            <w:pPr>
              <w:pStyle w:val="Normal1"/>
              <w:spacing w:after="0"/>
            </w:pPr>
            <w:r>
              <w:rPr>
                <w:rFonts w:ascii="VladaRHSans Lt" w:eastAsia="VladaRHSans Lt" w:hAnsi="VladaRHSans Lt" w:cs="VladaRHSans Lt"/>
                <w:sz w:val="19"/>
                <w:szCs w:val="19"/>
              </w:rPr>
              <w:t>Ovisnost varijabla izražava u matematičkom obliku.</w:t>
            </w:r>
          </w:p>
          <w:p w:rsidR="0005596F" w:rsidRDefault="0005596F">
            <w:pPr>
              <w:pStyle w:val="Normal1"/>
              <w:spacing w:after="0"/>
            </w:pPr>
            <w:r>
              <w:rPr>
                <w:rFonts w:ascii="VladaRHSans Lt" w:eastAsia="VladaRHSans Lt" w:hAnsi="VladaRHSans Lt" w:cs="VladaRHSans Lt"/>
                <w:sz w:val="19"/>
                <w:szCs w:val="19"/>
              </w:rPr>
              <w:t>Raspravlja pojavu u prirodi, prikazanu pokusom ili računalnom simulacijom.</w:t>
            </w:r>
          </w:p>
        </w:tc>
        <w:tc>
          <w:tcPr>
            <w:tcW w:w="241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pPr>
            <w:r>
              <w:rPr>
                <w:rFonts w:ascii="VladaRHSans Lt" w:eastAsia="VladaRHSans Lt" w:hAnsi="VladaRHSans Lt" w:cs="VladaRHSans Lt"/>
                <w:sz w:val="19"/>
                <w:szCs w:val="19"/>
              </w:rPr>
              <w:lastRenderedPageBreak/>
              <w:t xml:space="preserve">Postavlja istraživačka pitanja za probleme koje </w:t>
            </w:r>
            <w:r>
              <w:rPr>
                <w:rFonts w:ascii="VladaRHSans Lt" w:eastAsia="VladaRHSans Lt" w:hAnsi="VladaRHSans Lt" w:cs="VladaRHSans Lt"/>
                <w:sz w:val="19"/>
                <w:szCs w:val="19"/>
              </w:rPr>
              <w:lastRenderedPageBreak/>
              <w:t>je moguće znanstveno istražiti.</w:t>
            </w:r>
          </w:p>
          <w:p w:rsidR="0005596F" w:rsidRDefault="0005596F">
            <w:pPr>
              <w:pStyle w:val="Normal1"/>
              <w:spacing w:after="0"/>
            </w:pPr>
            <w:r>
              <w:rPr>
                <w:rFonts w:ascii="VladaRHSans Lt" w:eastAsia="VladaRHSans Lt" w:hAnsi="VladaRHSans Lt" w:cs="VladaRHSans Lt"/>
                <w:sz w:val="19"/>
                <w:szCs w:val="19"/>
              </w:rPr>
              <w:t>Koristi se dodatnom literaturom.</w:t>
            </w:r>
          </w:p>
          <w:p w:rsidR="0005596F" w:rsidRDefault="0005596F">
            <w:pPr>
              <w:pStyle w:val="Normal1"/>
              <w:spacing w:after="0"/>
            </w:pPr>
            <w:r>
              <w:rPr>
                <w:rFonts w:ascii="VladaRHSans Lt" w:eastAsia="VladaRHSans Lt" w:hAnsi="VladaRHSans Lt" w:cs="VladaRHSans Lt"/>
                <w:sz w:val="19"/>
                <w:szCs w:val="19"/>
              </w:rPr>
              <w:t>Odabire opremu koja poboljšava objektivnost i točnost mjerenja.</w:t>
            </w:r>
          </w:p>
          <w:p w:rsidR="0005596F" w:rsidRDefault="0005596F">
            <w:pPr>
              <w:pStyle w:val="Normal1"/>
              <w:spacing w:after="0"/>
            </w:pPr>
            <w:r>
              <w:rPr>
                <w:rFonts w:ascii="VladaRHSans Lt" w:eastAsia="VladaRHSans Lt" w:hAnsi="VladaRHSans Lt" w:cs="VladaRHSans Lt"/>
                <w:sz w:val="19"/>
                <w:szCs w:val="19"/>
              </w:rPr>
              <w:t>Razmatra sigurnost i etičnost odabrane eksperimentalne metode.</w:t>
            </w:r>
          </w:p>
          <w:p w:rsidR="0005596F" w:rsidRDefault="0005596F">
            <w:pPr>
              <w:pStyle w:val="Normal1"/>
              <w:spacing w:after="0"/>
            </w:pPr>
            <w:r>
              <w:rPr>
                <w:rFonts w:ascii="VladaRHSans Lt" w:eastAsia="VladaRHSans Lt" w:hAnsi="VladaRHSans Lt" w:cs="VladaRHSans Lt"/>
                <w:sz w:val="19"/>
                <w:szCs w:val="19"/>
              </w:rPr>
              <w:t>Identificira varijable koje je potrebno kontrolirati, mijenjenati i mjeriti.</w:t>
            </w:r>
          </w:p>
          <w:p w:rsidR="0005596F" w:rsidRDefault="0005596F">
            <w:pPr>
              <w:pStyle w:val="Normal1"/>
              <w:spacing w:after="0"/>
            </w:pPr>
            <w:r>
              <w:rPr>
                <w:rFonts w:ascii="VladaRHSans Lt" w:eastAsia="VladaRHSans Lt" w:hAnsi="VladaRHSans Lt" w:cs="VladaRHSans Lt"/>
                <w:sz w:val="19"/>
                <w:szCs w:val="19"/>
              </w:rPr>
              <w:t>Predlaže poboljšanja u metodi mjerenja i mjernim instrumentima.</w:t>
            </w:r>
          </w:p>
          <w:p w:rsidR="0005596F" w:rsidRDefault="0005596F">
            <w:pPr>
              <w:pStyle w:val="Normal1"/>
              <w:spacing w:after="0"/>
            </w:pPr>
            <w:r>
              <w:rPr>
                <w:rFonts w:ascii="VladaRHSans Lt" w:eastAsia="VladaRHSans Lt" w:hAnsi="VladaRHSans Lt" w:cs="VladaRHSans Lt"/>
                <w:sz w:val="19"/>
                <w:szCs w:val="19"/>
              </w:rPr>
              <w:t>Predlaže poboljšanja u postupku mjerenja.</w:t>
            </w:r>
          </w:p>
          <w:p w:rsidR="0005596F" w:rsidRDefault="0005596F">
            <w:pPr>
              <w:pStyle w:val="Normal1"/>
              <w:spacing w:after="0"/>
            </w:pPr>
            <w:r>
              <w:rPr>
                <w:rFonts w:ascii="VladaRHSans Lt" w:eastAsia="VladaRHSans Lt" w:hAnsi="VladaRHSans Lt" w:cs="VladaRHSans Lt"/>
                <w:sz w:val="19"/>
                <w:szCs w:val="19"/>
              </w:rPr>
              <w:t>Računa pogreške mjerenja izvedenih veličina.</w:t>
            </w:r>
          </w:p>
          <w:p w:rsidR="0005596F" w:rsidRDefault="0005596F">
            <w:pPr>
              <w:pStyle w:val="Normal1"/>
              <w:spacing w:after="0"/>
            </w:pPr>
            <w:r>
              <w:rPr>
                <w:rFonts w:ascii="VladaRHSans Lt" w:eastAsia="VladaRHSans Lt" w:hAnsi="VladaRHSans Lt" w:cs="VladaRHSans Lt"/>
                <w:sz w:val="19"/>
                <w:szCs w:val="19"/>
              </w:rPr>
              <w:t>Koristi odgovarajući jezik i prikaze za predstavljanje znanstvenih ideja, metoda i rezultata.</w:t>
            </w:r>
          </w:p>
        </w:tc>
      </w:tr>
      <w:tr w:rsidR="0005596F" w:rsidTr="0005596F">
        <w:trPr>
          <w:trHeight w:val="300"/>
        </w:trPr>
        <w:tc>
          <w:tcPr>
            <w:tcW w:w="14459" w:type="dxa"/>
            <w:gridSpan w:val="6"/>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Bld" w:eastAsia="VladaRHSans Bld" w:hAnsi="VladaRHSans Bld" w:cs="VladaRHSans Bld"/>
                <w:color w:val="25408F"/>
                <w:sz w:val="19"/>
                <w:szCs w:val="19"/>
              </w:rPr>
              <w:lastRenderedPageBreak/>
              <w:t>PREPORUKA</w:t>
            </w:r>
            <w:r>
              <w:rPr>
                <w:rFonts w:ascii="VladaRHSans Lt" w:eastAsia="VladaRHSans Lt" w:hAnsi="VladaRHSans Lt" w:cs="VladaRHSans Lt"/>
                <w:sz w:val="19"/>
                <w:szCs w:val="19"/>
              </w:rPr>
              <w:t>:</w:t>
            </w:r>
          </w:p>
          <w:p w:rsidR="0005596F" w:rsidRDefault="0005596F">
            <w:pPr>
              <w:pStyle w:val="Normal1"/>
              <w:spacing w:after="0" w:line="240" w:lineRule="auto"/>
            </w:pPr>
            <w:r>
              <w:rPr>
                <w:rFonts w:ascii="VladaRHSans Lt" w:eastAsia="VladaRHSans Lt" w:hAnsi="VladaRHSans Lt" w:cs="VladaRHSans Lt"/>
                <w:sz w:val="19"/>
                <w:szCs w:val="19"/>
              </w:rPr>
              <w:t xml:space="preserve"> Ishod rješavanja problema ostvaruje se na sadržajima svih ostalih ishoda kroz rješavanje zadataka različite složenosti koji su opisani u poglavlju Učenje i poučavanje. </w:t>
            </w:r>
          </w:p>
          <w:p w:rsidR="0005596F" w:rsidRDefault="0005596F">
            <w:pPr>
              <w:pStyle w:val="Normal1"/>
              <w:spacing w:after="120" w:line="240" w:lineRule="auto"/>
            </w:pPr>
            <w:r>
              <w:rPr>
                <w:rFonts w:ascii="VladaRHSans Lt" w:eastAsia="VladaRHSans Lt" w:hAnsi="VladaRHSans Lt" w:cs="VladaRHSans Lt"/>
                <w:sz w:val="19"/>
                <w:szCs w:val="19"/>
              </w:rPr>
              <w:t>U drugom razredu preporučuje se zadatke više složenosti primjenjivati samo u ishodima 1.,4.i 8.</w:t>
            </w:r>
          </w:p>
        </w:tc>
      </w:tr>
      <w:tr w:rsidR="0005596F" w:rsidTr="0005596F">
        <w:trPr>
          <w:trHeight w:val="300"/>
        </w:trPr>
        <w:tc>
          <w:tcPr>
            <w:tcW w:w="14459" w:type="dxa"/>
            <w:gridSpan w:val="6"/>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keepNext/>
              <w:keepLines/>
              <w:spacing w:after="0" w:line="240" w:lineRule="auto"/>
            </w:pPr>
            <w:r>
              <w:rPr>
                <w:rFonts w:ascii="VladaRHSans Bld" w:eastAsia="VladaRHSans Bld" w:hAnsi="VladaRHSans Bld" w:cs="VladaRHSans Bld"/>
                <w:b/>
                <w:smallCaps/>
                <w:color w:val="25408F"/>
                <w:sz w:val="19"/>
                <w:szCs w:val="19"/>
              </w:rPr>
              <w:t>NAPOMENE</w:t>
            </w:r>
            <w:r>
              <w:rPr>
                <w:rFonts w:ascii="VladaRHSans Bld" w:eastAsia="VladaRHSans Bld" w:hAnsi="VladaRHSans Bld" w:cs="VladaRHSans Bld"/>
                <w:b/>
                <w:color w:val="25408F"/>
                <w:sz w:val="19"/>
                <w:szCs w:val="19"/>
              </w:rPr>
              <w:t xml:space="preserve">: </w:t>
            </w:r>
          </w:p>
          <w:p w:rsidR="0005596F" w:rsidRDefault="0005596F">
            <w:pPr>
              <w:pStyle w:val="Normal1"/>
              <w:keepNext/>
              <w:keepLines/>
              <w:tabs>
                <w:tab w:val="left" w:pos="8220"/>
              </w:tabs>
              <w:spacing w:after="0" w:line="240" w:lineRule="auto"/>
            </w:pPr>
            <w:r>
              <w:rPr>
                <w:rFonts w:ascii="VladaRHSans Lt" w:eastAsia="VladaRHSans Lt" w:hAnsi="VladaRHSans Lt" w:cs="VladaRHSans Lt"/>
                <w:sz w:val="19"/>
                <w:szCs w:val="19"/>
              </w:rPr>
              <w:t>Navedeni redoslijed ostvarivanja ishoda unutar pojedinog razreda nije obvezan.</w:t>
            </w:r>
          </w:p>
          <w:p w:rsidR="0005596F" w:rsidRDefault="0005596F">
            <w:pPr>
              <w:pStyle w:val="Normal1"/>
              <w:keepNext/>
              <w:keepLines/>
              <w:tabs>
                <w:tab w:val="left" w:pos="8220"/>
              </w:tabs>
              <w:spacing w:after="0" w:line="240" w:lineRule="auto"/>
            </w:pPr>
            <w:r>
              <w:rPr>
                <w:rFonts w:ascii="VladaRHSans Lt" w:eastAsia="VladaRHSans Lt" w:hAnsi="VladaRHSans Lt" w:cs="VladaRHSans Lt"/>
                <w:i/>
                <w:color w:val="0000FF"/>
                <w:sz w:val="19"/>
                <w:szCs w:val="19"/>
              </w:rPr>
              <w:t>Plavom bojom u kurzivu navedeni su izborni ishodi i podishodi.</w:t>
            </w:r>
          </w:p>
          <w:p w:rsidR="0005596F" w:rsidRDefault="0005596F">
            <w:pPr>
              <w:pStyle w:val="Normal1"/>
              <w:keepNext/>
              <w:keepLines/>
              <w:tabs>
                <w:tab w:val="left" w:pos="8220"/>
              </w:tabs>
              <w:spacing w:after="0" w:line="240" w:lineRule="auto"/>
            </w:pPr>
            <w:r>
              <w:rPr>
                <w:rFonts w:ascii="VladaRHSans Lt" w:eastAsia="VladaRHSans Lt" w:hAnsi="VladaRHSans Lt" w:cs="VladaRHSans Lt"/>
                <w:sz w:val="19"/>
                <w:szCs w:val="19"/>
              </w:rPr>
              <w:tab/>
            </w:r>
          </w:p>
          <w:p w:rsidR="0005596F" w:rsidRDefault="0005596F">
            <w:pPr>
              <w:pStyle w:val="Normal1"/>
              <w:spacing w:after="0" w:line="240" w:lineRule="auto"/>
            </w:pPr>
            <w:r>
              <w:rPr>
                <w:rFonts w:ascii="VladaRHSans Lt" w:eastAsia="VladaRHSans Lt" w:hAnsi="VladaRHSans Lt" w:cs="VladaRHSans Lt"/>
                <w:sz w:val="19"/>
                <w:szCs w:val="19"/>
              </w:rPr>
              <w:t>Domene: A - Struktura tvari, B - Međudjelovanje, C - Gibanje, D - Energija</w:t>
            </w:r>
          </w:p>
        </w:tc>
      </w:tr>
    </w:tbl>
    <w:p w:rsidR="0005596F" w:rsidRDefault="0005596F" w:rsidP="0005596F">
      <w:pPr>
        <w:pStyle w:val="Normal1"/>
        <w:spacing w:after="0" w:line="240" w:lineRule="auto"/>
        <w:ind w:left="-567"/>
      </w:pPr>
    </w:p>
    <w:p w:rsidR="0005596F" w:rsidRDefault="0005596F" w:rsidP="0005596F">
      <w:pPr>
        <w:pStyle w:val="Normal1"/>
        <w:spacing w:after="0" w:line="240" w:lineRule="auto"/>
      </w:pPr>
    </w:p>
    <w:p w:rsidR="0005596F" w:rsidRDefault="0005596F" w:rsidP="0005596F">
      <w:pPr>
        <w:pStyle w:val="Normal1"/>
        <w:spacing w:after="0" w:line="240" w:lineRule="auto"/>
      </w:pPr>
    </w:p>
    <w:p w:rsidR="0005596F" w:rsidRDefault="0005596F" w:rsidP="0005596F">
      <w:pPr>
        <w:pStyle w:val="Normal1"/>
        <w:spacing w:after="0" w:line="240" w:lineRule="auto"/>
      </w:pPr>
    </w:p>
    <w:p w:rsidR="0005596F" w:rsidRDefault="0005596F" w:rsidP="0005596F">
      <w:pPr>
        <w:pStyle w:val="Heading3"/>
      </w:pPr>
      <w:r>
        <w:rPr>
          <w:rFonts w:eastAsia="VladaRHSans Bld"/>
        </w:rPr>
        <w:t>Četverogodišnje učenje fizike, model 4x3 (4x105 sati)</w:t>
      </w:r>
    </w:p>
    <w:tbl>
      <w:tblPr>
        <w:tblW w:w="14235"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0"/>
        <w:gridCol w:w="2415"/>
        <w:gridCol w:w="2415"/>
        <w:gridCol w:w="2415"/>
        <w:gridCol w:w="2415"/>
        <w:gridCol w:w="2415"/>
      </w:tblGrid>
      <w:tr w:rsidR="0005596F" w:rsidTr="0005596F">
        <w:trPr>
          <w:trHeight w:val="600"/>
        </w:trPr>
        <w:tc>
          <w:tcPr>
            <w:tcW w:w="14235" w:type="dxa"/>
            <w:gridSpan w:val="6"/>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jc w:val="center"/>
            </w:pPr>
            <w:r>
              <w:rPr>
                <w:rFonts w:ascii="VladaRHSans Lt" w:eastAsia="VladaRHSans Lt" w:hAnsi="VladaRHSans Lt" w:cs="VladaRHSans Lt"/>
                <w:color w:val="D60C8C"/>
                <w:sz w:val="24"/>
                <w:szCs w:val="24"/>
              </w:rPr>
              <w:t>Na kraju 3. razreda srednje škole učenik:</w:t>
            </w:r>
          </w:p>
        </w:tc>
      </w:tr>
      <w:tr w:rsidR="0005596F" w:rsidTr="0005596F">
        <w:trPr>
          <w:trHeight w:val="300"/>
        </w:trPr>
        <w:tc>
          <w:tcPr>
            <w:tcW w:w="2160" w:type="dxa"/>
            <w:vMerge w:val="restart"/>
            <w:tcBorders>
              <w:top w:val="single" w:sz="4" w:space="0" w:color="000000"/>
              <w:left w:val="single" w:sz="4" w:space="0" w:color="000000"/>
              <w:bottom w:val="single" w:sz="4" w:space="0" w:color="000000"/>
              <w:right w:val="single" w:sz="4" w:space="0" w:color="000000"/>
            </w:tcBorders>
            <w:vAlign w:val="bottom"/>
            <w:hideMark/>
          </w:tcPr>
          <w:p w:rsidR="0005596F" w:rsidRDefault="0005596F">
            <w:pPr>
              <w:pStyle w:val="Normal1"/>
              <w:spacing w:after="0" w:line="240" w:lineRule="auto"/>
            </w:pPr>
            <w:r>
              <w:rPr>
                <w:rFonts w:ascii="VladaRHSans Bld" w:eastAsia="VladaRHSans Bld" w:hAnsi="VladaRHSans Bld" w:cs="VladaRHSans Bld"/>
                <w:smallCaps/>
                <w:color w:val="25408F"/>
                <w:sz w:val="19"/>
                <w:szCs w:val="19"/>
              </w:rPr>
              <w:t>Odgojno- obrazovni ishod</w:t>
            </w:r>
          </w:p>
        </w:tc>
        <w:tc>
          <w:tcPr>
            <w:tcW w:w="2415" w:type="dxa"/>
            <w:tcBorders>
              <w:top w:val="single" w:sz="4" w:space="0" w:color="000000"/>
              <w:left w:val="single" w:sz="4" w:space="0" w:color="000000"/>
              <w:bottom w:val="single" w:sz="4" w:space="0" w:color="000000"/>
              <w:right w:val="single" w:sz="4" w:space="0" w:color="000000"/>
            </w:tcBorders>
            <w:vAlign w:val="center"/>
          </w:tcPr>
          <w:p w:rsidR="0005596F" w:rsidRDefault="0005596F">
            <w:pPr>
              <w:pStyle w:val="Normal1"/>
              <w:spacing w:after="0" w:line="240" w:lineRule="auto"/>
              <w:jc w:val="center"/>
            </w:pPr>
          </w:p>
          <w:p w:rsidR="0005596F" w:rsidRDefault="0005596F">
            <w:pPr>
              <w:pStyle w:val="Normal1"/>
              <w:spacing w:after="0" w:line="240" w:lineRule="auto"/>
            </w:pPr>
          </w:p>
          <w:p w:rsidR="0005596F" w:rsidRDefault="0005596F">
            <w:pPr>
              <w:pStyle w:val="Normal1"/>
              <w:spacing w:after="0" w:line="240" w:lineRule="auto"/>
            </w:pPr>
            <w:r>
              <w:rPr>
                <w:rFonts w:ascii="VladaRHSans Bld" w:eastAsia="VladaRHSans Bld" w:hAnsi="VladaRHSans Bld" w:cs="VladaRHSans Bld"/>
                <w:smallCaps/>
                <w:color w:val="25408F"/>
                <w:sz w:val="19"/>
                <w:szCs w:val="19"/>
              </w:rPr>
              <w:t>Razrada ishoda</w:t>
            </w:r>
          </w:p>
        </w:tc>
        <w:tc>
          <w:tcPr>
            <w:tcW w:w="9660" w:type="dxa"/>
            <w:gridSpan w:val="4"/>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jc w:val="center"/>
            </w:pPr>
            <w:r>
              <w:rPr>
                <w:rFonts w:ascii="VladaRHSans Bld" w:eastAsia="VladaRHSans Bld" w:hAnsi="VladaRHSans Bld" w:cs="VladaRHSans Bld"/>
                <w:b/>
                <w:smallCaps/>
                <w:color w:val="25408F"/>
                <w:sz w:val="19"/>
                <w:szCs w:val="19"/>
              </w:rPr>
              <w:t>Razina usvojenosti</w:t>
            </w:r>
          </w:p>
        </w:tc>
      </w:tr>
      <w:tr w:rsidR="0005596F" w:rsidTr="0005596F">
        <w:trPr>
          <w:trHeight w:val="30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5596F" w:rsidRDefault="0005596F">
            <w:pPr>
              <w:spacing w:after="0"/>
            </w:pPr>
          </w:p>
        </w:tc>
        <w:tc>
          <w:tcPr>
            <w:tcW w:w="2415" w:type="dxa"/>
            <w:tcBorders>
              <w:top w:val="single" w:sz="4" w:space="0" w:color="000000"/>
              <w:left w:val="single" w:sz="4" w:space="0" w:color="000000"/>
              <w:bottom w:val="single" w:sz="4" w:space="0" w:color="000000"/>
              <w:right w:val="single" w:sz="4" w:space="0" w:color="000000"/>
            </w:tcBorders>
            <w:vAlign w:val="center"/>
          </w:tcPr>
          <w:p w:rsidR="0005596F" w:rsidRDefault="0005596F">
            <w:pPr>
              <w:pStyle w:val="Normal1"/>
              <w:widowControl w:val="0"/>
              <w:spacing w:after="0"/>
            </w:pPr>
          </w:p>
          <w:p w:rsidR="0005596F" w:rsidRDefault="0005596F">
            <w:pPr>
              <w:pStyle w:val="Normal1"/>
              <w:spacing w:after="0" w:line="240" w:lineRule="auto"/>
            </w:pPr>
          </w:p>
        </w:tc>
        <w:tc>
          <w:tcPr>
            <w:tcW w:w="2415" w:type="dxa"/>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pPr>
            <w:r>
              <w:rPr>
                <w:rFonts w:ascii="VladaRHSans Bld" w:eastAsia="VladaRHSans Bld" w:hAnsi="VladaRHSans Bld" w:cs="VladaRHSans Bld"/>
                <w:b/>
                <w:smallCaps/>
                <w:sz w:val="19"/>
                <w:szCs w:val="19"/>
              </w:rPr>
              <w:t>Zadovoljavajuća</w:t>
            </w:r>
          </w:p>
        </w:tc>
        <w:tc>
          <w:tcPr>
            <w:tcW w:w="2415" w:type="dxa"/>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pPr>
            <w:r>
              <w:rPr>
                <w:rFonts w:ascii="VladaRHSans Bld" w:eastAsia="VladaRHSans Bld" w:hAnsi="VladaRHSans Bld" w:cs="VladaRHSans Bld"/>
                <w:b/>
                <w:smallCaps/>
                <w:sz w:val="19"/>
                <w:szCs w:val="19"/>
              </w:rPr>
              <w:t>Dobra</w:t>
            </w:r>
          </w:p>
        </w:tc>
        <w:tc>
          <w:tcPr>
            <w:tcW w:w="2415" w:type="dxa"/>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pPr>
            <w:r>
              <w:rPr>
                <w:rFonts w:ascii="VladaRHSans Bld" w:eastAsia="VladaRHSans Bld" w:hAnsi="VladaRHSans Bld" w:cs="VladaRHSans Bld"/>
                <w:b/>
                <w:smallCaps/>
                <w:sz w:val="19"/>
                <w:szCs w:val="19"/>
              </w:rPr>
              <w:t>Vrlo dobra</w:t>
            </w:r>
          </w:p>
        </w:tc>
        <w:tc>
          <w:tcPr>
            <w:tcW w:w="2415" w:type="dxa"/>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pPr>
            <w:r>
              <w:rPr>
                <w:rFonts w:ascii="VladaRHSans Bld" w:eastAsia="VladaRHSans Bld" w:hAnsi="VladaRHSans Bld" w:cs="VladaRHSans Bld"/>
                <w:b/>
                <w:smallCaps/>
                <w:sz w:val="19"/>
                <w:szCs w:val="19"/>
              </w:rPr>
              <w:t>Iznimna</w:t>
            </w:r>
          </w:p>
        </w:tc>
      </w:tr>
      <w:tr w:rsidR="0005596F" w:rsidTr="0005596F">
        <w:trPr>
          <w:trHeight w:val="300"/>
        </w:trPr>
        <w:tc>
          <w:tcPr>
            <w:tcW w:w="216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color w:val="D60C8C"/>
                <w:sz w:val="19"/>
                <w:szCs w:val="19"/>
                <w:highlight w:val="white"/>
              </w:rPr>
              <w:t>A</w:t>
            </w:r>
            <w:r>
              <w:rPr>
                <w:rFonts w:ascii="VladaRHSans Lt" w:eastAsia="VladaRHSans Lt" w:hAnsi="VladaRHSans Lt" w:cs="VladaRHSans Lt"/>
                <w:b/>
                <w:color w:val="D60C8C"/>
                <w:sz w:val="19"/>
                <w:szCs w:val="19"/>
                <w:highlight w:val="white"/>
              </w:rPr>
              <w:t>B</w:t>
            </w:r>
            <w:r>
              <w:rPr>
                <w:rFonts w:ascii="VladaRHSans Lt" w:eastAsia="VladaRHSans Lt" w:hAnsi="VladaRHSans Lt" w:cs="VladaRHSans Lt"/>
                <w:color w:val="D60C8C"/>
                <w:sz w:val="19"/>
                <w:szCs w:val="19"/>
                <w:highlight w:val="white"/>
              </w:rPr>
              <w:t>. 3. 1</w:t>
            </w:r>
          </w:p>
          <w:p w:rsidR="0005596F" w:rsidRDefault="0005596F">
            <w:pPr>
              <w:pStyle w:val="Normal1"/>
              <w:spacing w:after="0" w:line="240" w:lineRule="auto"/>
            </w:pPr>
            <w:r>
              <w:rPr>
                <w:rFonts w:ascii="VladaRHSans Lt" w:eastAsia="VladaRHSans Lt" w:hAnsi="VladaRHSans Lt" w:cs="VladaRHSans Lt"/>
                <w:color w:val="D60C8C"/>
                <w:sz w:val="19"/>
                <w:szCs w:val="19"/>
              </w:rPr>
              <w:t>Opisuje svojstva magneta ianalizira vezu između električne struje i magnetizma.</w:t>
            </w:r>
          </w:p>
          <w:p w:rsidR="0005596F" w:rsidRDefault="0005596F">
            <w:pPr>
              <w:pStyle w:val="Normal1"/>
              <w:spacing w:after="0" w:line="240" w:lineRule="auto"/>
            </w:pP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Opisuje svojstva magneta i magnetsko polje.</w:t>
            </w:r>
          </w:p>
          <w:p w:rsidR="0005596F" w:rsidRDefault="0005596F">
            <w:pPr>
              <w:pStyle w:val="Normal1"/>
              <w:spacing w:after="0" w:line="240" w:lineRule="auto"/>
            </w:pPr>
            <w:r>
              <w:rPr>
                <w:rFonts w:ascii="VladaRHSans Lt" w:eastAsia="VladaRHSans Lt" w:hAnsi="VladaRHSans Lt" w:cs="VladaRHSans Lt"/>
                <w:sz w:val="19"/>
                <w:szCs w:val="19"/>
              </w:rPr>
              <w:t>Povezuje nastanak magnetskog polja s gibanjem naboja.</w:t>
            </w:r>
          </w:p>
          <w:p w:rsidR="0005596F" w:rsidRDefault="0005596F">
            <w:pPr>
              <w:pStyle w:val="Normal1"/>
              <w:spacing w:after="0" w:line="240" w:lineRule="auto"/>
            </w:pPr>
            <w:r>
              <w:rPr>
                <w:rFonts w:ascii="VladaRHSans Lt" w:eastAsia="VladaRHSans Lt" w:hAnsi="VladaRHSans Lt" w:cs="VladaRHSans Lt"/>
                <w:sz w:val="19"/>
                <w:szCs w:val="19"/>
              </w:rPr>
              <w:t>Uspoređuje permanentne magnete i elektromagnete.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 xml:space="preserve">magnetske domene, magnetsko polje, linije magnetskog polja, elektromagnet, tesla, feromagnetizam, </w:t>
            </w:r>
            <w:r>
              <w:rPr>
                <w:rFonts w:ascii="VladaRHSans Lt" w:eastAsia="VladaRHSans Lt" w:hAnsi="VladaRHSans Lt" w:cs="VladaRHSans Lt"/>
                <w:i/>
                <w:color w:val="0000FF"/>
                <w:sz w:val="19"/>
                <w:szCs w:val="19"/>
              </w:rPr>
              <w:t>paramagnetizam</w:t>
            </w:r>
          </w:p>
          <w:p w:rsidR="0005596F" w:rsidRDefault="0005596F">
            <w:pPr>
              <w:pStyle w:val="Normal1"/>
              <w:spacing w:after="0" w:line="240" w:lineRule="auto"/>
            </w:pP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Opisuje magnetsko polje jednog i dvaju magneta te ga prikazuje linijama magnetskog polja.</w:t>
            </w:r>
          </w:p>
          <w:p w:rsidR="0005596F" w:rsidRDefault="0005596F">
            <w:pPr>
              <w:pStyle w:val="Normal1"/>
              <w:spacing w:after="0" w:line="240" w:lineRule="auto"/>
            </w:pPr>
            <w:r>
              <w:rPr>
                <w:rFonts w:ascii="VladaRHSans Lt" w:eastAsia="VladaRHSans Lt" w:hAnsi="VladaRHSans Lt" w:cs="VladaRHSans Lt"/>
                <w:sz w:val="19"/>
                <w:szCs w:val="19"/>
              </w:rPr>
              <w:t>Opisuje Oerstedov pokus.</w:t>
            </w:r>
          </w:p>
          <w:p w:rsidR="0005596F" w:rsidRDefault="0005596F">
            <w:pPr>
              <w:pStyle w:val="Normal1"/>
              <w:spacing w:after="0" w:line="240" w:lineRule="auto"/>
            </w:pPr>
            <w:r>
              <w:rPr>
                <w:rFonts w:ascii="VladaRHSans Lt" w:eastAsia="VladaRHSans Lt" w:hAnsi="VladaRHSans Lt" w:cs="VladaRHSans Lt"/>
                <w:sz w:val="19"/>
                <w:szCs w:val="19"/>
              </w:rPr>
              <w:t>Crta i matematički opisuje polje oko ravnog vodiča i polje unutar zavojnice.</w:t>
            </w:r>
          </w:p>
          <w:p w:rsidR="0005596F" w:rsidRDefault="0005596F">
            <w:pPr>
              <w:pStyle w:val="Normal1"/>
              <w:spacing w:after="0" w:line="240" w:lineRule="auto"/>
            </w:pPr>
            <w:r>
              <w:rPr>
                <w:rFonts w:ascii="VladaRHSans Lt" w:eastAsia="VladaRHSans Lt" w:hAnsi="VladaRHSans Lt" w:cs="VladaRHSans Lt"/>
                <w:sz w:val="19"/>
                <w:szCs w:val="19"/>
              </w:rPr>
              <w:t>Opisuje primjere jakih i slabih magnetskih polja.</w:t>
            </w:r>
          </w:p>
          <w:p w:rsidR="0005596F" w:rsidRDefault="0005596F">
            <w:pPr>
              <w:pStyle w:val="Normal1"/>
              <w:spacing w:after="0" w:line="240" w:lineRule="auto"/>
            </w:pPr>
            <w:r>
              <w:rPr>
                <w:rFonts w:ascii="VladaRHSans Lt" w:eastAsia="VladaRHSans Lt" w:hAnsi="VladaRHSans Lt" w:cs="VladaRHSans Lt"/>
                <w:sz w:val="19"/>
                <w:szCs w:val="19"/>
              </w:rPr>
              <w:t>Opisuje primjene elektromagneta.</w:t>
            </w: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Objašnjava Oerstedov pokus.</w:t>
            </w:r>
          </w:p>
          <w:p w:rsidR="0005596F" w:rsidRDefault="0005596F">
            <w:pPr>
              <w:pStyle w:val="Normal1"/>
              <w:spacing w:after="0" w:line="240" w:lineRule="auto"/>
            </w:pPr>
            <w:r>
              <w:rPr>
                <w:rFonts w:ascii="VladaRHSans Lt" w:eastAsia="VladaRHSans Lt" w:hAnsi="VladaRHSans Lt" w:cs="VladaRHSans Lt"/>
                <w:sz w:val="19"/>
                <w:szCs w:val="19"/>
              </w:rPr>
              <w:t>Objašnjava nastajanje magnetskog polja petlje.</w:t>
            </w:r>
          </w:p>
          <w:p w:rsidR="0005596F" w:rsidRDefault="0005596F">
            <w:pPr>
              <w:pStyle w:val="Normal1"/>
              <w:spacing w:after="0" w:line="240" w:lineRule="auto"/>
            </w:pPr>
            <w:r>
              <w:rPr>
                <w:rFonts w:ascii="VladaRHSans Lt" w:eastAsia="VladaRHSans Lt" w:hAnsi="VladaRHSans Lt" w:cs="VladaRHSans Lt"/>
                <w:sz w:val="19"/>
                <w:szCs w:val="19"/>
              </w:rPr>
              <w:t>Povezuje smjer električne struje i smjer magnetskog polja.</w:t>
            </w:r>
          </w:p>
          <w:p w:rsidR="0005596F" w:rsidRDefault="0005596F">
            <w:pPr>
              <w:pStyle w:val="Normal1"/>
              <w:spacing w:after="0" w:line="240" w:lineRule="auto"/>
            </w:pPr>
            <w:r>
              <w:rPr>
                <w:rFonts w:ascii="VladaRHSans Lt" w:eastAsia="VladaRHSans Lt" w:hAnsi="VladaRHSans Lt" w:cs="VladaRHSans Lt"/>
                <w:sz w:val="19"/>
                <w:szCs w:val="19"/>
              </w:rPr>
              <w:t>Uspoređuje permanentne magnete i elektromagnete.</w:t>
            </w:r>
          </w:p>
          <w:p w:rsidR="0005596F" w:rsidRDefault="0005596F">
            <w:pPr>
              <w:pStyle w:val="Normal1"/>
              <w:spacing w:after="0" w:line="240" w:lineRule="auto"/>
            </w:pPr>
            <w:r>
              <w:rPr>
                <w:rFonts w:ascii="VladaRHSans Lt" w:eastAsia="VladaRHSans Lt" w:hAnsi="VladaRHSans Lt" w:cs="VladaRHSans Lt"/>
                <w:sz w:val="19"/>
                <w:szCs w:val="19"/>
              </w:rPr>
              <w:t>Skicira vektor magnetskog polja u bilo kojoj točki prostora oko magneta.</w:t>
            </w:r>
          </w:p>
          <w:p w:rsidR="0005596F" w:rsidRDefault="0005596F">
            <w:pPr>
              <w:pStyle w:val="Normal1"/>
              <w:spacing w:after="0" w:line="240" w:lineRule="auto"/>
            </w:pP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Koristi se konceptom magnetskih domena za tumačenje feromagnetskih svojstava.</w:t>
            </w:r>
          </w:p>
          <w:p w:rsidR="0005596F" w:rsidRDefault="0005596F">
            <w:pPr>
              <w:pStyle w:val="Normal1"/>
              <w:spacing w:after="0" w:line="240" w:lineRule="auto"/>
            </w:pPr>
            <w:r>
              <w:rPr>
                <w:rFonts w:ascii="VladaRHSans Lt" w:eastAsia="VladaRHSans Lt" w:hAnsi="VladaRHSans Lt" w:cs="VladaRHSans Lt"/>
                <w:sz w:val="19"/>
                <w:szCs w:val="19"/>
              </w:rPr>
              <w:t>Analizira čimbenike koji utječu na polje elektromagneta.</w:t>
            </w:r>
          </w:p>
          <w:p w:rsidR="0005596F" w:rsidRDefault="0005596F">
            <w:pPr>
              <w:pStyle w:val="Normal1"/>
              <w:spacing w:after="0" w:line="240" w:lineRule="auto"/>
            </w:pPr>
            <w:r>
              <w:rPr>
                <w:rFonts w:ascii="VladaRHSans Lt" w:eastAsia="VladaRHSans Lt" w:hAnsi="VladaRHSans Lt" w:cs="VladaRHSans Lt"/>
                <w:sz w:val="19"/>
                <w:szCs w:val="19"/>
              </w:rPr>
              <w:t>Objašnjava razliku između homogenog i nehomogenog magnetskog polja.</w:t>
            </w:r>
          </w:p>
          <w:p w:rsidR="0005596F" w:rsidRDefault="0005596F">
            <w:pPr>
              <w:pStyle w:val="Normal1"/>
              <w:spacing w:after="0" w:line="240" w:lineRule="auto"/>
            </w:pPr>
            <w:r>
              <w:rPr>
                <w:rFonts w:ascii="VladaRHSans Lt" w:eastAsia="VladaRHSans Lt" w:hAnsi="VladaRHSans Lt" w:cs="VladaRHSans Lt"/>
                <w:i/>
                <w:color w:val="0000FF"/>
                <w:sz w:val="19"/>
                <w:szCs w:val="19"/>
              </w:rPr>
              <w:t>Raspravlja o mogućem utjecaju magnetskog polja električnih uređaja na zdravlje ljudi (odašiljači, dalekovodi).</w:t>
            </w: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Primjenjuje superpoziciju magnetskih polja.</w:t>
            </w:r>
          </w:p>
          <w:p w:rsidR="0005596F" w:rsidRDefault="0005596F">
            <w:pPr>
              <w:pStyle w:val="Normal1"/>
              <w:spacing w:after="0" w:line="240" w:lineRule="auto"/>
            </w:pPr>
            <w:r>
              <w:rPr>
                <w:rFonts w:ascii="VladaRHSans Lt" w:eastAsia="VladaRHSans Lt" w:hAnsi="VladaRHSans Lt" w:cs="VladaRHSans Lt"/>
                <w:sz w:val="19"/>
                <w:szCs w:val="19"/>
              </w:rPr>
              <w:t>Opisuje primjene magnetizma tvari u informatici i tehnologiji.</w:t>
            </w:r>
          </w:p>
          <w:p w:rsidR="0005596F" w:rsidRDefault="0005596F">
            <w:pPr>
              <w:pStyle w:val="Normal1"/>
              <w:spacing w:after="0" w:line="240" w:lineRule="auto"/>
            </w:pPr>
            <w:r>
              <w:rPr>
                <w:rFonts w:ascii="VladaRHSans Lt" w:eastAsia="VladaRHSans Lt" w:hAnsi="VladaRHSans Lt" w:cs="VladaRHSans Lt"/>
                <w:i/>
                <w:color w:val="1155CC"/>
                <w:sz w:val="19"/>
                <w:szCs w:val="19"/>
              </w:rPr>
              <w:t>Objašnjava magnetska svojstva željeza.</w:t>
            </w:r>
          </w:p>
          <w:p w:rsidR="0005596F" w:rsidRDefault="0005596F">
            <w:pPr>
              <w:pStyle w:val="Normal1"/>
              <w:spacing w:after="0" w:line="240" w:lineRule="auto"/>
            </w:pPr>
            <w:r>
              <w:rPr>
                <w:rFonts w:ascii="VladaRHSans Lt" w:eastAsia="VladaRHSans Lt" w:hAnsi="VladaRHSans Lt" w:cs="VladaRHSans Lt"/>
                <w:i/>
                <w:color w:val="1155CC"/>
                <w:sz w:val="19"/>
                <w:szCs w:val="19"/>
              </w:rPr>
              <w:t>Opisuje pojavu paramagnetizma na primjerima.</w:t>
            </w:r>
          </w:p>
          <w:p w:rsidR="0005596F" w:rsidRDefault="0005596F">
            <w:pPr>
              <w:pStyle w:val="Normal1"/>
              <w:spacing w:after="0" w:line="240" w:lineRule="auto"/>
            </w:pPr>
            <w:r>
              <w:rPr>
                <w:rFonts w:ascii="VladaRHSans Lt" w:eastAsia="VladaRHSans Lt" w:hAnsi="VladaRHSans Lt" w:cs="VladaRHSans Lt"/>
                <w:i/>
                <w:color w:val="1155CC"/>
                <w:sz w:val="19"/>
                <w:szCs w:val="19"/>
              </w:rPr>
              <w:t>Objašnjava Zemljin magnetizam.</w:t>
            </w:r>
          </w:p>
          <w:p w:rsidR="0005596F" w:rsidRDefault="0005596F">
            <w:pPr>
              <w:pStyle w:val="Normal1"/>
              <w:spacing w:after="0" w:line="240" w:lineRule="auto"/>
            </w:pPr>
          </w:p>
        </w:tc>
      </w:tr>
      <w:tr w:rsidR="0005596F" w:rsidTr="0005596F">
        <w:trPr>
          <w:trHeight w:val="300"/>
        </w:trPr>
        <w:tc>
          <w:tcPr>
            <w:tcW w:w="216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color w:val="D60C8C"/>
                <w:sz w:val="19"/>
                <w:szCs w:val="19"/>
                <w:highlight w:val="white"/>
              </w:rPr>
              <w:t>B. 3. 2</w:t>
            </w:r>
          </w:p>
          <w:p w:rsidR="0005596F" w:rsidRDefault="0005596F">
            <w:pPr>
              <w:pStyle w:val="Normal1"/>
              <w:spacing w:after="0" w:line="240" w:lineRule="auto"/>
            </w:pPr>
            <w:r>
              <w:rPr>
                <w:rFonts w:ascii="VladaRHSans Lt" w:eastAsia="VladaRHSans Lt" w:hAnsi="VladaRHSans Lt" w:cs="VladaRHSans Lt"/>
                <w:color w:val="D60C8C"/>
                <w:sz w:val="19"/>
                <w:szCs w:val="19"/>
              </w:rPr>
              <w:t>Analizira magnetsko međudjelovanje i objašnjava primjene.</w:t>
            </w: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Opisuje međudjelovanje magneta.</w:t>
            </w:r>
          </w:p>
          <w:p w:rsidR="0005596F" w:rsidRDefault="0005596F">
            <w:pPr>
              <w:pStyle w:val="Normal1"/>
              <w:spacing w:after="0" w:line="240" w:lineRule="auto"/>
            </w:pPr>
            <w:r>
              <w:rPr>
                <w:rFonts w:ascii="VladaRHSans Lt" w:eastAsia="VladaRHSans Lt" w:hAnsi="VladaRHSans Lt" w:cs="VladaRHSans Lt"/>
                <w:sz w:val="19"/>
                <w:szCs w:val="19"/>
              </w:rPr>
              <w:t>Povezuje Amperovu i</w:t>
            </w:r>
          </w:p>
          <w:p w:rsidR="0005596F" w:rsidRDefault="0005596F">
            <w:pPr>
              <w:pStyle w:val="Normal1"/>
              <w:spacing w:after="0" w:line="240" w:lineRule="auto"/>
            </w:pPr>
            <w:r>
              <w:rPr>
                <w:rFonts w:ascii="VladaRHSans Lt" w:eastAsia="VladaRHSans Lt" w:hAnsi="VladaRHSans Lt" w:cs="VladaRHSans Lt"/>
                <w:sz w:val="19"/>
                <w:szCs w:val="19"/>
              </w:rPr>
              <w:t>Lorentzovu silu.</w:t>
            </w:r>
          </w:p>
          <w:p w:rsidR="0005596F" w:rsidRDefault="0005596F">
            <w:pPr>
              <w:pStyle w:val="Normal1"/>
              <w:spacing w:after="0" w:line="240" w:lineRule="auto"/>
            </w:pPr>
            <w:r>
              <w:rPr>
                <w:rFonts w:ascii="VladaRHSans Lt" w:eastAsia="VladaRHSans Lt" w:hAnsi="VladaRHSans Lt" w:cs="VladaRHSans Lt"/>
                <w:sz w:val="19"/>
                <w:szCs w:val="19"/>
              </w:rPr>
              <w:t>Analizira gibanje naboja u magnetskom polju.</w:t>
            </w:r>
          </w:p>
          <w:p w:rsidR="0005596F" w:rsidRDefault="0005596F">
            <w:pPr>
              <w:pStyle w:val="Normal1"/>
              <w:spacing w:after="0" w:line="240" w:lineRule="auto"/>
            </w:pPr>
            <w:r>
              <w:rPr>
                <w:rFonts w:ascii="VladaRHSans Lt" w:eastAsia="VladaRHSans Lt" w:hAnsi="VladaRHSans Lt" w:cs="VladaRHSans Lt"/>
                <w:sz w:val="19"/>
                <w:szCs w:val="19"/>
              </w:rPr>
              <w:t>Analizira međudjelovanje dvaju paralelnih vodiča kojima teče električna struja.</w:t>
            </w:r>
          </w:p>
          <w:p w:rsidR="0005596F" w:rsidRDefault="0005596F">
            <w:pPr>
              <w:pStyle w:val="Normal1"/>
              <w:spacing w:after="0" w:line="240" w:lineRule="auto"/>
            </w:pPr>
            <w:r>
              <w:rPr>
                <w:rFonts w:ascii="VladaRHSans Lt" w:eastAsia="VladaRHSans Lt" w:hAnsi="VladaRHSans Lt" w:cs="VladaRHSans Lt"/>
                <w:i/>
                <w:color w:val="0000FF"/>
                <w:sz w:val="19"/>
                <w:szCs w:val="19"/>
              </w:rPr>
              <w:t>Analizira rad ciklotrona i masenog spektrometra.</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Amperova sila, Lorentzova sila</w:t>
            </w: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Opisuje Lorentzovu silu i</w:t>
            </w:r>
          </w:p>
          <w:p w:rsidR="0005596F" w:rsidRDefault="0005596F">
            <w:pPr>
              <w:pStyle w:val="Normal1"/>
              <w:spacing w:after="0" w:line="240" w:lineRule="auto"/>
            </w:pPr>
            <w:r>
              <w:rPr>
                <w:rFonts w:ascii="VladaRHSans Lt" w:eastAsia="VladaRHSans Lt" w:hAnsi="VladaRHSans Lt" w:cs="VladaRHSans Lt"/>
                <w:sz w:val="19"/>
                <w:szCs w:val="19"/>
              </w:rPr>
              <w:t>Amperovu silu na primjerima.</w:t>
            </w:r>
          </w:p>
          <w:p w:rsidR="0005596F" w:rsidRDefault="0005596F">
            <w:pPr>
              <w:pStyle w:val="Normal1"/>
              <w:spacing w:after="0" w:line="240" w:lineRule="auto"/>
            </w:pPr>
            <w:r>
              <w:rPr>
                <w:rFonts w:ascii="VladaRHSans Lt" w:eastAsia="VladaRHSans Lt" w:hAnsi="VladaRHSans Lt" w:cs="VladaRHSans Lt"/>
                <w:sz w:val="19"/>
                <w:szCs w:val="19"/>
              </w:rPr>
              <w:t>Opisuje vezu između Amperove i Lorentzove sile.</w:t>
            </w:r>
          </w:p>
          <w:p w:rsidR="0005596F" w:rsidRDefault="0005596F">
            <w:pPr>
              <w:pStyle w:val="Normal1"/>
              <w:spacing w:after="0" w:line="240" w:lineRule="auto"/>
            </w:pP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Objašnjava putanju nabijene čestice u magnetskom polju.</w:t>
            </w:r>
          </w:p>
          <w:p w:rsidR="0005596F" w:rsidRDefault="0005596F">
            <w:pPr>
              <w:pStyle w:val="Normal1"/>
              <w:spacing w:after="0" w:line="240" w:lineRule="auto"/>
            </w:pPr>
            <w:r>
              <w:rPr>
                <w:rFonts w:ascii="VladaRHSans Lt" w:eastAsia="VladaRHSans Lt" w:hAnsi="VladaRHSans Lt" w:cs="VladaRHSans Lt"/>
                <w:sz w:val="19"/>
                <w:szCs w:val="19"/>
              </w:rPr>
              <w:t>Objašnjava primjenu Amperove sile u uređajima</w:t>
            </w:r>
            <w:r>
              <w:rPr>
                <w:rFonts w:ascii="VladaRHSans Lt" w:eastAsia="VladaRHSans Lt" w:hAnsi="VladaRHSans Lt" w:cs="VladaRHSans Lt"/>
                <w:i/>
                <w:color w:val="0000FF"/>
                <w:sz w:val="19"/>
                <w:szCs w:val="19"/>
              </w:rPr>
              <w:t xml:space="preserve">(poput DC motora, zvučnika, magnetskog diska,...) </w:t>
            </w:r>
            <w:r>
              <w:rPr>
                <w:rFonts w:ascii="VladaRHSans Lt" w:eastAsia="VladaRHSans Lt" w:hAnsi="VladaRHSans Lt" w:cs="VladaRHSans Lt"/>
                <w:sz w:val="19"/>
                <w:szCs w:val="19"/>
              </w:rPr>
              <w:t>.</w:t>
            </w:r>
          </w:p>
          <w:p w:rsidR="0005596F" w:rsidRDefault="0005596F">
            <w:pPr>
              <w:pStyle w:val="Normal1"/>
              <w:spacing w:after="0" w:line="240" w:lineRule="auto"/>
            </w:pPr>
            <w:r>
              <w:rPr>
                <w:rFonts w:ascii="VladaRHSans Lt" w:eastAsia="VladaRHSans Lt" w:hAnsi="VladaRHSans Lt" w:cs="VladaRHSans Lt"/>
                <w:i/>
                <w:color w:val="0000FF"/>
                <w:sz w:val="19"/>
                <w:szCs w:val="19"/>
              </w:rPr>
              <w:t>Opisuje načelo rada ciklotrona i masenog spektrometra te navodi primjene.</w:t>
            </w: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Analizira međudjelovanje dvaju paralelnih vodiča kojima teče električna struja (definira amper).</w:t>
            </w:r>
          </w:p>
          <w:p w:rsidR="0005596F" w:rsidRDefault="0005596F">
            <w:pPr>
              <w:pStyle w:val="Normal1"/>
              <w:spacing w:after="0" w:line="240" w:lineRule="auto"/>
            </w:pPr>
            <w:r>
              <w:rPr>
                <w:rFonts w:ascii="VladaRHSans Lt" w:eastAsia="VladaRHSans Lt" w:hAnsi="VladaRHSans Lt" w:cs="VladaRHSans Lt"/>
                <w:i/>
                <w:color w:val="1155CC"/>
                <w:sz w:val="19"/>
                <w:szCs w:val="19"/>
              </w:rPr>
              <w:t>Objašnjava djelovanje Lorentzove sile u uređaju poput magnetrona ili ciklotrona.</w:t>
            </w: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Matematički povezuje Amperovu i Lorentzovu silu.</w:t>
            </w:r>
          </w:p>
          <w:p w:rsidR="0005596F" w:rsidRDefault="0005596F">
            <w:pPr>
              <w:pStyle w:val="Normal1"/>
              <w:spacing w:after="0" w:line="240" w:lineRule="auto"/>
            </w:pPr>
            <w:r>
              <w:rPr>
                <w:rFonts w:ascii="VladaRHSans Lt" w:eastAsia="VladaRHSans Lt" w:hAnsi="VladaRHSans Lt" w:cs="VladaRHSans Lt"/>
                <w:i/>
                <w:color w:val="1155CC"/>
                <w:sz w:val="19"/>
                <w:szCs w:val="19"/>
              </w:rPr>
              <w:t>Povezuje zaštitu Zemlje od Sunčeva vjetra i polarnu svjetlost s Lorentzovom silom.</w:t>
            </w:r>
          </w:p>
          <w:p w:rsidR="0005596F" w:rsidRDefault="0005596F">
            <w:pPr>
              <w:pStyle w:val="Normal1"/>
              <w:spacing w:after="0" w:line="240" w:lineRule="auto"/>
            </w:pPr>
            <w:r>
              <w:rPr>
                <w:rFonts w:ascii="VladaRHSans Lt" w:eastAsia="VladaRHSans Lt" w:hAnsi="VladaRHSans Lt" w:cs="VladaRHSans Lt"/>
                <w:i/>
                <w:color w:val="0000FF"/>
                <w:sz w:val="19"/>
                <w:szCs w:val="19"/>
              </w:rPr>
              <w:t>Analizira čimbenike koji utječu na ciklotronsku frekvenciju i na radijus putanje čestice u masenom spektrometru.</w:t>
            </w:r>
          </w:p>
          <w:p w:rsidR="0005596F" w:rsidRDefault="0005596F">
            <w:pPr>
              <w:pStyle w:val="Normal1"/>
              <w:spacing w:after="0" w:line="240" w:lineRule="auto"/>
            </w:pPr>
          </w:p>
        </w:tc>
      </w:tr>
      <w:tr w:rsidR="0005596F" w:rsidTr="0005596F">
        <w:trPr>
          <w:trHeight w:val="300"/>
        </w:trPr>
        <w:tc>
          <w:tcPr>
            <w:tcW w:w="216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b/>
                <w:color w:val="D60C8C"/>
                <w:sz w:val="19"/>
                <w:szCs w:val="19"/>
              </w:rPr>
              <w:t>B</w:t>
            </w:r>
            <w:r>
              <w:rPr>
                <w:rFonts w:ascii="VladaRHSans Lt" w:eastAsia="VladaRHSans Lt" w:hAnsi="VladaRHSans Lt" w:cs="VladaRHSans Lt"/>
                <w:color w:val="D60C8C"/>
                <w:sz w:val="19"/>
                <w:szCs w:val="19"/>
              </w:rPr>
              <w:t>C. 3. 3</w:t>
            </w:r>
          </w:p>
          <w:p w:rsidR="0005596F" w:rsidRDefault="0005596F">
            <w:pPr>
              <w:pStyle w:val="Normal1"/>
              <w:spacing w:after="0" w:line="240" w:lineRule="auto"/>
            </w:pPr>
            <w:r>
              <w:rPr>
                <w:rFonts w:ascii="VladaRHSans Lt" w:eastAsia="VladaRHSans Lt" w:hAnsi="VladaRHSans Lt" w:cs="VladaRHSans Lt"/>
                <w:color w:val="D60C8C"/>
                <w:sz w:val="19"/>
                <w:szCs w:val="19"/>
              </w:rPr>
              <w:lastRenderedPageBreak/>
              <w:t>Analizira elektromagnetsku indukciju i primjene.</w:t>
            </w: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highlight w:val="white"/>
              </w:rPr>
              <w:lastRenderedPageBreak/>
              <w:t>Primjenjuje Faradayev zakon.</w:t>
            </w:r>
          </w:p>
          <w:p w:rsidR="0005596F" w:rsidRDefault="0005596F">
            <w:pPr>
              <w:pStyle w:val="Normal1"/>
              <w:spacing w:after="0" w:line="240" w:lineRule="auto"/>
            </w:pPr>
            <w:r>
              <w:rPr>
                <w:rFonts w:ascii="VladaRHSans Lt" w:eastAsia="VladaRHSans Lt" w:hAnsi="VladaRHSans Lt" w:cs="VladaRHSans Lt"/>
                <w:sz w:val="19"/>
                <w:szCs w:val="19"/>
                <w:highlight w:val="white"/>
              </w:rPr>
              <w:lastRenderedPageBreak/>
              <w:t>Analizira primjene elektromagnetske indukcije.</w:t>
            </w:r>
          </w:p>
          <w:p w:rsidR="0005596F" w:rsidRDefault="0005596F">
            <w:pPr>
              <w:pStyle w:val="Normal1"/>
              <w:spacing w:after="0" w:line="240" w:lineRule="auto"/>
            </w:pPr>
            <w:r>
              <w:rPr>
                <w:rFonts w:ascii="VladaRHSans Lt" w:eastAsia="VladaRHSans Lt" w:hAnsi="VladaRHSans Lt" w:cs="VladaRHSans Lt"/>
                <w:sz w:val="19"/>
                <w:szCs w:val="19"/>
                <w:highlight w:val="white"/>
              </w:rPr>
              <w:t>Uspoređuje svojstva istosmjerne i izmjenične električne struje.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highlight w:val="white"/>
              </w:rPr>
              <w:t>Ključni pojmovi:</w:t>
            </w:r>
          </w:p>
          <w:p w:rsidR="0005596F" w:rsidRDefault="0005596F">
            <w:pPr>
              <w:pStyle w:val="Normal1"/>
              <w:spacing w:after="0" w:line="240" w:lineRule="auto"/>
            </w:pPr>
            <w:r>
              <w:rPr>
                <w:rFonts w:ascii="VladaRHSans Lt" w:eastAsia="VladaRHSans Lt" w:hAnsi="VladaRHSans Lt" w:cs="VladaRHSans Lt"/>
                <w:sz w:val="19"/>
                <w:szCs w:val="19"/>
                <w:highlight w:val="white"/>
              </w:rPr>
              <w:t>elektromagnetska indukcija, magnetski tok, Lenzovo pravilo, generator, transformator, izmjenična električna struja, efektivna vrijednost</w:t>
            </w: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Opisuje pojavu elektromagnetske indukcije.</w:t>
            </w:r>
          </w:p>
          <w:p w:rsidR="0005596F" w:rsidRDefault="0005596F">
            <w:pPr>
              <w:pStyle w:val="Normal1"/>
              <w:spacing w:after="0" w:line="240" w:lineRule="auto"/>
            </w:pPr>
            <w:r>
              <w:rPr>
                <w:rFonts w:ascii="VladaRHSans Lt" w:eastAsia="VladaRHSans Lt" w:hAnsi="VladaRHSans Lt" w:cs="VladaRHSans Lt"/>
                <w:sz w:val="19"/>
                <w:szCs w:val="19"/>
              </w:rPr>
              <w:lastRenderedPageBreak/>
              <w:t>Grafički opisuje svojstva izmjenične električne struje.</w:t>
            </w:r>
          </w:p>
          <w:p w:rsidR="0005596F" w:rsidRDefault="0005596F">
            <w:pPr>
              <w:pStyle w:val="Normal1"/>
              <w:spacing w:after="0" w:line="240" w:lineRule="auto"/>
            </w:pPr>
            <w:r>
              <w:rPr>
                <w:rFonts w:ascii="VladaRHSans Lt" w:eastAsia="VladaRHSans Lt" w:hAnsi="VladaRHSans Lt" w:cs="VladaRHSans Lt"/>
                <w:sz w:val="19"/>
                <w:szCs w:val="19"/>
              </w:rPr>
              <w:t>Opisuje transformator i njegovu primjenu.</w:t>
            </w:r>
          </w:p>
          <w:p w:rsidR="0005596F" w:rsidRDefault="0005596F">
            <w:pPr>
              <w:pStyle w:val="Normal1"/>
              <w:spacing w:after="0" w:line="240" w:lineRule="auto"/>
            </w:pPr>
            <w:r>
              <w:rPr>
                <w:rFonts w:ascii="VladaRHSans Lt" w:eastAsia="VladaRHSans Lt" w:hAnsi="VladaRHSans Lt" w:cs="VladaRHSans Lt"/>
                <w:sz w:val="19"/>
                <w:szCs w:val="19"/>
              </w:rPr>
              <w:t>Opisuje doprinos Nikole Tesle razvoju tehnologije izmjenične električne struje.</w:t>
            </w: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lastRenderedPageBreak/>
              <w:t>Opisuje pojam magnetskog toka.</w:t>
            </w:r>
          </w:p>
          <w:p w:rsidR="0005596F" w:rsidRDefault="0005596F">
            <w:pPr>
              <w:pStyle w:val="Normal1"/>
              <w:spacing w:after="0" w:line="240" w:lineRule="auto"/>
            </w:pPr>
            <w:r>
              <w:rPr>
                <w:rFonts w:ascii="VladaRHSans Lt" w:eastAsia="VladaRHSans Lt" w:hAnsi="VladaRHSans Lt" w:cs="VladaRHSans Lt"/>
                <w:sz w:val="19"/>
                <w:szCs w:val="19"/>
              </w:rPr>
              <w:t>Tumači Faradayev zakon.</w:t>
            </w:r>
          </w:p>
          <w:p w:rsidR="0005596F" w:rsidRDefault="0005596F">
            <w:pPr>
              <w:pStyle w:val="Normal1"/>
              <w:spacing w:after="0" w:line="240" w:lineRule="auto"/>
            </w:pPr>
            <w:r>
              <w:rPr>
                <w:rFonts w:ascii="VladaRHSans Lt" w:eastAsia="VladaRHSans Lt" w:hAnsi="VladaRHSans Lt" w:cs="VladaRHSans Lt"/>
                <w:sz w:val="19"/>
                <w:szCs w:val="19"/>
              </w:rPr>
              <w:lastRenderedPageBreak/>
              <w:t>Opisuje načelo rada generatora.</w:t>
            </w:r>
          </w:p>
          <w:p w:rsidR="0005596F" w:rsidRDefault="0005596F">
            <w:pPr>
              <w:pStyle w:val="Normal1"/>
              <w:spacing w:after="0" w:line="240" w:lineRule="auto"/>
            </w:pPr>
            <w:r>
              <w:rPr>
                <w:rFonts w:ascii="VladaRHSans Lt" w:eastAsia="VladaRHSans Lt" w:hAnsi="VladaRHSans Lt" w:cs="VladaRHSans Lt"/>
                <w:sz w:val="19"/>
                <w:szCs w:val="19"/>
              </w:rPr>
              <w:t>Tumači prednosti i nedostatke izmjenične i istosmjerne električne struje.</w:t>
            </w:r>
          </w:p>
          <w:p w:rsidR="0005596F" w:rsidRDefault="0005596F">
            <w:pPr>
              <w:pStyle w:val="Normal1"/>
              <w:spacing w:after="0" w:line="240" w:lineRule="auto"/>
            </w:pPr>
            <w:r>
              <w:rPr>
                <w:rFonts w:ascii="VladaRHSans Lt" w:eastAsia="VladaRHSans Lt" w:hAnsi="VladaRHSans Lt" w:cs="VladaRHSans Lt"/>
                <w:sz w:val="19"/>
                <w:szCs w:val="19"/>
              </w:rPr>
              <w:t>Objašnjava efektivnu vrijednost izmjenične električne struje.</w:t>
            </w:r>
          </w:p>
          <w:p w:rsidR="0005596F" w:rsidRDefault="0005596F">
            <w:pPr>
              <w:pStyle w:val="Normal1"/>
              <w:spacing w:after="0" w:line="240" w:lineRule="auto"/>
            </w:pPr>
            <w:r>
              <w:rPr>
                <w:rFonts w:ascii="VladaRHSans Lt" w:eastAsia="VladaRHSans Lt" w:hAnsi="VladaRHSans Lt" w:cs="VladaRHSans Lt"/>
                <w:i/>
                <w:color w:val="0000FF"/>
                <w:sz w:val="19"/>
                <w:szCs w:val="19"/>
              </w:rPr>
              <w:t>Tumači kapacitivni i induktivni otpor.</w:t>
            </w:r>
          </w:p>
          <w:p w:rsidR="0005596F" w:rsidRDefault="0005596F">
            <w:pPr>
              <w:pStyle w:val="Normal1"/>
              <w:spacing w:after="0" w:line="240" w:lineRule="auto"/>
            </w:pP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lastRenderedPageBreak/>
              <w:t>Analizira utjecaj relevantnih varijabla na inducirani napon.</w:t>
            </w:r>
          </w:p>
          <w:p w:rsidR="0005596F" w:rsidRDefault="0005596F">
            <w:pPr>
              <w:pStyle w:val="Normal1"/>
              <w:spacing w:after="0" w:line="240" w:lineRule="auto"/>
            </w:pPr>
            <w:r>
              <w:rPr>
                <w:rFonts w:ascii="VladaRHSans Lt" w:eastAsia="VladaRHSans Lt" w:hAnsi="VladaRHSans Lt" w:cs="VladaRHSans Lt"/>
                <w:sz w:val="19"/>
                <w:szCs w:val="19"/>
              </w:rPr>
              <w:lastRenderedPageBreak/>
              <w:t>Objašnjava načelo rada transformatora.</w:t>
            </w:r>
          </w:p>
          <w:p w:rsidR="0005596F" w:rsidRDefault="0005596F">
            <w:pPr>
              <w:pStyle w:val="Normal1"/>
              <w:spacing w:after="0" w:line="240" w:lineRule="auto"/>
            </w:pPr>
            <w:r>
              <w:rPr>
                <w:rFonts w:ascii="VladaRHSans Lt" w:eastAsia="VladaRHSans Lt" w:hAnsi="VladaRHSans Lt" w:cs="VladaRHSans Lt"/>
                <w:i/>
                <w:color w:val="1155CC"/>
                <w:sz w:val="19"/>
                <w:szCs w:val="19"/>
              </w:rPr>
              <w:t>Analizira primjenu elektromagnetske indukcije na primjerima iz tehnike.</w:t>
            </w:r>
          </w:p>
          <w:p w:rsidR="0005596F" w:rsidRDefault="0005596F">
            <w:pPr>
              <w:pStyle w:val="Normal1"/>
              <w:spacing w:after="0" w:line="240" w:lineRule="auto"/>
            </w:pP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lastRenderedPageBreak/>
              <w:t xml:space="preserve">Objašnjava pojavu induciranog napona između krajeva ravnog </w:t>
            </w:r>
            <w:r>
              <w:rPr>
                <w:rFonts w:ascii="VladaRHSans Lt" w:eastAsia="VladaRHSans Lt" w:hAnsi="VladaRHSans Lt" w:cs="VladaRHSans Lt"/>
                <w:sz w:val="19"/>
                <w:szCs w:val="19"/>
              </w:rPr>
              <w:lastRenderedPageBreak/>
              <w:t>vodiča koji se giba u magnetskom polju.</w:t>
            </w:r>
          </w:p>
          <w:p w:rsidR="0005596F" w:rsidRDefault="0005596F">
            <w:pPr>
              <w:pStyle w:val="Normal1"/>
              <w:spacing w:after="0" w:line="240" w:lineRule="auto"/>
            </w:pPr>
            <w:r>
              <w:rPr>
                <w:rFonts w:ascii="VladaRHSans Lt" w:eastAsia="VladaRHSans Lt" w:hAnsi="VladaRHSans Lt" w:cs="VladaRHSans Lt"/>
                <w:i/>
                <w:color w:val="0000FF"/>
                <w:sz w:val="19"/>
                <w:szCs w:val="19"/>
              </w:rPr>
              <w:t>Primjenjuje Lenzovo pravilo na primjerima.</w:t>
            </w:r>
          </w:p>
          <w:p w:rsidR="0005596F" w:rsidRDefault="0005596F">
            <w:pPr>
              <w:pStyle w:val="Normal1"/>
              <w:spacing w:after="0" w:line="240" w:lineRule="auto"/>
            </w:pPr>
            <w:r>
              <w:rPr>
                <w:rFonts w:ascii="VladaRHSans Lt" w:eastAsia="VladaRHSans Lt" w:hAnsi="VladaRHSans Lt" w:cs="VladaRHSans Lt"/>
                <w:i/>
                <w:color w:val="0000FF"/>
                <w:sz w:val="19"/>
                <w:szCs w:val="19"/>
              </w:rPr>
              <w:t xml:space="preserve">Tumači impedanciju. </w:t>
            </w:r>
          </w:p>
          <w:p w:rsidR="0005596F" w:rsidRDefault="0005596F">
            <w:pPr>
              <w:pStyle w:val="Normal1"/>
              <w:spacing w:after="0" w:line="240" w:lineRule="auto"/>
            </w:pPr>
          </w:p>
        </w:tc>
      </w:tr>
      <w:tr w:rsidR="0005596F" w:rsidTr="0005596F">
        <w:trPr>
          <w:trHeight w:val="3685"/>
        </w:trPr>
        <w:tc>
          <w:tcPr>
            <w:tcW w:w="216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b/>
                <w:color w:val="D60C8C"/>
                <w:sz w:val="19"/>
                <w:szCs w:val="19"/>
                <w:highlight w:val="white"/>
              </w:rPr>
              <w:lastRenderedPageBreak/>
              <w:t>C</w:t>
            </w:r>
            <w:r>
              <w:rPr>
                <w:rFonts w:ascii="VladaRHSans Lt" w:eastAsia="VladaRHSans Lt" w:hAnsi="VladaRHSans Lt" w:cs="VladaRHSans Lt"/>
                <w:color w:val="D60C8C"/>
                <w:sz w:val="19"/>
                <w:szCs w:val="19"/>
                <w:highlight w:val="white"/>
              </w:rPr>
              <w:t>D.  3. 4</w:t>
            </w:r>
            <w:r>
              <w:rPr>
                <w:rFonts w:ascii="VladaRHSans Lt" w:eastAsia="VladaRHSans Lt" w:hAnsi="VladaRHSans Lt" w:cs="VladaRHSans Lt"/>
                <w:color w:val="D60C8C"/>
                <w:sz w:val="19"/>
                <w:szCs w:val="19"/>
                <w:highlight w:val="white"/>
              </w:rPr>
              <w:br/>
              <w:t>Analizira harmonijsko titranje.</w:t>
            </w: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Opisuje harmonijsko titranje</w:t>
            </w:r>
          </w:p>
          <w:p w:rsidR="0005596F" w:rsidRDefault="0005596F">
            <w:pPr>
              <w:pStyle w:val="Normal1"/>
              <w:spacing w:after="0" w:line="240" w:lineRule="auto"/>
            </w:pPr>
            <w:r>
              <w:rPr>
                <w:rFonts w:ascii="VladaRHSans Lt" w:eastAsia="VladaRHSans Lt" w:hAnsi="VladaRHSans Lt" w:cs="VladaRHSans Lt"/>
                <w:sz w:val="19"/>
                <w:szCs w:val="19"/>
              </w:rPr>
              <w:t>Analizira titranje matematičkog njihala i tijela na opruzi.</w:t>
            </w:r>
          </w:p>
          <w:p w:rsidR="0005596F" w:rsidRDefault="0005596F">
            <w:pPr>
              <w:pStyle w:val="Normal1"/>
              <w:spacing w:after="0" w:line="240" w:lineRule="auto"/>
            </w:pPr>
            <w:r>
              <w:rPr>
                <w:rFonts w:ascii="VladaRHSans Lt" w:eastAsia="VladaRHSans Lt" w:hAnsi="VladaRHSans Lt" w:cs="VladaRHSans Lt"/>
                <w:sz w:val="19"/>
                <w:szCs w:val="19"/>
              </w:rPr>
              <w:t>Primjenjuje zakon očuvanja energije na harmonijski oscilator.</w:t>
            </w:r>
          </w:p>
          <w:p w:rsidR="0005596F" w:rsidRDefault="0005596F">
            <w:pPr>
              <w:pStyle w:val="Normal1"/>
              <w:spacing w:after="0" w:line="240" w:lineRule="auto"/>
            </w:pPr>
            <w:r>
              <w:rPr>
                <w:rFonts w:ascii="VladaRHSans Lt" w:eastAsia="VladaRHSans Lt" w:hAnsi="VladaRHSans Lt" w:cs="VladaRHSans Lt"/>
                <w:i/>
                <w:color w:val="0000FF"/>
                <w:sz w:val="19"/>
                <w:szCs w:val="19"/>
              </w:rPr>
              <w:t>Povezuje harmonijsko titranje i jednoliko gibanje po kružnici.</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period, frekvencija, elongacija, amplituda, kružna frekvencija, povratna sila, rezonancija,prisilno i prigušeno titranje</w:t>
            </w: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Opisuje jednostavne harmonijske oscilatore. Povezuje period i frekvenciju titranja.</w:t>
            </w:r>
          </w:p>
          <w:p w:rsidR="0005596F" w:rsidRDefault="0005596F">
            <w:pPr>
              <w:pStyle w:val="Normal1"/>
              <w:spacing w:after="0" w:line="240" w:lineRule="auto"/>
            </w:pPr>
            <w:r>
              <w:rPr>
                <w:rFonts w:ascii="VladaRHSans Lt" w:eastAsia="VladaRHSans Lt" w:hAnsi="VladaRHSans Lt" w:cs="VladaRHSans Lt"/>
                <w:sz w:val="19"/>
                <w:szCs w:val="19"/>
              </w:rPr>
              <w:t>Opisuje pretvorbe energije kod titranja matematičkog njihala i tijela na opruzi.</w:t>
            </w:r>
          </w:p>
          <w:p w:rsidR="0005596F" w:rsidRDefault="0005596F">
            <w:pPr>
              <w:pStyle w:val="Normal1"/>
              <w:spacing w:after="0" w:line="240" w:lineRule="auto"/>
            </w:pPr>
            <w:r>
              <w:rPr>
                <w:rFonts w:ascii="VladaRHSans Lt" w:eastAsia="VladaRHSans Lt" w:hAnsi="VladaRHSans Lt" w:cs="VladaRHSans Lt"/>
                <w:sz w:val="19"/>
                <w:szCs w:val="19"/>
              </w:rPr>
              <w:t>Očitava period i amplitudu titranja iz grafičkog prikaza.</w:t>
            </w:r>
          </w:p>
          <w:p w:rsidR="0005596F" w:rsidRDefault="0005596F">
            <w:pPr>
              <w:pStyle w:val="Normal1"/>
              <w:spacing w:after="0" w:line="240" w:lineRule="auto"/>
            </w:pP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Tumači matematički opis harmonijskog titranja.</w:t>
            </w:r>
          </w:p>
          <w:p w:rsidR="0005596F" w:rsidRDefault="0005596F">
            <w:pPr>
              <w:pStyle w:val="Normal1"/>
              <w:spacing w:after="0" w:line="240" w:lineRule="auto"/>
            </w:pPr>
            <w:r>
              <w:rPr>
                <w:rFonts w:ascii="VladaRHSans Lt" w:eastAsia="VladaRHSans Lt" w:hAnsi="VladaRHSans Lt" w:cs="VladaRHSans Lt"/>
                <w:sz w:val="19"/>
                <w:szCs w:val="19"/>
              </w:rPr>
              <w:t>Razlikuje harmonijsko od ostalih vrsta titranja.</w:t>
            </w:r>
          </w:p>
          <w:p w:rsidR="0005596F" w:rsidRDefault="0005596F">
            <w:pPr>
              <w:pStyle w:val="Normal1"/>
              <w:spacing w:after="0" w:line="240" w:lineRule="auto"/>
            </w:pPr>
            <w:r>
              <w:rPr>
                <w:rFonts w:ascii="VladaRHSans Lt" w:eastAsia="VladaRHSans Lt" w:hAnsi="VladaRHSans Lt" w:cs="VladaRHSans Lt"/>
                <w:sz w:val="19"/>
                <w:szCs w:val="19"/>
              </w:rPr>
              <w:t>Prepoznaje povratnu silu u različitim primjerima titranja.</w:t>
            </w:r>
          </w:p>
          <w:p w:rsidR="0005596F" w:rsidRDefault="0005596F">
            <w:pPr>
              <w:pStyle w:val="Normal1"/>
              <w:spacing w:after="0" w:line="240" w:lineRule="auto"/>
            </w:pPr>
            <w:r>
              <w:rPr>
                <w:rFonts w:ascii="VladaRHSans Lt" w:eastAsia="VladaRHSans Lt" w:hAnsi="VladaRHSans Lt" w:cs="VladaRHSans Lt"/>
                <w:sz w:val="19"/>
                <w:szCs w:val="19"/>
              </w:rPr>
              <w:t>Raspravlja o vrijednostima brzine i sile pri titranju.</w:t>
            </w:r>
          </w:p>
          <w:p w:rsidR="0005596F" w:rsidRDefault="0005596F">
            <w:pPr>
              <w:pStyle w:val="Normal1"/>
              <w:spacing w:after="0" w:line="240" w:lineRule="auto"/>
            </w:pPr>
            <w:r>
              <w:rPr>
                <w:rFonts w:ascii="VladaRHSans Lt" w:eastAsia="VladaRHSans Lt" w:hAnsi="VladaRHSans Lt" w:cs="VladaRHSans Lt"/>
                <w:sz w:val="19"/>
                <w:szCs w:val="19"/>
              </w:rPr>
              <w:t>Opisuje na primjerima prisilno i prigušeno titranje te pojavu rezonancije.</w:t>
            </w:r>
          </w:p>
          <w:p w:rsidR="0005596F" w:rsidRDefault="0005596F">
            <w:pPr>
              <w:pStyle w:val="Normal1"/>
              <w:spacing w:after="0" w:line="240" w:lineRule="auto"/>
            </w:pPr>
            <w:r>
              <w:rPr>
                <w:rFonts w:ascii="VladaRHSans Lt" w:eastAsia="VladaRHSans Lt" w:hAnsi="VladaRHSans Lt" w:cs="VladaRHSans Lt"/>
                <w:i/>
                <w:color w:val="0000FF"/>
                <w:sz w:val="19"/>
                <w:szCs w:val="19"/>
              </w:rPr>
              <w:t>Uspoređuje značajke mehaničkog i titranja u LC titrajnom krugu.</w:t>
            </w:r>
          </w:p>
          <w:p w:rsidR="0005596F" w:rsidRDefault="0005596F">
            <w:pPr>
              <w:pStyle w:val="Normal1"/>
              <w:spacing w:after="0" w:line="240" w:lineRule="auto"/>
            </w:pPr>
          </w:p>
          <w:p w:rsidR="0005596F" w:rsidRDefault="0005596F">
            <w:pPr>
              <w:pStyle w:val="Normal1"/>
              <w:spacing w:after="0" w:line="240" w:lineRule="auto"/>
            </w:pP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Grafički prikazuje ovisnost elongacije titranja o vremenu.</w:t>
            </w:r>
          </w:p>
          <w:p w:rsidR="0005596F" w:rsidRDefault="0005596F">
            <w:pPr>
              <w:pStyle w:val="Normal1"/>
              <w:spacing w:after="0" w:line="240" w:lineRule="auto"/>
            </w:pPr>
            <w:r>
              <w:rPr>
                <w:rFonts w:ascii="VladaRHSans Lt" w:eastAsia="VladaRHSans Lt" w:hAnsi="VladaRHSans Lt" w:cs="VladaRHSans Lt"/>
                <w:sz w:val="19"/>
                <w:szCs w:val="19"/>
              </w:rPr>
              <w:t>Objašnjava povratnu silu matematičkog njihala.</w:t>
            </w:r>
          </w:p>
          <w:p w:rsidR="0005596F" w:rsidRDefault="0005596F">
            <w:pPr>
              <w:pStyle w:val="Normal1"/>
              <w:spacing w:after="0" w:line="240" w:lineRule="auto"/>
            </w:pPr>
            <w:r>
              <w:rPr>
                <w:rFonts w:ascii="VladaRHSans Lt" w:eastAsia="VladaRHSans Lt" w:hAnsi="VladaRHSans Lt" w:cs="VladaRHSans Lt"/>
                <w:sz w:val="19"/>
                <w:szCs w:val="19"/>
              </w:rPr>
              <w:t>Primjenjuje zakon očuvanja energije na harmonijski oscilator.</w:t>
            </w:r>
          </w:p>
          <w:p w:rsidR="0005596F" w:rsidRDefault="0005596F">
            <w:pPr>
              <w:pStyle w:val="Normal1"/>
              <w:spacing w:after="0" w:line="240" w:lineRule="auto"/>
            </w:pPr>
            <w:r>
              <w:rPr>
                <w:rFonts w:ascii="VladaRHSans Lt" w:eastAsia="VladaRHSans Lt" w:hAnsi="VladaRHSans Lt" w:cs="VladaRHSans Lt"/>
                <w:i/>
                <w:color w:val="0000FF"/>
                <w:sz w:val="19"/>
                <w:szCs w:val="19"/>
              </w:rPr>
              <w:t>Matematički povezuje titranje i kružno gibanje.</w:t>
            </w: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Objašnjava i primjenjuje pojam kružne frekvencije.</w:t>
            </w:r>
          </w:p>
          <w:p w:rsidR="0005596F" w:rsidRDefault="0005596F">
            <w:pPr>
              <w:pStyle w:val="Normal1"/>
              <w:spacing w:after="0" w:line="240" w:lineRule="auto"/>
            </w:pPr>
            <w:r>
              <w:rPr>
                <w:rFonts w:ascii="VladaRHSans Lt" w:eastAsia="VladaRHSans Lt" w:hAnsi="VladaRHSans Lt" w:cs="VladaRHSans Lt"/>
                <w:sz w:val="19"/>
                <w:szCs w:val="19"/>
              </w:rPr>
              <w:t>Grafički prikazuje ovisnost brzine i akceleracije titranja o vremenu.</w:t>
            </w:r>
          </w:p>
          <w:p w:rsidR="0005596F" w:rsidRDefault="0005596F">
            <w:pPr>
              <w:pStyle w:val="Normal1"/>
              <w:spacing w:after="0" w:line="240" w:lineRule="auto"/>
            </w:pPr>
            <w:r>
              <w:rPr>
                <w:rFonts w:ascii="VladaRHSans Lt" w:eastAsia="VladaRHSans Lt" w:hAnsi="VladaRHSans Lt" w:cs="VladaRHSans Lt"/>
                <w:sz w:val="19"/>
                <w:szCs w:val="19"/>
              </w:rPr>
              <w:t>Analizira primjere harmonijskih oscilatora u tehnologiji.</w:t>
            </w:r>
          </w:p>
          <w:p w:rsidR="0005596F" w:rsidRDefault="0005596F">
            <w:pPr>
              <w:pStyle w:val="Normal1"/>
              <w:spacing w:after="0" w:line="240" w:lineRule="auto"/>
            </w:pPr>
          </w:p>
        </w:tc>
      </w:tr>
      <w:tr w:rsidR="0005596F" w:rsidTr="0005596F">
        <w:trPr>
          <w:trHeight w:val="3175"/>
        </w:trPr>
        <w:tc>
          <w:tcPr>
            <w:tcW w:w="216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color w:val="D60C8C"/>
                <w:sz w:val="19"/>
                <w:szCs w:val="19"/>
                <w:highlight w:val="white"/>
              </w:rPr>
              <w:lastRenderedPageBreak/>
              <w:t>C</w:t>
            </w:r>
            <w:r>
              <w:rPr>
                <w:rFonts w:ascii="VladaRHSans Lt" w:eastAsia="VladaRHSans Lt" w:hAnsi="VladaRHSans Lt" w:cs="VladaRHSans Lt"/>
                <w:b/>
                <w:color w:val="D60C8C"/>
                <w:sz w:val="19"/>
                <w:szCs w:val="19"/>
                <w:highlight w:val="white"/>
              </w:rPr>
              <w:t>D</w:t>
            </w:r>
            <w:r>
              <w:rPr>
                <w:rFonts w:ascii="VladaRHSans Lt" w:eastAsia="VladaRHSans Lt" w:hAnsi="VladaRHSans Lt" w:cs="VladaRHSans Lt"/>
                <w:color w:val="D60C8C"/>
                <w:sz w:val="19"/>
                <w:szCs w:val="19"/>
                <w:highlight w:val="white"/>
              </w:rPr>
              <w:t>.  3. 5</w:t>
            </w:r>
          </w:p>
          <w:p w:rsidR="0005596F" w:rsidRDefault="0005596F">
            <w:pPr>
              <w:pStyle w:val="Normal1"/>
              <w:spacing w:after="0" w:line="240" w:lineRule="auto"/>
            </w:pPr>
            <w:r>
              <w:rPr>
                <w:rFonts w:ascii="VladaRHSans Lt" w:eastAsia="VladaRHSans Lt" w:hAnsi="VladaRHSans Lt" w:cs="VladaRHSans Lt"/>
                <w:color w:val="D60C8C"/>
                <w:sz w:val="19"/>
                <w:szCs w:val="19"/>
              </w:rPr>
              <w:t>Objašnjava nastanak vala i analizira valna svojstva.</w:t>
            </w: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Objašnjava nastanak vala.</w:t>
            </w:r>
          </w:p>
          <w:p w:rsidR="0005596F" w:rsidRDefault="0005596F">
            <w:pPr>
              <w:pStyle w:val="Normal1"/>
              <w:spacing w:after="0" w:line="240" w:lineRule="auto"/>
            </w:pPr>
            <w:r>
              <w:rPr>
                <w:rFonts w:ascii="VladaRHSans Lt" w:eastAsia="VladaRHSans Lt" w:hAnsi="VladaRHSans Lt" w:cs="VladaRHSans Lt"/>
                <w:sz w:val="19"/>
                <w:szCs w:val="19"/>
              </w:rPr>
              <w:t>Opisuje zakon odbijanja vala na čvrstom i slobodnom kraju.</w:t>
            </w:r>
          </w:p>
          <w:p w:rsidR="0005596F" w:rsidRDefault="0005596F">
            <w:pPr>
              <w:pStyle w:val="Normal1"/>
              <w:spacing w:after="0" w:line="240" w:lineRule="auto"/>
            </w:pPr>
            <w:r>
              <w:rPr>
                <w:rFonts w:ascii="VladaRHSans Lt" w:eastAsia="VladaRHSans Lt" w:hAnsi="VladaRHSans Lt" w:cs="VladaRHSans Lt"/>
                <w:sz w:val="19"/>
                <w:szCs w:val="19"/>
              </w:rPr>
              <w:t>Opisuje lom vala.</w:t>
            </w:r>
          </w:p>
          <w:p w:rsidR="0005596F" w:rsidRDefault="0005596F">
            <w:pPr>
              <w:pStyle w:val="Normal1"/>
              <w:spacing w:after="0" w:line="240" w:lineRule="auto"/>
            </w:pPr>
            <w:r>
              <w:rPr>
                <w:rFonts w:ascii="VladaRHSans Lt" w:eastAsia="VladaRHSans Lt" w:hAnsi="VladaRHSans Lt" w:cs="VladaRHSans Lt"/>
                <w:sz w:val="19"/>
                <w:szCs w:val="19"/>
              </w:rPr>
              <w:t>Objašnjava ogib i interferenciju.</w:t>
            </w:r>
          </w:p>
          <w:p w:rsidR="0005596F" w:rsidRDefault="0005596F">
            <w:pPr>
              <w:pStyle w:val="Normal1"/>
              <w:spacing w:after="0" w:line="240" w:lineRule="auto"/>
            </w:pPr>
            <w:r>
              <w:rPr>
                <w:rFonts w:ascii="VladaRHSans Lt" w:eastAsia="VladaRHSans Lt" w:hAnsi="VladaRHSans Lt" w:cs="VladaRHSans Lt"/>
                <w:sz w:val="19"/>
                <w:szCs w:val="19"/>
              </w:rPr>
              <w:t>Primjenjuje Huygensov princip</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valna duljina, brzina vala, longitudinalni i transverzalni val, valna fronta, ogib, interferencija</w:t>
            </w: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Opisuje nastanak mehaničkog vala (longitudinalnog i transverzalnog).</w:t>
            </w:r>
          </w:p>
          <w:p w:rsidR="0005596F" w:rsidRDefault="0005596F">
            <w:pPr>
              <w:pStyle w:val="Normal1"/>
              <w:spacing w:after="0" w:line="240" w:lineRule="auto"/>
            </w:pPr>
            <w:r>
              <w:rPr>
                <w:rFonts w:ascii="VladaRHSans Lt" w:eastAsia="VladaRHSans Lt" w:hAnsi="VladaRHSans Lt" w:cs="VladaRHSans Lt"/>
                <w:sz w:val="19"/>
                <w:szCs w:val="19"/>
              </w:rPr>
              <w:t>Povezuje progresivni val i širenje energije.</w:t>
            </w:r>
          </w:p>
          <w:p w:rsidR="0005596F" w:rsidRDefault="0005596F">
            <w:pPr>
              <w:pStyle w:val="Normal1"/>
              <w:spacing w:after="0" w:line="240" w:lineRule="auto"/>
            </w:pPr>
            <w:r>
              <w:rPr>
                <w:rFonts w:ascii="VladaRHSans Lt" w:eastAsia="VladaRHSans Lt" w:hAnsi="VladaRHSans Lt" w:cs="VladaRHSans Lt"/>
                <w:sz w:val="19"/>
                <w:szCs w:val="19"/>
              </w:rPr>
              <w:t>Prepoznaje odbijanje, lom, ogib i interferenciju vala na primjerima.</w:t>
            </w:r>
          </w:p>
          <w:p w:rsidR="0005596F" w:rsidRDefault="0005596F">
            <w:pPr>
              <w:pStyle w:val="Normal1"/>
              <w:spacing w:after="0" w:line="240" w:lineRule="auto"/>
            </w:pPr>
            <w:r>
              <w:rPr>
                <w:rFonts w:ascii="VladaRHSans Lt" w:eastAsia="VladaRHSans Lt" w:hAnsi="VladaRHSans Lt" w:cs="VladaRHSans Lt"/>
                <w:sz w:val="19"/>
                <w:szCs w:val="19"/>
              </w:rPr>
              <w:t>Opisuje i skicira odbijanje i lom vala.</w:t>
            </w:r>
          </w:p>
          <w:p w:rsidR="0005596F" w:rsidRDefault="0005596F">
            <w:pPr>
              <w:pStyle w:val="Normal1"/>
              <w:spacing w:after="0" w:line="240" w:lineRule="auto"/>
            </w:pPr>
            <w:r>
              <w:rPr>
                <w:rFonts w:ascii="VladaRHSans Lt" w:eastAsia="VladaRHSans Lt" w:hAnsi="VladaRHSans Lt" w:cs="VladaRHSans Lt"/>
                <w:sz w:val="19"/>
                <w:szCs w:val="19"/>
              </w:rPr>
              <w:t>Povezuje valnu duljinu s frekvencijom i brzinom vala.</w:t>
            </w: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Objašnjava nastanak vala na primjerima iz prirode.</w:t>
            </w:r>
          </w:p>
          <w:p w:rsidR="0005596F" w:rsidRDefault="0005596F">
            <w:pPr>
              <w:pStyle w:val="Normal1"/>
              <w:spacing w:after="0" w:line="240" w:lineRule="auto"/>
            </w:pPr>
            <w:r>
              <w:rPr>
                <w:rFonts w:ascii="VladaRHSans Lt" w:eastAsia="VladaRHSans Lt" w:hAnsi="VladaRHSans Lt" w:cs="VladaRHSans Lt"/>
                <w:sz w:val="19"/>
                <w:szCs w:val="19"/>
              </w:rPr>
              <w:t>Očitava period, amplitudu i valnu duljinu iz grafičkih prikaza vala.</w:t>
            </w:r>
          </w:p>
          <w:p w:rsidR="0005596F" w:rsidRDefault="0005596F">
            <w:pPr>
              <w:pStyle w:val="Normal1"/>
              <w:spacing w:after="0" w:line="240" w:lineRule="auto"/>
            </w:pPr>
            <w:r>
              <w:rPr>
                <w:rFonts w:ascii="VladaRHSans Lt" w:eastAsia="VladaRHSans Lt" w:hAnsi="VladaRHSans Lt" w:cs="VladaRHSans Lt"/>
                <w:sz w:val="19"/>
                <w:szCs w:val="19"/>
              </w:rPr>
              <w:t>Opisuje ovisnost brzine vala o vrsti sredstva.</w:t>
            </w:r>
          </w:p>
          <w:p w:rsidR="0005596F" w:rsidRDefault="0005596F">
            <w:pPr>
              <w:pStyle w:val="Normal1"/>
              <w:spacing w:after="0" w:line="240" w:lineRule="auto"/>
            </w:pPr>
            <w:r>
              <w:rPr>
                <w:rFonts w:ascii="VladaRHSans Lt" w:eastAsia="VladaRHSans Lt" w:hAnsi="VladaRHSans Lt" w:cs="VladaRHSans Lt"/>
                <w:sz w:val="19"/>
                <w:szCs w:val="19"/>
              </w:rPr>
              <w:t>Tumači lom vala na temelju promjene brzine.</w:t>
            </w:r>
          </w:p>
          <w:p w:rsidR="0005596F" w:rsidRDefault="0005596F">
            <w:pPr>
              <w:pStyle w:val="Normal1"/>
              <w:spacing w:after="0" w:line="240" w:lineRule="auto"/>
            </w:pPr>
            <w:r>
              <w:rPr>
                <w:rFonts w:ascii="VladaRHSans Lt" w:eastAsia="VladaRHSans Lt" w:hAnsi="VladaRHSans Lt" w:cs="VladaRHSans Lt"/>
                <w:sz w:val="19"/>
                <w:szCs w:val="19"/>
              </w:rPr>
              <w:t>Objašnjava ogib vala pomoću Huygensova principa.</w:t>
            </w: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Tumači jednadžbu ravnog vala.</w:t>
            </w:r>
          </w:p>
          <w:p w:rsidR="0005596F" w:rsidRDefault="0005596F">
            <w:pPr>
              <w:pStyle w:val="Normal1"/>
              <w:spacing w:after="0" w:line="240" w:lineRule="auto"/>
            </w:pPr>
            <w:r>
              <w:rPr>
                <w:rFonts w:ascii="VladaRHSans Lt" w:eastAsia="VladaRHSans Lt" w:hAnsi="VladaRHSans Lt" w:cs="VladaRHSans Lt"/>
                <w:sz w:val="19"/>
                <w:szCs w:val="19"/>
              </w:rPr>
              <w:t>Objašnjava razliku odbijanja na čvrstom kraju i na slobodnom kraju sredstva.</w:t>
            </w:r>
          </w:p>
          <w:p w:rsidR="0005596F" w:rsidRDefault="0005596F">
            <w:pPr>
              <w:pStyle w:val="Normal1"/>
              <w:spacing w:after="0" w:line="240" w:lineRule="auto"/>
            </w:pPr>
            <w:r>
              <w:rPr>
                <w:rFonts w:ascii="VladaRHSans Lt" w:eastAsia="VladaRHSans Lt" w:hAnsi="VladaRHSans Lt" w:cs="VladaRHSans Lt"/>
                <w:sz w:val="19"/>
                <w:szCs w:val="19"/>
              </w:rPr>
              <w:t>Tumači uvjete konstruktivne i destruktivne interferencije.</w:t>
            </w:r>
          </w:p>
          <w:p w:rsidR="0005596F" w:rsidRDefault="0005596F">
            <w:pPr>
              <w:pStyle w:val="Normal1"/>
              <w:spacing w:after="0" w:line="240" w:lineRule="auto"/>
            </w:pPr>
            <w:r>
              <w:rPr>
                <w:rFonts w:ascii="VladaRHSans Lt" w:eastAsia="VladaRHSans Lt" w:hAnsi="VladaRHSans Lt" w:cs="VladaRHSans Lt"/>
                <w:sz w:val="19"/>
                <w:szCs w:val="19"/>
              </w:rPr>
              <w:t>Matematički i crtežom opisuje interferenciju dvaju valova.</w:t>
            </w: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Analizira čimbenike koji utječu na interferencijsku  sliku.</w:t>
            </w:r>
          </w:p>
        </w:tc>
      </w:tr>
      <w:tr w:rsidR="0005596F" w:rsidTr="0005596F">
        <w:trPr>
          <w:trHeight w:val="300"/>
        </w:trPr>
        <w:tc>
          <w:tcPr>
            <w:tcW w:w="216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color w:val="FF00FF"/>
                <w:sz w:val="19"/>
                <w:szCs w:val="19"/>
                <w:highlight w:val="white"/>
              </w:rPr>
              <w:t>C</w:t>
            </w:r>
            <w:r>
              <w:rPr>
                <w:rFonts w:ascii="VladaRHSans Lt" w:eastAsia="VladaRHSans Lt" w:hAnsi="VladaRHSans Lt" w:cs="VladaRHSans Lt"/>
                <w:b/>
                <w:color w:val="FF00FF"/>
                <w:sz w:val="19"/>
                <w:szCs w:val="19"/>
                <w:highlight w:val="white"/>
              </w:rPr>
              <w:t>D</w:t>
            </w:r>
            <w:r>
              <w:rPr>
                <w:rFonts w:ascii="VladaRHSans Lt" w:eastAsia="VladaRHSans Lt" w:hAnsi="VladaRHSans Lt" w:cs="VladaRHSans Lt"/>
                <w:color w:val="FF00FF"/>
                <w:sz w:val="19"/>
                <w:szCs w:val="19"/>
                <w:highlight w:val="white"/>
              </w:rPr>
              <w:t>.  3. 6</w:t>
            </w:r>
          </w:p>
          <w:p w:rsidR="0005596F" w:rsidRDefault="0005596F">
            <w:pPr>
              <w:pStyle w:val="Normal1"/>
              <w:spacing w:after="0" w:line="240" w:lineRule="auto"/>
            </w:pPr>
            <w:r>
              <w:rPr>
                <w:rFonts w:ascii="VladaRHSans Lt" w:eastAsia="VladaRHSans Lt" w:hAnsi="VladaRHSans Lt" w:cs="VladaRHSans Lt"/>
                <w:color w:val="FF00FF"/>
                <w:sz w:val="19"/>
                <w:szCs w:val="19"/>
              </w:rPr>
              <w:t>Analizira valna svojstva zvuka.</w:t>
            </w: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Opisuje nastanak zvučnog vala.</w:t>
            </w:r>
          </w:p>
          <w:p w:rsidR="0005596F" w:rsidRDefault="0005596F">
            <w:pPr>
              <w:pStyle w:val="Normal1"/>
              <w:spacing w:after="0" w:line="240" w:lineRule="auto"/>
            </w:pPr>
            <w:r>
              <w:rPr>
                <w:rFonts w:ascii="VladaRHSans Lt" w:eastAsia="VladaRHSans Lt" w:hAnsi="VladaRHSans Lt" w:cs="VladaRHSans Lt"/>
                <w:sz w:val="19"/>
                <w:szCs w:val="19"/>
              </w:rPr>
              <w:t>Objašnjava nastanak stojnog vala.</w:t>
            </w:r>
          </w:p>
          <w:p w:rsidR="0005596F" w:rsidRDefault="0005596F">
            <w:pPr>
              <w:pStyle w:val="Normal1"/>
              <w:spacing w:after="0" w:line="240" w:lineRule="auto"/>
            </w:pPr>
            <w:r>
              <w:rPr>
                <w:rFonts w:ascii="VladaRHSans Lt" w:eastAsia="VladaRHSans Lt" w:hAnsi="VladaRHSans Lt" w:cs="VladaRHSans Lt"/>
                <w:sz w:val="19"/>
                <w:szCs w:val="19"/>
              </w:rPr>
              <w:t>Skicira stojni val u glazbenim instrumentima.</w:t>
            </w:r>
          </w:p>
          <w:p w:rsidR="0005596F" w:rsidRDefault="0005596F">
            <w:pPr>
              <w:pStyle w:val="Normal1"/>
              <w:spacing w:after="0" w:line="240" w:lineRule="auto"/>
            </w:pPr>
            <w:r>
              <w:rPr>
                <w:rFonts w:ascii="VladaRHSans Lt" w:eastAsia="VladaRHSans Lt" w:hAnsi="VladaRHSans Lt" w:cs="VladaRHSans Lt"/>
                <w:sz w:val="19"/>
                <w:szCs w:val="19"/>
              </w:rPr>
              <w:t>Objašnjava Dopplerov učinak.</w:t>
            </w:r>
          </w:p>
          <w:p w:rsidR="0005596F" w:rsidRDefault="0005596F">
            <w:pPr>
              <w:pStyle w:val="Normal1"/>
              <w:spacing w:after="0" w:line="240" w:lineRule="auto"/>
            </w:pPr>
            <w:r>
              <w:rPr>
                <w:rFonts w:ascii="VladaRHSans Lt" w:eastAsia="VladaRHSans Lt" w:hAnsi="VladaRHSans Lt" w:cs="VladaRHSans Lt"/>
                <w:i/>
                <w:color w:val="0000FF"/>
                <w:sz w:val="19"/>
                <w:szCs w:val="19"/>
              </w:rPr>
              <w:t>Opisuje zvučno zagađenje.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 xml:space="preserve">stojni val, ultrazvuk, </w:t>
            </w:r>
            <w:r>
              <w:rPr>
                <w:rFonts w:ascii="VladaRHSans Lt" w:eastAsia="VladaRHSans Lt" w:hAnsi="VladaRHSans Lt" w:cs="VladaRHSans Lt"/>
                <w:i/>
                <w:color w:val="0000FF"/>
                <w:sz w:val="19"/>
                <w:szCs w:val="19"/>
              </w:rPr>
              <w:t>intenzitet zvuka, decibel</w:t>
            </w: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Opisuje nastanak zvučnog vala.</w:t>
            </w:r>
          </w:p>
          <w:p w:rsidR="0005596F" w:rsidRDefault="0005596F">
            <w:pPr>
              <w:pStyle w:val="Normal1"/>
              <w:spacing w:after="0" w:line="240" w:lineRule="auto"/>
            </w:pPr>
            <w:r>
              <w:rPr>
                <w:rFonts w:ascii="VladaRHSans Lt" w:eastAsia="VladaRHSans Lt" w:hAnsi="VladaRHSans Lt" w:cs="VladaRHSans Lt"/>
                <w:sz w:val="19"/>
                <w:szCs w:val="19"/>
              </w:rPr>
              <w:t>Navodi raspon čujnih frekvencija i definira ultrazvuk.</w:t>
            </w:r>
          </w:p>
          <w:p w:rsidR="0005596F" w:rsidRDefault="0005596F">
            <w:pPr>
              <w:pStyle w:val="Normal1"/>
              <w:spacing w:after="0" w:line="240" w:lineRule="auto"/>
            </w:pPr>
            <w:r>
              <w:rPr>
                <w:rFonts w:ascii="VladaRHSans Lt" w:eastAsia="VladaRHSans Lt" w:hAnsi="VladaRHSans Lt" w:cs="VladaRHSans Lt"/>
                <w:sz w:val="19"/>
                <w:szCs w:val="19"/>
              </w:rPr>
              <w:t>Navodi primjere primjene ultrazvuka.</w:t>
            </w:r>
          </w:p>
          <w:p w:rsidR="0005596F" w:rsidRDefault="0005596F">
            <w:pPr>
              <w:pStyle w:val="Normal1"/>
              <w:spacing w:after="0" w:line="240" w:lineRule="auto"/>
            </w:pPr>
            <w:r>
              <w:rPr>
                <w:rFonts w:ascii="VladaRHSans Lt" w:eastAsia="VladaRHSans Lt" w:hAnsi="VladaRHSans Lt" w:cs="VladaRHSans Lt"/>
                <w:sz w:val="19"/>
                <w:szCs w:val="19"/>
              </w:rPr>
              <w:t>Opisuje Dopplerov učinak na primjerima.</w:t>
            </w:r>
          </w:p>
          <w:p w:rsidR="0005596F" w:rsidRDefault="0005596F">
            <w:pPr>
              <w:pStyle w:val="Normal1"/>
              <w:spacing w:after="0" w:line="240" w:lineRule="auto"/>
            </w:pPr>
            <w:r>
              <w:rPr>
                <w:rFonts w:ascii="VladaRHSans Lt" w:eastAsia="VladaRHSans Lt" w:hAnsi="VladaRHSans Lt" w:cs="VladaRHSans Lt"/>
                <w:i/>
                <w:color w:val="0000FF"/>
                <w:sz w:val="19"/>
                <w:szCs w:val="19"/>
              </w:rPr>
              <w:t>Opisuje primjere odbijanja, ogiba i interferencije zvuka.</w:t>
            </w:r>
          </w:p>
          <w:p w:rsidR="0005596F" w:rsidRDefault="0005596F">
            <w:pPr>
              <w:pStyle w:val="Normal1"/>
              <w:spacing w:after="0" w:line="240" w:lineRule="auto"/>
            </w:pP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Opisuje nastanak stojnog vala.</w:t>
            </w:r>
          </w:p>
          <w:p w:rsidR="0005596F" w:rsidRDefault="0005596F">
            <w:pPr>
              <w:pStyle w:val="Normal1"/>
              <w:spacing w:after="0" w:line="240" w:lineRule="auto"/>
            </w:pPr>
            <w:r>
              <w:rPr>
                <w:rFonts w:ascii="VladaRHSans Lt" w:eastAsia="VladaRHSans Lt" w:hAnsi="VladaRHSans Lt" w:cs="VladaRHSans Lt"/>
                <w:sz w:val="19"/>
                <w:szCs w:val="19"/>
              </w:rPr>
              <w:t>Skicira modove stojnog vala na žici i u cijevi.</w:t>
            </w:r>
          </w:p>
          <w:p w:rsidR="0005596F" w:rsidRDefault="0005596F">
            <w:pPr>
              <w:pStyle w:val="Normal1"/>
              <w:spacing w:after="0" w:line="240" w:lineRule="auto"/>
            </w:pPr>
            <w:r>
              <w:rPr>
                <w:rFonts w:ascii="VladaRHSans Lt" w:eastAsia="VladaRHSans Lt" w:hAnsi="VladaRHSans Lt" w:cs="VladaRHSans Lt"/>
                <w:sz w:val="19"/>
                <w:szCs w:val="19"/>
              </w:rPr>
              <w:t>Objašnjava pojavu rezonancije na primjerima različitih glazbenih instrumenata.</w:t>
            </w:r>
          </w:p>
          <w:p w:rsidR="0005596F" w:rsidRDefault="0005596F">
            <w:pPr>
              <w:pStyle w:val="Normal1"/>
              <w:spacing w:after="0" w:line="240" w:lineRule="auto"/>
            </w:pPr>
            <w:r>
              <w:rPr>
                <w:rFonts w:ascii="VladaRHSans Lt" w:eastAsia="VladaRHSans Lt" w:hAnsi="VladaRHSans Lt" w:cs="VladaRHSans Lt"/>
                <w:sz w:val="19"/>
                <w:szCs w:val="19"/>
              </w:rPr>
              <w:t>Objašnjava Dopplerov učinak crtanjem valnih fronta na primjerima relativnoga gibanja izvora zvuka u odnosu na opažača.</w:t>
            </w:r>
          </w:p>
          <w:p w:rsidR="0005596F" w:rsidRDefault="0005596F">
            <w:pPr>
              <w:pStyle w:val="Normal1"/>
              <w:spacing w:after="0" w:line="240" w:lineRule="auto"/>
            </w:pPr>
            <w:r>
              <w:rPr>
                <w:rFonts w:ascii="VladaRHSans Lt" w:eastAsia="VladaRHSans Lt" w:hAnsi="VladaRHSans Lt" w:cs="VladaRHSans Lt"/>
                <w:i/>
                <w:color w:val="0000FF"/>
                <w:sz w:val="19"/>
                <w:szCs w:val="19"/>
              </w:rPr>
              <w:t>Definira prag čujnosti, mjernu jedinicu decibel te navodi izvore zvučnog zagađenja.</w:t>
            </w: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Objašnjava osnovno načelo ultrazvučne dijagnostike.</w:t>
            </w:r>
          </w:p>
          <w:p w:rsidR="0005596F" w:rsidRDefault="0005596F">
            <w:pPr>
              <w:pStyle w:val="Normal1"/>
              <w:spacing w:after="0" w:line="240" w:lineRule="auto"/>
            </w:pPr>
            <w:r>
              <w:rPr>
                <w:rFonts w:ascii="VladaRHSans Lt" w:eastAsia="VladaRHSans Lt" w:hAnsi="VladaRHSans Lt" w:cs="VladaRHSans Lt"/>
                <w:sz w:val="19"/>
                <w:szCs w:val="19"/>
              </w:rPr>
              <w:t xml:space="preserve">Tumači primjene Dopplerova učinka </w:t>
            </w:r>
            <w:r>
              <w:rPr>
                <w:rFonts w:ascii="VladaRHSans Lt" w:eastAsia="VladaRHSans Lt" w:hAnsi="VladaRHSans Lt" w:cs="VladaRHSans Lt"/>
                <w:i/>
                <w:color w:val="0000FF"/>
                <w:sz w:val="19"/>
                <w:szCs w:val="19"/>
              </w:rPr>
              <w:t>(npr. policijski radar, protok krvi, oslikavanje morskog dna)</w:t>
            </w:r>
            <w:r>
              <w:rPr>
                <w:rFonts w:ascii="VladaRHSans Lt" w:eastAsia="VladaRHSans Lt" w:hAnsi="VladaRHSans Lt" w:cs="VladaRHSans Lt"/>
                <w:sz w:val="19"/>
                <w:szCs w:val="19"/>
              </w:rPr>
              <w:t>.</w:t>
            </w:r>
          </w:p>
          <w:p w:rsidR="0005596F" w:rsidRDefault="0005596F">
            <w:pPr>
              <w:pStyle w:val="Normal1"/>
              <w:spacing w:after="0" w:line="240" w:lineRule="auto"/>
            </w:pPr>
            <w:r>
              <w:rPr>
                <w:rFonts w:ascii="VladaRHSans Lt" w:eastAsia="VladaRHSans Lt" w:hAnsi="VladaRHSans Lt" w:cs="VladaRHSans Lt"/>
                <w:sz w:val="19"/>
                <w:szCs w:val="19"/>
              </w:rPr>
              <w:t>Objašnjava interferenciju valova zvuka iz dvaju izvora.</w:t>
            </w:r>
          </w:p>
          <w:p w:rsidR="0005596F" w:rsidRDefault="0005596F">
            <w:pPr>
              <w:pStyle w:val="Normal1"/>
              <w:spacing w:after="0" w:line="240" w:lineRule="auto"/>
            </w:pPr>
            <w:r>
              <w:rPr>
                <w:rFonts w:ascii="VladaRHSans Lt" w:eastAsia="VladaRHSans Lt" w:hAnsi="VladaRHSans Lt" w:cs="VladaRHSans Lt"/>
                <w:i/>
                <w:color w:val="0000FF"/>
                <w:sz w:val="19"/>
                <w:szCs w:val="19"/>
              </w:rPr>
              <w:t>Kvalitativno objašnjava ovisnost brzine širenja zvuka o sredstvu.</w:t>
            </w:r>
          </w:p>
          <w:p w:rsidR="0005596F" w:rsidRDefault="0005596F">
            <w:pPr>
              <w:pStyle w:val="Normal1"/>
              <w:spacing w:after="0" w:line="240" w:lineRule="auto"/>
            </w:pPr>
            <w:r>
              <w:rPr>
                <w:rFonts w:ascii="VladaRHSans Lt" w:eastAsia="VladaRHSans Lt" w:hAnsi="VladaRHSans Lt" w:cs="VladaRHSans Lt"/>
                <w:i/>
                <w:color w:val="0000FF"/>
                <w:sz w:val="19"/>
                <w:szCs w:val="19"/>
              </w:rPr>
              <w:t>Uspoređuje razine različitih izvora zvuka iz svakodnevnog života.</w:t>
            </w: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 xml:space="preserve">Objašnjava </w:t>
            </w:r>
            <w:r>
              <w:rPr>
                <w:color w:val="333333"/>
              </w:rPr>
              <w:t>uho prijamnik zvučnoga vala</w:t>
            </w:r>
          </w:p>
          <w:p w:rsidR="0005596F" w:rsidRDefault="0005596F">
            <w:pPr>
              <w:pStyle w:val="Normal1"/>
              <w:spacing w:after="0" w:line="240" w:lineRule="auto"/>
            </w:pPr>
            <w:r>
              <w:rPr>
                <w:rFonts w:ascii="VladaRHSans Lt" w:eastAsia="VladaRHSans Lt" w:hAnsi="VladaRHSans Lt" w:cs="VladaRHSans Lt"/>
                <w:sz w:val="19"/>
                <w:szCs w:val="19"/>
              </w:rPr>
              <w:t>Objašnjava načelo ugađanja žičanih instrumenata s pomoću rezonancije.</w:t>
            </w:r>
          </w:p>
          <w:p w:rsidR="0005596F" w:rsidRDefault="0005596F">
            <w:pPr>
              <w:pStyle w:val="Normal1"/>
              <w:spacing w:after="0" w:line="240" w:lineRule="auto"/>
            </w:pPr>
            <w:r>
              <w:rPr>
                <w:rFonts w:ascii="VladaRHSans Lt" w:eastAsia="VladaRHSans Lt" w:hAnsi="VladaRHSans Lt" w:cs="VladaRHSans Lt"/>
                <w:i/>
                <w:color w:val="0000FF"/>
                <w:sz w:val="19"/>
                <w:szCs w:val="19"/>
              </w:rPr>
              <w:t>Kvalitativno objašnjava probijanje zvučnog zida.</w:t>
            </w:r>
          </w:p>
        </w:tc>
      </w:tr>
      <w:tr w:rsidR="0005596F" w:rsidTr="0005596F">
        <w:trPr>
          <w:trHeight w:val="300"/>
        </w:trPr>
        <w:tc>
          <w:tcPr>
            <w:tcW w:w="216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i/>
                <w:color w:val="0000FF"/>
                <w:sz w:val="19"/>
                <w:szCs w:val="19"/>
                <w:highlight w:val="white"/>
              </w:rPr>
              <w:t>D. 3. 7</w:t>
            </w:r>
          </w:p>
          <w:p w:rsidR="0005596F" w:rsidRDefault="0005596F">
            <w:pPr>
              <w:pStyle w:val="Normal1"/>
              <w:spacing w:after="0" w:line="240" w:lineRule="auto"/>
            </w:pPr>
            <w:r>
              <w:rPr>
                <w:rFonts w:ascii="VladaRHSans Lt" w:eastAsia="VladaRHSans Lt" w:hAnsi="VladaRHSans Lt" w:cs="VladaRHSans Lt"/>
                <w:i/>
                <w:color w:val="0000FF"/>
                <w:sz w:val="19"/>
                <w:szCs w:val="19"/>
              </w:rPr>
              <w:t>Primjenjuje zakone geometrijske optike.</w:t>
            </w: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i/>
                <w:color w:val="0000FF"/>
                <w:sz w:val="19"/>
                <w:szCs w:val="19"/>
              </w:rPr>
              <w:t>Primjenjuje zakon odbijanja na ravna zrcala.</w:t>
            </w:r>
          </w:p>
          <w:p w:rsidR="0005596F" w:rsidRDefault="0005596F">
            <w:pPr>
              <w:pStyle w:val="Normal1"/>
              <w:spacing w:after="0" w:line="240" w:lineRule="auto"/>
            </w:pPr>
            <w:r>
              <w:rPr>
                <w:rFonts w:ascii="VladaRHSans Lt" w:eastAsia="VladaRHSans Lt" w:hAnsi="VladaRHSans Lt" w:cs="VladaRHSans Lt"/>
                <w:i/>
                <w:color w:val="1155CC"/>
                <w:sz w:val="19"/>
                <w:szCs w:val="19"/>
              </w:rPr>
              <w:lastRenderedPageBreak/>
              <w:t>Primjenjuje Snellov zakon.</w:t>
            </w:r>
          </w:p>
          <w:p w:rsidR="0005596F" w:rsidRDefault="0005596F">
            <w:pPr>
              <w:pStyle w:val="Normal1"/>
              <w:spacing w:after="0" w:line="240" w:lineRule="auto"/>
            </w:pPr>
            <w:r>
              <w:rPr>
                <w:rFonts w:ascii="VladaRHSans Lt" w:eastAsia="VladaRHSans Lt" w:hAnsi="VladaRHSans Lt" w:cs="VladaRHSans Lt"/>
                <w:i/>
                <w:color w:val="1155CC"/>
                <w:sz w:val="19"/>
                <w:szCs w:val="19"/>
              </w:rPr>
              <w:t>Opisuje potpuno odbijanje svjetlosti.</w:t>
            </w:r>
          </w:p>
          <w:p w:rsidR="0005596F" w:rsidRDefault="0005596F">
            <w:pPr>
              <w:pStyle w:val="Normal1"/>
              <w:spacing w:after="0" w:line="240" w:lineRule="auto"/>
            </w:pPr>
            <w:r>
              <w:rPr>
                <w:rFonts w:ascii="VladaRHSans Lt" w:eastAsia="VladaRHSans Lt" w:hAnsi="VladaRHSans Lt" w:cs="VladaRHSans Lt"/>
                <w:i/>
                <w:color w:val="0000FF"/>
                <w:sz w:val="19"/>
                <w:szCs w:val="19"/>
              </w:rPr>
              <w:t>Konstruira sliku predmeta koju stvara leća.</w:t>
            </w:r>
          </w:p>
          <w:p w:rsidR="0005596F" w:rsidRDefault="0005596F">
            <w:pPr>
              <w:pStyle w:val="Normal1"/>
              <w:spacing w:after="0" w:line="240" w:lineRule="auto"/>
            </w:pPr>
            <w:r>
              <w:rPr>
                <w:rFonts w:ascii="VladaRHSans Lt" w:eastAsia="VladaRHSans Lt" w:hAnsi="VladaRHSans Lt" w:cs="VladaRHSans Lt"/>
                <w:i/>
                <w:color w:val="0000FF"/>
                <w:sz w:val="19"/>
                <w:szCs w:val="19"/>
              </w:rPr>
              <w:t>Opisuje razlaganje  svjetlosti.</w:t>
            </w:r>
          </w:p>
          <w:p w:rsidR="0005596F" w:rsidRDefault="0005596F">
            <w:pPr>
              <w:pStyle w:val="Normal1"/>
              <w:spacing w:after="0" w:line="240" w:lineRule="auto"/>
            </w:pPr>
            <w:r>
              <w:rPr>
                <w:rFonts w:ascii="VladaRHSans Lt" w:eastAsia="VladaRHSans Lt" w:hAnsi="VladaRHSans Lt" w:cs="VladaRHSans Lt"/>
                <w:i/>
                <w:color w:val="0000FF"/>
                <w:sz w:val="19"/>
                <w:szCs w:val="19"/>
              </w:rPr>
              <w:t>Opisuje nastanak slike kod optičkih instrumenata: mikroskop,teleskop, čovječje  oko.</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i/>
                <w:color w:val="0000FF"/>
                <w:sz w:val="19"/>
                <w:szCs w:val="19"/>
              </w:rPr>
              <w:t>Ključni pojmovi:</w:t>
            </w:r>
          </w:p>
          <w:p w:rsidR="0005596F" w:rsidRDefault="0005596F">
            <w:pPr>
              <w:pStyle w:val="Normal1"/>
              <w:spacing w:after="0" w:line="240" w:lineRule="auto"/>
            </w:pPr>
            <w:r>
              <w:rPr>
                <w:rFonts w:ascii="VladaRHSans Lt" w:eastAsia="VladaRHSans Lt" w:hAnsi="VladaRHSans Lt" w:cs="VladaRHSans Lt"/>
                <w:i/>
                <w:color w:val="1155CC"/>
                <w:sz w:val="19"/>
                <w:szCs w:val="19"/>
              </w:rPr>
              <w:t>indeks loma,</w:t>
            </w:r>
            <w:r>
              <w:rPr>
                <w:rFonts w:ascii="VladaRHSans Lt" w:eastAsia="VladaRHSans Lt" w:hAnsi="VladaRHSans Lt" w:cs="VladaRHSans Lt"/>
                <w:i/>
                <w:color w:val="0000FF"/>
                <w:sz w:val="19"/>
                <w:szCs w:val="19"/>
              </w:rPr>
              <w:t>potpuno odbijanje, granični kut, prizma, sabirne i rastresne  leće, karakteristične zrake, realna i virtualna slika</w:t>
            </w: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i/>
                <w:color w:val="0000FF"/>
                <w:sz w:val="19"/>
                <w:szCs w:val="19"/>
              </w:rPr>
              <w:lastRenderedPageBreak/>
              <w:t>Opisuje zakone geometrijske optike.</w:t>
            </w:r>
          </w:p>
          <w:p w:rsidR="0005596F" w:rsidRDefault="0005596F">
            <w:pPr>
              <w:pStyle w:val="Normal1"/>
              <w:spacing w:after="0" w:line="240" w:lineRule="auto"/>
            </w:pPr>
            <w:r>
              <w:rPr>
                <w:rFonts w:ascii="VladaRHSans Lt" w:eastAsia="VladaRHSans Lt" w:hAnsi="VladaRHSans Lt" w:cs="VladaRHSans Lt"/>
                <w:i/>
                <w:color w:val="0000FF"/>
                <w:sz w:val="19"/>
                <w:szCs w:val="19"/>
              </w:rPr>
              <w:lastRenderedPageBreak/>
              <w:t>Crta i opisuje sliku predmeta nastalog odbijanjem kod ravnog zrcala.</w:t>
            </w:r>
          </w:p>
          <w:p w:rsidR="0005596F" w:rsidRDefault="0005596F">
            <w:pPr>
              <w:pStyle w:val="Normal1"/>
              <w:spacing w:after="0" w:line="240" w:lineRule="auto"/>
            </w:pPr>
            <w:r>
              <w:rPr>
                <w:rFonts w:ascii="VladaRHSans Lt" w:eastAsia="VladaRHSans Lt" w:hAnsi="VladaRHSans Lt" w:cs="VladaRHSans Lt"/>
                <w:i/>
                <w:color w:val="0000FF"/>
                <w:sz w:val="19"/>
                <w:szCs w:val="19"/>
              </w:rPr>
              <w:t>Crta i opisuje sliku predmeta nastalu lomom svjetlosti kod  sabirne leće.</w:t>
            </w:r>
          </w:p>
          <w:p w:rsidR="0005596F" w:rsidRDefault="0005596F">
            <w:pPr>
              <w:pStyle w:val="Normal1"/>
              <w:spacing w:after="0" w:line="240" w:lineRule="auto"/>
            </w:pPr>
            <w:r>
              <w:rPr>
                <w:rFonts w:ascii="VladaRHSans Lt" w:eastAsia="VladaRHSans Lt" w:hAnsi="VladaRHSans Lt" w:cs="VladaRHSans Lt"/>
                <w:i/>
                <w:color w:val="0000FF"/>
                <w:sz w:val="19"/>
                <w:szCs w:val="19"/>
              </w:rPr>
              <w:t>Opisuje razliku između sabirne i rastresne  leće.</w:t>
            </w: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i/>
                <w:color w:val="0000FF"/>
                <w:sz w:val="19"/>
                <w:szCs w:val="19"/>
              </w:rPr>
              <w:lastRenderedPageBreak/>
              <w:t xml:space="preserve">Crtežom i matematičkim izrazom opisuje lom zrake svjetlosti na </w:t>
            </w:r>
            <w:r>
              <w:rPr>
                <w:rFonts w:ascii="VladaRHSans Lt" w:eastAsia="VladaRHSans Lt" w:hAnsi="VladaRHSans Lt" w:cs="VladaRHSans Lt"/>
                <w:i/>
                <w:color w:val="0000FF"/>
                <w:sz w:val="19"/>
                <w:szCs w:val="19"/>
              </w:rPr>
              <w:lastRenderedPageBreak/>
              <w:t>granici dvaju optički različitih sredstava.</w:t>
            </w:r>
          </w:p>
          <w:p w:rsidR="0005596F" w:rsidRDefault="0005596F">
            <w:pPr>
              <w:pStyle w:val="Normal1"/>
              <w:spacing w:after="0" w:line="240" w:lineRule="auto"/>
            </w:pPr>
            <w:r>
              <w:rPr>
                <w:rFonts w:ascii="VladaRHSans Lt" w:eastAsia="VladaRHSans Lt" w:hAnsi="VladaRHSans Lt" w:cs="VladaRHSans Lt"/>
                <w:i/>
                <w:color w:val="0000FF"/>
                <w:sz w:val="19"/>
                <w:szCs w:val="19"/>
              </w:rPr>
              <w:t>Povezuje brzinu širenja svjetlosti u tvari s indeksom loma.</w:t>
            </w:r>
          </w:p>
          <w:p w:rsidR="0005596F" w:rsidRDefault="0005596F">
            <w:pPr>
              <w:pStyle w:val="Normal1"/>
              <w:spacing w:after="0" w:line="240" w:lineRule="auto"/>
            </w:pPr>
            <w:r>
              <w:rPr>
                <w:rFonts w:ascii="VladaRHSans Lt" w:eastAsia="VladaRHSans Lt" w:hAnsi="VladaRHSans Lt" w:cs="VladaRHSans Lt"/>
                <w:i/>
                <w:color w:val="0000FF"/>
                <w:sz w:val="19"/>
                <w:szCs w:val="19"/>
              </w:rPr>
              <w:t>Opisuje potpuno odbijanje svjetlosti te primjene (svjetlovod, optički kabel).</w:t>
            </w:r>
          </w:p>
          <w:p w:rsidR="0005596F" w:rsidRDefault="0005596F">
            <w:pPr>
              <w:pStyle w:val="Normal1"/>
              <w:spacing w:after="0" w:line="240" w:lineRule="auto"/>
            </w:pPr>
            <w:r>
              <w:rPr>
                <w:rFonts w:ascii="VladaRHSans Lt" w:eastAsia="VladaRHSans Lt" w:hAnsi="VladaRHSans Lt" w:cs="VladaRHSans Lt"/>
                <w:i/>
                <w:color w:val="0000FF"/>
                <w:sz w:val="19"/>
                <w:szCs w:val="19"/>
              </w:rPr>
              <w:t>Crta i opisuje sliku predmeta nastalu lomom svjetlosti kod divergentne leće.</w:t>
            </w:r>
          </w:p>
          <w:p w:rsidR="0005596F" w:rsidRDefault="0005596F">
            <w:pPr>
              <w:pStyle w:val="Normal1"/>
              <w:spacing w:after="0" w:line="240" w:lineRule="auto"/>
            </w:pPr>
            <w:r>
              <w:rPr>
                <w:rFonts w:ascii="VladaRHSans Lt" w:eastAsia="VladaRHSans Lt" w:hAnsi="VladaRHSans Lt" w:cs="VladaRHSans Lt"/>
                <w:i/>
                <w:color w:val="0000FF"/>
                <w:sz w:val="19"/>
                <w:szCs w:val="19"/>
              </w:rPr>
              <w:t>Kvalitativno opisuje principe rada i uporabu optičkih pomagala poput povećala i naočala.</w:t>
            </w: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i/>
                <w:color w:val="0000FF"/>
                <w:sz w:val="19"/>
                <w:szCs w:val="19"/>
              </w:rPr>
              <w:lastRenderedPageBreak/>
              <w:t xml:space="preserve">Kvalitativno opisuje oko kao optički uređaj i objašnjava </w:t>
            </w:r>
            <w:r>
              <w:rPr>
                <w:rFonts w:ascii="VladaRHSans Lt" w:eastAsia="VladaRHSans Lt" w:hAnsi="VladaRHSans Lt" w:cs="VladaRHSans Lt"/>
                <w:i/>
                <w:color w:val="0000FF"/>
                <w:sz w:val="19"/>
                <w:szCs w:val="19"/>
              </w:rPr>
              <w:lastRenderedPageBreak/>
              <w:t>dalekovidnost, kratkovidnost, jakost leće i dioptriju.</w:t>
            </w:r>
          </w:p>
          <w:p w:rsidR="0005596F" w:rsidRDefault="0005596F">
            <w:pPr>
              <w:pStyle w:val="Normal1"/>
              <w:spacing w:after="0" w:line="240" w:lineRule="auto"/>
            </w:pPr>
            <w:r>
              <w:rPr>
                <w:rFonts w:ascii="VladaRHSans Lt" w:eastAsia="VladaRHSans Lt" w:hAnsi="VladaRHSans Lt" w:cs="VladaRHSans Lt"/>
                <w:i/>
                <w:color w:val="0000FF"/>
                <w:sz w:val="19"/>
                <w:szCs w:val="19"/>
              </w:rPr>
              <w:t>Crtežom i matematičkim izrazom opisuje potpuno odbijanje svjetlosti na granici dvaju optički različitih sredstava.</w:t>
            </w:r>
          </w:p>
          <w:p w:rsidR="0005596F" w:rsidRDefault="0005596F">
            <w:pPr>
              <w:pStyle w:val="Normal1"/>
              <w:spacing w:after="0" w:line="240" w:lineRule="auto"/>
            </w:pPr>
            <w:r>
              <w:rPr>
                <w:rFonts w:ascii="VladaRHSans Lt" w:eastAsia="VladaRHSans Lt" w:hAnsi="VladaRHSans Lt" w:cs="VladaRHSans Lt"/>
                <w:i/>
                <w:color w:val="0000FF"/>
                <w:sz w:val="19"/>
                <w:szCs w:val="19"/>
              </w:rPr>
              <w:t>Kvalitativno opisuje razlaganje  svjetlosti i nastanak duge.</w:t>
            </w: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i/>
                <w:color w:val="0000FF"/>
                <w:sz w:val="19"/>
                <w:szCs w:val="19"/>
              </w:rPr>
              <w:lastRenderedPageBreak/>
              <w:t>Objašnjava nastanak slike kod mikroskopa i teleskopa.</w:t>
            </w:r>
          </w:p>
          <w:p w:rsidR="0005596F" w:rsidRDefault="0005596F">
            <w:pPr>
              <w:pStyle w:val="Normal1"/>
              <w:spacing w:after="0" w:line="240" w:lineRule="auto"/>
            </w:pPr>
          </w:p>
        </w:tc>
      </w:tr>
      <w:tr w:rsidR="0005596F" w:rsidTr="0005596F">
        <w:trPr>
          <w:trHeight w:val="300"/>
        </w:trPr>
        <w:tc>
          <w:tcPr>
            <w:tcW w:w="2160"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color w:val="D60C8C"/>
                <w:sz w:val="19"/>
                <w:szCs w:val="19"/>
              </w:rPr>
              <w:lastRenderedPageBreak/>
              <w:t>ABCD.  3. 8</w:t>
            </w:r>
          </w:p>
          <w:p w:rsidR="0005596F" w:rsidRDefault="0005596F">
            <w:pPr>
              <w:pStyle w:val="Normal1"/>
              <w:spacing w:after="0" w:line="240" w:lineRule="auto"/>
            </w:pPr>
            <w:r>
              <w:rPr>
                <w:rFonts w:ascii="VladaRHSans Lt" w:eastAsia="VladaRHSans Lt" w:hAnsi="VladaRHSans Lt" w:cs="VladaRHSans Lt"/>
                <w:color w:val="D60C8C"/>
                <w:sz w:val="19"/>
                <w:szCs w:val="19"/>
              </w:rPr>
              <w:t>Rješava fizičke probleme.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color w:val="D60C8C"/>
                <w:sz w:val="19"/>
                <w:szCs w:val="19"/>
              </w:rPr>
              <w:t xml:space="preserve">Napomena: </w:t>
            </w:r>
            <w:r>
              <w:rPr>
                <w:rFonts w:ascii="VladaRHSans Lt" w:eastAsia="VladaRHSans Lt" w:hAnsi="VladaRHSans Lt" w:cs="VladaRHSans Lt"/>
                <w:color w:val="D60C8C"/>
                <w:sz w:val="19"/>
                <w:szCs w:val="19"/>
              </w:rPr>
              <w:t>Razine usvojenosti su okvirne i nije ih nužno ostvarivati pri svakom ishodu.</w:t>
            </w:r>
          </w:p>
          <w:p w:rsidR="0005596F" w:rsidRDefault="0005596F">
            <w:pPr>
              <w:pStyle w:val="Normal1"/>
              <w:spacing w:after="0" w:line="240" w:lineRule="auto"/>
            </w:pP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Kvalitativno zaključuje primjenjujući fizičke koncepte i zakone.</w:t>
            </w:r>
          </w:p>
          <w:p w:rsidR="0005596F" w:rsidRDefault="0005596F">
            <w:pPr>
              <w:pStyle w:val="Normal1"/>
              <w:spacing w:after="0" w:line="240" w:lineRule="auto"/>
            </w:pPr>
            <w:r>
              <w:rPr>
                <w:rFonts w:ascii="VladaRHSans Lt" w:eastAsia="VladaRHSans Lt" w:hAnsi="VladaRHSans Lt" w:cs="VladaRHSans Lt"/>
                <w:sz w:val="19"/>
                <w:szCs w:val="19"/>
              </w:rPr>
              <w:t>Matematički modelira situacije</w:t>
            </w:r>
          </w:p>
          <w:p w:rsidR="0005596F" w:rsidRDefault="0005596F">
            <w:pPr>
              <w:pStyle w:val="Normal1"/>
              <w:spacing w:after="0" w:line="240" w:lineRule="auto"/>
            </w:pPr>
            <w:r>
              <w:rPr>
                <w:rFonts w:ascii="VladaRHSans Lt" w:eastAsia="VladaRHSans Lt" w:hAnsi="VladaRHSans Lt" w:cs="VladaRHSans Lt"/>
                <w:sz w:val="19"/>
                <w:szCs w:val="19"/>
              </w:rPr>
              <w:t>i računa potrebne fizičke veličine.</w:t>
            </w:r>
          </w:p>
          <w:p w:rsidR="0005596F" w:rsidRDefault="0005596F">
            <w:pPr>
              <w:pStyle w:val="Normal1"/>
              <w:spacing w:after="0" w:line="240" w:lineRule="auto"/>
            </w:pPr>
            <w:r>
              <w:rPr>
                <w:rFonts w:ascii="VladaRHSans Lt" w:eastAsia="VladaRHSans Lt" w:hAnsi="VladaRHSans Lt" w:cs="VladaRHSans Lt"/>
                <w:sz w:val="19"/>
                <w:szCs w:val="19"/>
              </w:rPr>
              <w:t>Primjenjuje i interpretira različite reprezentacije fizičkih veličina. Primjenjuje i pretvara mjerne jedinice.</w:t>
            </w:r>
          </w:p>
          <w:p w:rsidR="0005596F" w:rsidRDefault="0005596F">
            <w:pPr>
              <w:pStyle w:val="Normal1"/>
              <w:spacing w:after="0" w:line="240" w:lineRule="auto"/>
            </w:pPr>
            <w:r>
              <w:rPr>
                <w:rFonts w:ascii="VladaRHSans Lt" w:eastAsia="VladaRHSans Lt" w:hAnsi="VladaRHSans Lt" w:cs="VladaRHSans Lt"/>
                <w:sz w:val="19"/>
                <w:szCs w:val="19"/>
              </w:rPr>
              <w:t>Vrednuje postupak i rješenje.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lastRenderedPageBreak/>
              <w:t>Ključni pojmovi:</w:t>
            </w:r>
          </w:p>
          <w:p w:rsidR="0005596F" w:rsidRDefault="0005596F">
            <w:pPr>
              <w:pStyle w:val="Normal1"/>
              <w:spacing w:after="0" w:line="240" w:lineRule="auto"/>
            </w:pPr>
            <w:r>
              <w:rPr>
                <w:rFonts w:ascii="VladaRHSans Lt" w:eastAsia="VladaRHSans Lt" w:hAnsi="VladaRHSans Lt" w:cs="VladaRHSans Lt"/>
                <w:sz w:val="19"/>
                <w:szCs w:val="19"/>
              </w:rPr>
              <w:t>fizička veličina, vrijednost fizičke veličine, mjerna jedinica, poznata i nepoznata veličina, procjena, pouzdane znamenke, vrednovanje rješenja, fizički koncept, zakon, teorija</w:t>
            </w: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Svojim riječima opisuje zadanu situaciju.</w:t>
            </w:r>
          </w:p>
          <w:p w:rsidR="0005596F" w:rsidRDefault="0005596F">
            <w:pPr>
              <w:pStyle w:val="Normal1"/>
              <w:spacing w:after="0" w:line="240" w:lineRule="auto"/>
            </w:pPr>
            <w:r>
              <w:rPr>
                <w:rFonts w:ascii="VladaRHSans Lt" w:eastAsia="VladaRHSans Lt" w:hAnsi="VladaRHSans Lt" w:cs="VladaRHSans Lt"/>
                <w:sz w:val="19"/>
                <w:szCs w:val="19"/>
              </w:rPr>
              <w:t>Skicira fizičku situaciju.</w:t>
            </w:r>
          </w:p>
          <w:p w:rsidR="0005596F" w:rsidRDefault="0005596F">
            <w:pPr>
              <w:pStyle w:val="Normal1"/>
              <w:spacing w:after="0" w:line="240" w:lineRule="auto"/>
            </w:pPr>
            <w:r>
              <w:rPr>
                <w:rFonts w:ascii="VladaRHSans Lt" w:eastAsia="VladaRHSans Lt" w:hAnsi="VladaRHSans Lt" w:cs="VladaRHSans Lt"/>
                <w:sz w:val="19"/>
                <w:szCs w:val="19"/>
              </w:rPr>
              <w:t>Razlikuje potrebne od nepotrebnih podataka.</w:t>
            </w:r>
          </w:p>
          <w:p w:rsidR="0005596F" w:rsidRDefault="0005596F">
            <w:pPr>
              <w:pStyle w:val="Normal1"/>
              <w:spacing w:after="0" w:line="240" w:lineRule="auto"/>
            </w:pPr>
            <w:r>
              <w:rPr>
                <w:rFonts w:ascii="VladaRHSans Lt" w:eastAsia="VladaRHSans Lt" w:hAnsi="VladaRHSans Lt" w:cs="VladaRHSans Lt"/>
                <w:sz w:val="19"/>
                <w:szCs w:val="19"/>
              </w:rPr>
              <w:t>Prepoznaje fizičke veličine.</w:t>
            </w:r>
          </w:p>
          <w:p w:rsidR="0005596F" w:rsidRDefault="0005596F">
            <w:pPr>
              <w:pStyle w:val="Normal1"/>
              <w:spacing w:after="0" w:line="240" w:lineRule="auto"/>
            </w:pPr>
            <w:r>
              <w:rPr>
                <w:rFonts w:ascii="VladaRHSans Lt" w:eastAsia="VladaRHSans Lt" w:hAnsi="VladaRHSans Lt" w:cs="VladaRHSans Lt"/>
                <w:sz w:val="19"/>
                <w:szCs w:val="19"/>
              </w:rPr>
              <w:t>Veličinama pridružuje simbole.</w:t>
            </w:r>
          </w:p>
          <w:p w:rsidR="0005596F" w:rsidRDefault="0005596F">
            <w:pPr>
              <w:pStyle w:val="Normal1"/>
              <w:spacing w:after="0" w:line="240" w:lineRule="auto"/>
            </w:pPr>
            <w:r>
              <w:rPr>
                <w:rFonts w:ascii="VladaRHSans Lt" w:eastAsia="VladaRHSans Lt" w:hAnsi="VladaRHSans Lt" w:cs="VladaRHSans Lt"/>
                <w:sz w:val="19"/>
                <w:szCs w:val="19"/>
              </w:rPr>
              <w:t>Prepoznaje traženu veličinu.</w:t>
            </w:r>
          </w:p>
          <w:p w:rsidR="0005596F" w:rsidRDefault="0005596F">
            <w:pPr>
              <w:pStyle w:val="Normal1"/>
              <w:spacing w:after="0" w:line="240" w:lineRule="auto"/>
            </w:pPr>
            <w:r>
              <w:rPr>
                <w:rFonts w:ascii="VladaRHSans Lt" w:eastAsia="VladaRHSans Lt" w:hAnsi="VladaRHSans Lt" w:cs="VladaRHSans Lt"/>
                <w:sz w:val="19"/>
                <w:szCs w:val="19"/>
              </w:rPr>
              <w:t>Pretvara mjerne jedinice.</w:t>
            </w:r>
          </w:p>
          <w:p w:rsidR="0005596F" w:rsidRDefault="0005596F">
            <w:pPr>
              <w:pStyle w:val="Normal1"/>
              <w:spacing w:after="0" w:line="240" w:lineRule="auto"/>
            </w:pPr>
            <w:r>
              <w:rPr>
                <w:rFonts w:ascii="VladaRHSans Lt" w:eastAsia="VladaRHSans Lt" w:hAnsi="VladaRHSans Lt" w:cs="VladaRHSans Lt"/>
                <w:sz w:val="19"/>
                <w:szCs w:val="19"/>
              </w:rPr>
              <w:lastRenderedPageBreak/>
              <w:t>Prepoznaje fizički model koji opisuje zadanu situaciju.</w:t>
            </w:r>
          </w:p>
          <w:p w:rsidR="0005596F" w:rsidRDefault="0005596F">
            <w:pPr>
              <w:pStyle w:val="Normal1"/>
              <w:spacing w:after="0" w:line="240" w:lineRule="auto"/>
            </w:pPr>
            <w:r>
              <w:rPr>
                <w:rFonts w:ascii="VladaRHSans Lt" w:eastAsia="VladaRHSans Lt" w:hAnsi="VladaRHSans Lt" w:cs="VladaRHSans Lt"/>
                <w:sz w:val="19"/>
                <w:szCs w:val="19"/>
              </w:rPr>
              <w:t>Odabire odgovarajući matematički model (relaciju).</w:t>
            </w:r>
          </w:p>
          <w:p w:rsidR="0005596F" w:rsidRDefault="0005596F">
            <w:pPr>
              <w:pStyle w:val="Normal1"/>
              <w:spacing w:after="0" w:line="240" w:lineRule="auto"/>
            </w:pPr>
            <w:r>
              <w:rPr>
                <w:rFonts w:ascii="VladaRHSans Lt" w:eastAsia="VladaRHSans Lt" w:hAnsi="VladaRHSans Lt" w:cs="VladaRHSans Lt"/>
                <w:sz w:val="19"/>
                <w:szCs w:val="19"/>
              </w:rPr>
              <w:t>Računa traženu veličinu.</w:t>
            </w:r>
          </w:p>
          <w:p w:rsidR="0005596F" w:rsidRDefault="0005596F">
            <w:pPr>
              <w:pStyle w:val="Normal1"/>
              <w:spacing w:after="0" w:line="240" w:lineRule="auto"/>
            </w:pPr>
            <w:r>
              <w:rPr>
                <w:rFonts w:ascii="VladaRHSans Lt" w:eastAsia="VladaRHSans Lt" w:hAnsi="VladaRHSans Lt" w:cs="VladaRHSans Lt"/>
                <w:sz w:val="19"/>
                <w:szCs w:val="19"/>
              </w:rPr>
              <w:t>Zapisuje rezultat simbolom, numeričkom vrijednošću i mjernom jedinicom.</w:t>
            </w:r>
          </w:p>
          <w:p w:rsidR="0005596F" w:rsidRDefault="0005596F">
            <w:pPr>
              <w:pStyle w:val="Normal1"/>
              <w:spacing w:after="0" w:line="240" w:lineRule="auto"/>
            </w:pPr>
            <w:r>
              <w:rPr>
                <w:rFonts w:ascii="VladaRHSans Lt" w:eastAsia="VladaRHSans Lt" w:hAnsi="VladaRHSans Lt" w:cs="VladaRHSans Lt"/>
                <w:sz w:val="19"/>
                <w:szCs w:val="19"/>
              </w:rPr>
              <w:t>Kvalitativno zaključuje primjenjujući osnovne koncepte.</w:t>
            </w: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Simbolima označuje fizičke veličine na crtežu.</w:t>
            </w:r>
          </w:p>
          <w:p w:rsidR="0005596F" w:rsidRDefault="0005596F">
            <w:pPr>
              <w:pStyle w:val="Normal1"/>
              <w:spacing w:after="0" w:line="240" w:lineRule="auto"/>
            </w:pPr>
            <w:r>
              <w:rPr>
                <w:rFonts w:ascii="VladaRHSans Lt" w:eastAsia="VladaRHSans Lt" w:hAnsi="VladaRHSans Lt" w:cs="VladaRHSans Lt"/>
                <w:sz w:val="19"/>
                <w:szCs w:val="19"/>
              </w:rPr>
              <w:t>Prikazuje situaciju grafičkim prikazom ili dijagramom.</w:t>
            </w:r>
          </w:p>
          <w:p w:rsidR="0005596F" w:rsidRDefault="0005596F">
            <w:pPr>
              <w:pStyle w:val="Normal1"/>
              <w:spacing w:after="0" w:line="240" w:lineRule="auto"/>
            </w:pPr>
            <w:r>
              <w:rPr>
                <w:rFonts w:ascii="VladaRHSans Lt" w:eastAsia="VladaRHSans Lt" w:hAnsi="VladaRHSans Lt" w:cs="VladaRHSans Lt"/>
                <w:sz w:val="19"/>
                <w:szCs w:val="19"/>
              </w:rPr>
              <w:t xml:space="preserve">Eksplicitno izražava nepoznatu veličinu preko poznatih veličina. </w:t>
            </w:r>
          </w:p>
          <w:p w:rsidR="0005596F" w:rsidRDefault="0005596F">
            <w:pPr>
              <w:pStyle w:val="Normal1"/>
              <w:spacing w:after="0" w:line="240" w:lineRule="auto"/>
            </w:pPr>
            <w:r>
              <w:rPr>
                <w:rFonts w:ascii="VladaRHSans Lt" w:eastAsia="VladaRHSans Lt" w:hAnsi="VladaRHSans Lt" w:cs="VladaRHSans Lt"/>
                <w:sz w:val="19"/>
                <w:szCs w:val="19"/>
              </w:rPr>
              <w:t xml:space="preserve">Zaključuje o međuovisnosti fizičkih veličina na temelju matematičkog modela. </w:t>
            </w:r>
          </w:p>
          <w:p w:rsidR="0005596F" w:rsidRDefault="0005596F">
            <w:pPr>
              <w:pStyle w:val="Normal1"/>
              <w:spacing w:after="0" w:line="240" w:lineRule="auto"/>
            </w:pPr>
            <w:r>
              <w:rPr>
                <w:rFonts w:ascii="VladaRHSans Lt" w:eastAsia="VladaRHSans Lt" w:hAnsi="VladaRHSans Lt" w:cs="VladaRHSans Lt"/>
                <w:sz w:val="19"/>
                <w:szCs w:val="19"/>
              </w:rPr>
              <w:t xml:space="preserve">Zaokružuje vrijednosti fizičkih veličina na pouzdane znamenke. </w:t>
            </w:r>
          </w:p>
          <w:p w:rsidR="0005596F" w:rsidRDefault="0005596F">
            <w:pPr>
              <w:pStyle w:val="Normal1"/>
              <w:spacing w:after="0" w:line="240" w:lineRule="auto"/>
            </w:pPr>
            <w:r>
              <w:rPr>
                <w:rFonts w:ascii="VladaRHSans Lt" w:eastAsia="VladaRHSans Lt" w:hAnsi="VladaRHSans Lt" w:cs="VladaRHSans Lt"/>
                <w:sz w:val="19"/>
                <w:szCs w:val="19"/>
              </w:rPr>
              <w:lastRenderedPageBreak/>
              <w:t>Kvalitativno zaključuje povezujući manji broj osnovnih koncepata.</w:t>
            </w: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highlight w:val="white"/>
              </w:rPr>
              <w:lastRenderedPageBreak/>
              <w:t>Rješava probleme</w:t>
            </w:r>
            <w:r>
              <w:rPr>
                <w:rFonts w:ascii="VladaRHSans Lt" w:eastAsia="VladaRHSans Lt" w:hAnsi="VladaRHSans Lt" w:cs="VladaRHSans Lt"/>
                <w:sz w:val="19"/>
                <w:szCs w:val="19"/>
              </w:rPr>
              <w:t xml:space="preserve"> u kojima određuje nepoznatu fizičku veličinu u obliku simboličkog (općeg) rješenja.</w:t>
            </w:r>
          </w:p>
          <w:p w:rsidR="0005596F" w:rsidRDefault="0005596F">
            <w:pPr>
              <w:pStyle w:val="Normal1"/>
              <w:spacing w:after="0" w:line="240" w:lineRule="auto"/>
            </w:pPr>
            <w:r>
              <w:rPr>
                <w:rFonts w:ascii="VladaRHSans Lt" w:eastAsia="VladaRHSans Lt" w:hAnsi="VladaRHSans Lt" w:cs="VladaRHSans Lt"/>
                <w:sz w:val="19"/>
                <w:szCs w:val="19"/>
              </w:rPr>
              <w:t xml:space="preserve">Vrednuje rezultat, pri čemu procjenjuje njegovu smislenost u kontekstu realnog svijeta. </w:t>
            </w:r>
          </w:p>
          <w:p w:rsidR="0005596F" w:rsidRDefault="0005596F">
            <w:pPr>
              <w:pStyle w:val="Normal1"/>
              <w:spacing w:after="0" w:line="240" w:lineRule="auto"/>
            </w:pPr>
            <w:r>
              <w:rPr>
                <w:rFonts w:ascii="VladaRHSans Lt" w:eastAsia="VladaRHSans Lt" w:hAnsi="VladaRHSans Lt" w:cs="VladaRHSans Lt"/>
                <w:sz w:val="19"/>
                <w:szCs w:val="19"/>
              </w:rPr>
              <w:t>Procjenjuje mogućnost primjene te traži izvor poteškoća u slučaju nerealnog rezultata.</w:t>
            </w:r>
          </w:p>
          <w:p w:rsidR="0005596F" w:rsidRDefault="0005596F">
            <w:pPr>
              <w:pStyle w:val="Normal1"/>
              <w:spacing w:after="0" w:line="240" w:lineRule="auto"/>
            </w:pPr>
            <w:r>
              <w:rPr>
                <w:rFonts w:ascii="VladaRHSans Lt" w:eastAsia="VladaRHSans Lt" w:hAnsi="VladaRHSans Lt" w:cs="VladaRHSans Lt"/>
                <w:sz w:val="19"/>
                <w:szCs w:val="19"/>
              </w:rPr>
              <w:t xml:space="preserve">Kvalitativno zaključuje povezujući veći broj </w:t>
            </w:r>
            <w:r>
              <w:rPr>
                <w:rFonts w:ascii="VladaRHSans Lt" w:eastAsia="VladaRHSans Lt" w:hAnsi="VladaRHSans Lt" w:cs="VladaRHSans Lt"/>
                <w:sz w:val="19"/>
                <w:szCs w:val="19"/>
              </w:rPr>
              <w:lastRenderedPageBreak/>
              <w:t>koncepata i/ili zahtjevnije koncepte.</w:t>
            </w: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lastRenderedPageBreak/>
              <w:t>Kritički se odnosi prema postavci problema.</w:t>
            </w:r>
          </w:p>
          <w:p w:rsidR="0005596F" w:rsidRDefault="0005596F">
            <w:pPr>
              <w:pStyle w:val="Normal1"/>
              <w:spacing w:after="0" w:line="240" w:lineRule="auto"/>
            </w:pPr>
            <w:r>
              <w:rPr>
                <w:rFonts w:ascii="VladaRHSans Lt" w:eastAsia="VladaRHSans Lt" w:hAnsi="VladaRHSans Lt" w:cs="VladaRHSans Lt"/>
                <w:sz w:val="19"/>
                <w:szCs w:val="19"/>
              </w:rPr>
              <w:t>Predlaže vlastite probleme.</w:t>
            </w:r>
          </w:p>
          <w:p w:rsidR="0005596F" w:rsidRDefault="0005596F">
            <w:pPr>
              <w:pStyle w:val="Normal1"/>
              <w:spacing w:after="0" w:line="240" w:lineRule="auto"/>
            </w:pPr>
            <w:r>
              <w:rPr>
                <w:rFonts w:ascii="VladaRHSans Lt" w:eastAsia="VladaRHSans Lt" w:hAnsi="VladaRHSans Lt" w:cs="VladaRHSans Lt"/>
                <w:sz w:val="19"/>
                <w:szCs w:val="19"/>
              </w:rPr>
              <w:t>Procjenjuje vrijednosti fizičkih veličina.</w:t>
            </w:r>
          </w:p>
          <w:p w:rsidR="0005596F" w:rsidRDefault="0005596F">
            <w:pPr>
              <w:pStyle w:val="Normal1"/>
              <w:spacing w:after="0" w:line="240" w:lineRule="auto"/>
            </w:pPr>
            <w:r>
              <w:rPr>
                <w:rFonts w:ascii="VladaRHSans Lt" w:eastAsia="VladaRHSans Lt" w:hAnsi="VladaRHSans Lt" w:cs="VladaRHSans Lt"/>
                <w:sz w:val="19"/>
                <w:szCs w:val="19"/>
              </w:rPr>
              <w:t>U opisu situacije povezuje veći broj zakonitosti, pravila i relacija.</w:t>
            </w:r>
          </w:p>
          <w:p w:rsidR="0005596F" w:rsidRDefault="0005596F">
            <w:pPr>
              <w:pStyle w:val="Normal1"/>
              <w:spacing w:after="0" w:line="240" w:lineRule="auto"/>
            </w:pPr>
          </w:p>
          <w:p w:rsidR="0005596F" w:rsidRDefault="0005596F">
            <w:pPr>
              <w:pStyle w:val="Normal1"/>
              <w:spacing w:after="0" w:line="240" w:lineRule="auto"/>
            </w:pPr>
          </w:p>
        </w:tc>
      </w:tr>
      <w:tr w:rsidR="0005596F" w:rsidTr="0005596F">
        <w:trPr>
          <w:trHeight w:val="300"/>
        </w:trPr>
        <w:tc>
          <w:tcPr>
            <w:tcW w:w="216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color w:val="D60C8C"/>
                <w:sz w:val="19"/>
                <w:szCs w:val="19"/>
              </w:rPr>
              <w:lastRenderedPageBreak/>
              <w:t xml:space="preserve">ABCD. </w:t>
            </w:r>
            <w:r>
              <w:rPr>
                <w:rFonts w:ascii="VladaRHSans Lt" w:eastAsia="VladaRHSans Lt" w:hAnsi="VladaRHSans Lt" w:cs="VladaRHSans Lt"/>
                <w:color w:val="D60C8C"/>
                <w:sz w:val="19"/>
                <w:szCs w:val="19"/>
                <w:highlight w:val="white"/>
              </w:rPr>
              <w:t xml:space="preserve"> 3.</w:t>
            </w:r>
            <w:r>
              <w:rPr>
                <w:rFonts w:ascii="VladaRHSans Lt" w:eastAsia="VladaRHSans Lt" w:hAnsi="VladaRHSans Lt" w:cs="VladaRHSans Lt"/>
                <w:color w:val="D60C8C"/>
                <w:sz w:val="19"/>
                <w:szCs w:val="19"/>
              </w:rPr>
              <w:t xml:space="preserve"> 9</w:t>
            </w:r>
          </w:p>
          <w:p w:rsidR="0005596F" w:rsidRDefault="0005596F">
            <w:pPr>
              <w:pStyle w:val="Normal1"/>
              <w:spacing w:after="0" w:line="240" w:lineRule="auto"/>
            </w:pPr>
            <w:r>
              <w:rPr>
                <w:rFonts w:ascii="VladaRHSans Lt" w:eastAsia="VladaRHSans Lt" w:hAnsi="VladaRHSans Lt" w:cs="VladaRHSans Lt"/>
                <w:color w:val="D60C8C"/>
                <w:sz w:val="19"/>
                <w:szCs w:val="19"/>
                <w:highlight w:val="white"/>
              </w:rPr>
              <w:t>Istražuje fizičke pojave</w:t>
            </w:r>
            <w:r>
              <w:rPr>
                <w:rFonts w:ascii="VladaRHSans Lt" w:eastAsia="VladaRHSans Lt" w:hAnsi="VladaRHSans Lt" w:cs="VladaRHSans Lt"/>
                <w:color w:val="D60C8C"/>
                <w:sz w:val="19"/>
                <w:szCs w:val="19"/>
              </w:rPr>
              <w:t>:</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color w:val="D60C8C"/>
                <w:sz w:val="19"/>
                <w:szCs w:val="19"/>
              </w:rPr>
              <w:t>a) izvodeći (samostalno, u paru ili u manjoj skupini) tijekom učenja i poučavanja najmanje deset eksperimentalnih istraživanja</w:t>
            </w:r>
          </w:p>
          <w:p w:rsidR="0005596F" w:rsidRDefault="0005596F">
            <w:pPr>
              <w:pStyle w:val="Normal1"/>
              <w:spacing w:after="0" w:line="240" w:lineRule="auto"/>
            </w:pPr>
            <w:r>
              <w:rPr>
                <w:rFonts w:ascii="VladaRHSans Lt" w:eastAsia="VladaRHSans Lt" w:hAnsi="VladaRHSans Lt" w:cs="VladaRHSans Lt"/>
                <w:color w:val="D60C8C"/>
                <w:sz w:val="19"/>
                <w:szCs w:val="19"/>
              </w:rPr>
              <w:t>b) sudjelujući tijekom učenja i poučavanja u istraživanjima s pomoću demonstracijskih pokusa i računalnih simulacija</w:t>
            </w:r>
          </w:p>
          <w:p w:rsidR="0005596F" w:rsidRDefault="0005596F">
            <w:pPr>
              <w:pStyle w:val="Normal1"/>
              <w:spacing w:after="0" w:line="240" w:lineRule="auto"/>
            </w:pPr>
            <w:r>
              <w:rPr>
                <w:rFonts w:ascii="VladaRHSans Lt" w:eastAsia="VladaRHSans Lt" w:hAnsi="VladaRHSans Lt" w:cs="VladaRHSans Lt"/>
                <w:color w:val="D60C8C"/>
                <w:sz w:val="19"/>
                <w:szCs w:val="19"/>
              </w:rPr>
              <w:t xml:space="preserve">c) izvodeći (samostalno, u paru ili u timu) izvan nastave učenički </w:t>
            </w:r>
            <w:r>
              <w:rPr>
                <w:rFonts w:ascii="VladaRHSans Lt" w:eastAsia="VladaRHSans Lt" w:hAnsi="VladaRHSans Lt" w:cs="VladaRHSans Lt"/>
                <w:color w:val="D60C8C"/>
                <w:sz w:val="19"/>
                <w:szCs w:val="19"/>
              </w:rPr>
              <w:lastRenderedPageBreak/>
              <w:t>projekt ili istraživanje otvorenog tipa (izborno).</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color w:val="D60C8C"/>
                <w:sz w:val="19"/>
                <w:szCs w:val="19"/>
              </w:rPr>
              <w:t>Napomena:</w:t>
            </w:r>
            <w:r>
              <w:rPr>
                <w:rFonts w:ascii="VladaRHSans Lt" w:eastAsia="VladaRHSans Lt" w:hAnsi="VladaRHSans Lt" w:cs="VladaRHSans Lt"/>
                <w:color w:val="D60C8C"/>
                <w:sz w:val="19"/>
                <w:szCs w:val="19"/>
              </w:rPr>
              <w:t xml:space="preserve"> Učitelji uz predložena mogu izabrati i druga obvezna eksperimentalna istraživanja.</w:t>
            </w:r>
          </w:p>
          <w:p w:rsidR="0005596F" w:rsidRDefault="0005596F">
            <w:pPr>
              <w:pStyle w:val="Normal1"/>
              <w:spacing w:after="0" w:line="240" w:lineRule="auto"/>
            </w:pPr>
          </w:p>
        </w:tc>
        <w:tc>
          <w:tcPr>
            <w:tcW w:w="24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lastRenderedPageBreak/>
              <w:t>Istražuje prirodne pojave.</w:t>
            </w:r>
          </w:p>
          <w:p w:rsidR="0005596F" w:rsidRDefault="0005596F">
            <w:pPr>
              <w:pStyle w:val="Normal1"/>
              <w:spacing w:after="0" w:line="240" w:lineRule="auto"/>
            </w:pPr>
            <w:r>
              <w:rPr>
                <w:rFonts w:ascii="VladaRHSans Lt" w:eastAsia="VladaRHSans Lt" w:hAnsi="VladaRHSans Lt" w:cs="VladaRHSans Lt"/>
                <w:sz w:val="19"/>
                <w:szCs w:val="19"/>
              </w:rPr>
              <w:t>Istražuje pojavu izvodeći učenički pokus.</w:t>
            </w:r>
          </w:p>
          <w:p w:rsidR="0005596F" w:rsidRDefault="0005596F">
            <w:pPr>
              <w:pStyle w:val="Normal1"/>
              <w:spacing w:after="0" w:line="240" w:lineRule="auto"/>
            </w:pPr>
            <w:r>
              <w:rPr>
                <w:rFonts w:ascii="VladaRHSans Lt" w:eastAsia="VladaRHSans Lt" w:hAnsi="VladaRHSans Lt" w:cs="VladaRHSans Lt"/>
                <w:sz w:val="19"/>
                <w:szCs w:val="19"/>
              </w:rPr>
              <w:t>Istražuje pojavu s pomoću demonstracijskog pokusa.</w:t>
            </w:r>
          </w:p>
          <w:p w:rsidR="0005596F" w:rsidRDefault="0005596F">
            <w:pPr>
              <w:pStyle w:val="Normal1"/>
              <w:spacing w:after="0" w:line="240" w:lineRule="auto"/>
            </w:pPr>
            <w:r>
              <w:rPr>
                <w:rFonts w:ascii="VladaRHSans Lt" w:eastAsia="VladaRHSans Lt" w:hAnsi="VladaRHSans Lt" w:cs="VladaRHSans Lt"/>
                <w:sz w:val="19"/>
                <w:szCs w:val="19"/>
              </w:rPr>
              <w:t>Istražuje pojavu s pomoću računalne simulacije.</w:t>
            </w:r>
          </w:p>
          <w:p w:rsidR="0005596F" w:rsidRDefault="0005596F">
            <w:pPr>
              <w:pStyle w:val="Normal1"/>
              <w:spacing w:after="0" w:line="240" w:lineRule="auto"/>
            </w:pPr>
            <w:r>
              <w:rPr>
                <w:rFonts w:ascii="VladaRHSans Lt" w:eastAsia="VladaRHSans Lt" w:hAnsi="VladaRHSans Lt" w:cs="VladaRHSans Lt"/>
                <w:sz w:val="19"/>
                <w:szCs w:val="19"/>
              </w:rPr>
              <w:t>Istražuje pojavu izvodeći učenički projekt.</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Neki predloženi pokusi:</w:t>
            </w:r>
          </w:p>
          <w:p w:rsidR="0005596F" w:rsidRDefault="0005596F">
            <w:pPr>
              <w:pStyle w:val="Normal1"/>
              <w:spacing w:after="0" w:line="240" w:lineRule="auto"/>
            </w:pPr>
            <w:r>
              <w:rPr>
                <w:rFonts w:ascii="VladaRHSans Lt" w:eastAsia="VladaRHSans Lt" w:hAnsi="VladaRHSans Lt" w:cs="VladaRHSans Lt"/>
                <w:sz w:val="19"/>
                <w:szCs w:val="19"/>
              </w:rPr>
              <w:t xml:space="preserve">1. </w:t>
            </w:r>
            <w:r>
              <w:rPr>
                <w:rFonts w:ascii="VladaRHSans Lt" w:eastAsia="VladaRHSans Lt" w:hAnsi="VladaRHSans Lt" w:cs="VladaRHSans Lt"/>
                <w:sz w:val="19"/>
                <w:szCs w:val="19"/>
                <w:highlight w:val="white"/>
              </w:rPr>
              <w:t>Ispituje djelovanje permanentnog magneta na različite materijale</w:t>
            </w:r>
            <w:r>
              <w:rPr>
                <w:rFonts w:ascii="VladaRHSans Lt" w:eastAsia="VladaRHSans Lt" w:hAnsi="VladaRHSans Lt" w:cs="VladaRHSans Lt"/>
                <w:sz w:val="19"/>
                <w:szCs w:val="19"/>
              </w:rPr>
              <w:t>.</w:t>
            </w:r>
          </w:p>
          <w:p w:rsidR="0005596F" w:rsidRDefault="0005596F">
            <w:pPr>
              <w:pStyle w:val="Normal1"/>
              <w:spacing w:after="0" w:line="240" w:lineRule="auto"/>
            </w:pPr>
            <w:r>
              <w:rPr>
                <w:rFonts w:ascii="VladaRHSans Lt" w:eastAsia="VladaRHSans Lt" w:hAnsi="VladaRHSans Lt" w:cs="VladaRHSans Lt"/>
                <w:sz w:val="19"/>
                <w:szCs w:val="19"/>
              </w:rPr>
              <w:t xml:space="preserve">2. </w:t>
            </w:r>
            <w:r>
              <w:rPr>
                <w:rFonts w:ascii="VladaRHSans Lt" w:eastAsia="VladaRHSans Lt" w:hAnsi="VladaRHSans Lt" w:cs="VladaRHSans Lt"/>
                <w:sz w:val="19"/>
                <w:szCs w:val="19"/>
                <w:highlight w:val="white"/>
              </w:rPr>
              <w:t>Analizira utjecaj broja namotaja zavojnice na jakost elektromagneta</w:t>
            </w:r>
            <w:r>
              <w:rPr>
                <w:rFonts w:ascii="VladaRHSans Lt" w:eastAsia="VladaRHSans Lt" w:hAnsi="VladaRHSans Lt" w:cs="VladaRHSans Lt"/>
                <w:sz w:val="19"/>
                <w:szCs w:val="19"/>
              </w:rPr>
              <w:t>.</w:t>
            </w:r>
          </w:p>
          <w:p w:rsidR="0005596F" w:rsidRDefault="0005596F">
            <w:pPr>
              <w:pStyle w:val="Normal1"/>
              <w:spacing w:after="0" w:line="240" w:lineRule="auto"/>
            </w:pPr>
            <w:r>
              <w:rPr>
                <w:rFonts w:ascii="VladaRHSans Lt" w:eastAsia="VladaRHSans Lt" w:hAnsi="VladaRHSans Lt" w:cs="VladaRHSans Lt"/>
                <w:sz w:val="19"/>
                <w:szCs w:val="19"/>
                <w:highlight w:val="white"/>
              </w:rPr>
              <w:t>3. Mjeri magnetsko polje Zemlje</w:t>
            </w:r>
          </w:p>
          <w:p w:rsidR="0005596F" w:rsidRDefault="0005596F">
            <w:pPr>
              <w:pStyle w:val="Normal1"/>
              <w:spacing w:after="0" w:line="240" w:lineRule="auto"/>
            </w:pPr>
            <w:r>
              <w:rPr>
                <w:rFonts w:ascii="VladaRHSans Lt" w:eastAsia="VladaRHSans Lt" w:hAnsi="VladaRHSans Lt" w:cs="VladaRHSans Lt"/>
                <w:sz w:val="19"/>
                <w:szCs w:val="19"/>
              </w:rPr>
              <w:lastRenderedPageBreak/>
              <w:t>4. Istražuje ovisnost induciranog napona o broju zavoja transformatora.</w:t>
            </w:r>
          </w:p>
          <w:p w:rsidR="0005596F" w:rsidRDefault="0005596F">
            <w:pPr>
              <w:pStyle w:val="Normal1"/>
              <w:spacing w:after="0" w:line="240" w:lineRule="auto"/>
            </w:pPr>
            <w:r>
              <w:rPr>
                <w:rFonts w:ascii="VladaRHSans Lt" w:eastAsia="VladaRHSans Lt" w:hAnsi="VladaRHSans Lt" w:cs="VladaRHSans Lt"/>
                <w:sz w:val="19"/>
                <w:szCs w:val="19"/>
              </w:rPr>
              <w:t xml:space="preserve">5. </w:t>
            </w:r>
            <w:r>
              <w:rPr>
                <w:rFonts w:ascii="VladaRHSans Lt" w:eastAsia="VladaRHSans Lt" w:hAnsi="VladaRHSans Lt" w:cs="VladaRHSans Lt"/>
                <w:sz w:val="19"/>
                <w:szCs w:val="19"/>
                <w:highlight w:val="white"/>
              </w:rPr>
              <w:t>Određuje ovisnost perioda titranja o duljini njihala</w:t>
            </w:r>
            <w:r>
              <w:rPr>
                <w:rFonts w:ascii="VladaRHSans Lt" w:eastAsia="VladaRHSans Lt" w:hAnsi="VladaRHSans Lt" w:cs="VladaRHSans Lt"/>
                <w:sz w:val="19"/>
                <w:szCs w:val="19"/>
              </w:rPr>
              <w:t>.</w:t>
            </w:r>
          </w:p>
          <w:p w:rsidR="0005596F" w:rsidRDefault="0005596F">
            <w:pPr>
              <w:pStyle w:val="Normal1"/>
              <w:spacing w:after="0" w:line="240" w:lineRule="auto"/>
            </w:pPr>
            <w:r>
              <w:rPr>
                <w:rFonts w:ascii="VladaRHSans Lt" w:eastAsia="VladaRHSans Lt" w:hAnsi="VladaRHSans Lt" w:cs="VladaRHSans Lt"/>
                <w:sz w:val="19"/>
                <w:szCs w:val="19"/>
              </w:rPr>
              <w:t xml:space="preserve">6. </w:t>
            </w:r>
            <w:r>
              <w:rPr>
                <w:rFonts w:ascii="VladaRHSans Lt" w:eastAsia="VladaRHSans Lt" w:hAnsi="VladaRHSans Lt" w:cs="VladaRHSans Lt"/>
                <w:sz w:val="19"/>
                <w:szCs w:val="19"/>
                <w:highlight w:val="white"/>
              </w:rPr>
              <w:t>Određuje akceleraciju slobodnog pada s pomoću njihala</w:t>
            </w:r>
            <w:r>
              <w:rPr>
                <w:rFonts w:ascii="VladaRHSans Lt" w:eastAsia="VladaRHSans Lt" w:hAnsi="VladaRHSans Lt" w:cs="VladaRHSans Lt"/>
                <w:sz w:val="19"/>
                <w:szCs w:val="19"/>
              </w:rPr>
              <w:t>.</w:t>
            </w:r>
          </w:p>
          <w:p w:rsidR="0005596F" w:rsidRDefault="0005596F">
            <w:pPr>
              <w:pStyle w:val="Normal1"/>
              <w:spacing w:after="0" w:line="240" w:lineRule="auto"/>
            </w:pPr>
            <w:r>
              <w:rPr>
                <w:rFonts w:ascii="VladaRHSans Lt" w:eastAsia="VladaRHSans Lt" w:hAnsi="VladaRHSans Lt" w:cs="VladaRHSans Lt"/>
                <w:sz w:val="19"/>
                <w:szCs w:val="19"/>
              </w:rPr>
              <w:t xml:space="preserve">7. </w:t>
            </w:r>
            <w:r>
              <w:rPr>
                <w:rFonts w:ascii="VladaRHSans Lt" w:eastAsia="VladaRHSans Lt" w:hAnsi="VladaRHSans Lt" w:cs="VladaRHSans Lt"/>
                <w:sz w:val="19"/>
                <w:szCs w:val="19"/>
                <w:highlight w:val="white"/>
              </w:rPr>
              <w:t>Određuje ovisnost perioda titranja opruge o masi utega</w:t>
            </w:r>
            <w:r>
              <w:rPr>
                <w:rFonts w:ascii="VladaRHSans Lt" w:eastAsia="VladaRHSans Lt" w:hAnsi="VladaRHSans Lt" w:cs="VladaRHSans Lt"/>
                <w:sz w:val="19"/>
                <w:szCs w:val="19"/>
              </w:rPr>
              <w:t>.</w:t>
            </w:r>
          </w:p>
          <w:p w:rsidR="0005596F" w:rsidRDefault="0005596F">
            <w:pPr>
              <w:pStyle w:val="Normal1"/>
              <w:spacing w:after="0" w:line="240" w:lineRule="auto"/>
            </w:pPr>
            <w:r>
              <w:rPr>
                <w:rFonts w:ascii="VladaRHSans Lt" w:eastAsia="VladaRHSans Lt" w:hAnsi="VladaRHSans Lt" w:cs="VladaRHSans Lt"/>
                <w:sz w:val="19"/>
                <w:szCs w:val="19"/>
              </w:rPr>
              <w:t xml:space="preserve">8. </w:t>
            </w:r>
            <w:r>
              <w:rPr>
                <w:rFonts w:ascii="VladaRHSans Lt" w:eastAsia="VladaRHSans Lt" w:hAnsi="VladaRHSans Lt" w:cs="VladaRHSans Lt"/>
                <w:sz w:val="19"/>
                <w:szCs w:val="19"/>
                <w:highlight w:val="white"/>
              </w:rPr>
              <w:t>Istražuje ogib i interferenciju valova na vodi</w:t>
            </w:r>
            <w:r>
              <w:rPr>
                <w:rFonts w:ascii="VladaRHSans Lt" w:eastAsia="VladaRHSans Lt" w:hAnsi="VladaRHSans Lt" w:cs="VladaRHSans Lt"/>
                <w:sz w:val="19"/>
                <w:szCs w:val="19"/>
              </w:rPr>
              <w:t>.</w:t>
            </w:r>
          </w:p>
          <w:p w:rsidR="0005596F" w:rsidRDefault="0005596F">
            <w:pPr>
              <w:pStyle w:val="Normal1"/>
              <w:spacing w:after="0" w:line="240" w:lineRule="auto"/>
            </w:pPr>
            <w:r>
              <w:rPr>
                <w:rFonts w:ascii="VladaRHSans Lt" w:eastAsia="VladaRHSans Lt" w:hAnsi="VladaRHSans Lt" w:cs="VladaRHSans Lt"/>
                <w:sz w:val="19"/>
                <w:szCs w:val="19"/>
              </w:rPr>
              <w:t xml:space="preserve">9. </w:t>
            </w:r>
            <w:r>
              <w:rPr>
                <w:rFonts w:ascii="VladaRHSans Lt" w:eastAsia="VladaRHSans Lt" w:hAnsi="VladaRHSans Lt" w:cs="VladaRHSans Lt"/>
                <w:sz w:val="19"/>
                <w:szCs w:val="19"/>
                <w:highlight w:val="white"/>
              </w:rPr>
              <w:t>Istražuje uvjete u kojima nastaje stojni val zvuka u Kundtovoj cijevi</w:t>
            </w:r>
            <w:r>
              <w:rPr>
                <w:rFonts w:ascii="VladaRHSans Lt" w:eastAsia="VladaRHSans Lt" w:hAnsi="VladaRHSans Lt" w:cs="VladaRHSans Lt"/>
                <w:sz w:val="19"/>
                <w:szCs w:val="19"/>
              </w:rPr>
              <w:t>.</w:t>
            </w:r>
          </w:p>
          <w:p w:rsidR="0005596F" w:rsidRDefault="0005596F">
            <w:pPr>
              <w:pStyle w:val="Normal1"/>
              <w:spacing w:after="0" w:line="240" w:lineRule="auto"/>
            </w:pPr>
            <w:r>
              <w:rPr>
                <w:rFonts w:ascii="VladaRHSans Lt" w:eastAsia="VladaRHSans Lt" w:hAnsi="VladaRHSans Lt" w:cs="VladaRHSans Lt"/>
                <w:sz w:val="19"/>
                <w:szCs w:val="19"/>
              </w:rPr>
              <w:t>10. Mjeri brzinu zvuka metodom odjeka.</w:t>
            </w:r>
          </w:p>
          <w:p w:rsidR="0005596F" w:rsidRDefault="0005596F">
            <w:pPr>
              <w:pStyle w:val="Normal1"/>
              <w:spacing w:after="0" w:line="240" w:lineRule="auto"/>
            </w:pPr>
            <w:r>
              <w:rPr>
                <w:rFonts w:ascii="VladaRHSans Lt" w:eastAsia="VladaRHSans Lt" w:hAnsi="VladaRHSans Lt" w:cs="VladaRHSans Lt"/>
                <w:sz w:val="19"/>
                <w:szCs w:val="19"/>
              </w:rPr>
              <w:t>11. Određuje brzinu zvuka s pomoću glazbene vilice i stupca zraka.</w:t>
            </w:r>
          </w:p>
          <w:p w:rsidR="0005596F" w:rsidRDefault="0005596F">
            <w:pPr>
              <w:pStyle w:val="Normal1"/>
              <w:spacing w:after="0" w:line="240" w:lineRule="auto"/>
            </w:pPr>
            <w:r>
              <w:rPr>
                <w:rFonts w:ascii="VladaRHSans Lt" w:eastAsia="VladaRHSans Lt" w:hAnsi="VladaRHSans Lt" w:cs="VladaRHSans Lt"/>
                <w:sz w:val="19"/>
                <w:szCs w:val="19"/>
              </w:rPr>
              <w:t xml:space="preserve">12. </w:t>
            </w:r>
            <w:r>
              <w:rPr>
                <w:rFonts w:ascii="VladaRHSans Lt" w:eastAsia="VladaRHSans Lt" w:hAnsi="VladaRHSans Lt" w:cs="VladaRHSans Lt"/>
                <w:sz w:val="19"/>
                <w:szCs w:val="19"/>
                <w:highlight w:val="white"/>
              </w:rPr>
              <w:t>Određuje indeks loma stakla/plastike</w:t>
            </w:r>
            <w:r>
              <w:rPr>
                <w:rFonts w:ascii="VladaRHSans Lt" w:eastAsia="VladaRHSans Lt" w:hAnsi="VladaRHSans Lt" w:cs="VladaRHSans Lt"/>
                <w:sz w:val="19"/>
                <w:szCs w:val="19"/>
              </w:rPr>
              <w:t>.</w:t>
            </w:r>
          </w:p>
          <w:p w:rsidR="0005596F" w:rsidRDefault="0005596F">
            <w:pPr>
              <w:pStyle w:val="Normal1"/>
              <w:spacing w:after="0" w:line="240" w:lineRule="auto"/>
            </w:pPr>
            <w:r>
              <w:rPr>
                <w:rFonts w:ascii="VladaRHSans Lt" w:eastAsia="VladaRHSans Lt" w:hAnsi="VladaRHSans Lt" w:cs="VladaRHSans Lt"/>
                <w:sz w:val="19"/>
                <w:szCs w:val="19"/>
              </w:rPr>
              <w:t>13. Istražuje odbijanje svjetlosti i određuje sliku u ravnom zrcalu.</w:t>
            </w:r>
          </w:p>
          <w:p w:rsidR="0005596F" w:rsidRDefault="0005596F">
            <w:pPr>
              <w:pStyle w:val="Normal1"/>
              <w:spacing w:after="0" w:line="240" w:lineRule="auto"/>
            </w:pPr>
            <w:r>
              <w:rPr>
                <w:rFonts w:ascii="VladaRHSans Lt" w:eastAsia="VladaRHSans Lt" w:hAnsi="VladaRHSans Lt" w:cs="VladaRHSans Lt"/>
                <w:sz w:val="19"/>
                <w:szCs w:val="19"/>
              </w:rPr>
              <w:t xml:space="preserve">14. </w:t>
            </w:r>
            <w:r>
              <w:rPr>
                <w:rFonts w:ascii="VladaRHSans Lt" w:eastAsia="VladaRHSans Lt" w:hAnsi="VladaRHSans Lt" w:cs="VladaRHSans Lt"/>
                <w:sz w:val="19"/>
                <w:szCs w:val="19"/>
                <w:highlight w:val="white"/>
              </w:rPr>
              <w:t>Određuje žarišnu daljinu  sabirne leće.</w:t>
            </w:r>
          </w:p>
          <w:p w:rsidR="0005596F" w:rsidRDefault="0005596F">
            <w:pPr>
              <w:pStyle w:val="Normal1"/>
              <w:spacing w:after="0" w:line="240" w:lineRule="auto"/>
            </w:pPr>
            <w:r>
              <w:rPr>
                <w:rFonts w:ascii="VladaRHSans Lt" w:eastAsia="VladaRHSans Lt" w:hAnsi="VladaRHSans Lt" w:cs="VladaRHSans Lt"/>
                <w:sz w:val="19"/>
                <w:szCs w:val="19"/>
              </w:rPr>
              <w:t>15. Mjeri ovisnost valne duljine zvučnih valova o frekvenciji.</w:t>
            </w:r>
          </w:p>
          <w:p w:rsidR="0005596F" w:rsidRDefault="0005596F">
            <w:pPr>
              <w:pStyle w:val="Normal1"/>
              <w:spacing w:after="0" w:line="240" w:lineRule="auto"/>
            </w:pPr>
            <w:r>
              <w:rPr>
                <w:rFonts w:ascii="VladaRHSans Lt" w:eastAsia="VladaRHSans Lt" w:hAnsi="VladaRHSans Lt" w:cs="VladaRHSans Lt"/>
                <w:sz w:val="19"/>
                <w:szCs w:val="19"/>
              </w:rPr>
              <w:t>16.Istražuje efekt Faradayeva kaveza.</w:t>
            </w:r>
          </w:p>
          <w:p w:rsidR="0005596F" w:rsidRDefault="0005596F">
            <w:pPr>
              <w:pStyle w:val="Normal1"/>
              <w:spacing w:after="0" w:line="240" w:lineRule="auto"/>
            </w:pPr>
            <w:r>
              <w:rPr>
                <w:rFonts w:ascii="VladaRHSans Lt" w:eastAsia="VladaRHSans Lt" w:hAnsi="VladaRHSans Lt" w:cs="VladaRHSans Lt"/>
                <w:sz w:val="19"/>
                <w:szCs w:val="19"/>
              </w:rPr>
              <w:lastRenderedPageBreak/>
              <w:t>17.Istražuje čimbenike koji utječu na sagibanje grede.</w:t>
            </w:r>
          </w:p>
          <w:p w:rsidR="0005596F" w:rsidRDefault="0005596F">
            <w:pPr>
              <w:pStyle w:val="Normal1"/>
              <w:spacing w:after="0" w:line="240" w:lineRule="auto"/>
              <w:rPr>
                <w:rFonts w:ascii="VladaRHSans Lt" w:eastAsia="VladaRHSans Lt" w:hAnsi="VladaRHSans Lt" w:cs="VladaRHSans Lt"/>
                <w:sz w:val="19"/>
                <w:szCs w:val="19"/>
              </w:rPr>
            </w:pPr>
            <w:r>
              <w:rPr>
                <w:rFonts w:ascii="VladaRHSans Lt" w:eastAsia="VladaRHSans Lt" w:hAnsi="VladaRHSans Lt" w:cs="VladaRHSans Lt"/>
                <w:sz w:val="19"/>
                <w:szCs w:val="19"/>
              </w:rPr>
              <w:t>18. Istražuje domino-efekt.</w:t>
            </w:r>
          </w:p>
          <w:p w:rsidR="0005596F" w:rsidRDefault="0005596F">
            <w:pPr>
              <w:pStyle w:val="Normal1"/>
              <w:spacing w:after="0" w:line="240" w:lineRule="auto"/>
            </w:pPr>
          </w:p>
        </w:tc>
        <w:tc>
          <w:tcPr>
            <w:tcW w:w="2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Postavlja hipotezu.</w:t>
            </w:r>
          </w:p>
          <w:p w:rsidR="0005596F" w:rsidRDefault="0005596F">
            <w:pPr>
              <w:pStyle w:val="Normal1"/>
              <w:spacing w:after="0" w:line="240" w:lineRule="auto"/>
            </w:pPr>
            <w:r>
              <w:rPr>
                <w:rFonts w:ascii="VladaRHSans Lt" w:eastAsia="VladaRHSans Lt" w:hAnsi="VladaRHSans Lt" w:cs="VladaRHSans Lt"/>
                <w:sz w:val="19"/>
                <w:szCs w:val="19"/>
              </w:rPr>
              <w:t>Objašnjava svoje pretpostavke.</w:t>
            </w:r>
          </w:p>
          <w:p w:rsidR="0005596F" w:rsidRDefault="0005596F">
            <w:pPr>
              <w:pStyle w:val="Normal1"/>
              <w:spacing w:after="0" w:line="240" w:lineRule="auto"/>
            </w:pPr>
            <w:r>
              <w:rPr>
                <w:rFonts w:ascii="VladaRHSans Lt" w:eastAsia="VladaRHSans Lt" w:hAnsi="VladaRHSans Lt" w:cs="VladaRHSans Lt"/>
                <w:sz w:val="19"/>
                <w:szCs w:val="19"/>
              </w:rPr>
              <w:t>Opisuje i objašnjava pribor i mjerne uređaje.</w:t>
            </w:r>
          </w:p>
          <w:p w:rsidR="0005596F" w:rsidRDefault="0005596F">
            <w:pPr>
              <w:pStyle w:val="Normal1"/>
              <w:spacing w:after="0" w:line="240" w:lineRule="auto"/>
            </w:pPr>
            <w:r>
              <w:rPr>
                <w:rFonts w:ascii="VladaRHSans Lt" w:eastAsia="VladaRHSans Lt" w:hAnsi="VladaRHSans Lt" w:cs="VladaRHSans Lt"/>
                <w:sz w:val="19"/>
                <w:szCs w:val="19"/>
              </w:rPr>
              <w:t>Skicira i objašnjava pokus.</w:t>
            </w:r>
          </w:p>
          <w:p w:rsidR="0005596F" w:rsidRDefault="0005596F">
            <w:pPr>
              <w:pStyle w:val="Normal1"/>
              <w:spacing w:after="0" w:line="240" w:lineRule="auto"/>
            </w:pPr>
            <w:r>
              <w:rPr>
                <w:rFonts w:ascii="VladaRHSans Lt" w:eastAsia="VladaRHSans Lt" w:hAnsi="VladaRHSans Lt" w:cs="VladaRHSans Lt"/>
                <w:sz w:val="19"/>
                <w:szCs w:val="19"/>
              </w:rPr>
              <w:t>Izvodi pokus prema uputama.</w:t>
            </w:r>
          </w:p>
          <w:p w:rsidR="0005596F" w:rsidRDefault="0005596F">
            <w:pPr>
              <w:pStyle w:val="Normal1"/>
              <w:spacing w:after="0" w:line="240" w:lineRule="auto"/>
            </w:pPr>
            <w:r>
              <w:rPr>
                <w:rFonts w:ascii="VladaRHSans Lt" w:eastAsia="VladaRHSans Lt" w:hAnsi="VladaRHSans Lt" w:cs="VladaRHSans Lt"/>
                <w:sz w:val="19"/>
                <w:szCs w:val="19"/>
              </w:rPr>
              <w:t>Kontrolira varijable tijekom eksperimenta.</w:t>
            </w:r>
          </w:p>
          <w:p w:rsidR="0005596F" w:rsidRDefault="0005596F">
            <w:pPr>
              <w:pStyle w:val="Normal1"/>
              <w:spacing w:after="0" w:line="240" w:lineRule="auto"/>
            </w:pPr>
            <w:r>
              <w:rPr>
                <w:rFonts w:ascii="VladaRHSans Lt" w:eastAsia="VladaRHSans Lt" w:hAnsi="VladaRHSans Lt" w:cs="VladaRHSans Lt"/>
                <w:sz w:val="19"/>
                <w:szCs w:val="19"/>
              </w:rPr>
              <w:t>Mjeri potrebne fizičke veličine.</w:t>
            </w:r>
          </w:p>
          <w:p w:rsidR="0005596F" w:rsidRDefault="0005596F">
            <w:pPr>
              <w:pStyle w:val="Normal1"/>
              <w:spacing w:after="0" w:line="240" w:lineRule="auto"/>
            </w:pPr>
            <w:r>
              <w:rPr>
                <w:rFonts w:ascii="VladaRHSans Lt" w:eastAsia="VladaRHSans Lt" w:hAnsi="VladaRHSans Lt" w:cs="VladaRHSans Lt"/>
                <w:sz w:val="19"/>
                <w:szCs w:val="19"/>
              </w:rPr>
              <w:t>Mjerne podatke prikazuje tablično i grafički.</w:t>
            </w:r>
          </w:p>
          <w:p w:rsidR="0005596F" w:rsidRDefault="0005596F">
            <w:pPr>
              <w:pStyle w:val="Normal1"/>
              <w:spacing w:after="0" w:line="240" w:lineRule="auto"/>
            </w:pPr>
            <w:r>
              <w:rPr>
                <w:rFonts w:ascii="VladaRHSans Lt" w:eastAsia="VladaRHSans Lt" w:hAnsi="VladaRHSans Lt" w:cs="VladaRHSans Lt"/>
                <w:sz w:val="19"/>
                <w:szCs w:val="19"/>
              </w:rPr>
              <w:t>Interpretira rezultate mjerenja.</w:t>
            </w:r>
          </w:p>
          <w:p w:rsidR="0005596F" w:rsidRDefault="0005596F">
            <w:pPr>
              <w:pStyle w:val="Normal1"/>
              <w:spacing w:after="0" w:line="240" w:lineRule="auto"/>
            </w:pPr>
            <w:r>
              <w:rPr>
                <w:rFonts w:ascii="VladaRHSans Lt" w:eastAsia="VladaRHSans Lt" w:hAnsi="VladaRHSans Lt" w:cs="VladaRHSans Lt"/>
                <w:sz w:val="19"/>
                <w:szCs w:val="19"/>
              </w:rPr>
              <w:t>Računa srednju vrijednost i apsolutnu pogrešku.</w:t>
            </w:r>
          </w:p>
          <w:p w:rsidR="0005596F" w:rsidRDefault="0005596F">
            <w:pPr>
              <w:pStyle w:val="Normal1"/>
              <w:spacing w:after="0" w:line="240" w:lineRule="auto"/>
            </w:pPr>
            <w:r>
              <w:rPr>
                <w:rFonts w:ascii="VladaRHSans Lt" w:eastAsia="VladaRHSans Lt" w:hAnsi="VladaRHSans Lt" w:cs="VladaRHSans Lt"/>
                <w:sz w:val="19"/>
                <w:szCs w:val="19"/>
              </w:rPr>
              <w:t>Oblikuje zaključak koji odgovara na istraživačko pitanje..</w:t>
            </w:r>
          </w:p>
          <w:p w:rsidR="0005596F" w:rsidRDefault="0005596F">
            <w:pPr>
              <w:pStyle w:val="Normal1"/>
              <w:spacing w:after="0" w:line="240" w:lineRule="auto"/>
            </w:pPr>
            <w:r>
              <w:rPr>
                <w:rFonts w:ascii="VladaRHSans Lt" w:eastAsia="VladaRHSans Lt" w:hAnsi="VladaRHSans Lt" w:cs="VladaRHSans Lt"/>
                <w:sz w:val="19"/>
                <w:szCs w:val="19"/>
              </w:rPr>
              <w:t>Donosi zaključke.</w:t>
            </w:r>
          </w:p>
          <w:p w:rsidR="0005596F" w:rsidRDefault="0005596F">
            <w:pPr>
              <w:pStyle w:val="Normal1"/>
              <w:spacing w:after="0" w:line="240" w:lineRule="auto"/>
            </w:pPr>
            <w:r>
              <w:rPr>
                <w:rFonts w:ascii="VladaRHSans Lt" w:eastAsia="VladaRHSans Lt" w:hAnsi="VladaRHSans Lt" w:cs="VladaRHSans Lt"/>
                <w:sz w:val="19"/>
                <w:szCs w:val="19"/>
              </w:rPr>
              <w:lastRenderedPageBreak/>
              <w:t>Sastavlja izvješće.</w:t>
            </w:r>
          </w:p>
          <w:p w:rsidR="0005596F" w:rsidRDefault="0005596F">
            <w:pPr>
              <w:pStyle w:val="Normal1"/>
              <w:spacing w:after="0" w:line="240" w:lineRule="auto"/>
            </w:pPr>
            <w:r>
              <w:rPr>
                <w:rFonts w:ascii="VladaRHSans Lt" w:eastAsia="VladaRHSans Lt" w:hAnsi="VladaRHSans Lt" w:cs="VladaRHSans Lt"/>
                <w:sz w:val="19"/>
                <w:szCs w:val="19"/>
              </w:rPr>
              <w:t>Opisuje pojavu u prirodi, prikazanu pokusom ili računalnom simulacijom.</w:t>
            </w:r>
          </w:p>
        </w:tc>
        <w:tc>
          <w:tcPr>
            <w:tcW w:w="2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lastRenderedPageBreak/>
              <w:t>Odabire pribor i postavlja eksperiment.</w:t>
            </w:r>
          </w:p>
          <w:p w:rsidR="0005596F" w:rsidRDefault="0005596F">
            <w:pPr>
              <w:pStyle w:val="Normal1"/>
              <w:spacing w:after="0" w:line="240" w:lineRule="auto"/>
            </w:pPr>
            <w:r>
              <w:rPr>
                <w:rFonts w:ascii="VladaRHSans Lt" w:eastAsia="VladaRHSans Lt" w:hAnsi="VladaRHSans Lt" w:cs="VladaRHSans Lt"/>
                <w:sz w:val="19"/>
                <w:szCs w:val="19"/>
              </w:rPr>
              <w:t>Samostalno izvodi eksperiment.</w:t>
            </w:r>
          </w:p>
          <w:p w:rsidR="0005596F" w:rsidRDefault="0005596F">
            <w:pPr>
              <w:pStyle w:val="Normal1"/>
              <w:spacing w:after="0" w:line="240" w:lineRule="auto"/>
            </w:pPr>
            <w:r>
              <w:rPr>
                <w:rFonts w:ascii="VladaRHSans Lt" w:eastAsia="VladaRHSans Lt" w:hAnsi="VladaRHSans Lt" w:cs="VladaRHSans Lt"/>
                <w:sz w:val="19"/>
                <w:szCs w:val="19"/>
              </w:rPr>
              <w:t>Objašnjava koje je varijable potrebno održavati stalnima a koje mijenjati</w:t>
            </w:r>
          </w:p>
          <w:p w:rsidR="0005596F" w:rsidRDefault="0005596F">
            <w:pPr>
              <w:pStyle w:val="Normal1"/>
              <w:spacing w:after="0" w:line="240" w:lineRule="auto"/>
            </w:pPr>
            <w:r>
              <w:rPr>
                <w:rFonts w:ascii="VladaRHSans Lt" w:eastAsia="VladaRHSans Lt" w:hAnsi="VladaRHSans Lt" w:cs="VladaRHSans Lt"/>
                <w:sz w:val="19"/>
                <w:szCs w:val="19"/>
              </w:rPr>
              <w:t>Objašnjava funkcionalnu ovisnost varijabla.</w:t>
            </w:r>
          </w:p>
          <w:p w:rsidR="0005596F" w:rsidRDefault="0005596F">
            <w:pPr>
              <w:pStyle w:val="Normal1"/>
              <w:spacing w:after="0" w:line="240" w:lineRule="auto"/>
            </w:pPr>
            <w:r>
              <w:rPr>
                <w:rFonts w:ascii="VladaRHSans Lt" w:eastAsia="VladaRHSans Lt" w:hAnsi="VladaRHSans Lt" w:cs="VladaRHSans Lt"/>
                <w:sz w:val="19"/>
                <w:szCs w:val="19"/>
              </w:rPr>
              <w:t>Raspravlja o doprinosima različitih pogrešaka u mjerenju.</w:t>
            </w:r>
          </w:p>
          <w:p w:rsidR="0005596F" w:rsidRDefault="0005596F">
            <w:pPr>
              <w:pStyle w:val="Normal1"/>
              <w:spacing w:after="0" w:line="240" w:lineRule="auto"/>
            </w:pPr>
            <w:r>
              <w:rPr>
                <w:rFonts w:ascii="VladaRHSans Lt" w:eastAsia="VladaRHSans Lt" w:hAnsi="VladaRHSans Lt" w:cs="VladaRHSans Lt"/>
                <w:sz w:val="19"/>
                <w:szCs w:val="19"/>
              </w:rPr>
              <w:t>Procjenjuje pogrešku mjernog instrumenta.</w:t>
            </w:r>
          </w:p>
          <w:p w:rsidR="0005596F" w:rsidRDefault="0005596F">
            <w:pPr>
              <w:pStyle w:val="Normal1"/>
              <w:spacing w:after="0" w:line="240" w:lineRule="auto"/>
            </w:pPr>
            <w:r>
              <w:rPr>
                <w:rFonts w:ascii="VladaRHSans Lt" w:eastAsia="VladaRHSans Lt" w:hAnsi="VladaRHSans Lt" w:cs="VladaRHSans Lt"/>
                <w:sz w:val="19"/>
                <w:szCs w:val="19"/>
              </w:rPr>
              <w:t>Uočava funkcionalnu ovisnost varijabla.</w:t>
            </w:r>
          </w:p>
          <w:p w:rsidR="0005596F" w:rsidRDefault="0005596F">
            <w:pPr>
              <w:pStyle w:val="Normal1"/>
              <w:spacing w:after="0" w:line="240" w:lineRule="auto"/>
            </w:pPr>
            <w:r>
              <w:rPr>
                <w:rFonts w:ascii="VladaRHSans Lt" w:eastAsia="VladaRHSans Lt" w:hAnsi="VladaRHSans Lt" w:cs="VladaRHSans Lt"/>
                <w:sz w:val="19"/>
                <w:szCs w:val="19"/>
              </w:rPr>
              <w:t>Objašnjava zaključke.</w:t>
            </w:r>
          </w:p>
          <w:p w:rsidR="0005596F" w:rsidRDefault="0005596F">
            <w:pPr>
              <w:pStyle w:val="Normal1"/>
              <w:spacing w:after="0" w:line="240" w:lineRule="auto"/>
            </w:pPr>
            <w:r>
              <w:rPr>
                <w:rFonts w:ascii="VladaRHSans Lt" w:eastAsia="VladaRHSans Lt" w:hAnsi="VladaRHSans Lt" w:cs="VladaRHSans Lt"/>
                <w:sz w:val="19"/>
                <w:szCs w:val="19"/>
              </w:rPr>
              <w:t>Objašnjava pojavu u prirodi, prikazanu pokusom ili računalnom simulacijom.</w:t>
            </w: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tc>
        <w:tc>
          <w:tcPr>
            <w:tcW w:w="2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Razmatra etičnost i sigurnost eksperimenta.</w:t>
            </w:r>
          </w:p>
          <w:p w:rsidR="0005596F" w:rsidRDefault="0005596F">
            <w:pPr>
              <w:pStyle w:val="Normal1"/>
              <w:spacing w:after="0" w:line="240" w:lineRule="auto"/>
            </w:pPr>
            <w:r>
              <w:rPr>
                <w:rFonts w:ascii="VladaRHSans Lt" w:eastAsia="VladaRHSans Lt" w:hAnsi="VladaRHSans Lt" w:cs="VladaRHSans Lt"/>
                <w:sz w:val="19"/>
                <w:szCs w:val="19"/>
              </w:rPr>
              <w:t>Objašnjava kako se modifikacijom metode može poboljšati kvaliteta mjernih podataka.</w:t>
            </w:r>
          </w:p>
          <w:p w:rsidR="0005596F" w:rsidRDefault="0005596F">
            <w:pPr>
              <w:pStyle w:val="Normal1"/>
              <w:spacing w:after="0" w:line="240" w:lineRule="auto"/>
            </w:pPr>
            <w:r>
              <w:rPr>
                <w:rFonts w:ascii="VladaRHSans Lt" w:eastAsia="VladaRHSans Lt" w:hAnsi="VladaRHSans Lt" w:cs="VladaRHSans Lt"/>
                <w:sz w:val="19"/>
                <w:szCs w:val="19"/>
              </w:rPr>
              <w:t>Objašnjava teorijsku podlogu.</w:t>
            </w:r>
          </w:p>
          <w:p w:rsidR="0005596F" w:rsidRDefault="0005596F">
            <w:pPr>
              <w:pStyle w:val="Normal1"/>
              <w:spacing w:after="0" w:line="240" w:lineRule="auto"/>
            </w:pPr>
            <w:r>
              <w:rPr>
                <w:rFonts w:ascii="VladaRHSans Lt" w:eastAsia="VladaRHSans Lt" w:hAnsi="VladaRHSans Lt" w:cs="VladaRHSans Lt"/>
                <w:sz w:val="19"/>
                <w:szCs w:val="19"/>
              </w:rPr>
              <w:t>Koristi se dodatnom literaturom.</w:t>
            </w:r>
          </w:p>
          <w:p w:rsidR="0005596F" w:rsidRDefault="0005596F">
            <w:pPr>
              <w:pStyle w:val="Normal1"/>
              <w:spacing w:after="0" w:line="240" w:lineRule="auto"/>
            </w:pPr>
            <w:r>
              <w:rPr>
                <w:rFonts w:ascii="VladaRHSans Lt" w:eastAsia="VladaRHSans Lt" w:hAnsi="VladaRHSans Lt" w:cs="VladaRHSans Lt"/>
                <w:sz w:val="19"/>
                <w:szCs w:val="19"/>
              </w:rPr>
              <w:t>Raspravlja o važnosti kontrole varijabla.</w:t>
            </w:r>
          </w:p>
          <w:p w:rsidR="0005596F" w:rsidRDefault="0005596F">
            <w:pPr>
              <w:pStyle w:val="Normal1"/>
              <w:spacing w:after="0" w:line="240" w:lineRule="auto"/>
            </w:pPr>
            <w:r>
              <w:rPr>
                <w:rFonts w:ascii="VladaRHSans Lt" w:eastAsia="VladaRHSans Lt" w:hAnsi="VladaRHSans Lt" w:cs="VladaRHSans Lt"/>
                <w:sz w:val="19"/>
                <w:szCs w:val="19"/>
              </w:rPr>
              <w:t>Provodi račun pogreške.</w:t>
            </w:r>
          </w:p>
          <w:p w:rsidR="0005596F" w:rsidRDefault="0005596F">
            <w:pPr>
              <w:pStyle w:val="Normal1"/>
              <w:spacing w:after="0" w:line="240" w:lineRule="auto"/>
            </w:pPr>
            <w:r>
              <w:rPr>
                <w:rFonts w:ascii="VladaRHSans Lt" w:eastAsia="VladaRHSans Lt" w:hAnsi="VladaRHSans Lt" w:cs="VladaRHSans Lt"/>
                <w:sz w:val="19"/>
                <w:szCs w:val="19"/>
              </w:rPr>
              <w:t>Objašnjava doprinose pogreškama u mjerenju.</w:t>
            </w:r>
          </w:p>
          <w:p w:rsidR="0005596F" w:rsidRDefault="0005596F">
            <w:pPr>
              <w:pStyle w:val="Normal1"/>
              <w:spacing w:after="0" w:line="240" w:lineRule="auto"/>
            </w:pPr>
            <w:r>
              <w:rPr>
                <w:rFonts w:ascii="VladaRHSans Lt" w:eastAsia="VladaRHSans Lt" w:hAnsi="VladaRHSans Lt" w:cs="VladaRHSans Lt"/>
                <w:sz w:val="19"/>
                <w:szCs w:val="19"/>
              </w:rPr>
              <w:t>Uspoređuje rezultate mjerenja s modelom.</w:t>
            </w:r>
          </w:p>
          <w:p w:rsidR="0005596F" w:rsidRDefault="0005596F">
            <w:pPr>
              <w:pStyle w:val="Normal1"/>
              <w:spacing w:after="0" w:line="240" w:lineRule="auto"/>
            </w:pPr>
            <w:r>
              <w:rPr>
                <w:rFonts w:ascii="VladaRHSans Lt" w:eastAsia="VladaRHSans Lt" w:hAnsi="VladaRHSans Lt" w:cs="VladaRHSans Lt"/>
                <w:sz w:val="19"/>
                <w:szCs w:val="19"/>
              </w:rPr>
              <w:t>Vrednuje proceduru i rezultate mjerenja.</w:t>
            </w:r>
          </w:p>
          <w:p w:rsidR="0005596F" w:rsidRDefault="0005596F">
            <w:pPr>
              <w:pStyle w:val="Normal1"/>
              <w:spacing w:after="0" w:line="240" w:lineRule="auto"/>
            </w:pPr>
            <w:r>
              <w:rPr>
                <w:rFonts w:ascii="VladaRHSans Lt" w:eastAsia="VladaRHSans Lt" w:hAnsi="VladaRHSans Lt" w:cs="VladaRHSans Lt"/>
                <w:sz w:val="19"/>
                <w:szCs w:val="19"/>
              </w:rPr>
              <w:t xml:space="preserve">Analizira odnose između varijabli. Analizira te prikazuje pravilnosti i trendove podataka i </w:t>
            </w:r>
            <w:r>
              <w:rPr>
                <w:rFonts w:ascii="VladaRHSans Lt" w:eastAsia="VladaRHSans Lt" w:hAnsi="VladaRHSans Lt" w:cs="VladaRHSans Lt"/>
                <w:sz w:val="19"/>
                <w:szCs w:val="19"/>
              </w:rPr>
              <w:lastRenderedPageBreak/>
              <w:t>koristi ih za donošenje zaključaka.</w:t>
            </w:r>
          </w:p>
          <w:p w:rsidR="0005596F" w:rsidRDefault="0005596F">
            <w:pPr>
              <w:pStyle w:val="Normal1"/>
              <w:spacing w:after="0" w:line="240" w:lineRule="auto"/>
            </w:pPr>
            <w:r>
              <w:rPr>
                <w:rFonts w:ascii="VladaRHSans Lt" w:eastAsia="VladaRHSans Lt" w:hAnsi="VladaRHSans Lt" w:cs="VladaRHSans Lt"/>
                <w:sz w:val="19"/>
                <w:szCs w:val="19"/>
              </w:rPr>
              <w:t>Ovisnost varijabla izražava u matematičkom obliku.</w:t>
            </w:r>
          </w:p>
          <w:p w:rsidR="0005596F" w:rsidRDefault="0005596F">
            <w:pPr>
              <w:pStyle w:val="Normal1"/>
              <w:spacing w:after="0" w:line="240" w:lineRule="auto"/>
            </w:pPr>
            <w:r>
              <w:rPr>
                <w:rFonts w:ascii="VladaRHSans Lt" w:eastAsia="VladaRHSans Lt" w:hAnsi="VladaRHSans Lt" w:cs="VladaRHSans Lt"/>
                <w:sz w:val="19"/>
                <w:szCs w:val="19"/>
              </w:rPr>
              <w:t>Raspravlja o pojavi u prirodi, prikazanoj pokusom ili računalnom simulacijom.</w:t>
            </w:r>
          </w:p>
          <w:p w:rsidR="0005596F" w:rsidRDefault="0005596F">
            <w:pPr>
              <w:pStyle w:val="Normal1"/>
              <w:spacing w:after="0" w:line="240" w:lineRule="auto"/>
            </w:pPr>
          </w:p>
        </w:tc>
        <w:tc>
          <w:tcPr>
            <w:tcW w:w="2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Predlaže način testiranja hipoteze.</w:t>
            </w:r>
          </w:p>
          <w:p w:rsidR="0005596F" w:rsidRDefault="0005596F">
            <w:pPr>
              <w:pStyle w:val="Normal1"/>
              <w:spacing w:after="0" w:line="240" w:lineRule="auto"/>
            </w:pPr>
            <w:r>
              <w:rPr>
                <w:rFonts w:ascii="VladaRHSans Lt" w:eastAsia="VladaRHSans Lt" w:hAnsi="VladaRHSans Lt" w:cs="VladaRHSans Lt"/>
                <w:sz w:val="19"/>
                <w:szCs w:val="19"/>
              </w:rPr>
              <w:t>Oblikuje i provodi eksperiment.</w:t>
            </w:r>
          </w:p>
          <w:p w:rsidR="0005596F" w:rsidRDefault="0005596F">
            <w:pPr>
              <w:pStyle w:val="Normal1"/>
              <w:spacing w:after="0" w:line="240" w:lineRule="auto"/>
            </w:pPr>
            <w:r>
              <w:rPr>
                <w:rFonts w:ascii="VladaRHSans Lt" w:eastAsia="VladaRHSans Lt" w:hAnsi="VladaRHSans Lt" w:cs="VladaRHSans Lt"/>
                <w:sz w:val="19"/>
                <w:szCs w:val="19"/>
              </w:rPr>
              <w:t>Dizajnira metode koje uključuju kontrolu i precizno mjerenje varijabli te sustavno prikupljanje podataka.</w:t>
            </w:r>
          </w:p>
          <w:p w:rsidR="0005596F" w:rsidRDefault="0005596F">
            <w:pPr>
              <w:pStyle w:val="Normal1"/>
              <w:spacing w:after="0" w:line="240" w:lineRule="auto"/>
            </w:pPr>
            <w:r>
              <w:rPr>
                <w:rFonts w:ascii="VladaRHSans Lt" w:eastAsia="VladaRHSans Lt" w:hAnsi="VladaRHSans Lt" w:cs="VladaRHSans Lt"/>
                <w:sz w:val="19"/>
                <w:szCs w:val="19"/>
              </w:rPr>
              <w:t>Otkriva nedosljednosti u rezultatima.</w:t>
            </w:r>
          </w:p>
          <w:p w:rsidR="0005596F" w:rsidRDefault="0005596F">
            <w:pPr>
              <w:pStyle w:val="Normal1"/>
              <w:spacing w:after="0" w:line="240" w:lineRule="auto"/>
            </w:pPr>
            <w:r>
              <w:rPr>
                <w:rFonts w:ascii="VladaRHSans Lt" w:eastAsia="VladaRHSans Lt" w:hAnsi="VladaRHSans Lt" w:cs="VladaRHSans Lt"/>
                <w:sz w:val="19"/>
                <w:szCs w:val="19"/>
              </w:rPr>
              <w:t>Analizira metodu i kvalitetu mjernih podataka</w:t>
            </w:r>
          </w:p>
          <w:p w:rsidR="0005596F" w:rsidRDefault="0005596F">
            <w:pPr>
              <w:pStyle w:val="Normal1"/>
              <w:spacing w:after="0" w:line="240" w:lineRule="auto"/>
            </w:pPr>
            <w:r>
              <w:rPr>
                <w:rFonts w:ascii="VladaRHSans Lt" w:eastAsia="VladaRHSans Lt" w:hAnsi="VladaRHSans Lt" w:cs="VladaRHSans Lt"/>
                <w:sz w:val="19"/>
                <w:szCs w:val="19"/>
              </w:rPr>
              <w:t>Prepoznaje i analizira alternativna objašnjenja i modele.</w:t>
            </w:r>
          </w:p>
          <w:p w:rsidR="0005596F" w:rsidRDefault="0005596F">
            <w:pPr>
              <w:pStyle w:val="Normal1"/>
              <w:spacing w:after="0" w:line="240" w:lineRule="auto"/>
            </w:pPr>
            <w:r>
              <w:rPr>
                <w:rFonts w:ascii="VladaRHSans Lt" w:eastAsia="VladaRHSans Lt" w:hAnsi="VladaRHSans Lt" w:cs="VladaRHSans Lt"/>
                <w:sz w:val="19"/>
                <w:szCs w:val="19"/>
              </w:rPr>
              <w:t>Objašnjava aktivnosti za poboljšanje kvalitete dokaza.</w:t>
            </w:r>
          </w:p>
          <w:p w:rsidR="0005596F" w:rsidRDefault="0005596F">
            <w:pPr>
              <w:pStyle w:val="Normal1"/>
              <w:spacing w:after="0" w:line="240" w:lineRule="auto"/>
            </w:pPr>
            <w:r>
              <w:rPr>
                <w:rFonts w:ascii="VladaRHSans Lt" w:eastAsia="VladaRHSans Lt" w:hAnsi="VladaRHSans Lt" w:cs="VladaRHSans Lt"/>
                <w:sz w:val="19"/>
                <w:szCs w:val="19"/>
              </w:rPr>
              <w:t xml:space="preserve">Koristi odgovarajući jezik i prikaze za izvještvanje i raspravu </w:t>
            </w:r>
            <w:r>
              <w:rPr>
                <w:rFonts w:ascii="VladaRHSans Lt" w:eastAsia="VladaRHSans Lt" w:hAnsi="VladaRHSans Lt" w:cs="VladaRHSans Lt"/>
                <w:sz w:val="19"/>
                <w:szCs w:val="19"/>
              </w:rPr>
              <w:lastRenderedPageBreak/>
              <w:t>o svojim idejama i tvrdnjama.</w:t>
            </w:r>
          </w:p>
          <w:p w:rsidR="0005596F" w:rsidRDefault="0005596F">
            <w:pPr>
              <w:pStyle w:val="Normal1"/>
              <w:spacing w:after="0" w:line="240" w:lineRule="auto"/>
            </w:pPr>
            <w:r>
              <w:rPr>
                <w:rFonts w:ascii="VladaRHSans Lt" w:eastAsia="VladaRHSans Lt" w:hAnsi="VladaRHSans Lt" w:cs="VladaRHSans Lt"/>
                <w:sz w:val="19"/>
                <w:szCs w:val="19"/>
              </w:rPr>
              <w:t>Prezentira rezultate s pomoću IKT-a.</w:t>
            </w:r>
          </w:p>
          <w:p w:rsidR="0005596F" w:rsidRDefault="0005596F">
            <w:pPr>
              <w:pStyle w:val="Normal1"/>
              <w:spacing w:after="0" w:line="240" w:lineRule="auto"/>
            </w:pPr>
            <w:r>
              <w:rPr>
                <w:rFonts w:ascii="VladaRHSans Lt" w:eastAsia="VladaRHSans Lt" w:hAnsi="VladaRHSans Lt" w:cs="VladaRHSans Lt"/>
                <w:sz w:val="19"/>
                <w:szCs w:val="19"/>
              </w:rPr>
              <w:t>Razmjenjuje informacije.</w:t>
            </w:r>
          </w:p>
          <w:p w:rsidR="0005596F" w:rsidRDefault="0005596F">
            <w:pPr>
              <w:pStyle w:val="Normal1"/>
              <w:spacing w:after="0" w:line="240" w:lineRule="auto"/>
            </w:pPr>
            <w:r>
              <w:rPr>
                <w:rFonts w:ascii="VladaRHSans Lt" w:eastAsia="VladaRHSans Lt" w:hAnsi="VladaRHSans Lt" w:cs="VladaRHSans Lt"/>
                <w:sz w:val="19"/>
                <w:szCs w:val="19"/>
              </w:rPr>
              <w:t>Izabire i izvodi drugi demonstracijski pokus ili računalnu simulaciju koja prikazuje razmatranu pojavu i na tom je primjeru obrazlaže.</w:t>
            </w:r>
          </w:p>
        </w:tc>
      </w:tr>
      <w:tr w:rsidR="0005596F" w:rsidTr="0005596F">
        <w:trPr>
          <w:trHeight w:val="300"/>
        </w:trPr>
        <w:tc>
          <w:tcPr>
            <w:tcW w:w="14235" w:type="dxa"/>
            <w:gridSpan w:val="6"/>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Bld" w:eastAsia="VladaRHSans Bld" w:hAnsi="VladaRHSans Bld" w:cs="VladaRHSans Bld"/>
                <w:color w:val="25408F"/>
                <w:sz w:val="19"/>
                <w:szCs w:val="19"/>
              </w:rPr>
              <w:lastRenderedPageBreak/>
              <w:t>PREPORUKA</w:t>
            </w:r>
            <w:r>
              <w:rPr>
                <w:rFonts w:ascii="VladaRHSans Lt" w:eastAsia="VladaRHSans Lt" w:hAnsi="VladaRHSans Lt" w:cs="VladaRHSans Lt"/>
                <w:sz w:val="19"/>
                <w:szCs w:val="19"/>
              </w:rPr>
              <w:t xml:space="preserve">: </w:t>
            </w:r>
          </w:p>
          <w:p w:rsidR="0005596F" w:rsidRDefault="0005596F">
            <w:pPr>
              <w:pStyle w:val="Normal1"/>
              <w:spacing w:after="0" w:line="240" w:lineRule="auto"/>
            </w:pPr>
            <w:r>
              <w:rPr>
                <w:rFonts w:ascii="VladaRHSans Lt" w:eastAsia="VladaRHSans Lt" w:hAnsi="VladaRHSans Lt" w:cs="VladaRHSans Lt"/>
                <w:sz w:val="19"/>
                <w:szCs w:val="19"/>
              </w:rPr>
              <w:t xml:space="preserve">Ishod rješavanja problema ostvaruje se na sadržajima svih ostalih ishoda kroz rješavanje zadataka različite složenosti koji su opisani u poglavlju Učenje i poučavanje. </w:t>
            </w:r>
          </w:p>
          <w:p w:rsidR="0005596F" w:rsidRDefault="0005596F">
            <w:pPr>
              <w:pStyle w:val="Normal1"/>
              <w:spacing w:after="120" w:line="240" w:lineRule="auto"/>
            </w:pPr>
            <w:r>
              <w:rPr>
                <w:rFonts w:ascii="VladaRHSans Lt" w:eastAsia="VladaRHSans Lt" w:hAnsi="VladaRHSans Lt" w:cs="VladaRHSans Lt"/>
                <w:sz w:val="19"/>
                <w:szCs w:val="19"/>
              </w:rPr>
              <w:t xml:space="preserve">U trećem razredu preporučuje se zadatke više složenosti primjenjivati samo u ishodima 2, 3 i 4.      </w:t>
            </w:r>
          </w:p>
        </w:tc>
      </w:tr>
      <w:tr w:rsidR="0005596F" w:rsidTr="0005596F">
        <w:trPr>
          <w:trHeight w:val="300"/>
        </w:trPr>
        <w:tc>
          <w:tcPr>
            <w:tcW w:w="14235" w:type="dxa"/>
            <w:gridSpan w:val="6"/>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keepNext/>
              <w:keepLines/>
              <w:spacing w:after="0" w:line="240" w:lineRule="auto"/>
            </w:pPr>
            <w:r>
              <w:rPr>
                <w:rFonts w:ascii="VladaRHSans Bld" w:eastAsia="VladaRHSans Bld" w:hAnsi="VladaRHSans Bld" w:cs="VladaRHSans Bld"/>
                <w:b/>
                <w:smallCaps/>
                <w:color w:val="25408F"/>
                <w:sz w:val="19"/>
                <w:szCs w:val="19"/>
              </w:rPr>
              <w:t>NAPOMENE</w:t>
            </w:r>
            <w:r>
              <w:rPr>
                <w:rFonts w:ascii="VladaRHSans Bld" w:eastAsia="VladaRHSans Bld" w:hAnsi="VladaRHSans Bld" w:cs="VladaRHSans Bld"/>
                <w:b/>
                <w:color w:val="25408F"/>
                <w:sz w:val="19"/>
                <w:szCs w:val="19"/>
              </w:rPr>
              <w:t xml:space="preserve">: </w:t>
            </w:r>
          </w:p>
          <w:p w:rsidR="0005596F" w:rsidRDefault="0005596F">
            <w:pPr>
              <w:pStyle w:val="Normal1"/>
              <w:keepNext/>
              <w:keepLines/>
              <w:tabs>
                <w:tab w:val="left" w:pos="8220"/>
              </w:tabs>
              <w:spacing w:after="0" w:line="240" w:lineRule="auto"/>
            </w:pPr>
            <w:r>
              <w:rPr>
                <w:rFonts w:ascii="VladaRHSans Lt" w:eastAsia="VladaRHSans Lt" w:hAnsi="VladaRHSans Lt" w:cs="VladaRHSans Lt"/>
                <w:sz w:val="19"/>
                <w:szCs w:val="19"/>
              </w:rPr>
              <w:t>Navedeni redoslijed ostvarivanja ishoda unutar pojedinog razreda nije obvezan.</w:t>
            </w:r>
          </w:p>
          <w:p w:rsidR="0005596F" w:rsidRDefault="0005596F">
            <w:pPr>
              <w:pStyle w:val="Normal1"/>
              <w:keepNext/>
              <w:keepLines/>
              <w:tabs>
                <w:tab w:val="left" w:pos="8220"/>
              </w:tabs>
              <w:spacing w:after="0" w:line="240" w:lineRule="auto"/>
            </w:pPr>
            <w:r>
              <w:rPr>
                <w:rFonts w:ascii="VladaRHSans Lt" w:eastAsia="VladaRHSans Lt" w:hAnsi="VladaRHSans Lt" w:cs="VladaRHSans Lt"/>
                <w:i/>
                <w:color w:val="0000FF"/>
                <w:sz w:val="19"/>
                <w:szCs w:val="19"/>
              </w:rPr>
              <w:t>Plavom bojom u kurzivu navedeni su izborni ishodi i podishodi.</w:t>
            </w:r>
          </w:p>
          <w:p w:rsidR="0005596F" w:rsidRDefault="0005596F">
            <w:pPr>
              <w:pStyle w:val="Normal1"/>
              <w:keepNext/>
              <w:keepLines/>
              <w:tabs>
                <w:tab w:val="left" w:pos="8220"/>
              </w:tabs>
              <w:spacing w:after="0" w:line="240" w:lineRule="auto"/>
            </w:pPr>
            <w:r>
              <w:rPr>
                <w:rFonts w:ascii="VladaRHSans Lt" w:eastAsia="VladaRHSans Lt" w:hAnsi="VladaRHSans Lt" w:cs="VladaRHSans Lt"/>
                <w:sz w:val="19"/>
                <w:szCs w:val="19"/>
              </w:rPr>
              <w:tab/>
            </w:r>
          </w:p>
          <w:p w:rsidR="0005596F" w:rsidRDefault="0005596F">
            <w:pPr>
              <w:pStyle w:val="Normal1"/>
              <w:spacing w:after="0" w:line="240" w:lineRule="auto"/>
            </w:pPr>
            <w:r>
              <w:rPr>
                <w:rFonts w:ascii="VladaRHSans Lt" w:eastAsia="VladaRHSans Lt" w:hAnsi="VladaRHSans Lt" w:cs="VladaRHSans Lt"/>
                <w:sz w:val="19"/>
                <w:szCs w:val="19"/>
              </w:rPr>
              <w:t>Domene: A - Struktura tvari, B - Međudjelovanje, C - Gibanje, D - Energija</w:t>
            </w:r>
          </w:p>
        </w:tc>
      </w:tr>
    </w:tbl>
    <w:p w:rsidR="0005596F" w:rsidRDefault="0005596F" w:rsidP="0005596F">
      <w:pPr>
        <w:pStyle w:val="Normal1"/>
      </w:pPr>
    </w:p>
    <w:p w:rsidR="0005596F" w:rsidRDefault="0005596F" w:rsidP="0005596F">
      <w:pPr>
        <w:pStyle w:val="Normal1"/>
      </w:pPr>
    </w:p>
    <w:p w:rsidR="0005596F" w:rsidRDefault="0005596F" w:rsidP="0005596F">
      <w:pPr>
        <w:pStyle w:val="Normal1"/>
      </w:pPr>
    </w:p>
    <w:p w:rsidR="0005596F" w:rsidRDefault="0005596F" w:rsidP="0005596F">
      <w:pPr>
        <w:pStyle w:val="Normal1"/>
      </w:pPr>
    </w:p>
    <w:p w:rsidR="0005596F" w:rsidRDefault="0005596F" w:rsidP="0005596F">
      <w:pPr>
        <w:pStyle w:val="Normal1"/>
      </w:pPr>
    </w:p>
    <w:p w:rsidR="0005596F" w:rsidRDefault="0005596F" w:rsidP="0005596F">
      <w:pPr>
        <w:pStyle w:val="Normal1"/>
      </w:pPr>
    </w:p>
    <w:p w:rsidR="0005596F" w:rsidRDefault="0005596F" w:rsidP="0005596F">
      <w:pPr>
        <w:pStyle w:val="Normal1"/>
      </w:pPr>
    </w:p>
    <w:p w:rsidR="0005596F" w:rsidRDefault="0005596F" w:rsidP="0005596F">
      <w:pPr>
        <w:pStyle w:val="Normal1"/>
      </w:pPr>
    </w:p>
    <w:p w:rsidR="0005596F" w:rsidRDefault="0005596F" w:rsidP="0005596F">
      <w:pPr>
        <w:pStyle w:val="Heading3"/>
      </w:pPr>
      <w:r>
        <w:rPr>
          <w:rFonts w:eastAsia="VladaRHSans Bld"/>
        </w:rPr>
        <w:t>Četverogodišnje učenje fizike, model 4x3 (3x105 +1x96 sati)</w:t>
      </w:r>
    </w:p>
    <w:p w:rsidR="0005596F" w:rsidRDefault="0005596F" w:rsidP="0005596F">
      <w:pPr>
        <w:pStyle w:val="Normal1"/>
        <w:spacing w:after="0" w:line="240" w:lineRule="auto"/>
      </w:pPr>
    </w:p>
    <w:tbl>
      <w:tblPr>
        <w:tblW w:w="1426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40"/>
        <w:gridCol w:w="2501"/>
        <w:gridCol w:w="2381"/>
        <w:gridCol w:w="2381"/>
        <w:gridCol w:w="2381"/>
        <w:gridCol w:w="2381"/>
      </w:tblGrid>
      <w:tr w:rsidR="0005596F" w:rsidTr="0005596F">
        <w:trPr>
          <w:trHeight w:val="600"/>
        </w:trPr>
        <w:tc>
          <w:tcPr>
            <w:tcW w:w="14260" w:type="dxa"/>
            <w:gridSpan w:val="6"/>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jc w:val="center"/>
            </w:pPr>
            <w:r>
              <w:rPr>
                <w:rFonts w:ascii="VladaRHSans Lt" w:eastAsia="VladaRHSans Lt" w:hAnsi="VladaRHSans Lt" w:cs="VladaRHSans Lt"/>
                <w:color w:val="D60C8C"/>
                <w:sz w:val="24"/>
                <w:szCs w:val="24"/>
              </w:rPr>
              <w:t>Na kraju 4. razreda srednje škole učenik:</w:t>
            </w:r>
          </w:p>
        </w:tc>
      </w:tr>
      <w:tr w:rsidR="0005596F" w:rsidTr="0005596F">
        <w:trPr>
          <w:trHeight w:val="300"/>
        </w:trPr>
        <w:tc>
          <w:tcPr>
            <w:tcW w:w="2240" w:type="dxa"/>
            <w:vMerge w:val="restart"/>
            <w:tcBorders>
              <w:top w:val="single" w:sz="4" w:space="0" w:color="000000"/>
              <w:left w:val="single" w:sz="4" w:space="0" w:color="000000"/>
              <w:bottom w:val="single" w:sz="4" w:space="0" w:color="000000"/>
              <w:right w:val="single" w:sz="4" w:space="0" w:color="000000"/>
            </w:tcBorders>
            <w:vAlign w:val="bottom"/>
            <w:hideMark/>
          </w:tcPr>
          <w:p w:rsidR="0005596F" w:rsidRDefault="0005596F">
            <w:pPr>
              <w:pStyle w:val="Normal1"/>
              <w:spacing w:after="0" w:line="240" w:lineRule="auto"/>
            </w:pPr>
            <w:r>
              <w:rPr>
                <w:rFonts w:ascii="VladaRHSans Bld" w:eastAsia="VladaRHSans Bld" w:hAnsi="VladaRHSans Bld" w:cs="VladaRHSans Bld"/>
                <w:smallCaps/>
                <w:color w:val="25408F"/>
                <w:sz w:val="19"/>
                <w:szCs w:val="19"/>
              </w:rPr>
              <w:t>Odgojno- obrazovni ishod</w:t>
            </w:r>
          </w:p>
        </w:tc>
        <w:tc>
          <w:tcPr>
            <w:tcW w:w="2500" w:type="dxa"/>
            <w:vMerge w:val="restart"/>
            <w:tcBorders>
              <w:top w:val="single" w:sz="4" w:space="0" w:color="000000"/>
              <w:left w:val="single" w:sz="4" w:space="0" w:color="000000"/>
              <w:bottom w:val="single" w:sz="4" w:space="0" w:color="000000"/>
              <w:right w:val="single" w:sz="4" w:space="0" w:color="000000"/>
            </w:tcBorders>
            <w:vAlign w:val="center"/>
          </w:tcPr>
          <w:p w:rsidR="0005596F" w:rsidRDefault="0005596F">
            <w:pPr>
              <w:pStyle w:val="Normal1"/>
              <w:spacing w:after="0" w:line="240" w:lineRule="auto"/>
              <w:jc w:val="center"/>
            </w:pPr>
          </w:p>
          <w:p w:rsidR="0005596F" w:rsidRDefault="0005596F">
            <w:pPr>
              <w:pStyle w:val="Normal1"/>
              <w:spacing w:after="0" w:line="240" w:lineRule="auto"/>
            </w:pPr>
          </w:p>
          <w:p w:rsidR="0005596F" w:rsidRDefault="0005596F">
            <w:pPr>
              <w:pStyle w:val="Normal1"/>
              <w:spacing w:after="0" w:line="240" w:lineRule="auto"/>
            </w:pPr>
            <w:r>
              <w:rPr>
                <w:rFonts w:ascii="VladaRHSans Bld" w:eastAsia="VladaRHSans Bld" w:hAnsi="VladaRHSans Bld" w:cs="VladaRHSans Bld"/>
                <w:smallCaps/>
                <w:color w:val="25408F"/>
                <w:sz w:val="19"/>
                <w:szCs w:val="19"/>
              </w:rPr>
              <w:t>Razrada ishoda</w:t>
            </w:r>
          </w:p>
        </w:tc>
        <w:tc>
          <w:tcPr>
            <w:tcW w:w="9520" w:type="dxa"/>
            <w:gridSpan w:val="4"/>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jc w:val="center"/>
            </w:pPr>
            <w:r>
              <w:rPr>
                <w:rFonts w:ascii="VladaRHSans Bld" w:eastAsia="VladaRHSans Bld" w:hAnsi="VladaRHSans Bld" w:cs="VladaRHSans Bld"/>
                <w:b/>
                <w:smallCaps/>
                <w:color w:val="25408F"/>
                <w:sz w:val="19"/>
                <w:szCs w:val="19"/>
              </w:rPr>
              <w:t>Razina usvojenosti</w:t>
            </w:r>
          </w:p>
        </w:tc>
      </w:tr>
      <w:tr w:rsidR="0005596F" w:rsidTr="0005596F">
        <w:trPr>
          <w:trHeight w:val="30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5596F" w:rsidRDefault="0005596F">
            <w:pPr>
              <w:spacing w:after="0"/>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5596F" w:rsidRDefault="0005596F">
            <w:pPr>
              <w:spacing w:after="0"/>
            </w:pPr>
          </w:p>
        </w:tc>
        <w:tc>
          <w:tcPr>
            <w:tcW w:w="2380" w:type="dxa"/>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pPr>
            <w:r>
              <w:rPr>
                <w:rFonts w:ascii="VladaRHSans Bld" w:eastAsia="VladaRHSans Bld" w:hAnsi="VladaRHSans Bld" w:cs="VladaRHSans Bld"/>
                <w:b/>
                <w:smallCaps/>
                <w:sz w:val="19"/>
                <w:szCs w:val="19"/>
              </w:rPr>
              <w:t>Zadovoljavajuća</w:t>
            </w:r>
          </w:p>
        </w:tc>
        <w:tc>
          <w:tcPr>
            <w:tcW w:w="2380" w:type="dxa"/>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pPr>
            <w:r>
              <w:rPr>
                <w:rFonts w:ascii="VladaRHSans Bld" w:eastAsia="VladaRHSans Bld" w:hAnsi="VladaRHSans Bld" w:cs="VladaRHSans Bld"/>
                <w:b/>
                <w:smallCaps/>
                <w:sz w:val="19"/>
                <w:szCs w:val="19"/>
              </w:rPr>
              <w:t>Dobra</w:t>
            </w:r>
          </w:p>
        </w:tc>
        <w:tc>
          <w:tcPr>
            <w:tcW w:w="2380" w:type="dxa"/>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pPr>
            <w:r>
              <w:rPr>
                <w:rFonts w:ascii="VladaRHSans Bld" w:eastAsia="VladaRHSans Bld" w:hAnsi="VladaRHSans Bld" w:cs="VladaRHSans Bld"/>
                <w:b/>
                <w:smallCaps/>
                <w:sz w:val="19"/>
                <w:szCs w:val="19"/>
              </w:rPr>
              <w:t>Vrlo dobra</w:t>
            </w:r>
          </w:p>
        </w:tc>
        <w:tc>
          <w:tcPr>
            <w:tcW w:w="2380" w:type="dxa"/>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pPr>
            <w:r>
              <w:rPr>
                <w:rFonts w:ascii="VladaRHSans Bld" w:eastAsia="VladaRHSans Bld" w:hAnsi="VladaRHSans Bld" w:cs="VladaRHSans Bld"/>
                <w:b/>
                <w:smallCaps/>
                <w:sz w:val="19"/>
                <w:szCs w:val="19"/>
              </w:rPr>
              <w:t>Iznimna</w:t>
            </w:r>
          </w:p>
        </w:tc>
      </w:tr>
      <w:tr w:rsidR="0005596F" w:rsidTr="0005596F">
        <w:trPr>
          <w:trHeight w:val="3240"/>
        </w:trPr>
        <w:tc>
          <w:tcPr>
            <w:tcW w:w="2240"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color w:val="D60C8C"/>
                <w:sz w:val="19"/>
                <w:szCs w:val="19"/>
                <w:highlight w:val="white"/>
              </w:rPr>
              <w:lastRenderedPageBreak/>
              <w:t>D. 4. 1</w:t>
            </w:r>
          </w:p>
          <w:p w:rsidR="0005596F" w:rsidRDefault="0005596F">
            <w:pPr>
              <w:pStyle w:val="Normal1"/>
              <w:spacing w:after="0" w:line="240" w:lineRule="auto"/>
            </w:pPr>
            <w:r>
              <w:rPr>
                <w:rFonts w:ascii="VladaRHSans Lt" w:eastAsia="VladaRHSans Lt" w:hAnsi="VladaRHSans Lt" w:cs="VladaRHSans Lt"/>
                <w:color w:val="D60C8C"/>
                <w:sz w:val="19"/>
                <w:szCs w:val="19"/>
              </w:rPr>
              <w:t>Analizira valnu prirodu svjetlosti.</w:t>
            </w:r>
          </w:p>
        </w:tc>
        <w:tc>
          <w:tcPr>
            <w:tcW w:w="250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Opisuje svjetlost kao val.</w:t>
            </w:r>
          </w:p>
          <w:p w:rsidR="0005596F" w:rsidRDefault="0005596F">
            <w:pPr>
              <w:pStyle w:val="Normal1"/>
              <w:spacing w:after="0" w:line="240" w:lineRule="auto"/>
            </w:pPr>
            <w:r>
              <w:rPr>
                <w:rFonts w:ascii="VladaRHSans Lt" w:eastAsia="VladaRHSans Lt" w:hAnsi="VladaRHSans Lt" w:cs="VladaRHSans Lt"/>
                <w:sz w:val="19"/>
                <w:szCs w:val="19"/>
              </w:rPr>
              <w:t>Analizira ogib i interferenciju svjetlosti.</w:t>
            </w:r>
          </w:p>
          <w:p w:rsidR="0005596F" w:rsidRDefault="0005596F">
            <w:pPr>
              <w:pStyle w:val="Normal1"/>
              <w:spacing w:after="0" w:line="240" w:lineRule="auto"/>
            </w:pPr>
            <w:r>
              <w:rPr>
                <w:rFonts w:ascii="VladaRHSans Lt" w:eastAsia="VladaRHSans Lt" w:hAnsi="VladaRHSans Lt" w:cs="VladaRHSans Lt"/>
                <w:sz w:val="19"/>
                <w:szCs w:val="19"/>
              </w:rPr>
              <w:t>Opisuje raspršenje i polarizaciju svjetlosti.</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nekoherentna i koherentna svjetlost,fazni pomak Youngov pokus, raspršenje svjetlosti, optička rešetka, Brewsterov kut</w:t>
            </w:r>
          </w:p>
        </w:tc>
        <w:tc>
          <w:tcPr>
            <w:tcW w:w="23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Opisuje osnovne pojmove valne optike: lom, ogib, interferenciju i polarizaciju svjetlosti.</w:t>
            </w:r>
          </w:p>
          <w:p w:rsidR="0005596F" w:rsidRDefault="0005596F">
            <w:pPr>
              <w:pStyle w:val="Normal1"/>
              <w:spacing w:after="0" w:line="240" w:lineRule="auto"/>
            </w:pPr>
            <w:r>
              <w:rPr>
                <w:rFonts w:ascii="VladaRHSans Lt" w:eastAsia="VladaRHSans Lt" w:hAnsi="VladaRHSans Lt" w:cs="VladaRHSans Lt"/>
                <w:sz w:val="19"/>
                <w:szCs w:val="19"/>
              </w:rPr>
              <w:t>Opisuje Youngov pokus.</w:t>
            </w:r>
          </w:p>
          <w:p w:rsidR="0005596F" w:rsidRDefault="0005596F">
            <w:pPr>
              <w:pStyle w:val="Normal1"/>
              <w:spacing w:after="0" w:line="240" w:lineRule="auto"/>
            </w:pPr>
            <w:r>
              <w:rPr>
                <w:rFonts w:ascii="VladaRHSans Lt" w:eastAsia="VladaRHSans Lt" w:hAnsi="VladaRHSans Lt" w:cs="VladaRHSans Lt"/>
                <w:sz w:val="19"/>
                <w:szCs w:val="19"/>
              </w:rPr>
              <w:t>Objašnjava razliku između koherentne i nekoherentne svjetlosti.</w:t>
            </w:r>
          </w:p>
        </w:tc>
        <w:tc>
          <w:tcPr>
            <w:tcW w:w="23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Objašnjava Youngov pokus.</w:t>
            </w:r>
          </w:p>
          <w:p w:rsidR="0005596F" w:rsidRDefault="0005596F">
            <w:pPr>
              <w:pStyle w:val="Normal1"/>
              <w:spacing w:after="0" w:line="240" w:lineRule="auto"/>
            </w:pPr>
            <w:r>
              <w:rPr>
                <w:rFonts w:ascii="VladaRHSans Lt" w:eastAsia="VladaRHSans Lt" w:hAnsi="VladaRHSans Lt" w:cs="VladaRHSans Lt"/>
                <w:sz w:val="19"/>
                <w:szCs w:val="19"/>
              </w:rPr>
              <w:t xml:space="preserve">Opisuje pojavu polarizacije i interferencije svjetlosti u prirodi </w:t>
            </w:r>
            <w:r>
              <w:rPr>
                <w:rFonts w:ascii="VladaRHSans Lt" w:eastAsia="VladaRHSans Lt" w:hAnsi="VladaRHSans Lt" w:cs="VladaRHSans Lt"/>
                <w:i/>
                <w:color w:val="0000FF"/>
                <w:sz w:val="19"/>
                <w:szCs w:val="19"/>
              </w:rPr>
              <w:t>(npr. sloj ulja na vodi, perje ptica, mjehur sapunice, polarizacijske naočale, dvolomac)</w:t>
            </w:r>
            <w:r>
              <w:rPr>
                <w:rFonts w:ascii="VladaRHSans Lt" w:eastAsia="VladaRHSans Lt" w:hAnsi="VladaRHSans Lt" w:cs="VladaRHSans Lt"/>
                <w:sz w:val="19"/>
                <w:szCs w:val="19"/>
              </w:rPr>
              <w:t>i primjene u tehnologiji.</w:t>
            </w:r>
          </w:p>
          <w:p w:rsidR="0005596F" w:rsidRDefault="0005596F">
            <w:pPr>
              <w:pStyle w:val="Normal1"/>
              <w:spacing w:after="0" w:line="240" w:lineRule="auto"/>
            </w:pPr>
            <w:r>
              <w:rPr>
                <w:rFonts w:ascii="VladaRHSans Lt" w:eastAsia="VladaRHSans Lt" w:hAnsi="VladaRHSans Lt" w:cs="VladaRHSans Lt"/>
                <w:i/>
                <w:color w:val="0000FF"/>
                <w:sz w:val="19"/>
                <w:szCs w:val="19"/>
              </w:rPr>
              <w:t>Objašnjava nastanak duge i raspršenje svjetlosti u Zemljinoj atmosferi.</w:t>
            </w:r>
          </w:p>
        </w:tc>
        <w:tc>
          <w:tcPr>
            <w:tcW w:w="23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Matematički i grafički opisuje nastanak spektra na optičkoj rešetki.</w:t>
            </w:r>
          </w:p>
          <w:p w:rsidR="0005596F" w:rsidRDefault="0005596F">
            <w:pPr>
              <w:pStyle w:val="Normal1"/>
              <w:spacing w:after="0" w:line="240" w:lineRule="auto"/>
            </w:pPr>
            <w:r>
              <w:rPr>
                <w:rFonts w:ascii="VladaRHSans Lt" w:eastAsia="VladaRHSans Lt" w:hAnsi="VladaRHSans Lt" w:cs="VladaRHSans Lt"/>
                <w:sz w:val="19"/>
                <w:szCs w:val="19"/>
              </w:rPr>
              <w:t>Kvalitativno i grafički opisuje potpunu polarizaciju svjetlosti (Brewsterov kut).</w:t>
            </w:r>
          </w:p>
          <w:p w:rsidR="0005596F" w:rsidRDefault="0005596F">
            <w:pPr>
              <w:pStyle w:val="Normal1"/>
              <w:spacing w:after="0" w:line="240" w:lineRule="auto"/>
            </w:pPr>
            <w:r>
              <w:rPr>
                <w:rFonts w:ascii="VladaRHSans Lt" w:eastAsia="VladaRHSans Lt" w:hAnsi="VladaRHSans Lt" w:cs="VladaRHSans Lt"/>
                <w:sz w:val="19"/>
                <w:szCs w:val="19"/>
              </w:rPr>
              <w:t>Raspravlja o primjenama polarizirane svjetlosti.</w:t>
            </w:r>
          </w:p>
        </w:tc>
        <w:tc>
          <w:tcPr>
            <w:tcW w:w="23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Analizira utjecaj valne duljine na interferencijsku  sliku u Youngovu pokusu i na rešetki.</w:t>
            </w:r>
          </w:p>
          <w:p w:rsidR="0005596F" w:rsidRDefault="0005596F">
            <w:pPr>
              <w:pStyle w:val="Normal1"/>
              <w:spacing w:after="0" w:line="240" w:lineRule="auto"/>
            </w:pPr>
            <w:r>
              <w:rPr>
                <w:rFonts w:ascii="VladaRHSans Lt" w:eastAsia="VladaRHSans Lt" w:hAnsi="VladaRHSans Lt" w:cs="VladaRHSans Lt"/>
                <w:i/>
                <w:color w:val="0000FF"/>
                <w:sz w:val="19"/>
                <w:szCs w:val="19"/>
              </w:rPr>
              <w:t>Opisuje ogib rendgenskih zraka na kristalima i njegovu važnost u izučavanju strukture tvari.</w:t>
            </w:r>
          </w:p>
          <w:p w:rsidR="0005596F" w:rsidRDefault="0005596F">
            <w:pPr>
              <w:pStyle w:val="Normal1"/>
              <w:spacing w:after="0" w:line="240" w:lineRule="auto"/>
            </w:pPr>
            <w:r>
              <w:rPr>
                <w:rFonts w:ascii="VladaRHSans Lt" w:eastAsia="VladaRHSans Lt" w:hAnsi="VladaRHSans Lt" w:cs="VladaRHSans Lt"/>
                <w:i/>
                <w:color w:val="0000FF"/>
                <w:sz w:val="19"/>
                <w:szCs w:val="19"/>
              </w:rPr>
              <w:t>Opisuje načela holografije.</w:t>
            </w:r>
          </w:p>
        </w:tc>
      </w:tr>
      <w:tr w:rsidR="0005596F" w:rsidTr="0005596F">
        <w:trPr>
          <w:trHeight w:val="3160"/>
        </w:trPr>
        <w:tc>
          <w:tcPr>
            <w:tcW w:w="2240"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color w:val="D60C8C"/>
                <w:sz w:val="19"/>
                <w:szCs w:val="19"/>
                <w:highlight w:val="white"/>
              </w:rPr>
              <w:t>D. 4. 2</w:t>
            </w:r>
          </w:p>
          <w:p w:rsidR="0005596F" w:rsidRDefault="0005596F">
            <w:pPr>
              <w:pStyle w:val="Normal1"/>
              <w:spacing w:after="0" w:line="240" w:lineRule="auto"/>
            </w:pPr>
            <w:r>
              <w:rPr>
                <w:rFonts w:ascii="VladaRHSans Lt" w:eastAsia="VladaRHSans Lt" w:hAnsi="VladaRHSans Lt" w:cs="VladaRHSans Lt"/>
                <w:color w:val="D60C8C"/>
                <w:sz w:val="19"/>
                <w:szCs w:val="19"/>
              </w:rPr>
              <w:t>Objašnjava nastanak, svojstva i primjene elektromagnetskih valova.</w:t>
            </w:r>
          </w:p>
        </w:tc>
        <w:tc>
          <w:tcPr>
            <w:tcW w:w="250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 xml:space="preserve">Analizira elektromagnetske valove. </w:t>
            </w:r>
          </w:p>
          <w:p w:rsidR="0005596F" w:rsidRDefault="0005596F">
            <w:pPr>
              <w:pStyle w:val="Normal1"/>
              <w:spacing w:after="0" w:line="240" w:lineRule="auto"/>
            </w:pPr>
            <w:r>
              <w:rPr>
                <w:rFonts w:ascii="VladaRHSans Lt" w:eastAsia="VladaRHSans Lt" w:hAnsi="VladaRHSans Lt" w:cs="VladaRHSans Lt"/>
                <w:sz w:val="19"/>
                <w:szCs w:val="19"/>
              </w:rPr>
              <w:t>Opisuje izvore elektromagnetskog zračenja.</w:t>
            </w:r>
          </w:p>
          <w:p w:rsidR="0005596F" w:rsidRDefault="0005596F">
            <w:pPr>
              <w:pStyle w:val="Normal1"/>
              <w:spacing w:after="0" w:line="240" w:lineRule="auto"/>
            </w:pPr>
            <w:r>
              <w:rPr>
                <w:rFonts w:ascii="VladaRHSans Lt" w:eastAsia="VladaRHSans Lt" w:hAnsi="VladaRHSans Lt" w:cs="VladaRHSans Lt"/>
                <w:sz w:val="19"/>
                <w:szCs w:val="19"/>
              </w:rPr>
              <w:t>Opisuje energijski spektar elektromagnetskog zračenja.</w:t>
            </w:r>
          </w:p>
          <w:p w:rsidR="0005596F" w:rsidRDefault="0005596F">
            <w:pPr>
              <w:pStyle w:val="Normal1"/>
              <w:spacing w:after="0" w:line="240" w:lineRule="auto"/>
            </w:pPr>
            <w:r>
              <w:rPr>
                <w:rFonts w:ascii="VladaRHSans Lt" w:eastAsia="VladaRHSans Lt" w:hAnsi="VladaRHSans Lt" w:cs="VladaRHSans Lt"/>
                <w:sz w:val="19"/>
                <w:szCs w:val="19"/>
              </w:rPr>
              <w:t>Objašnjava vrste elektromagnetskog zračenja i primjene.</w:t>
            </w:r>
          </w:p>
          <w:p w:rsidR="0005596F" w:rsidRDefault="0005596F">
            <w:pPr>
              <w:pStyle w:val="Normal1"/>
              <w:spacing w:after="0" w:line="240" w:lineRule="auto"/>
            </w:pPr>
            <w:r>
              <w:rPr>
                <w:rFonts w:ascii="VladaRHSans Lt" w:eastAsia="VladaRHSans Lt" w:hAnsi="VladaRHSans Lt" w:cs="VladaRHSans Lt"/>
                <w:sz w:val="19"/>
                <w:szCs w:val="19"/>
              </w:rPr>
              <w:t>Objašnjava utjecaj elektromagnetskog zračenja na Zemlju i živi svijet.</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elektromagnetski valovi, elektromagnetsko zračenje, elektromagnetski spektar</w:t>
            </w:r>
          </w:p>
        </w:tc>
        <w:tc>
          <w:tcPr>
            <w:tcW w:w="23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Opisuje model elektromagnetskog vala.</w:t>
            </w:r>
          </w:p>
          <w:p w:rsidR="0005596F" w:rsidRDefault="0005596F">
            <w:pPr>
              <w:pStyle w:val="Normal1"/>
              <w:spacing w:after="0" w:line="240" w:lineRule="auto"/>
            </w:pPr>
            <w:r>
              <w:rPr>
                <w:rFonts w:ascii="VladaRHSans Lt" w:eastAsia="VladaRHSans Lt" w:hAnsi="VladaRHSans Lt" w:cs="VladaRHSans Lt"/>
                <w:sz w:val="19"/>
                <w:szCs w:val="19"/>
              </w:rPr>
              <w:t>Uspoređuje brzinu širenja elektromagnetskog vala kroz različita sredstva.</w:t>
            </w:r>
          </w:p>
          <w:p w:rsidR="0005596F" w:rsidRDefault="0005596F">
            <w:pPr>
              <w:pStyle w:val="Normal1"/>
              <w:spacing w:after="0" w:line="240" w:lineRule="auto"/>
            </w:pPr>
            <w:r>
              <w:rPr>
                <w:rFonts w:ascii="VladaRHSans Lt" w:eastAsia="VladaRHSans Lt" w:hAnsi="VladaRHSans Lt" w:cs="VladaRHSans Lt"/>
                <w:sz w:val="19"/>
                <w:szCs w:val="19"/>
              </w:rPr>
              <w:t>Navodi vrste valova u elektromagnetskom spektru.</w:t>
            </w:r>
          </w:p>
          <w:p w:rsidR="0005596F" w:rsidRDefault="0005596F">
            <w:pPr>
              <w:pStyle w:val="Normal1"/>
              <w:spacing w:after="0" w:line="240" w:lineRule="auto"/>
            </w:pPr>
            <w:r>
              <w:rPr>
                <w:rFonts w:ascii="VladaRHSans Lt" w:eastAsia="VladaRHSans Lt" w:hAnsi="VladaRHSans Lt" w:cs="VladaRHSans Lt"/>
                <w:sz w:val="19"/>
                <w:szCs w:val="19"/>
              </w:rPr>
              <w:t>Navodi koje su vrste elektromagnetskih valova izrazito štetne za ljude.</w:t>
            </w:r>
          </w:p>
          <w:p w:rsidR="0005596F" w:rsidRDefault="0005596F">
            <w:pPr>
              <w:pStyle w:val="Normal1"/>
              <w:spacing w:after="0" w:line="240" w:lineRule="auto"/>
            </w:pPr>
          </w:p>
        </w:tc>
        <w:tc>
          <w:tcPr>
            <w:tcW w:w="23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Objašnjava razliku između elektromagnetskog i mehaničkog vala.</w:t>
            </w:r>
          </w:p>
          <w:p w:rsidR="0005596F" w:rsidRDefault="0005596F">
            <w:pPr>
              <w:pStyle w:val="Normal1"/>
              <w:spacing w:after="0" w:line="240" w:lineRule="auto"/>
            </w:pPr>
            <w:r>
              <w:rPr>
                <w:rFonts w:ascii="VladaRHSans Lt" w:eastAsia="VladaRHSans Lt" w:hAnsi="VladaRHSans Lt" w:cs="VladaRHSans Lt"/>
                <w:sz w:val="19"/>
                <w:szCs w:val="19"/>
              </w:rPr>
              <w:t>Opisuje svojstva (valnu duljinu i frekvenciju) te primjenu različitih vrsta elektromagnetskih valova.</w:t>
            </w:r>
          </w:p>
          <w:p w:rsidR="0005596F" w:rsidRDefault="0005596F">
            <w:pPr>
              <w:pStyle w:val="Normal1"/>
              <w:spacing w:after="0" w:line="240" w:lineRule="auto"/>
            </w:pPr>
            <w:r>
              <w:rPr>
                <w:rFonts w:ascii="VladaRHSans Lt" w:eastAsia="VladaRHSans Lt" w:hAnsi="VladaRHSans Lt" w:cs="VladaRHSans Lt"/>
                <w:sz w:val="19"/>
                <w:szCs w:val="19"/>
              </w:rPr>
              <w:t>Opisuje utjecaj različitih vrsta elektromagnetskih valova na živi svijet.</w:t>
            </w:r>
          </w:p>
        </w:tc>
        <w:tc>
          <w:tcPr>
            <w:tcW w:w="23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Povezuje valnu duljinu valova detektora s veličinom objekta koji se promatra(radar, svjetlosni mikroskop, rendgensko zračenje).</w:t>
            </w:r>
          </w:p>
          <w:p w:rsidR="0005596F" w:rsidRDefault="0005596F">
            <w:pPr>
              <w:pStyle w:val="Normal1"/>
              <w:spacing w:after="0" w:line="240" w:lineRule="auto"/>
            </w:pPr>
            <w:r>
              <w:rPr>
                <w:rFonts w:ascii="VladaRHSans Lt" w:eastAsia="VladaRHSans Lt" w:hAnsi="VladaRHSans Lt" w:cs="VladaRHSans Lt"/>
                <w:sz w:val="19"/>
                <w:szCs w:val="19"/>
              </w:rPr>
              <w:t>Objašnjava prijenos informacija s pomoću elektromagnetskih valova.</w:t>
            </w:r>
          </w:p>
          <w:p w:rsidR="0005596F" w:rsidRDefault="0005596F">
            <w:pPr>
              <w:pStyle w:val="Normal1"/>
              <w:spacing w:after="0" w:line="240" w:lineRule="auto"/>
            </w:pPr>
            <w:r>
              <w:rPr>
                <w:rFonts w:ascii="VladaRHSans Lt" w:eastAsia="VladaRHSans Lt" w:hAnsi="VladaRHSans Lt" w:cs="VladaRHSans Lt"/>
                <w:sz w:val="19"/>
                <w:szCs w:val="19"/>
              </w:rPr>
              <w:t>Opisuje izvore i ulogu infracrvenog zračenja.</w:t>
            </w:r>
          </w:p>
        </w:tc>
        <w:tc>
          <w:tcPr>
            <w:tcW w:w="23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Opisuje različite načine nastajanja i rasprostiranja pojedinih elektromagnetskih valova.</w:t>
            </w:r>
          </w:p>
          <w:p w:rsidR="0005596F" w:rsidRDefault="0005596F">
            <w:pPr>
              <w:pStyle w:val="Normal1"/>
              <w:spacing w:after="0" w:line="240" w:lineRule="auto"/>
            </w:pPr>
            <w:r>
              <w:rPr>
                <w:rFonts w:ascii="VladaRHSans Lt" w:eastAsia="VladaRHSans Lt" w:hAnsi="VladaRHSans Lt" w:cs="VladaRHSans Lt"/>
                <w:i/>
                <w:color w:val="0000FF"/>
                <w:sz w:val="19"/>
                <w:szCs w:val="19"/>
              </w:rPr>
              <w:t>Kvalitativno opisuje sadržaj Maxwellovih jednadžbi za vakuum.</w:t>
            </w:r>
          </w:p>
        </w:tc>
      </w:tr>
      <w:tr w:rsidR="0005596F" w:rsidTr="0005596F">
        <w:trPr>
          <w:trHeight w:val="2720"/>
        </w:trPr>
        <w:tc>
          <w:tcPr>
            <w:tcW w:w="2240"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b/>
                <w:color w:val="D60C8C"/>
                <w:sz w:val="19"/>
                <w:szCs w:val="19"/>
                <w:highlight w:val="white"/>
              </w:rPr>
              <w:lastRenderedPageBreak/>
              <w:t>A</w:t>
            </w:r>
            <w:r>
              <w:rPr>
                <w:rFonts w:ascii="VladaRHSans Lt" w:eastAsia="VladaRHSans Lt" w:hAnsi="VladaRHSans Lt" w:cs="VladaRHSans Lt"/>
                <w:color w:val="D60C8C"/>
                <w:sz w:val="19"/>
                <w:szCs w:val="19"/>
                <w:highlight w:val="white"/>
              </w:rPr>
              <w:t>B</w:t>
            </w:r>
            <w:r>
              <w:rPr>
                <w:rFonts w:ascii="VladaRHSans Lt" w:eastAsia="VladaRHSans Lt" w:hAnsi="VladaRHSans Lt" w:cs="VladaRHSans Lt"/>
                <w:b/>
                <w:color w:val="D60C8C"/>
                <w:sz w:val="19"/>
                <w:szCs w:val="19"/>
                <w:highlight w:val="white"/>
              </w:rPr>
              <w:t>D</w:t>
            </w:r>
            <w:r>
              <w:rPr>
                <w:rFonts w:ascii="VladaRHSans Lt" w:eastAsia="VladaRHSans Lt" w:hAnsi="VladaRHSans Lt" w:cs="VladaRHSans Lt"/>
                <w:color w:val="D60C8C"/>
                <w:sz w:val="19"/>
                <w:szCs w:val="19"/>
                <w:highlight w:val="white"/>
              </w:rPr>
              <w:t>. 4. 3</w:t>
            </w:r>
          </w:p>
          <w:p w:rsidR="0005596F" w:rsidRDefault="0005596F">
            <w:pPr>
              <w:pStyle w:val="Normal1"/>
              <w:spacing w:after="0" w:line="240" w:lineRule="auto"/>
            </w:pPr>
            <w:r>
              <w:rPr>
                <w:rFonts w:ascii="VladaRHSans Lt" w:eastAsia="VladaRHSans Lt" w:hAnsi="VladaRHSans Lt" w:cs="VladaRHSans Lt"/>
                <w:color w:val="D60C8C"/>
                <w:sz w:val="19"/>
                <w:szCs w:val="19"/>
              </w:rPr>
              <w:t>Analizira</w:t>
            </w:r>
          </w:p>
          <w:p w:rsidR="0005596F" w:rsidRDefault="0005596F">
            <w:pPr>
              <w:pStyle w:val="Normal1"/>
              <w:spacing w:after="0" w:line="240" w:lineRule="auto"/>
            </w:pPr>
            <w:r>
              <w:rPr>
                <w:rFonts w:ascii="VladaRHSans Lt" w:eastAsia="VladaRHSans Lt" w:hAnsi="VladaRHSans Lt" w:cs="VladaRHSans Lt"/>
                <w:color w:val="D60C8C"/>
                <w:sz w:val="19"/>
                <w:szCs w:val="19"/>
              </w:rPr>
              <w:t>valno-čestični model svjetlosti i tvari.</w:t>
            </w:r>
          </w:p>
        </w:tc>
        <w:tc>
          <w:tcPr>
            <w:tcW w:w="250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Matematički opisuje i analizira fotoelektrični učinak.</w:t>
            </w:r>
          </w:p>
          <w:p w:rsidR="0005596F" w:rsidRDefault="0005596F">
            <w:pPr>
              <w:pStyle w:val="Normal1"/>
              <w:spacing w:after="0" w:line="240" w:lineRule="auto"/>
            </w:pPr>
            <w:r>
              <w:rPr>
                <w:rFonts w:ascii="VladaRHSans Lt" w:eastAsia="VladaRHSans Lt" w:hAnsi="VladaRHSans Lt" w:cs="VladaRHSans Lt"/>
                <w:sz w:val="19"/>
                <w:szCs w:val="19"/>
              </w:rPr>
              <w:t>Opisuje valno-čestični model elektromagnetskog zračenja.</w:t>
            </w:r>
          </w:p>
          <w:p w:rsidR="0005596F" w:rsidRDefault="0005596F">
            <w:pPr>
              <w:pStyle w:val="Normal1"/>
              <w:spacing w:after="0" w:line="240" w:lineRule="auto"/>
            </w:pPr>
            <w:r>
              <w:rPr>
                <w:rFonts w:ascii="VladaRHSans Lt" w:eastAsia="VladaRHSans Lt" w:hAnsi="VladaRHSans Lt" w:cs="VladaRHSans Lt"/>
                <w:sz w:val="19"/>
                <w:szCs w:val="19"/>
              </w:rPr>
              <w:t>Opisuje de Broglievu hipotezu i difrakciju elektrona.</w:t>
            </w:r>
          </w:p>
          <w:p w:rsidR="0005596F" w:rsidRDefault="0005596F">
            <w:pPr>
              <w:pStyle w:val="Normal1"/>
              <w:spacing w:after="0" w:line="240" w:lineRule="auto"/>
            </w:pPr>
            <w:r>
              <w:rPr>
                <w:rFonts w:ascii="VladaRHSans Lt" w:eastAsia="VladaRHSans Lt" w:hAnsi="VladaRHSans Lt" w:cs="VladaRHSans Lt"/>
                <w:sz w:val="19"/>
                <w:szCs w:val="19"/>
              </w:rPr>
              <w:t>Interpretira valnu funkciju.</w:t>
            </w:r>
          </w:p>
          <w:p w:rsidR="0005596F" w:rsidRDefault="0005596F">
            <w:pPr>
              <w:pStyle w:val="Normal1"/>
              <w:spacing w:after="0" w:line="240" w:lineRule="auto"/>
            </w:pPr>
            <w:r>
              <w:rPr>
                <w:rFonts w:ascii="VladaRHSans Lt" w:eastAsia="VladaRHSans Lt" w:hAnsi="VladaRHSans Lt" w:cs="VladaRHSans Lt"/>
                <w:i/>
                <w:color w:val="0000FF"/>
                <w:sz w:val="19"/>
                <w:szCs w:val="19"/>
              </w:rPr>
              <w:t>Primjenjuje Heisenbergovo načelo neodređenosti.</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foton, Planckova konstanta, fotoelektrična ćelija, zaustavni napon, kvantizacija energije, valna funkcija</w:t>
            </w:r>
          </w:p>
        </w:tc>
        <w:tc>
          <w:tcPr>
            <w:tcW w:w="23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Opisuje fotoelektrični učinak.</w:t>
            </w:r>
          </w:p>
          <w:p w:rsidR="0005596F" w:rsidRDefault="0005596F">
            <w:pPr>
              <w:pStyle w:val="Normal1"/>
              <w:spacing w:after="0" w:line="240" w:lineRule="auto"/>
            </w:pPr>
            <w:r>
              <w:rPr>
                <w:rFonts w:ascii="VladaRHSans Lt" w:eastAsia="VladaRHSans Lt" w:hAnsi="VladaRHSans Lt" w:cs="VladaRHSans Lt"/>
                <w:sz w:val="19"/>
                <w:szCs w:val="19"/>
              </w:rPr>
              <w:t>Opisuje koncept fotona i njegovu energiju.</w:t>
            </w:r>
          </w:p>
          <w:p w:rsidR="0005596F" w:rsidRDefault="0005596F">
            <w:pPr>
              <w:pStyle w:val="Normal1"/>
              <w:spacing w:after="0" w:line="240" w:lineRule="auto"/>
            </w:pPr>
            <w:r>
              <w:rPr>
                <w:rFonts w:ascii="VladaRHSans Lt" w:eastAsia="VladaRHSans Lt" w:hAnsi="VladaRHSans Lt" w:cs="VladaRHSans Lt"/>
                <w:sz w:val="19"/>
                <w:szCs w:val="19"/>
              </w:rPr>
              <w:t>Opisuje valno-čestični model elektromagnetskog zračenja.</w:t>
            </w:r>
          </w:p>
          <w:p w:rsidR="0005596F" w:rsidRDefault="0005596F">
            <w:pPr>
              <w:pStyle w:val="Normal1"/>
              <w:spacing w:after="0" w:line="240" w:lineRule="auto"/>
            </w:pPr>
            <w:r>
              <w:rPr>
                <w:rFonts w:ascii="VladaRHSans Lt" w:eastAsia="VladaRHSans Lt" w:hAnsi="VladaRHSans Lt" w:cs="VladaRHSans Lt"/>
                <w:sz w:val="19"/>
                <w:szCs w:val="19"/>
              </w:rPr>
              <w:t>Opisuje primjene fotoelektrične ćelije.</w:t>
            </w:r>
          </w:p>
          <w:p w:rsidR="0005596F" w:rsidRDefault="0005596F">
            <w:pPr>
              <w:pStyle w:val="Normal1"/>
              <w:spacing w:after="0" w:line="240" w:lineRule="auto"/>
            </w:pPr>
            <w:r>
              <w:rPr>
                <w:rFonts w:ascii="VladaRHSans Lt" w:eastAsia="VladaRHSans Lt" w:hAnsi="VladaRHSans Lt" w:cs="VladaRHSans Lt"/>
                <w:sz w:val="19"/>
                <w:szCs w:val="19"/>
              </w:rPr>
              <w:t>Tumači de Broglievu hipotezu.</w:t>
            </w:r>
          </w:p>
          <w:p w:rsidR="0005596F" w:rsidRDefault="0005596F">
            <w:pPr>
              <w:pStyle w:val="Normal1"/>
              <w:spacing w:after="0" w:line="240" w:lineRule="auto"/>
            </w:pPr>
          </w:p>
        </w:tc>
        <w:tc>
          <w:tcPr>
            <w:tcW w:w="23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Kvalitativno i matematički opisuje fotoelektrični učinak.</w:t>
            </w:r>
          </w:p>
          <w:p w:rsidR="0005596F" w:rsidRDefault="0005596F">
            <w:pPr>
              <w:pStyle w:val="Normal1"/>
              <w:spacing w:after="0" w:line="240" w:lineRule="auto"/>
            </w:pPr>
            <w:r>
              <w:rPr>
                <w:rFonts w:ascii="VladaRHSans Lt" w:eastAsia="VladaRHSans Lt" w:hAnsi="VladaRHSans Lt" w:cs="VladaRHSans Lt"/>
                <w:sz w:val="19"/>
                <w:szCs w:val="19"/>
              </w:rPr>
              <w:t>Objašnjava izlazni rad elektrona.</w:t>
            </w:r>
          </w:p>
          <w:p w:rsidR="0005596F" w:rsidRDefault="0005596F">
            <w:pPr>
              <w:pStyle w:val="Normal1"/>
              <w:spacing w:after="0" w:line="240" w:lineRule="auto"/>
            </w:pPr>
            <w:r>
              <w:rPr>
                <w:rFonts w:ascii="VladaRHSans Lt" w:eastAsia="VladaRHSans Lt" w:hAnsi="VladaRHSans Lt" w:cs="VladaRHSans Lt"/>
                <w:sz w:val="19"/>
                <w:szCs w:val="19"/>
              </w:rPr>
              <w:t>Objašnjava princip rada fotoelektrične ćelije.</w:t>
            </w:r>
          </w:p>
          <w:p w:rsidR="0005596F" w:rsidRDefault="0005596F">
            <w:pPr>
              <w:pStyle w:val="Normal1"/>
              <w:spacing w:after="0" w:line="240" w:lineRule="auto"/>
            </w:pPr>
          </w:p>
          <w:p w:rsidR="0005596F" w:rsidRDefault="0005596F">
            <w:pPr>
              <w:pStyle w:val="Normal1"/>
              <w:spacing w:after="0" w:line="240" w:lineRule="auto"/>
            </w:pPr>
          </w:p>
        </w:tc>
        <w:tc>
          <w:tcPr>
            <w:tcW w:w="23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Kvalitativno opisuje ovisnost intenziteta zračenja crnoga tijela o valnoj duljini i primjenu pri mjerenju temperature udaljenih tijela.</w:t>
            </w:r>
          </w:p>
          <w:p w:rsidR="0005596F" w:rsidRDefault="0005596F">
            <w:pPr>
              <w:pStyle w:val="Normal1"/>
              <w:spacing w:after="0" w:line="240" w:lineRule="auto"/>
            </w:pPr>
            <w:r>
              <w:rPr>
                <w:rFonts w:ascii="VladaRHSans Lt" w:eastAsia="VladaRHSans Lt" w:hAnsi="VladaRHSans Lt" w:cs="VladaRHSans Lt"/>
                <w:sz w:val="19"/>
                <w:szCs w:val="19"/>
              </w:rPr>
              <w:t>Tumači određivanje kinetičke energije fotoelektrona pomoću zaustavnog napona.</w:t>
            </w:r>
          </w:p>
          <w:p w:rsidR="0005596F" w:rsidRDefault="0005596F">
            <w:pPr>
              <w:pStyle w:val="Normal1"/>
              <w:spacing w:after="0" w:line="240" w:lineRule="auto"/>
            </w:pPr>
            <w:r>
              <w:rPr>
                <w:rFonts w:ascii="VladaRHSans Lt" w:eastAsia="VladaRHSans Lt" w:hAnsi="VladaRHSans Lt" w:cs="VladaRHSans Lt"/>
                <w:i/>
                <w:color w:val="0000FF"/>
                <w:sz w:val="19"/>
                <w:szCs w:val="19"/>
              </w:rPr>
              <w:t>Analizira graf električne struje fotoelektrona u ovisnosti o zaustavnom naponu. Opisuje načelo rada elektronskog mikroskopa.</w:t>
            </w:r>
          </w:p>
        </w:tc>
        <w:tc>
          <w:tcPr>
            <w:tcW w:w="23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Objašnjava pokus s ogibom elektrona na dvjema pukotinama.</w:t>
            </w:r>
          </w:p>
          <w:p w:rsidR="0005596F" w:rsidRDefault="0005596F">
            <w:pPr>
              <w:pStyle w:val="Normal1"/>
              <w:spacing w:after="0" w:line="240" w:lineRule="auto"/>
            </w:pPr>
            <w:r>
              <w:rPr>
                <w:rFonts w:ascii="VladaRHSans Lt" w:eastAsia="VladaRHSans Lt" w:hAnsi="VladaRHSans Lt" w:cs="VladaRHSans Lt"/>
                <w:sz w:val="19"/>
                <w:szCs w:val="19"/>
              </w:rPr>
              <w:t>Interpretira valnu funkciju.</w:t>
            </w:r>
          </w:p>
          <w:p w:rsidR="0005596F" w:rsidRDefault="0005596F">
            <w:pPr>
              <w:pStyle w:val="Normal1"/>
              <w:spacing w:after="0" w:line="240" w:lineRule="auto"/>
            </w:pPr>
            <w:r>
              <w:rPr>
                <w:rFonts w:ascii="VladaRHSans Lt" w:eastAsia="VladaRHSans Lt" w:hAnsi="VladaRHSans Lt" w:cs="VladaRHSans Lt"/>
                <w:sz w:val="19"/>
                <w:szCs w:val="19"/>
              </w:rPr>
              <w:t xml:space="preserve">Opisuje u glavnim crtama ideje kvantne mehanike. </w:t>
            </w:r>
          </w:p>
          <w:p w:rsidR="0005596F" w:rsidRDefault="0005596F">
            <w:pPr>
              <w:pStyle w:val="Normal1"/>
              <w:spacing w:after="0" w:line="240" w:lineRule="auto"/>
            </w:pPr>
            <w:r>
              <w:rPr>
                <w:rFonts w:ascii="VladaRHSans Lt" w:eastAsia="VladaRHSans Lt" w:hAnsi="VladaRHSans Lt" w:cs="VladaRHSans Lt"/>
                <w:i/>
                <w:color w:val="0000FF"/>
                <w:sz w:val="19"/>
                <w:szCs w:val="19"/>
              </w:rPr>
              <w:t>Primjenjuje  Heisenbergovo načelo neodređenosti.</w:t>
            </w:r>
          </w:p>
        </w:tc>
      </w:tr>
      <w:tr w:rsidR="0005596F" w:rsidTr="0005596F">
        <w:trPr>
          <w:trHeight w:val="3940"/>
        </w:trPr>
        <w:tc>
          <w:tcPr>
            <w:tcW w:w="2240"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b/>
                <w:color w:val="D60C8C"/>
                <w:sz w:val="19"/>
                <w:szCs w:val="19"/>
                <w:highlight w:val="white"/>
              </w:rPr>
              <w:t>AD</w:t>
            </w:r>
            <w:r>
              <w:rPr>
                <w:rFonts w:ascii="VladaRHSans Lt" w:eastAsia="VladaRHSans Lt" w:hAnsi="VladaRHSans Lt" w:cs="VladaRHSans Lt"/>
                <w:color w:val="D60C8C"/>
                <w:sz w:val="19"/>
                <w:szCs w:val="19"/>
                <w:highlight w:val="white"/>
              </w:rPr>
              <w:t>. 4. 4</w:t>
            </w:r>
          </w:p>
          <w:p w:rsidR="0005596F" w:rsidRDefault="0005596F">
            <w:pPr>
              <w:pStyle w:val="Normal1"/>
              <w:spacing w:after="0" w:line="240" w:lineRule="auto"/>
            </w:pPr>
            <w:r>
              <w:rPr>
                <w:rFonts w:ascii="VladaRHSans Lt" w:eastAsia="VladaRHSans Lt" w:hAnsi="VladaRHSans Lt" w:cs="VladaRHSans Lt"/>
                <w:color w:val="D60C8C"/>
                <w:sz w:val="19"/>
                <w:szCs w:val="19"/>
              </w:rPr>
              <w:t>Analizira modele atoma i energetske spektre.</w:t>
            </w:r>
          </w:p>
        </w:tc>
        <w:tc>
          <w:tcPr>
            <w:tcW w:w="250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Opisuje modele atoma.</w:t>
            </w:r>
          </w:p>
          <w:p w:rsidR="0005596F" w:rsidRDefault="0005596F">
            <w:pPr>
              <w:pStyle w:val="Normal1"/>
              <w:spacing w:after="0" w:line="240" w:lineRule="auto"/>
            </w:pPr>
            <w:r>
              <w:rPr>
                <w:rFonts w:ascii="VladaRHSans Lt" w:eastAsia="VladaRHSans Lt" w:hAnsi="VladaRHSans Lt" w:cs="VladaRHSans Lt"/>
                <w:sz w:val="19"/>
                <w:szCs w:val="19"/>
              </w:rPr>
              <w:t>Analizira emisijske i apsorpcijske spektre.</w:t>
            </w:r>
          </w:p>
          <w:p w:rsidR="0005596F" w:rsidRDefault="0005596F">
            <w:pPr>
              <w:pStyle w:val="Normal1"/>
              <w:spacing w:after="0" w:line="240" w:lineRule="auto"/>
            </w:pPr>
            <w:r>
              <w:rPr>
                <w:rFonts w:ascii="VladaRHSans Lt" w:eastAsia="VladaRHSans Lt" w:hAnsi="VladaRHSans Lt" w:cs="VladaRHSans Lt"/>
                <w:sz w:val="19"/>
                <w:szCs w:val="19"/>
              </w:rPr>
              <w:t>Analizira razvoj modela atoma.</w:t>
            </w:r>
          </w:p>
          <w:p w:rsidR="0005596F" w:rsidRDefault="0005596F">
            <w:pPr>
              <w:pStyle w:val="Normal1"/>
              <w:spacing w:after="0" w:line="240" w:lineRule="auto"/>
            </w:pPr>
            <w:r>
              <w:rPr>
                <w:rFonts w:ascii="VladaRHSans Lt" w:eastAsia="VladaRHSans Lt" w:hAnsi="VladaRHSans Lt" w:cs="VladaRHSans Lt"/>
                <w:i/>
                <w:color w:val="0000FF"/>
                <w:sz w:val="19"/>
                <w:szCs w:val="19"/>
              </w:rPr>
              <w:t>Opisuje proces dobivanja stimulirane emisije fotona (laser).</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 xml:space="preserve">kontinuirani i linijski spektar, kvantizacija energije, energijska razina, kvantni skok, osnovno i pobuđeno stanje, kvantni brojevi, </w:t>
            </w:r>
            <w:r>
              <w:rPr>
                <w:rFonts w:ascii="VladaRHSans Lt" w:eastAsia="VladaRHSans Lt" w:hAnsi="VladaRHSans Lt" w:cs="VladaRHSans Lt"/>
                <w:i/>
                <w:color w:val="0000FF"/>
                <w:sz w:val="19"/>
                <w:szCs w:val="19"/>
              </w:rPr>
              <w:t>stimulirana emisija fotona</w:t>
            </w:r>
            <w:r>
              <w:rPr>
                <w:rFonts w:ascii="VladaRHSans Lt" w:eastAsia="VladaRHSans Lt" w:hAnsi="VladaRHSans Lt" w:cs="VladaRHSans Lt"/>
                <w:sz w:val="19"/>
                <w:szCs w:val="19"/>
              </w:rPr>
              <w:t xml:space="preserve">, učinak staklenika </w:t>
            </w:r>
          </w:p>
        </w:tc>
        <w:tc>
          <w:tcPr>
            <w:tcW w:w="23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 xml:space="preserve">Opisuje modele atoma (Rutherfordov,,  Bohrov, </w:t>
            </w:r>
            <w:r>
              <w:rPr>
                <w:rFonts w:ascii="VladaRHSans Lt" w:eastAsia="VladaRHSans Lt" w:hAnsi="VladaRHSans Lt" w:cs="VladaRHSans Lt"/>
                <w:sz w:val="19"/>
                <w:szCs w:val="19"/>
                <w:highlight w:val="white"/>
              </w:rPr>
              <w:t>kvantno-mehanički)</w:t>
            </w:r>
            <w:r>
              <w:rPr>
                <w:rFonts w:ascii="VladaRHSans Lt" w:eastAsia="VladaRHSans Lt" w:hAnsi="VladaRHSans Lt" w:cs="VladaRHSans Lt"/>
                <w:sz w:val="19"/>
                <w:szCs w:val="19"/>
              </w:rPr>
              <w:t>.</w:t>
            </w:r>
          </w:p>
          <w:p w:rsidR="0005596F" w:rsidRDefault="0005596F">
            <w:pPr>
              <w:pStyle w:val="Normal1"/>
              <w:spacing w:after="0" w:line="240" w:lineRule="auto"/>
            </w:pPr>
            <w:r>
              <w:rPr>
                <w:rFonts w:ascii="VladaRHSans Lt" w:eastAsia="VladaRHSans Lt" w:hAnsi="VladaRHSans Lt" w:cs="VladaRHSans Lt"/>
                <w:sz w:val="19"/>
                <w:szCs w:val="19"/>
              </w:rPr>
              <w:t>Opisuje linijski i kontinuirani spektar te ih povezuje s izvorima svjetlosti.</w:t>
            </w:r>
          </w:p>
          <w:p w:rsidR="0005596F" w:rsidRDefault="0005596F">
            <w:pPr>
              <w:pStyle w:val="Normal1"/>
              <w:spacing w:after="0" w:line="240" w:lineRule="auto"/>
            </w:pPr>
            <w:r>
              <w:rPr>
                <w:rFonts w:ascii="VladaRHSans Lt" w:eastAsia="VladaRHSans Lt" w:hAnsi="VladaRHSans Lt" w:cs="VladaRHSans Lt"/>
                <w:sz w:val="19"/>
                <w:szCs w:val="19"/>
              </w:rPr>
              <w:t>Povezuje emisijski i apsorpcijski spektar s elektronskim prijelazima u atomu.</w:t>
            </w: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tc>
        <w:tc>
          <w:tcPr>
            <w:tcW w:w="23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Opisuje Rutherfordov eksperiment.</w:t>
            </w:r>
          </w:p>
          <w:p w:rsidR="0005596F" w:rsidRDefault="0005596F">
            <w:pPr>
              <w:pStyle w:val="Normal1"/>
              <w:spacing w:after="0" w:line="240" w:lineRule="auto"/>
            </w:pPr>
            <w:r>
              <w:rPr>
                <w:rFonts w:ascii="VladaRHSans Lt" w:eastAsia="VladaRHSans Lt" w:hAnsi="VladaRHSans Lt" w:cs="VladaRHSans Lt"/>
                <w:sz w:val="19"/>
                <w:szCs w:val="19"/>
              </w:rPr>
              <w:t>Uspoređuje energetske spektre pojedinih atoma i molekula.</w:t>
            </w:r>
          </w:p>
          <w:p w:rsidR="0005596F" w:rsidRDefault="0005596F">
            <w:pPr>
              <w:pStyle w:val="Normal1"/>
              <w:spacing w:after="0" w:line="240" w:lineRule="auto"/>
            </w:pPr>
            <w:r>
              <w:rPr>
                <w:rFonts w:ascii="VladaRHSans Lt" w:eastAsia="VladaRHSans Lt" w:hAnsi="VladaRHSans Lt" w:cs="VladaRHSans Lt"/>
                <w:i/>
                <w:color w:val="0000FF"/>
                <w:sz w:val="19"/>
                <w:szCs w:val="19"/>
              </w:rPr>
              <w:t>Opisuje glavne značajke lasera i navodi važne primjene.</w:t>
            </w:r>
          </w:p>
        </w:tc>
        <w:tc>
          <w:tcPr>
            <w:tcW w:w="23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Analizira razvoj modela atoma.</w:t>
            </w:r>
          </w:p>
          <w:p w:rsidR="0005596F" w:rsidRDefault="0005596F">
            <w:pPr>
              <w:pStyle w:val="Normal1"/>
              <w:spacing w:after="0" w:line="240" w:lineRule="auto"/>
            </w:pPr>
            <w:r>
              <w:rPr>
                <w:rFonts w:ascii="VladaRHSans Lt" w:eastAsia="VladaRHSans Lt" w:hAnsi="VladaRHSans Lt" w:cs="VladaRHSans Lt"/>
                <w:sz w:val="19"/>
                <w:szCs w:val="19"/>
              </w:rPr>
              <w:t>Opisuje primjene spektralne analize za određivanje sastava tvari te njezinu ulogu u istraživanju svemira.</w:t>
            </w:r>
          </w:p>
          <w:p w:rsidR="0005596F" w:rsidRDefault="0005596F">
            <w:pPr>
              <w:pStyle w:val="Normal1"/>
              <w:spacing w:after="0" w:line="240" w:lineRule="auto"/>
            </w:pPr>
            <w:r>
              <w:rPr>
                <w:rFonts w:ascii="VladaRHSans Lt" w:eastAsia="VladaRHSans Lt" w:hAnsi="VladaRHSans Lt" w:cs="VladaRHSans Lt"/>
                <w:i/>
                <w:color w:val="0000FF"/>
                <w:sz w:val="19"/>
                <w:szCs w:val="19"/>
              </w:rPr>
              <w:t>Objašnjava raspršenje svjetlosti u Zemljinoj atmosferi (plavo i crveno nebo te bijelo mlijeko)</w:t>
            </w:r>
            <w:r>
              <w:rPr>
                <w:rFonts w:ascii="VladaRHSans Lt" w:eastAsia="VladaRHSans Lt" w:hAnsi="VladaRHSans Lt" w:cs="VladaRHSans Lt"/>
                <w:i/>
                <w:sz w:val="19"/>
                <w:szCs w:val="19"/>
              </w:rPr>
              <w:t>.</w:t>
            </w:r>
          </w:p>
          <w:p w:rsidR="0005596F" w:rsidRDefault="0005596F">
            <w:pPr>
              <w:pStyle w:val="Normal1"/>
              <w:spacing w:after="0" w:line="240" w:lineRule="auto"/>
            </w:pPr>
          </w:p>
        </w:tc>
        <w:tc>
          <w:tcPr>
            <w:tcW w:w="23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Objašnjava učinak staklenika i raspravljao ulozi stakleničkih plinova.</w:t>
            </w:r>
          </w:p>
          <w:p w:rsidR="0005596F" w:rsidRDefault="0005596F">
            <w:pPr>
              <w:pStyle w:val="Normal1"/>
              <w:spacing w:after="0" w:line="240" w:lineRule="auto"/>
            </w:pPr>
            <w:r>
              <w:rPr>
                <w:rFonts w:ascii="VladaRHSans Lt" w:eastAsia="VladaRHSans Lt" w:hAnsi="VladaRHSans Lt" w:cs="VladaRHSans Lt"/>
                <w:i/>
                <w:color w:val="0000FF"/>
                <w:sz w:val="19"/>
                <w:szCs w:val="19"/>
              </w:rPr>
              <w:t>Opisuje proces dobivanja stimulirane emisije fotona (laser) i objašnjava njegovu primjenu.</w:t>
            </w:r>
          </w:p>
          <w:p w:rsidR="0005596F" w:rsidRDefault="0005596F">
            <w:pPr>
              <w:pStyle w:val="Normal1"/>
              <w:spacing w:after="0" w:line="240" w:lineRule="auto"/>
            </w:pPr>
            <w:r>
              <w:rPr>
                <w:rFonts w:ascii="VladaRHSans Lt" w:eastAsia="VladaRHSans Lt" w:hAnsi="VladaRHSans Lt" w:cs="VladaRHSans Lt"/>
                <w:i/>
                <w:color w:val="0000FF"/>
                <w:sz w:val="19"/>
                <w:szCs w:val="19"/>
              </w:rPr>
              <w:t>Opisuje elektron-val zarobljen u kutiji i povezuje s idejom kvantizacije energije.</w:t>
            </w:r>
          </w:p>
        </w:tc>
      </w:tr>
      <w:tr w:rsidR="0005596F" w:rsidTr="0005596F">
        <w:trPr>
          <w:trHeight w:val="3160"/>
        </w:trPr>
        <w:tc>
          <w:tcPr>
            <w:tcW w:w="2240"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b/>
                <w:color w:val="D60C8C"/>
                <w:sz w:val="19"/>
                <w:szCs w:val="19"/>
                <w:highlight w:val="white"/>
              </w:rPr>
              <w:lastRenderedPageBreak/>
              <w:t>A</w:t>
            </w:r>
            <w:r>
              <w:rPr>
                <w:rFonts w:ascii="VladaRHSans Lt" w:eastAsia="VladaRHSans Lt" w:hAnsi="VladaRHSans Lt" w:cs="VladaRHSans Lt"/>
                <w:color w:val="D60C8C"/>
                <w:sz w:val="19"/>
                <w:szCs w:val="19"/>
                <w:highlight w:val="white"/>
              </w:rPr>
              <w:t>B</w:t>
            </w:r>
            <w:r>
              <w:rPr>
                <w:rFonts w:ascii="VladaRHSans Lt" w:eastAsia="VladaRHSans Lt" w:hAnsi="VladaRHSans Lt" w:cs="VladaRHSans Lt"/>
                <w:b/>
                <w:color w:val="D60C8C"/>
                <w:sz w:val="19"/>
                <w:szCs w:val="19"/>
                <w:highlight w:val="white"/>
              </w:rPr>
              <w:t>D</w:t>
            </w:r>
            <w:r>
              <w:rPr>
                <w:rFonts w:ascii="VladaRHSans Lt" w:eastAsia="VladaRHSans Lt" w:hAnsi="VladaRHSans Lt" w:cs="VladaRHSans Lt"/>
                <w:color w:val="D60C8C"/>
                <w:sz w:val="19"/>
                <w:szCs w:val="19"/>
                <w:highlight w:val="white"/>
              </w:rPr>
              <w:t>. 4. 5</w:t>
            </w:r>
          </w:p>
          <w:p w:rsidR="0005596F" w:rsidRDefault="0005596F">
            <w:pPr>
              <w:pStyle w:val="Normal1"/>
              <w:spacing w:after="0" w:line="240" w:lineRule="auto"/>
            </w:pPr>
            <w:r>
              <w:rPr>
                <w:rFonts w:ascii="VladaRHSans Lt" w:eastAsia="VladaRHSans Lt" w:hAnsi="VladaRHSans Lt" w:cs="VladaRHSans Lt"/>
                <w:color w:val="D60C8C"/>
                <w:sz w:val="19"/>
                <w:szCs w:val="19"/>
              </w:rPr>
              <w:t>Objašnjava model atomske jezgre i nuklearne reakcije.</w:t>
            </w:r>
          </w:p>
        </w:tc>
        <w:tc>
          <w:tcPr>
            <w:tcW w:w="250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Opisuje građu atomske jezgre.</w:t>
            </w:r>
          </w:p>
          <w:p w:rsidR="0005596F" w:rsidRDefault="0005596F">
            <w:pPr>
              <w:pStyle w:val="Normal1"/>
              <w:spacing w:after="0" w:line="240" w:lineRule="auto"/>
            </w:pPr>
            <w:r>
              <w:rPr>
                <w:rFonts w:ascii="VladaRHSans Lt" w:eastAsia="VladaRHSans Lt" w:hAnsi="VladaRHSans Lt" w:cs="VladaRHSans Lt"/>
                <w:sz w:val="19"/>
                <w:szCs w:val="19"/>
              </w:rPr>
              <w:t>Opisuje svojstva jake sile.</w:t>
            </w:r>
          </w:p>
          <w:p w:rsidR="0005596F" w:rsidRDefault="0005596F">
            <w:pPr>
              <w:pStyle w:val="Normal1"/>
              <w:spacing w:after="0" w:line="240" w:lineRule="auto"/>
            </w:pPr>
            <w:r>
              <w:rPr>
                <w:rFonts w:ascii="VladaRHSans Lt" w:eastAsia="VladaRHSans Lt" w:hAnsi="VladaRHSans Lt" w:cs="VladaRHSans Lt"/>
                <w:sz w:val="19"/>
                <w:szCs w:val="19"/>
              </w:rPr>
              <w:t>Objašnjava nuklearne reakcije.</w:t>
            </w:r>
          </w:p>
          <w:p w:rsidR="0005596F" w:rsidRDefault="0005596F">
            <w:pPr>
              <w:pStyle w:val="Normal1"/>
              <w:spacing w:after="0" w:line="240" w:lineRule="auto"/>
            </w:pPr>
            <w:r>
              <w:rPr>
                <w:rFonts w:ascii="VladaRHSans Lt" w:eastAsia="VladaRHSans Lt" w:hAnsi="VladaRHSans Lt" w:cs="VladaRHSans Lt"/>
                <w:sz w:val="19"/>
                <w:szCs w:val="19"/>
              </w:rPr>
              <w:t>Primjenjuje koncept defekta mase.</w:t>
            </w:r>
          </w:p>
          <w:p w:rsidR="0005596F" w:rsidRDefault="0005596F">
            <w:pPr>
              <w:pStyle w:val="Normal1"/>
              <w:spacing w:after="0" w:line="240" w:lineRule="auto"/>
            </w:pPr>
            <w:r>
              <w:rPr>
                <w:rFonts w:ascii="VladaRHSans Lt" w:eastAsia="VladaRHSans Lt" w:hAnsi="VladaRHSans Lt" w:cs="VladaRHSans Lt"/>
                <w:sz w:val="19"/>
                <w:szCs w:val="19"/>
              </w:rPr>
              <w:t>Objašnjava procese nuklearne fisije i fuzije.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nukleoni, atomski broj, maseni broj, izotop, jaka sila, slaba sila, zakon očuvanja broja nukleona, nuklearna energija, fuzija, fisija</w:t>
            </w:r>
          </w:p>
        </w:tc>
        <w:tc>
          <w:tcPr>
            <w:tcW w:w="23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Opisuje građu atomske jezgre i njezine sastavne dijelove.</w:t>
            </w:r>
          </w:p>
          <w:p w:rsidR="0005596F" w:rsidRDefault="0005596F">
            <w:pPr>
              <w:pStyle w:val="Normal1"/>
              <w:spacing w:after="0" w:line="240" w:lineRule="auto"/>
            </w:pPr>
            <w:r>
              <w:rPr>
                <w:rFonts w:ascii="VladaRHSans Lt" w:eastAsia="VladaRHSans Lt" w:hAnsi="VladaRHSans Lt" w:cs="VladaRHSans Lt"/>
                <w:sz w:val="19"/>
                <w:szCs w:val="19"/>
              </w:rPr>
              <w:t>Kvalitativno opisuje procese fisije i fuzije.</w:t>
            </w:r>
          </w:p>
          <w:p w:rsidR="0005596F" w:rsidRDefault="0005596F">
            <w:pPr>
              <w:pStyle w:val="Normal1"/>
              <w:spacing w:after="0" w:line="240" w:lineRule="auto"/>
            </w:pPr>
            <w:r>
              <w:rPr>
                <w:rFonts w:ascii="VladaRHSans Lt" w:eastAsia="VladaRHSans Lt" w:hAnsi="VladaRHSans Lt" w:cs="VladaRHSans Lt"/>
                <w:sz w:val="19"/>
                <w:szCs w:val="19"/>
              </w:rPr>
              <w:t>Tumači prednosti i nedostatke dobivanja energije u nuklearnim elektranama.</w:t>
            </w:r>
          </w:p>
        </w:tc>
        <w:tc>
          <w:tcPr>
            <w:tcW w:w="23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Objašnjava koncept defekta mase na primjerima.</w:t>
            </w:r>
          </w:p>
          <w:p w:rsidR="0005596F" w:rsidRDefault="0005596F">
            <w:pPr>
              <w:pStyle w:val="Normal1"/>
              <w:spacing w:after="0" w:line="240" w:lineRule="auto"/>
            </w:pPr>
            <w:r>
              <w:rPr>
                <w:rFonts w:ascii="VladaRHSans Lt" w:eastAsia="VladaRHSans Lt" w:hAnsi="VladaRHSans Lt" w:cs="VladaRHSans Lt"/>
                <w:sz w:val="19"/>
                <w:szCs w:val="19"/>
              </w:rPr>
              <w:t>Definira atomsku jedinicu mase.</w:t>
            </w:r>
          </w:p>
          <w:p w:rsidR="0005596F" w:rsidRDefault="0005596F">
            <w:pPr>
              <w:pStyle w:val="Normal1"/>
              <w:spacing w:after="0" w:line="240" w:lineRule="auto"/>
            </w:pPr>
            <w:r>
              <w:rPr>
                <w:rFonts w:ascii="VladaRHSans Lt" w:eastAsia="VladaRHSans Lt" w:hAnsi="VladaRHSans Lt" w:cs="VladaRHSans Lt"/>
                <w:sz w:val="19"/>
                <w:szCs w:val="19"/>
              </w:rPr>
              <w:t>Objašnjava načela dobivanja energije iz nuklearnih reakcija (fisija i fuzija).</w:t>
            </w:r>
          </w:p>
        </w:tc>
        <w:tc>
          <w:tcPr>
            <w:tcW w:w="23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Povezuje defekt mase s energijom vezanja jezgre.</w:t>
            </w:r>
          </w:p>
          <w:p w:rsidR="0005596F" w:rsidRDefault="0005596F">
            <w:pPr>
              <w:pStyle w:val="Normal1"/>
              <w:spacing w:after="0" w:line="240" w:lineRule="auto"/>
            </w:pPr>
            <w:r>
              <w:rPr>
                <w:rFonts w:ascii="VladaRHSans Lt" w:eastAsia="VladaRHSans Lt" w:hAnsi="VladaRHSans Lt" w:cs="VladaRHSans Lt"/>
                <w:sz w:val="19"/>
                <w:szCs w:val="19"/>
              </w:rPr>
              <w:t>Kvalitativno opisuje jaku silu i uspoređuje ju s električnom i gravitacijskom silom.</w:t>
            </w:r>
          </w:p>
          <w:p w:rsidR="0005596F" w:rsidRDefault="0005596F">
            <w:pPr>
              <w:pStyle w:val="Normal1"/>
              <w:spacing w:after="0" w:line="240" w:lineRule="auto"/>
            </w:pPr>
            <w:r>
              <w:rPr>
                <w:rFonts w:ascii="VladaRHSans Lt" w:eastAsia="VladaRHSans Lt" w:hAnsi="VladaRHSans Lt" w:cs="VladaRHSans Lt"/>
                <w:sz w:val="19"/>
                <w:szCs w:val="19"/>
              </w:rPr>
              <w:t>Primjenjuje zakone očuvanja u nuklearnim reakcijama.</w:t>
            </w:r>
          </w:p>
          <w:p w:rsidR="0005596F" w:rsidRDefault="0005596F">
            <w:pPr>
              <w:pStyle w:val="Normal1"/>
              <w:spacing w:after="0" w:line="240" w:lineRule="auto"/>
            </w:pPr>
            <w:r>
              <w:rPr>
                <w:rFonts w:ascii="VladaRHSans Lt" w:eastAsia="VladaRHSans Lt" w:hAnsi="VladaRHSans Lt" w:cs="VladaRHSans Lt"/>
                <w:i/>
                <w:color w:val="0000FF"/>
                <w:sz w:val="19"/>
                <w:szCs w:val="19"/>
              </w:rPr>
              <w:t>Objašnjava utjecajnuklearnog reaktora na okoliš.</w:t>
            </w:r>
          </w:p>
          <w:p w:rsidR="0005596F" w:rsidRDefault="0005596F">
            <w:pPr>
              <w:pStyle w:val="Normal1"/>
              <w:spacing w:after="0" w:line="240" w:lineRule="auto"/>
            </w:pPr>
            <w:r>
              <w:rPr>
                <w:rFonts w:ascii="VladaRHSans Lt" w:eastAsia="VladaRHSans Lt" w:hAnsi="VladaRHSans Lt" w:cs="VladaRHSans Lt"/>
                <w:i/>
                <w:color w:val="0000FF"/>
                <w:sz w:val="19"/>
                <w:szCs w:val="19"/>
              </w:rPr>
              <w:t>Razlikuje kontroliranu i nekontroliranu fisiju na primjerima.</w:t>
            </w:r>
          </w:p>
        </w:tc>
        <w:tc>
          <w:tcPr>
            <w:tcW w:w="23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Objašnjava podrijetlo energije zvijezda.</w:t>
            </w:r>
          </w:p>
          <w:p w:rsidR="0005596F" w:rsidRDefault="0005596F">
            <w:pPr>
              <w:pStyle w:val="Normal1"/>
              <w:spacing w:after="0" w:line="240" w:lineRule="auto"/>
            </w:pPr>
            <w:r>
              <w:rPr>
                <w:rFonts w:ascii="VladaRHSans Lt" w:eastAsia="VladaRHSans Lt" w:hAnsi="VladaRHSans Lt" w:cs="VladaRHSans Lt"/>
                <w:i/>
                <w:color w:val="0000FF"/>
                <w:sz w:val="19"/>
                <w:szCs w:val="19"/>
              </w:rPr>
              <w:t>Analizira grafički prikaz „nuklearne doline”.</w:t>
            </w:r>
          </w:p>
          <w:p w:rsidR="0005596F" w:rsidRDefault="0005596F">
            <w:pPr>
              <w:pStyle w:val="Normal1"/>
              <w:spacing w:after="0" w:line="240" w:lineRule="auto"/>
            </w:pPr>
            <w:r>
              <w:rPr>
                <w:rFonts w:ascii="VladaRHSans Lt" w:eastAsia="VladaRHSans Lt" w:hAnsi="VladaRHSans Lt" w:cs="VladaRHSans Lt"/>
                <w:i/>
                <w:color w:val="0000FF"/>
                <w:sz w:val="19"/>
                <w:szCs w:val="19"/>
              </w:rPr>
              <w:t>Objašnjava Einsteinov doprinos znanosti.</w:t>
            </w:r>
          </w:p>
        </w:tc>
      </w:tr>
      <w:tr w:rsidR="0005596F" w:rsidTr="0005596F">
        <w:trPr>
          <w:trHeight w:val="3280"/>
        </w:trPr>
        <w:tc>
          <w:tcPr>
            <w:tcW w:w="2240"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b/>
                <w:color w:val="D60C8C"/>
                <w:sz w:val="19"/>
                <w:szCs w:val="19"/>
                <w:highlight w:val="white"/>
              </w:rPr>
              <w:t>AD</w:t>
            </w:r>
            <w:r>
              <w:rPr>
                <w:rFonts w:ascii="VladaRHSans Lt" w:eastAsia="VladaRHSans Lt" w:hAnsi="VladaRHSans Lt" w:cs="VladaRHSans Lt"/>
                <w:color w:val="D60C8C"/>
                <w:sz w:val="19"/>
                <w:szCs w:val="19"/>
                <w:highlight w:val="white"/>
              </w:rPr>
              <w:t>. 4. 6</w:t>
            </w:r>
          </w:p>
          <w:p w:rsidR="0005596F" w:rsidRDefault="0005596F">
            <w:pPr>
              <w:pStyle w:val="Normal1"/>
              <w:spacing w:after="0" w:line="240" w:lineRule="auto"/>
            </w:pPr>
            <w:r>
              <w:rPr>
                <w:rFonts w:ascii="VladaRHSans Lt" w:eastAsia="VladaRHSans Lt" w:hAnsi="VladaRHSans Lt" w:cs="VladaRHSans Lt"/>
                <w:color w:val="D60C8C"/>
                <w:sz w:val="19"/>
                <w:szCs w:val="19"/>
              </w:rPr>
              <w:t>Analizira radioaktivne raspade i opisuje učinke ionizirajućeg zračenja na žive organizme.</w:t>
            </w:r>
          </w:p>
        </w:tc>
        <w:tc>
          <w:tcPr>
            <w:tcW w:w="250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Opisuje svojstva radioaktivnih zračenja te analizira njihove primjene i učinke na žive organizme.</w:t>
            </w:r>
          </w:p>
          <w:p w:rsidR="0005596F" w:rsidRDefault="0005596F">
            <w:pPr>
              <w:pStyle w:val="Normal1"/>
              <w:spacing w:after="0" w:line="240" w:lineRule="auto"/>
            </w:pPr>
            <w:r>
              <w:rPr>
                <w:rFonts w:ascii="VladaRHSans Lt" w:eastAsia="VladaRHSans Lt" w:hAnsi="VladaRHSans Lt" w:cs="VladaRHSans Lt"/>
                <w:sz w:val="19"/>
                <w:szCs w:val="19"/>
              </w:rPr>
              <w:t>Analizira i primjenjuje zakon radioaktivnog raspada.</w:t>
            </w:r>
          </w:p>
          <w:p w:rsidR="0005596F" w:rsidRDefault="0005596F">
            <w:pPr>
              <w:pStyle w:val="Normal1"/>
              <w:spacing w:after="0" w:line="240" w:lineRule="auto"/>
            </w:pPr>
            <w:r>
              <w:rPr>
                <w:rFonts w:ascii="VladaRHSans Lt" w:eastAsia="VladaRHSans Lt" w:hAnsi="VladaRHSans Lt" w:cs="VladaRHSans Lt"/>
                <w:sz w:val="19"/>
                <w:szCs w:val="19"/>
              </w:rPr>
              <w:t>Opisuje načine detekcije ionizirajućeg zračenja.</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gama-raspad, alfa-raspad, beta-</w:t>
            </w:r>
            <w:r>
              <w:rPr>
                <w:rFonts w:ascii="VladaRHSans Lt" w:eastAsia="VladaRHSans Lt" w:hAnsi="VladaRHSans Lt" w:cs="VladaRHSans Lt"/>
                <w:sz w:val="19"/>
                <w:szCs w:val="19"/>
              </w:rPr>
              <w:br/>
              <w:t>-raspad, alfa-čestica, antičestice, neutrino, vrijeme poluraspada, doza zračenja, sivert</w:t>
            </w:r>
          </w:p>
        </w:tc>
        <w:tc>
          <w:tcPr>
            <w:tcW w:w="23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Definira i opisuje svojstva radioaktivnih zračenja.</w:t>
            </w:r>
          </w:p>
          <w:p w:rsidR="0005596F" w:rsidRDefault="0005596F">
            <w:pPr>
              <w:pStyle w:val="Normal1"/>
              <w:spacing w:after="0" w:line="240" w:lineRule="auto"/>
            </w:pPr>
            <w:r>
              <w:rPr>
                <w:rFonts w:ascii="VladaRHSans Lt" w:eastAsia="VladaRHSans Lt" w:hAnsi="VladaRHSans Lt" w:cs="VladaRHSans Lt"/>
                <w:sz w:val="19"/>
                <w:szCs w:val="19"/>
              </w:rPr>
              <w:t>Tumači značenje vremena poluraspada.</w:t>
            </w:r>
          </w:p>
          <w:p w:rsidR="0005596F" w:rsidRDefault="0005596F">
            <w:pPr>
              <w:pStyle w:val="Normal1"/>
              <w:spacing w:after="0" w:line="240" w:lineRule="auto"/>
            </w:pPr>
            <w:r>
              <w:rPr>
                <w:rFonts w:ascii="VladaRHSans Lt" w:eastAsia="VladaRHSans Lt" w:hAnsi="VladaRHSans Lt" w:cs="VladaRHSans Lt"/>
                <w:sz w:val="19"/>
                <w:szCs w:val="19"/>
              </w:rPr>
              <w:t>Tumači primjene radioaktivnog zračenja.</w:t>
            </w:r>
          </w:p>
          <w:p w:rsidR="0005596F" w:rsidRDefault="0005596F">
            <w:pPr>
              <w:pStyle w:val="Normal1"/>
              <w:spacing w:after="0" w:line="240" w:lineRule="auto"/>
            </w:pPr>
            <w:r>
              <w:rPr>
                <w:rFonts w:ascii="VladaRHSans Lt" w:eastAsia="VladaRHSans Lt" w:hAnsi="VladaRHSans Lt" w:cs="VladaRHSans Lt"/>
                <w:sz w:val="19"/>
                <w:szCs w:val="19"/>
              </w:rPr>
              <w:t>Objašnjava načine zaštite od zračenja.</w:t>
            </w:r>
          </w:p>
        </w:tc>
        <w:tc>
          <w:tcPr>
            <w:tcW w:w="23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Grafički opisuje zakon radioaktivnog raspada.</w:t>
            </w:r>
          </w:p>
          <w:p w:rsidR="0005596F" w:rsidRDefault="0005596F">
            <w:pPr>
              <w:pStyle w:val="Normal1"/>
              <w:spacing w:after="0" w:line="240" w:lineRule="auto"/>
            </w:pPr>
            <w:r>
              <w:rPr>
                <w:rFonts w:ascii="VladaRHSans Lt" w:eastAsia="VladaRHSans Lt" w:hAnsi="VladaRHSans Lt" w:cs="VladaRHSans Lt"/>
                <w:sz w:val="19"/>
                <w:szCs w:val="19"/>
              </w:rPr>
              <w:t>Opisuje učinke ionizirajućeg zračena na žive organizme.</w:t>
            </w:r>
          </w:p>
          <w:p w:rsidR="0005596F" w:rsidRDefault="0005596F">
            <w:pPr>
              <w:pStyle w:val="Normal1"/>
              <w:spacing w:after="0" w:line="240" w:lineRule="auto"/>
            </w:pPr>
            <w:r>
              <w:rPr>
                <w:rFonts w:ascii="VladaRHSans Lt" w:eastAsia="VladaRHSans Lt" w:hAnsi="VladaRHSans Lt" w:cs="VladaRHSans Lt"/>
                <w:i/>
                <w:color w:val="0000FF"/>
                <w:sz w:val="19"/>
                <w:szCs w:val="19"/>
              </w:rPr>
              <w:t>Opisuje načine detekcije zračenja.</w:t>
            </w:r>
          </w:p>
        </w:tc>
        <w:tc>
          <w:tcPr>
            <w:tcW w:w="23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Primjenjuje primjere jednadžba radioaktivnih raspada.</w:t>
            </w:r>
          </w:p>
          <w:p w:rsidR="0005596F" w:rsidRDefault="0005596F">
            <w:pPr>
              <w:pStyle w:val="Normal1"/>
              <w:spacing w:after="0" w:line="240" w:lineRule="auto"/>
            </w:pPr>
            <w:r>
              <w:rPr>
                <w:rFonts w:ascii="VladaRHSans Lt" w:eastAsia="VladaRHSans Lt" w:hAnsi="VladaRHSans Lt" w:cs="VladaRHSans Lt"/>
                <w:sz w:val="19"/>
                <w:szCs w:val="19"/>
              </w:rPr>
              <w:t>Uspoređuje ekvivalentne doze zračenja.</w:t>
            </w:r>
          </w:p>
          <w:p w:rsidR="0005596F" w:rsidRDefault="0005596F">
            <w:pPr>
              <w:pStyle w:val="Normal1"/>
              <w:spacing w:after="0" w:line="240" w:lineRule="auto"/>
            </w:pPr>
            <w:r>
              <w:rPr>
                <w:rFonts w:ascii="VladaRHSans Lt" w:eastAsia="VladaRHSans Lt" w:hAnsi="VladaRHSans Lt" w:cs="VladaRHSans Lt"/>
                <w:i/>
                <w:color w:val="0000FF"/>
                <w:sz w:val="19"/>
                <w:szCs w:val="19"/>
              </w:rPr>
              <w:t xml:space="preserve">Opisuje glavne značajke čestica koje nastaju u nuklearnim reakcijama. </w:t>
            </w:r>
          </w:p>
        </w:tc>
        <w:tc>
          <w:tcPr>
            <w:tcW w:w="23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Objašnjava primjenu radioaktivnosti u medicini i u metodi određivanja starosti.</w:t>
            </w:r>
          </w:p>
          <w:p w:rsidR="0005596F" w:rsidRDefault="0005596F">
            <w:pPr>
              <w:pStyle w:val="Normal1"/>
              <w:spacing w:after="0" w:line="240" w:lineRule="auto"/>
            </w:pPr>
            <w:r>
              <w:rPr>
                <w:rFonts w:ascii="VladaRHSans Lt" w:eastAsia="VladaRHSans Lt" w:hAnsi="VladaRHSans Lt" w:cs="VladaRHSans Lt"/>
                <w:i/>
                <w:color w:val="0000FF"/>
                <w:sz w:val="19"/>
                <w:szCs w:val="19"/>
              </w:rPr>
              <w:t>Analizira i vrednuje učinke nuklearnih tehnologija na čovjeka i okoliš.</w:t>
            </w:r>
          </w:p>
          <w:p w:rsidR="0005596F" w:rsidRDefault="0005596F">
            <w:pPr>
              <w:pStyle w:val="Normal1"/>
              <w:spacing w:after="0" w:line="240" w:lineRule="auto"/>
            </w:pPr>
          </w:p>
        </w:tc>
      </w:tr>
      <w:tr w:rsidR="0005596F" w:rsidTr="0005596F">
        <w:trPr>
          <w:trHeight w:val="3280"/>
        </w:trPr>
        <w:tc>
          <w:tcPr>
            <w:tcW w:w="2240"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color w:val="D60C8C"/>
                <w:sz w:val="19"/>
                <w:szCs w:val="19"/>
                <w:highlight w:val="white"/>
              </w:rPr>
              <w:lastRenderedPageBreak/>
              <w:t>CD. 4. 7</w:t>
            </w:r>
          </w:p>
          <w:p w:rsidR="0005596F" w:rsidRDefault="0005596F">
            <w:pPr>
              <w:pStyle w:val="Normal1"/>
              <w:spacing w:after="0" w:line="240" w:lineRule="auto"/>
            </w:pPr>
            <w:r>
              <w:rPr>
                <w:rFonts w:ascii="VladaRHSans Lt" w:eastAsia="VladaRHSans Lt" w:hAnsi="VladaRHSans Lt" w:cs="VladaRHSans Lt"/>
                <w:color w:val="D60C8C"/>
                <w:sz w:val="19"/>
                <w:szCs w:val="19"/>
              </w:rPr>
              <w:t>Opisuje i primjenjuje osnovne ideje STR-a.</w:t>
            </w:r>
          </w:p>
        </w:tc>
        <w:tc>
          <w:tcPr>
            <w:tcW w:w="250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Objašnjava postulate STR-a.</w:t>
            </w:r>
          </w:p>
          <w:p w:rsidR="0005596F" w:rsidRDefault="0005596F">
            <w:pPr>
              <w:pStyle w:val="Normal1"/>
              <w:spacing w:after="0" w:line="240" w:lineRule="auto"/>
            </w:pPr>
            <w:r>
              <w:rPr>
                <w:rFonts w:ascii="VladaRHSans Lt" w:eastAsia="VladaRHSans Lt" w:hAnsi="VladaRHSans Lt" w:cs="VladaRHSans Lt"/>
                <w:sz w:val="19"/>
                <w:szCs w:val="19"/>
              </w:rPr>
              <w:t>Opisuje dilataciju vremena</w:t>
            </w:r>
          </w:p>
          <w:p w:rsidR="0005596F" w:rsidRDefault="0005596F">
            <w:pPr>
              <w:pStyle w:val="Normal1"/>
              <w:spacing w:after="0" w:line="240" w:lineRule="auto"/>
            </w:pPr>
            <w:r>
              <w:rPr>
                <w:rFonts w:ascii="VladaRHSans Lt" w:eastAsia="VladaRHSans Lt" w:hAnsi="VladaRHSans Lt" w:cs="VladaRHSans Lt"/>
                <w:sz w:val="19"/>
                <w:szCs w:val="19"/>
              </w:rPr>
              <w:t>Opisuje kontrakciju duljine</w:t>
            </w:r>
          </w:p>
          <w:p w:rsidR="0005596F" w:rsidRDefault="0005596F">
            <w:pPr>
              <w:pStyle w:val="Normal1"/>
              <w:spacing w:after="0" w:line="240" w:lineRule="auto"/>
            </w:pPr>
            <w:r>
              <w:rPr>
                <w:rFonts w:ascii="VladaRHSans Lt" w:eastAsia="VladaRHSans Lt" w:hAnsi="VladaRHSans Lt" w:cs="VladaRHSans Lt"/>
                <w:sz w:val="19"/>
                <w:szCs w:val="19"/>
              </w:rPr>
              <w:t>Tumači načelo ekvivalencije mase i energije.</w:t>
            </w:r>
          </w:p>
          <w:p w:rsidR="0005596F" w:rsidRDefault="0005596F">
            <w:pPr>
              <w:pStyle w:val="Normal1"/>
              <w:spacing w:after="0" w:line="240" w:lineRule="auto"/>
            </w:pPr>
            <w:r>
              <w:rPr>
                <w:rFonts w:ascii="VladaRHSans Lt" w:eastAsia="VladaRHSans Lt" w:hAnsi="VladaRHSans Lt" w:cs="VladaRHSans Lt"/>
                <w:i/>
                <w:color w:val="0000FF"/>
                <w:sz w:val="19"/>
                <w:szCs w:val="19"/>
              </w:rPr>
              <w:t>Opisuje relativnost simultanosti.</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inercijski sustav, Galileijeva relativnost, brzina svjetlosti, prostorno-</w:t>
            </w:r>
            <w:r>
              <w:rPr>
                <w:rFonts w:ascii="VladaRHSans Lt" w:eastAsia="VladaRHSans Lt" w:hAnsi="VladaRHSans Lt" w:cs="VladaRHSans Lt"/>
                <w:sz w:val="19"/>
                <w:szCs w:val="19"/>
              </w:rPr>
              <w:br/>
              <w:t>-vremenski kontinuum</w:t>
            </w:r>
            <w:r>
              <w:rPr>
                <w:rFonts w:ascii="VladaRHSans Lt" w:eastAsia="VladaRHSans Lt" w:hAnsi="VladaRHSans Lt" w:cs="VladaRHSans Lt"/>
                <w:i/>
                <w:color w:val="0000FF"/>
                <w:sz w:val="19"/>
                <w:szCs w:val="19"/>
              </w:rPr>
              <w:t>svjetlosni sat, energija mirovanja</w:t>
            </w:r>
          </w:p>
        </w:tc>
        <w:tc>
          <w:tcPr>
            <w:tcW w:w="23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Opisuje primjer Galileijeve relativnosti gibanja.</w:t>
            </w:r>
          </w:p>
          <w:p w:rsidR="0005596F" w:rsidRDefault="0005596F">
            <w:pPr>
              <w:pStyle w:val="Normal1"/>
              <w:spacing w:after="0" w:line="240" w:lineRule="auto"/>
            </w:pPr>
            <w:r>
              <w:rPr>
                <w:rFonts w:ascii="VladaRHSans Lt" w:eastAsia="VladaRHSans Lt" w:hAnsi="VladaRHSans Lt" w:cs="VladaRHSans Lt"/>
                <w:sz w:val="19"/>
                <w:szCs w:val="19"/>
              </w:rPr>
              <w:t>Tumači postulate STR-a</w:t>
            </w:r>
            <w:r>
              <w:rPr>
                <w:rFonts w:ascii="VladaRHSans Lt" w:eastAsia="VladaRHSans Lt" w:hAnsi="VladaRHSans Lt" w:cs="VladaRHSans Lt"/>
                <w:color w:val="0000FF"/>
                <w:sz w:val="19"/>
                <w:szCs w:val="19"/>
              </w:rPr>
              <w:t>.</w:t>
            </w:r>
          </w:p>
          <w:p w:rsidR="0005596F" w:rsidRDefault="0005596F">
            <w:pPr>
              <w:pStyle w:val="Normal1"/>
              <w:spacing w:after="0" w:line="240" w:lineRule="auto"/>
              <w:rPr>
                <w:rFonts w:ascii="VladaRHSans Lt" w:eastAsia="VladaRHSans Lt" w:hAnsi="VladaRHSans Lt" w:cs="VladaRHSans Lt"/>
                <w:sz w:val="19"/>
                <w:szCs w:val="19"/>
              </w:rPr>
            </w:pPr>
            <w:r>
              <w:rPr>
                <w:rFonts w:ascii="VladaRHSans Lt" w:eastAsia="VladaRHSans Lt" w:hAnsi="VladaRHSans Lt" w:cs="VladaRHSans Lt"/>
                <w:sz w:val="19"/>
                <w:szCs w:val="19"/>
              </w:rPr>
              <w:t>Tumači načelo ekvivalencije mase i energije.</w:t>
            </w:r>
          </w:p>
          <w:p w:rsidR="0005596F" w:rsidRDefault="0005596F">
            <w:pPr>
              <w:pStyle w:val="Normal1"/>
              <w:spacing w:after="0" w:line="240" w:lineRule="auto"/>
            </w:pPr>
            <w:r>
              <w:rPr>
                <w:rFonts w:ascii="VladaRHSans Lt" w:eastAsia="VladaRHSans Lt" w:hAnsi="VladaRHSans Lt" w:cs="VladaRHSans Lt"/>
                <w:i/>
                <w:color w:val="0000FF"/>
                <w:sz w:val="19"/>
                <w:szCs w:val="19"/>
              </w:rPr>
              <w:t>Opisuje misaoni pokus koji demonstrira nepostojanje simultanosti za promatrače u relativnom gibanju.</w:t>
            </w:r>
          </w:p>
          <w:p w:rsidR="0005596F" w:rsidRDefault="0005596F">
            <w:pPr>
              <w:pStyle w:val="Normal1"/>
              <w:spacing w:after="0" w:line="240" w:lineRule="auto"/>
            </w:pPr>
          </w:p>
        </w:tc>
        <w:tc>
          <w:tcPr>
            <w:tcW w:w="23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Kvalitativno opisuje relativističku dilataciju vremena.</w:t>
            </w:r>
          </w:p>
          <w:p w:rsidR="0005596F" w:rsidRDefault="0005596F">
            <w:pPr>
              <w:pStyle w:val="Normal1"/>
              <w:spacing w:after="0" w:line="240" w:lineRule="auto"/>
              <w:rPr>
                <w:rFonts w:ascii="VladaRHSans Lt" w:eastAsia="VladaRHSans Lt" w:hAnsi="VladaRHSans Lt" w:cs="VladaRHSans Lt"/>
                <w:sz w:val="19"/>
                <w:szCs w:val="19"/>
              </w:rPr>
            </w:pPr>
            <w:r>
              <w:rPr>
                <w:rFonts w:ascii="VladaRHSans Lt" w:eastAsia="VladaRHSans Lt" w:hAnsi="VladaRHSans Lt" w:cs="VladaRHSans Lt"/>
                <w:sz w:val="19"/>
                <w:szCs w:val="19"/>
              </w:rPr>
              <w:t>Kvalitativno opisuje relativističko skraćivanje duljina.</w:t>
            </w:r>
          </w:p>
          <w:p w:rsidR="0005596F" w:rsidRDefault="0005596F">
            <w:pPr>
              <w:pStyle w:val="Normal1"/>
              <w:spacing w:after="0" w:line="240" w:lineRule="auto"/>
            </w:pPr>
            <w:r>
              <w:rPr>
                <w:rFonts w:ascii="VladaRHSans Lt" w:eastAsia="VladaRHSans Lt" w:hAnsi="VladaRHSans Lt" w:cs="VladaRHSans Lt"/>
                <w:i/>
                <w:color w:val="0000FF"/>
                <w:sz w:val="19"/>
                <w:szCs w:val="19"/>
              </w:rPr>
              <w:t>Opisuje princip rada svjetlosnog sata.</w:t>
            </w:r>
          </w:p>
          <w:p w:rsidR="0005596F" w:rsidRDefault="0005596F">
            <w:pPr>
              <w:pStyle w:val="Normal1"/>
              <w:spacing w:after="0" w:line="240" w:lineRule="auto"/>
            </w:pPr>
            <w:r>
              <w:rPr>
                <w:rFonts w:ascii="VladaRHSans Lt" w:eastAsia="VladaRHSans Lt" w:hAnsi="VladaRHSans Lt" w:cs="VladaRHSans Lt"/>
                <w:i/>
                <w:color w:val="0000FF"/>
                <w:sz w:val="19"/>
                <w:szCs w:val="19"/>
              </w:rPr>
              <w:t>Zaključuje o različitim očitanjima satova dvaju promatrača u različitim inercijskim sustavima.</w:t>
            </w:r>
          </w:p>
          <w:p w:rsidR="0005596F" w:rsidRDefault="0005596F">
            <w:pPr>
              <w:pStyle w:val="Normal1"/>
              <w:spacing w:after="0" w:line="240" w:lineRule="auto"/>
            </w:pPr>
          </w:p>
          <w:p w:rsidR="0005596F" w:rsidRDefault="0005596F">
            <w:pPr>
              <w:pStyle w:val="Normal1"/>
              <w:spacing w:after="0" w:line="240" w:lineRule="auto"/>
            </w:pPr>
          </w:p>
        </w:tc>
        <w:tc>
          <w:tcPr>
            <w:tcW w:w="23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Opisuje ideju prostorno vremenskog kontinuuma.</w:t>
            </w:r>
          </w:p>
          <w:p w:rsidR="0005596F" w:rsidRDefault="0005596F">
            <w:pPr>
              <w:pStyle w:val="Normal1"/>
              <w:spacing w:after="0" w:line="240" w:lineRule="auto"/>
            </w:pPr>
            <w:r>
              <w:rPr>
                <w:rFonts w:ascii="VladaRHSans Lt" w:eastAsia="VladaRHSans Lt" w:hAnsi="VladaRHSans Lt" w:cs="VladaRHSans Lt"/>
                <w:i/>
                <w:color w:val="0000FF"/>
                <w:sz w:val="19"/>
                <w:szCs w:val="19"/>
              </w:rPr>
              <w:t>Objašnjava razliku između ukupne energije, energije mirovanja i kinetičke energije.</w:t>
            </w:r>
          </w:p>
        </w:tc>
        <w:tc>
          <w:tcPr>
            <w:tcW w:w="23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Objašnjava eksperimentalne dokaze specijalne teorije relativnosti.</w:t>
            </w:r>
          </w:p>
          <w:p w:rsidR="0005596F" w:rsidRDefault="0005596F">
            <w:pPr>
              <w:pStyle w:val="Normal1"/>
              <w:spacing w:after="0" w:line="240" w:lineRule="auto"/>
            </w:pPr>
            <w:r>
              <w:rPr>
                <w:rFonts w:ascii="VladaRHSans Lt" w:eastAsia="VladaRHSans Lt" w:hAnsi="VladaRHSans Lt" w:cs="VladaRHSans Lt"/>
                <w:i/>
                <w:color w:val="0000FF"/>
                <w:sz w:val="19"/>
                <w:szCs w:val="19"/>
              </w:rPr>
              <w:t>Objašnjava primjere paradoksa.</w:t>
            </w: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tc>
      </w:tr>
      <w:tr w:rsidR="0005596F" w:rsidTr="0005596F">
        <w:trPr>
          <w:trHeight w:val="3280"/>
        </w:trPr>
        <w:tc>
          <w:tcPr>
            <w:tcW w:w="2240"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color w:val="D60C8C"/>
                <w:sz w:val="19"/>
                <w:szCs w:val="19"/>
                <w:highlight w:val="white"/>
              </w:rPr>
              <w:t>ABCD. 4. 8</w:t>
            </w:r>
          </w:p>
          <w:p w:rsidR="0005596F" w:rsidRDefault="0005596F">
            <w:pPr>
              <w:pStyle w:val="Normal1"/>
              <w:spacing w:after="0" w:line="240" w:lineRule="auto"/>
            </w:pPr>
            <w:r>
              <w:rPr>
                <w:rFonts w:ascii="VladaRHSans Lt" w:eastAsia="VladaRHSans Lt" w:hAnsi="VladaRHSans Lt" w:cs="VladaRHSans Lt"/>
                <w:color w:val="D60C8C"/>
                <w:sz w:val="19"/>
                <w:szCs w:val="19"/>
                <w:highlight w:val="white"/>
              </w:rPr>
              <w:t>Opisuje model nastanka i strukturu svemira.</w:t>
            </w:r>
          </w:p>
        </w:tc>
        <w:tc>
          <w:tcPr>
            <w:tcW w:w="250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Opisuje četiri fundamentalne sile.</w:t>
            </w:r>
          </w:p>
          <w:p w:rsidR="0005596F" w:rsidRDefault="0005596F">
            <w:pPr>
              <w:pStyle w:val="Normal1"/>
              <w:spacing w:after="0" w:line="240" w:lineRule="auto"/>
            </w:pPr>
            <w:r>
              <w:rPr>
                <w:rFonts w:ascii="VladaRHSans Lt" w:eastAsia="VladaRHSans Lt" w:hAnsi="VladaRHSans Lt" w:cs="VladaRHSans Lt"/>
                <w:sz w:val="19"/>
                <w:szCs w:val="19"/>
              </w:rPr>
              <w:t>Objašnjava nastanak i razvoj svemira.</w:t>
            </w:r>
          </w:p>
          <w:p w:rsidR="0005596F" w:rsidRDefault="0005596F">
            <w:pPr>
              <w:pStyle w:val="Normal1"/>
              <w:spacing w:after="0" w:line="240" w:lineRule="auto"/>
            </w:pPr>
            <w:r>
              <w:rPr>
                <w:rFonts w:ascii="VladaRHSans Lt" w:eastAsia="VladaRHSans Lt" w:hAnsi="VladaRHSans Lt" w:cs="VladaRHSans Lt"/>
                <w:i/>
                <w:color w:val="0000FF"/>
                <w:sz w:val="19"/>
                <w:szCs w:val="19"/>
              </w:rPr>
              <w:t>Opisuje osnovne elementarne čestic</w:t>
            </w:r>
            <w:r>
              <w:rPr>
                <w:rFonts w:ascii="VladaRHSans Lt" w:eastAsia="VladaRHSans Lt" w:hAnsi="VladaRHSans Lt" w:cs="VladaRHSans Lt"/>
                <w:i/>
                <w:color w:val="1155CC"/>
                <w:sz w:val="19"/>
                <w:szCs w:val="19"/>
              </w:rPr>
              <w:t>e.</w:t>
            </w:r>
          </w:p>
          <w:p w:rsidR="0005596F" w:rsidRDefault="0005596F">
            <w:pPr>
              <w:pStyle w:val="Normal1"/>
              <w:spacing w:after="0" w:line="240" w:lineRule="auto"/>
            </w:pPr>
            <w:r>
              <w:rPr>
                <w:rFonts w:ascii="VladaRHSans Lt" w:eastAsia="VladaRHSans Lt" w:hAnsi="VladaRHSans Lt" w:cs="VladaRHSans Lt"/>
                <w:i/>
                <w:color w:val="0000FF"/>
                <w:sz w:val="19"/>
                <w:szCs w:val="19"/>
              </w:rPr>
              <w:t>Objašnjava evolucija zvijezda.</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tamna tvar, tamna energija, termonuklearne reakcije, neutronska zvijezda, supernova, crna rupa, veliki prasak</w:t>
            </w:r>
          </w:p>
        </w:tc>
        <w:tc>
          <w:tcPr>
            <w:tcW w:w="23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Opisuje četiri fundamentalne sile i primjere njihova djelovanja.</w:t>
            </w:r>
          </w:p>
          <w:p w:rsidR="0005596F" w:rsidRDefault="0005596F">
            <w:pPr>
              <w:pStyle w:val="Normal1"/>
              <w:spacing w:after="0" w:line="240" w:lineRule="auto"/>
            </w:pPr>
            <w:r>
              <w:rPr>
                <w:rFonts w:ascii="VladaRHSans Lt" w:eastAsia="VladaRHSans Lt" w:hAnsi="VladaRHSans Lt" w:cs="VladaRHSans Lt"/>
                <w:sz w:val="19"/>
                <w:szCs w:val="19"/>
              </w:rPr>
              <w:t>Tumači glavne postavke teorije velikog praska.</w:t>
            </w:r>
          </w:p>
          <w:p w:rsidR="0005596F" w:rsidRDefault="0005596F">
            <w:pPr>
              <w:pStyle w:val="Normal1"/>
              <w:spacing w:after="0" w:line="240" w:lineRule="auto"/>
            </w:pPr>
            <w:r>
              <w:rPr>
                <w:rFonts w:ascii="VladaRHSans Lt" w:eastAsia="VladaRHSans Lt" w:hAnsi="VladaRHSans Lt" w:cs="VladaRHSans Lt"/>
                <w:sz w:val="19"/>
                <w:szCs w:val="19"/>
              </w:rPr>
              <w:t>Opisuje sastav svemira.</w:t>
            </w:r>
          </w:p>
          <w:p w:rsidR="0005596F" w:rsidRDefault="0005596F">
            <w:pPr>
              <w:pStyle w:val="Normal1"/>
              <w:spacing w:after="0" w:line="240" w:lineRule="auto"/>
            </w:pPr>
            <w:r>
              <w:rPr>
                <w:rFonts w:ascii="VladaRHSans Lt" w:eastAsia="VladaRHSans Lt" w:hAnsi="VladaRHSans Lt" w:cs="VladaRHSans Lt"/>
                <w:sz w:val="19"/>
                <w:szCs w:val="19"/>
              </w:rPr>
              <w:t>Opisuje strukturu Sunčeva sustava.</w:t>
            </w:r>
          </w:p>
          <w:p w:rsidR="0005596F" w:rsidRDefault="0005596F">
            <w:pPr>
              <w:pStyle w:val="Normal1"/>
              <w:spacing w:after="0" w:line="240" w:lineRule="auto"/>
            </w:pPr>
            <w:r>
              <w:rPr>
                <w:rFonts w:ascii="VladaRHSans Lt" w:eastAsia="VladaRHSans Lt" w:hAnsi="VladaRHSans Lt" w:cs="VladaRHSans Lt"/>
                <w:i/>
                <w:color w:val="0000FF"/>
                <w:sz w:val="19"/>
                <w:szCs w:val="19"/>
              </w:rPr>
              <w:t>Opisuje osnovne elementarne čestice.</w:t>
            </w:r>
          </w:p>
        </w:tc>
        <w:tc>
          <w:tcPr>
            <w:tcW w:w="23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Objašnjava model nastanka Sunčeva sustava.</w:t>
            </w:r>
          </w:p>
          <w:p w:rsidR="0005596F" w:rsidRDefault="0005596F">
            <w:pPr>
              <w:pStyle w:val="Normal1"/>
              <w:spacing w:after="0" w:line="240" w:lineRule="auto"/>
            </w:pPr>
            <w:r>
              <w:rPr>
                <w:rFonts w:ascii="VladaRHSans Lt" w:eastAsia="VladaRHSans Lt" w:hAnsi="VladaRHSans Lt" w:cs="VladaRHSans Lt"/>
                <w:i/>
                <w:color w:val="0000FF"/>
                <w:sz w:val="19"/>
                <w:szCs w:val="19"/>
              </w:rPr>
              <w:t>Navodi glavne tipove zvijezda i uspoređuje njihove osnovne značajke.</w:t>
            </w:r>
          </w:p>
        </w:tc>
        <w:tc>
          <w:tcPr>
            <w:tcW w:w="23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Objašnjava argumente u prilog teoriji velikog praska (npr. pozadinsko zračenje, širenje svemira).</w:t>
            </w:r>
          </w:p>
          <w:p w:rsidR="0005596F" w:rsidRDefault="0005596F">
            <w:pPr>
              <w:pStyle w:val="Normal1"/>
              <w:spacing w:after="0" w:line="240" w:lineRule="auto"/>
            </w:pPr>
            <w:r>
              <w:rPr>
                <w:rFonts w:ascii="VladaRHSans Lt" w:eastAsia="VladaRHSans Lt" w:hAnsi="VladaRHSans Lt" w:cs="VladaRHSans Lt"/>
                <w:sz w:val="19"/>
                <w:szCs w:val="19"/>
              </w:rPr>
              <w:t>Opisuje glavne procese i etape u životu Sunca.</w:t>
            </w:r>
          </w:p>
          <w:p w:rsidR="0005596F" w:rsidRDefault="0005596F">
            <w:pPr>
              <w:pStyle w:val="Normal1"/>
              <w:spacing w:after="0" w:line="240" w:lineRule="auto"/>
            </w:pPr>
            <w:r>
              <w:rPr>
                <w:rFonts w:ascii="VladaRHSans Lt" w:eastAsia="VladaRHSans Lt" w:hAnsi="VladaRHSans Lt" w:cs="VladaRHSans Lt"/>
                <w:i/>
                <w:color w:val="0000FF"/>
                <w:sz w:val="19"/>
                <w:szCs w:val="19"/>
              </w:rPr>
              <w:t>Objašnjava scenarije budućnosti svemira.</w:t>
            </w:r>
          </w:p>
          <w:p w:rsidR="0005596F" w:rsidRDefault="0005596F">
            <w:pPr>
              <w:pStyle w:val="Normal1"/>
              <w:spacing w:after="0" w:line="240" w:lineRule="auto"/>
            </w:pPr>
            <w:r>
              <w:rPr>
                <w:rFonts w:ascii="VladaRHSans Lt" w:eastAsia="VladaRHSans Lt" w:hAnsi="VladaRHSans Lt" w:cs="VladaRHSans Lt"/>
                <w:color w:val="0000FF"/>
                <w:sz w:val="19"/>
                <w:szCs w:val="19"/>
              </w:rPr>
              <w:t>Opisuje nastanak crnih rupa.</w:t>
            </w:r>
          </w:p>
        </w:tc>
        <w:tc>
          <w:tcPr>
            <w:tcW w:w="23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Objašnjava razvoj i strukturu različitih tipova zvijezda.</w:t>
            </w:r>
          </w:p>
          <w:p w:rsidR="0005596F" w:rsidRDefault="0005596F">
            <w:pPr>
              <w:pStyle w:val="Normal1"/>
              <w:spacing w:after="0" w:line="240" w:lineRule="auto"/>
            </w:pPr>
            <w:r>
              <w:rPr>
                <w:rFonts w:ascii="VladaRHSans Lt" w:eastAsia="VladaRHSans Lt" w:hAnsi="VladaRHSans Lt" w:cs="VladaRHSans Lt"/>
                <w:i/>
                <w:color w:val="0000FF"/>
                <w:sz w:val="19"/>
                <w:szCs w:val="19"/>
              </w:rPr>
              <w:t>Objašnjava podrijetlo i nastanak različitih elemenata u svemiru.</w:t>
            </w:r>
          </w:p>
          <w:p w:rsidR="0005596F" w:rsidRDefault="0005596F">
            <w:pPr>
              <w:pStyle w:val="Normal1"/>
              <w:spacing w:after="0" w:line="240" w:lineRule="auto"/>
            </w:pPr>
            <w:r>
              <w:rPr>
                <w:rFonts w:ascii="VladaRHSans Lt" w:eastAsia="VladaRHSans Lt" w:hAnsi="VladaRHSans Lt" w:cs="VladaRHSans Lt"/>
                <w:i/>
                <w:color w:val="0000FF"/>
                <w:sz w:val="19"/>
                <w:szCs w:val="19"/>
              </w:rPr>
              <w:t>Objašnjava kako je izmjeren svemir.</w:t>
            </w:r>
          </w:p>
        </w:tc>
      </w:tr>
      <w:tr w:rsidR="0005596F" w:rsidTr="0005596F">
        <w:trPr>
          <w:trHeight w:val="4560"/>
        </w:trPr>
        <w:tc>
          <w:tcPr>
            <w:tcW w:w="2240"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color w:val="D60C8C"/>
                <w:sz w:val="19"/>
                <w:szCs w:val="19"/>
              </w:rPr>
              <w:lastRenderedPageBreak/>
              <w:t>ABCD.  4. 9</w:t>
            </w:r>
          </w:p>
          <w:p w:rsidR="0005596F" w:rsidRDefault="0005596F">
            <w:pPr>
              <w:pStyle w:val="Normal1"/>
              <w:spacing w:after="0" w:line="240" w:lineRule="auto"/>
            </w:pPr>
            <w:r>
              <w:rPr>
                <w:rFonts w:ascii="VladaRHSans Lt" w:eastAsia="VladaRHSans Lt" w:hAnsi="VladaRHSans Lt" w:cs="VladaRHSans Lt"/>
                <w:color w:val="D60C8C"/>
                <w:sz w:val="19"/>
                <w:szCs w:val="19"/>
              </w:rPr>
              <w:t>Rješava fizičke probleme.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color w:val="D60C8C"/>
                <w:sz w:val="19"/>
                <w:szCs w:val="19"/>
              </w:rPr>
              <w:t xml:space="preserve">Napomena: </w:t>
            </w:r>
            <w:r>
              <w:rPr>
                <w:rFonts w:ascii="VladaRHSans Lt" w:eastAsia="VladaRHSans Lt" w:hAnsi="VladaRHSans Lt" w:cs="VladaRHSans Lt"/>
                <w:color w:val="D60C8C"/>
                <w:sz w:val="19"/>
                <w:szCs w:val="19"/>
              </w:rPr>
              <w:t>Razine usvojenosti su okvirne i nije ih nužno ostvarivati pri svakom ishodu.</w:t>
            </w:r>
          </w:p>
        </w:tc>
        <w:tc>
          <w:tcPr>
            <w:tcW w:w="250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Kvalitativno zaključuje primjenjujući fizičke koncepte i zakone.</w:t>
            </w:r>
          </w:p>
          <w:p w:rsidR="0005596F" w:rsidRDefault="0005596F">
            <w:pPr>
              <w:pStyle w:val="Normal1"/>
              <w:spacing w:after="0" w:line="240" w:lineRule="auto"/>
            </w:pPr>
            <w:r>
              <w:rPr>
                <w:rFonts w:ascii="VladaRHSans Lt" w:eastAsia="VladaRHSans Lt" w:hAnsi="VladaRHSans Lt" w:cs="VladaRHSans Lt"/>
                <w:sz w:val="19"/>
                <w:szCs w:val="19"/>
              </w:rPr>
              <w:t>Matematički modelira situacije</w:t>
            </w:r>
          </w:p>
          <w:p w:rsidR="0005596F" w:rsidRDefault="0005596F">
            <w:pPr>
              <w:pStyle w:val="Normal1"/>
              <w:spacing w:after="0" w:line="240" w:lineRule="auto"/>
            </w:pPr>
            <w:r>
              <w:rPr>
                <w:rFonts w:ascii="VladaRHSans Lt" w:eastAsia="VladaRHSans Lt" w:hAnsi="VladaRHSans Lt" w:cs="VladaRHSans Lt"/>
                <w:sz w:val="19"/>
                <w:szCs w:val="19"/>
              </w:rPr>
              <w:t>i računa potrebne fizičke veličine.</w:t>
            </w:r>
          </w:p>
          <w:p w:rsidR="0005596F" w:rsidRDefault="0005596F">
            <w:pPr>
              <w:pStyle w:val="Normal1"/>
              <w:spacing w:after="0" w:line="240" w:lineRule="auto"/>
            </w:pPr>
            <w:r>
              <w:rPr>
                <w:rFonts w:ascii="VladaRHSans Lt" w:eastAsia="VladaRHSans Lt" w:hAnsi="VladaRHSans Lt" w:cs="VladaRHSans Lt"/>
                <w:sz w:val="19"/>
                <w:szCs w:val="19"/>
              </w:rPr>
              <w:t>Primjenjuje i interpretira različite reprezentacije fizičkih veličina. Primjenjuje i pretvara mjerne jedinice.</w:t>
            </w:r>
            <w:r>
              <w:rPr>
                <w:rFonts w:ascii="VladaRHSans Lt" w:eastAsia="VladaRHSans Lt" w:hAnsi="VladaRHSans Lt" w:cs="VladaRHSans Lt"/>
                <w:sz w:val="19"/>
                <w:szCs w:val="19"/>
              </w:rPr>
              <w:br/>
              <w:t>Vrednuje postupak i rješenje.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fizička veličina, vrijednost fizičke veličine, mjerna jedinica, poznata i nepoznata veličina, procjena, pouzdane znamenke, vrednovanje rješenja, fizički koncept, zakon, teorija</w:t>
            </w:r>
          </w:p>
        </w:tc>
        <w:tc>
          <w:tcPr>
            <w:tcW w:w="23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Svojim riječima opisuje zadanu situaciju.</w:t>
            </w:r>
          </w:p>
          <w:p w:rsidR="0005596F" w:rsidRDefault="0005596F">
            <w:pPr>
              <w:pStyle w:val="Normal1"/>
              <w:spacing w:after="0" w:line="240" w:lineRule="auto"/>
            </w:pPr>
            <w:r>
              <w:rPr>
                <w:rFonts w:ascii="VladaRHSans Lt" w:eastAsia="VladaRHSans Lt" w:hAnsi="VladaRHSans Lt" w:cs="VladaRHSans Lt"/>
                <w:sz w:val="19"/>
                <w:szCs w:val="19"/>
              </w:rPr>
              <w:t>Skicira fizičku situaciju.</w:t>
            </w:r>
          </w:p>
          <w:p w:rsidR="0005596F" w:rsidRDefault="0005596F">
            <w:pPr>
              <w:pStyle w:val="Normal1"/>
              <w:spacing w:after="0" w:line="240" w:lineRule="auto"/>
            </w:pPr>
            <w:r>
              <w:rPr>
                <w:rFonts w:ascii="VladaRHSans Lt" w:eastAsia="VladaRHSans Lt" w:hAnsi="VladaRHSans Lt" w:cs="VladaRHSans Lt"/>
                <w:sz w:val="19"/>
                <w:szCs w:val="19"/>
              </w:rPr>
              <w:t>Razlikuje potrebne od nepotrebnih podataka.</w:t>
            </w:r>
          </w:p>
          <w:p w:rsidR="0005596F" w:rsidRDefault="0005596F">
            <w:pPr>
              <w:pStyle w:val="Normal1"/>
              <w:spacing w:after="0" w:line="240" w:lineRule="auto"/>
            </w:pPr>
            <w:r>
              <w:rPr>
                <w:rFonts w:ascii="VladaRHSans Lt" w:eastAsia="VladaRHSans Lt" w:hAnsi="VladaRHSans Lt" w:cs="VladaRHSans Lt"/>
                <w:sz w:val="19"/>
                <w:szCs w:val="19"/>
              </w:rPr>
              <w:t>Prepoznaje fizičke veličine.</w:t>
            </w:r>
          </w:p>
          <w:p w:rsidR="0005596F" w:rsidRDefault="0005596F">
            <w:pPr>
              <w:pStyle w:val="Normal1"/>
              <w:spacing w:after="0" w:line="240" w:lineRule="auto"/>
            </w:pPr>
            <w:r>
              <w:rPr>
                <w:rFonts w:ascii="VladaRHSans Lt" w:eastAsia="VladaRHSans Lt" w:hAnsi="VladaRHSans Lt" w:cs="VladaRHSans Lt"/>
                <w:sz w:val="19"/>
                <w:szCs w:val="19"/>
              </w:rPr>
              <w:t>Veličinama pridružuje simbole.</w:t>
            </w:r>
          </w:p>
          <w:p w:rsidR="0005596F" w:rsidRDefault="0005596F">
            <w:pPr>
              <w:pStyle w:val="Normal1"/>
              <w:spacing w:after="0" w:line="240" w:lineRule="auto"/>
            </w:pPr>
            <w:r>
              <w:rPr>
                <w:rFonts w:ascii="VladaRHSans Lt" w:eastAsia="VladaRHSans Lt" w:hAnsi="VladaRHSans Lt" w:cs="VladaRHSans Lt"/>
                <w:sz w:val="19"/>
                <w:szCs w:val="19"/>
              </w:rPr>
              <w:t>Prepoznaje traženu veličinu.</w:t>
            </w:r>
          </w:p>
          <w:p w:rsidR="0005596F" w:rsidRDefault="0005596F">
            <w:pPr>
              <w:pStyle w:val="Normal1"/>
              <w:spacing w:after="0" w:line="240" w:lineRule="auto"/>
            </w:pPr>
            <w:r>
              <w:rPr>
                <w:rFonts w:ascii="VladaRHSans Lt" w:eastAsia="VladaRHSans Lt" w:hAnsi="VladaRHSans Lt" w:cs="VladaRHSans Lt"/>
                <w:sz w:val="19"/>
                <w:szCs w:val="19"/>
              </w:rPr>
              <w:t>Pretvara mjerne jedinice.</w:t>
            </w:r>
          </w:p>
          <w:p w:rsidR="0005596F" w:rsidRDefault="0005596F">
            <w:pPr>
              <w:pStyle w:val="Normal1"/>
              <w:spacing w:after="0" w:line="240" w:lineRule="auto"/>
            </w:pPr>
            <w:r>
              <w:rPr>
                <w:rFonts w:ascii="VladaRHSans Lt" w:eastAsia="VladaRHSans Lt" w:hAnsi="VladaRHSans Lt" w:cs="VladaRHSans Lt"/>
                <w:sz w:val="19"/>
                <w:szCs w:val="19"/>
              </w:rPr>
              <w:t>Prepoznaje fizički model koji opisuje zadanu situaciju.</w:t>
            </w:r>
          </w:p>
          <w:p w:rsidR="0005596F" w:rsidRDefault="0005596F">
            <w:pPr>
              <w:pStyle w:val="Normal1"/>
              <w:spacing w:after="0" w:line="240" w:lineRule="auto"/>
            </w:pPr>
            <w:r>
              <w:rPr>
                <w:rFonts w:ascii="VladaRHSans Lt" w:eastAsia="VladaRHSans Lt" w:hAnsi="VladaRHSans Lt" w:cs="VladaRHSans Lt"/>
                <w:sz w:val="19"/>
                <w:szCs w:val="19"/>
              </w:rPr>
              <w:t>Odabire odgovarajući matematički model (relaciju).</w:t>
            </w:r>
          </w:p>
          <w:p w:rsidR="0005596F" w:rsidRDefault="0005596F">
            <w:pPr>
              <w:pStyle w:val="Normal1"/>
              <w:spacing w:after="0" w:line="240" w:lineRule="auto"/>
            </w:pPr>
            <w:r>
              <w:rPr>
                <w:rFonts w:ascii="VladaRHSans Lt" w:eastAsia="VladaRHSans Lt" w:hAnsi="VladaRHSans Lt" w:cs="VladaRHSans Lt"/>
                <w:sz w:val="19"/>
                <w:szCs w:val="19"/>
              </w:rPr>
              <w:t>Računa traženu veličinu.</w:t>
            </w:r>
          </w:p>
          <w:p w:rsidR="0005596F" w:rsidRDefault="0005596F">
            <w:pPr>
              <w:pStyle w:val="Normal1"/>
              <w:spacing w:after="0" w:line="240" w:lineRule="auto"/>
            </w:pPr>
            <w:r>
              <w:rPr>
                <w:rFonts w:ascii="VladaRHSans Lt" w:eastAsia="VladaRHSans Lt" w:hAnsi="VladaRHSans Lt" w:cs="VladaRHSans Lt"/>
                <w:sz w:val="19"/>
                <w:szCs w:val="19"/>
              </w:rPr>
              <w:t>Zapisuje rezultat simbolom, numeričkom vrijednošću i mjernom jedinicom.</w:t>
            </w:r>
          </w:p>
          <w:p w:rsidR="0005596F" w:rsidRDefault="0005596F">
            <w:pPr>
              <w:pStyle w:val="Normal1"/>
              <w:spacing w:after="0" w:line="240" w:lineRule="auto"/>
            </w:pPr>
            <w:r>
              <w:rPr>
                <w:rFonts w:ascii="VladaRHSans Lt" w:eastAsia="VladaRHSans Lt" w:hAnsi="VladaRHSans Lt" w:cs="VladaRHSans Lt"/>
                <w:sz w:val="19"/>
                <w:szCs w:val="19"/>
              </w:rPr>
              <w:t>Kvalitativno zaključuje primjenjujući osnovne koncepte.</w:t>
            </w:r>
          </w:p>
        </w:tc>
        <w:tc>
          <w:tcPr>
            <w:tcW w:w="23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Simbolima označuje fizičke veličine na crtežu.</w:t>
            </w:r>
          </w:p>
          <w:p w:rsidR="0005596F" w:rsidRDefault="0005596F">
            <w:pPr>
              <w:pStyle w:val="Normal1"/>
              <w:spacing w:after="0" w:line="240" w:lineRule="auto"/>
            </w:pPr>
            <w:r>
              <w:rPr>
                <w:rFonts w:ascii="VladaRHSans Lt" w:eastAsia="VladaRHSans Lt" w:hAnsi="VladaRHSans Lt" w:cs="VladaRHSans Lt"/>
                <w:sz w:val="19"/>
                <w:szCs w:val="19"/>
              </w:rPr>
              <w:t>Prikazuje situaciju grafičkim prikazom ili dijagramom.</w:t>
            </w:r>
          </w:p>
          <w:p w:rsidR="0005596F" w:rsidRDefault="0005596F">
            <w:pPr>
              <w:pStyle w:val="Normal1"/>
              <w:spacing w:after="0" w:line="240" w:lineRule="auto"/>
            </w:pPr>
            <w:r>
              <w:rPr>
                <w:rFonts w:ascii="VladaRHSans Lt" w:eastAsia="VladaRHSans Lt" w:hAnsi="VladaRHSans Lt" w:cs="VladaRHSans Lt"/>
                <w:sz w:val="19"/>
                <w:szCs w:val="19"/>
              </w:rPr>
              <w:t xml:space="preserve">Eksplicitno izražava nepoznatu veličinu preko poznatih veličina. </w:t>
            </w:r>
          </w:p>
          <w:p w:rsidR="0005596F" w:rsidRDefault="0005596F">
            <w:pPr>
              <w:pStyle w:val="Normal1"/>
              <w:spacing w:after="0" w:line="240" w:lineRule="auto"/>
            </w:pPr>
            <w:r>
              <w:rPr>
                <w:rFonts w:ascii="VladaRHSans Lt" w:eastAsia="VladaRHSans Lt" w:hAnsi="VladaRHSans Lt" w:cs="VladaRHSans Lt"/>
                <w:sz w:val="19"/>
                <w:szCs w:val="19"/>
              </w:rPr>
              <w:t xml:space="preserve">Zaključuje o međuovisnosti fizičkih veličina na temelju matematičkog modela. </w:t>
            </w:r>
          </w:p>
          <w:p w:rsidR="0005596F" w:rsidRDefault="0005596F">
            <w:pPr>
              <w:pStyle w:val="Normal1"/>
              <w:spacing w:after="0" w:line="240" w:lineRule="auto"/>
            </w:pPr>
            <w:r>
              <w:rPr>
                <w:rFonts w:ascii="VladaRHSans Lt" w:eastAsia="VladaRHSans Lt" w:hAnsi="VladaRHSans Lt" w:cs="VladaRHSans Lt"/>
                <w:sz w:val="19"/>
                <w:szCs w:val="19"/>
              </w:rPr>
              <w:t xml:space="preserve">Zaokružuje vrijednosti fizičkih veličina na pouzdane znamenke. </w:t>
            </w:r>
          </w:p>
          <w:p w:rsidR="0005596F" w:rsidRDefault="0005596F">
            <w:pPr>
              <w:pStyle w:val="Normal1"/>
              <w:spacing w:after="0" w:line="240" w:lineRule="auto"/>
            </w:pPr>
            <w:r>
              <w:rPr>
                <w:rFonts w:ascii="VladaRHSans Lt" w:eastAsia="VladaRHSans Lt" w:hAnsi="VladaRHSans Lt" w:cs="VladaRHSans Lt"/>
                <w:sz w:val="19"/>
                <w:szCs w:val="19"/>
              </w:rPr>
              <w:t>Kvalitativno zaključuje povezujući manji broj osnovnih koncepata.</w:t>
            </w:r>
          </w:p>
        </w:tc>
        <w:tc>
          <w:tcPr>
            <w:tcW w:w="23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highlight w:val="white"/>
              </w:rPr>
              <w:t>Rješava probleme</w:t>
            </w:r>
            <w:r>
              <w:rPr>
                <w:rFonts w:ascii="VladaRHSans Lt" w:eastAsia="VladaRHSans Lt" w:hAnsi="VladaRHSans Lt" w:cs="VladaRHSans Lt"/>
                <w:sz w:val="19"/>
                <w:szCs w:val="19"/>
              </w:rPr>
              <w:t xml:space="preserve"> u kojima određuje nepoznatu fizičku veličinu u obliku simboličkog (općeg) rješenja.</w:t>
            </w:r>
          </w:p>
          <w:p w:rsidR="0005596F" w:rsidRDefault="0005596F">
            <w:pPr>
              <w:pStyle w:val="Normal1"/>
              <w:spacing w:after="0" w:line="240" w:lineRule="auto"/>
            </w:pPr>
            <w:r>
              <w:rPr>
                <w:rFonts w:ascii="VladaRHSans Lt" w:eastAsia="VladaRHSans Lt" w:hAnsi="VladaRHSans Lt" w:cs="VladaRHSans Lt"/>
                <w:sz w:val="19"/>
                <w:szCs w:val="19"/>
              </w:rPr>
              <w:t xml:space="preserve">Vrednuje rezultat, pri čemu procjenjuje njegovu smislenost u kontekstu realnog svijeta. </w:t>
            </w:r>
          </w:p>
          <w:p w:rsidR="0005596F" w:rsidRDefault="0005596F">
            <w:pPr>
              <w:pStyle w:val="Normal1"/>
              <w:spacing w:after="0" w:line="240" w:lineRule="auto"/>
            </w:pPr>
            <w:r>
              <w:rPr>
                <w:rFonts w:ascii="VladaRHSans Lt" w:eastAsia="VladaRHSans Lt" w:hAnsi="VladaRHSans Lt" w:cs="VladaRHSans Lt"/>
                <w:sz w:val="19"/>
                <w:szCs w:val="19"/>
              </w:rPr>
              <w:t>Procjenjuje mogućnost primjene te traži izvor poteškoća u slučaju nerealnog rezultata.</w:t>
            </w:r>
          </w:p>
          <w:p w:rsidR="0005596F" w:rsidRDefault="0005596F">
            <w:pPr>
              <w:pStyle w:val="Normal1"/>
              <w:spacing w:after="0" w:line="240" w:lineRule="auto"/>
            </w:pPr>
            <w:r>
              <w:rPr>
                <w:rFonts w:ascii="VladaRHSans Lt" w:eastAsia="VladaRHSans Lt" w:hAnsi="VladaRHSans Lt" w:cs="VladaRHSans Lt"/>
                <w:sz w:val="19"/>
                <w:szCs w:val="19"/>
              </w:rPr>
              <w:t>Kvalitativno zaključuje povezujući veći broj koncepata i/ili zahtjevnije koncepte.</w:t>
            </w:r>
          </w:p>
        </w:tc>
        <w:tc>
          <w:tcPr>
            <w:tcW w:w="23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Kritički se odnosi prema postavci problema.</w:t>
            </w:r>
          </w:p>
          <w:p w:rsidR="0005596F" w:rsidRDefault="0005596F">
            <w:pPr>
              <w:pStyle w:val="Normal1"/>
              <w:spacing w:after="0" w:line="240" w:lineRule="auto"/>
            </w:pPr>
            <w:r>
              <w:rPr>
                <w:rFonts w:ascii="VladaRHSans Lt" w:eastAsia="VladaRHSans Lt" w:hAnsi="VladaRHSans Lt" w:cs="VladaRHSans Lt"/>
                <w:sz w:val="19"/>
                <w:szCs w:val="19"/>
              </w:rPr>
              <w:t>Predlaže vlastite probleme.</w:t>
            </w:r>
          </w:p>
          <w:p w:rsidR="0005596F" w:rsidRDefault="0005596F">
            <w:pPr>
              <w:pStyle w:val="Normal1"/>
              <w:spacing w:after="0" w:line="240" w:lineRule="auto"/>
            </w:pPr>
            <w:r>
              <w:rPr>
                <w:rFonts w:ascii="VladaRHSans Lt" w:eastAsia="VladaRHSans Lt" w:hAnsi="VladaRHSans Lt" w:cs="VladaRHSans Lt"/>
                <w:sz w:val="19"/>
                <w:szCs w:val="19"/>
              </w:rPr>
              <w:t>Procjenjuje vrijednosti fizičkih veličina.</w:t>
            </w:r>
          </w:p>
          <w:p w:rsidR="0005596F" w:rsidRDefault="0005596F">
            <w:pPr>
              <w:pStyle w:val="Normal1"/>
              <w:spacing w:after="0" w:line="240" w:lineRule="auto"/>
            </w:pPr>
            <w:r>
              <w:rPr>
                <w:rFonts w:ascii="VladaRHSans Lt" w:eastAsia="VladaRHSans Lt" w:hAnsi="VladaRHSans Lt" w:cs="VladaRHSans Lt"/>
                <w:sz w:val="19"/>
                <w:szCs w:val="19"/>
              </w:rPr>
              <w:t>U opisu situacije povezuje veći broj zakonitosti, pravila i relacija.</w:t>
            </w:r>
          </w:p>
        </w:tc>
      </w:tr>
      <w:tr w:rsidR="0005596F" w:rsidTr="0005596F">
        <w:trPr>
          <w:trHeight w:val="5440"/>
        </w:trPr>
        <w:tc>
          <w:tcPr>
            <w:tcW w:w="2240"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color w:val="D60C8C"/>
                <w:sz w:val="19"/>
                <w:szCs w:val="19"/>
              </w:rPr>
              <w:lastRenderedPageBreak/>
              <w:t xml:space="preserve">ABCD. </w:t>
            </w:r>
            <w:r>
              <w:rPr>
                <w:rFonts w:ascii="VladaRHSans Lt" w:eastAsia="VladaRHSans Lt" w:hAnsi="VladaRHSans Lt" w:cs="VladaRHSans Lt"/>
                <w:color w:val="D60C8C"/>
                <w:sz w:val="19"/>
                <w:szCs w:val="19"/>
                <w:highlight w:val="white"/>
              </w:rPr>
              <w:t xml:space="preserve"> 4.</w:t>
            </w:r>
            <w:r>
              <w:rPr>
                <w:rFonts w:ascii="VladaRHSans Lt" w:eastAsia="VladaRHSans Lt" w:hAnsi="VladaRHSans Lt" w:cs="VladaRHSans Lt"/>
                <w:color w:val="D60C8C"/>
                <w:sz w:val="19"/>
                <w:szCs w:val="19"/>
              </w:rPr>
              <w:t xml:space="preserve"> 10</w:t>
            </w:r>
            <w:r>
              <w:rPr>
                <w:rFonts w:ascii="VladaRHSans Lt" w:eastAsia="VladaRHSans Lt" w:hAnsi="VladaRHSans Lt" w:cs="VladaRHSans Lt"/>
                <w:color w:val="D60C8C"/>
                <w:sz w:val="19"/>
                <w:szCs w:val="19"/>
                <w:highlight w:val="white"/>
              </w:rPr>
              <w:br/>
              <w:t>Istražuje fizičke pojave: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color w:val="D60C8C"/>
                <w:sz w:val="19"/>
                <w:szCs w:val="19"/>
              </w:rPr>
              <w:t>a) izvodeći (samostalno, u paru ili u manjoj skupini) tijekom učenja i poučavanja najmanje pet eksperimentalnih istraživanja</w:t>
            </w:r>
          </w:p>
          <w:p w:rsidR="0005596F" w:rsidRDefault="0005596F">
            <w:pPr>
              <w:pStyle w:val="Normal1"/>
              <w:spacing w:after="0" w:line="240" w:lineRule="auto"/>
            </w:pPr>
            <w:r>
              <w:rPr>
                <w:rFonts w:ascii="VladaRHSans Lt" w:eastAsia="VladaRHSans Lt" w:hAnsi="VladaRHSans Lt" w:cs="VladaRHSans Lt"/>
                <w:color w:val="D60C8C"/>
                <w:sz w:val="19"/>
                <w:szCs w:val="19"/>
              </w:rPr>
              <w:t>b) sudjelujući tijekom učenja i poučavanja u istraživanjima s pomoću demonstracijskih pokusa i računalnih simulacija</w:t>
            </w:r>
          </w:p>
          <w:p w:rsidR="0005596F" w:rsidRDefault="0005596F">
            <w:pPr>
              <w:pStyle w:val="Normal1"/>
              <w:spacing w:after="0" w:line="240" w:lineRule="auto"/>
            </w:pPr>
            <w:r>
              <w:rPr>
                <w:rFonts w:ascii="VladaRHSans Lt" w:eastAsia="VladaRHSans Lt" w:hAnsi="VladaRHSans Lt" w:cs="VladaRHSans Lt"/>
                <w:color w:val="D60C8C"/>
                <w:sz w:val="19"/>
                <w:szCs w:val="19"/>
              </w:rPr>
              <w:t>c) izvodeći (samostalno, u paru ili u timu) izvan nastave jedan učenički projekt (izborno).</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color w:val="D60C8C"/>
                <w:sz w:val="19"/>
                <w:szCs w:val="19"/>
              </w:rPr>
              <w:t>Napomena:</w:t>
            </w:r>
            <w:r>
              <w:rPr>
                <w:rFonts w:ascii="VladaRHSans Lt" w:eastAsia="VladaRHSans Lt" w:hAnsi="VladaRHSans Lt" w:cs="VladaRHSans Lt"/>
                <w:color w:val="D60C8C"/>
                <w:sz w:val="19"/>
                <w:szCs w:val="19"/>
              </w:rPr>
              <w:t xml:space="preserve"> Učitelji uz predložena mogu izabrati i druga obvezna eksperimentalna istraživanja.</w:t>
            </w:r>
          </w:p>
        </w:tc>
        <w:tc>
          <w:tcPr>
            <w:tcW w:w="2500"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Istražuje prirodne pojave.</w:t>
            </w:r>
          </w:p>
          <w:p w:rsidR="0005596F" w:rsidRDefault="0005596F">
            <w:pPr>
              <w:pStyle w:val="Normal1"/>
              <w:spacing w:after="0" w:line="240" w:lineRule="auto"/>
            </w:pPr>
            <w:r>
              <w:rPr>
                <w:rFonts w:ascii="VladaRHSans Lt" w:eastAsia="VladaRHSans Lt" w:hAnsi="VladaRHSans Lt" w:cs="VladaRHSans Lt"/>
                <w:sz w:val="19"/>
                <w:szCs w:val="19"/>
              </w:rPr>
              <w:t>Istražuje pojavu izvodeći učenički pokus.</w:t>
            </w:r>
          </w:p>
          <w:p w:rsidR="0005596F" w:rsidRDefault="0005596F">
            <w:pPr>
              <w:pStyle w:val="Normal1"/>
              <w:spacing w:after="0" w:line="240" w:lineRule="auto"/>
            </w:pPr>
            <w:r>
              <w:rPr>
                <w:rFonts w:ascii="VladaRHSans Lt" w:eastAsia="VladaRHSans Lt" w:hAnsi="VladaRHSans Lt" w:cs="VladaRHSans Lt"/>
                <w:sz w:val="19"/>
                <w:szCs w:val="19"/>
              </w:rPr>
              <w:t>Istražuje pojavu s pomoću demonstracijskog pokusa.</w:t>
            </w:r>
          </w:p>
          <w:p w:rsidR="0005596F" w:rsidRDefault="0005596F">
            <w:pPr>
              <w:pStyle w:val="Normal1"/>
              <w:spacing w:after="0" w:line="240" w:lineRule="auto"/>
            </w:pPr>
            <w:r>
              <w:rPr>
                <w:rFonts w:ascii="VladaRHSans Lt" w:eastAsia="VladaRHSans Lt" w:hAnsi="VladaRHSans Lt" w:cs="VladaRHSans Lt"/>
                <w:sz w:val="19"/>
                <w:szCs w:val="19"/>
              </w:rPr>
              <w:t xml:space="preserve">Istražuje pojavu s pomoću računalne simulacije </w:t>
            </w:r>
          </w:p>
          <w:p w:rsidR="0005596F" w:rsidRDefault="0005596F">
            <w:pPr>
              <w:pStyle w:val="Normal1"/>
              <w:spacing w:after="0" w:line="240" w:lineRule="auto"/>
            </w:pPr>
            <w:r>
              <w:rPr>
                <w:rFonts w:ascii="VladaRHSans Lt" w:eastAsia="VladaRHSans Lt" w:hAnsi="VladaRHSans Lt" w:cs="VladaRHSans Lt"/>
                <w:sz w:val="19"/>
                <w:szCs w:val="19"/>
              </w:rPr>
              <w:t>Istražuje pojavu izvodeći učenički projekt.</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 xml:space="preserve">Predloženi pokusi: </w:t>
            </w:r>
          </w:p>
          <w:p w:rsidR="0005596F" w:rsidRDefault="0005596F">
            <w:pPr>
              <w:pStyle w:val="Normal1"/>
              <w:spacing w:after="0" w:line="240" w:lineRule="auto"/>
            </w:pPr>
            <w:r>
              <w:rPr>
                <w:rFonts w:ascii="VladaRHSans Lt" w:eastAsia="VladaRHSans Lt" w:hAnsi="VladaRHSans Lt" w:cs="VladaRHSans Lt"/>
                <w:sz w:val="19"/>
                <w:szCs w:val="19"/>
              </w:rPr>
              <w:t>1. Istražuje Youngove pruge interferencije.</w:t>
            </w:r>
          </w:p>
          <w:p w:rsidR="0005596F" w:rsidRDefault="0005596F">
            <w:pPr>
              <w:pStyle w:val="Normal1"/>
              <w:spacing w:after="0" w:line="240" w:lineRule="auto"/>
            </w:pPr>
            <w:r>
              <w:rPr>
                <w:rFonts w:ascii="VladaRHSans Lt" w:eastAsia="VladaRHSans Lt" w:hAnsi="VladaRHSans Lt" w:cs="VladaRHSans Lt"/>
                <w:sz w:val="19"/>
                <w:szCs w:val="19"/>
              </w:rPr>
              <w:t>2. Određuje konstantu optičke rešetke.</w:t>
            </w:r>
          </w:p>
          <w:p w:rsidR="0005596F" w:rsidRDefault="0005596F">
            <w:pPr>
              <w:pStyle w:val="Normal1"/>
              <w:spacing w:after="0" w:line="240" w:lineRule="auto"/>
            </w:pPr>
            <w:r>
              <w:rPr>
                <w:rFonts w:ascii="VladaRHSans Lt" w:eastAsia="VladaRHSans Lt" w:hAnsi="VladaRHSans Lt" w:cs="VladaRHSans Lt"/>
                <w:sz w:val="19"/>
                <w:szCs w:val="19"/>
              </w:rPr>
              <w:t>3. Istražuje mikrovalove s pomoću pećnice.</w:t>
            </w:r>
          </w:p>
          <w:p w:rsidR="0005596F" w:rsidRDefault="0005596F">
            <w:pPr>
              <w:pStyle w:val="Normal1"/>
              <w:spacing w:after="0" w:line="240" w:lineRule="auto"/>
            </w:pPr>
            <w:r>
              <w:rPr>
                <w:rFonts w:ascii="VladaRHSans Lt" w:eastAsia="VladaRHSans Lt" w:hAnsi="VladaRHSans Lt" w:cs="VladaRHSans Lt"/>
                <w:sz w:val="19"/>
                <w:szCs w:val="19"/>
              </w:rPr>
              <w:t>4. Mjeri Brewsterov kut za staklo.</w:t>
            </w:r>
          </w:p>
          <w:p w:rsidR="0005596F" w:rsidRDefault="0005596F">
            <w:pPr>
              <w:pStyle w:val="Normal1"/>
              <w:spacing w:after="0" w:line="240" w:lineRule="auto"/>
            </w:pPr>
            <w:r>
              <w:rPr>
                <w:rFonts w:ascii="VladaRHSans Lt" w:eastAsia="VladaRHSans Lt" w:hAnsi="VladaRHSans Lt" w:cs="VladaRHSans Lt"/>
                <w:sz w:val="19"/>
                <w:szCs w:val="19"/>
              </w:rPr>
              <w:t>5. Mjeri zakret ravnine polarizacije u šećernoj otopini.</w:t>
            </w:r>
          </w:p>
          <w:p w:rsidR="0005596F" w:rsidRDefault="0005596F">
            <w:pPr>
              <w:pStyle w:val="Normal1"/>
              <w:spacing w:after="0" w:line="240" w:lineRule="auto"/>
            </w:pPr>
            <w:r>
              <w:rPr>
                <w:rFonts w:ascii="VladaRHSans Lt" w:eastAsia="VladaRHSans Lt" w:hAnsi="VladaRHSans Lt" w:cs="VladaRHSans Lt"/>
                <w:sz w:val="19"/>
                <w:szCs w:val="19"/>
              </w:rPr>
              <w:t>6.Istražuje fotoelektrični učinak s pomoću simulacije.</w:t>
            </w:r>
          </w:p>
          <w:p w:rsidR="0005596F" w:rsidRDefault="0005596F">
            <w:pPr>
              <w:pStyle w:val="Normal1"/>
              <w:spacing w:after="0" w:line="240" w:lineRule="auto"/>
            </w:pPr>
            <w:r>
              <w:rPr>
                <w:rFonts w:ascii="VladaRHSans Lt" w:eastAsia="VladaRHSans Lt" w:hAnsi="VladaRHSans Lt" w:cs="VladaRHSans Lt"/>
                <w:sz w:val="19"/>
                <w:szCs w:val="19"/>
              </w:rPr>
              <w:t>7. Istražuje radioaktivni raspad s pomoću kockica.</w:t>
            </w:r>
          </w:p>
          <w:p w:rsidR="0005596F" w:rsidRDefault="0005596F">
            <w:pPr>
              <w:pStyle w:val="Normal1"/>
              <w:spacing w:after="0" w:line="240" w:lineRule="auto"/>
            </w:pPr>
            <w:r>
              <w:rPr>
                <w:rFonts w:ascii="VladaRHSans Lt" w:eastAsia="VladaRHSans Lt" w:hAnsi="VladaRHSans Lt" w:cs="VladaRHSans Lt"/>
                <w:sz w:val="19"/>
                <w:szCs w:val="19"/>
              </w:rPr>
              <w:t>8. Istražuje alfa-raspad i beta-raspad s pomoću simulacije.</w:t>
            </w:r>
          </w:p>
          <w:p w:rsidR="0005596F" w:rsidRDefault="0005596F">
            <w:pPr>
              <w:pStyle w:val="Normal1"/>
              <w:spacing w:after="0" w:line="240" w:lineRule="auto"/>
            </w:pPr>
            <w:r>
              <w:rPr>
                <w:rFonts w:ascii="VladaRHSans Lt" w:eastAsia="VladaRHSans Lt" w:hAnsi="VladaRHSans Lt" w:cs="VladaRHSans Lt"/>
                <w:sz w:val="19"/>
                <w:szCs w:val="19"/>
              </w:rPr>
              <w:t>9. Istražuje efekt staklenika.</w:t>
            </w:r>
          </w:p>
          <w:p w:rsidR="0005596F" w:rsidRDefault="0005596F">
            <w:pPr>
              <w:pStyle w:val="Normal1"/>
              <w:spacing w:after="0" w:line="240" w:lineRule="auto"/>
            </w:pPr>
            <w:r>
              <w:rPr>
                <w:rFonts w:ascii="VladaRHSans Lt" w:eastAsia="VladaRHSans Lt" w:hAnsi="VladaRHSans Lt" w:cs="VladaRHSans Lt"/>
                <w:sz w:val="19"/>
                <w:szCs w:val="19"/>
              </w:rPr>
              <w:lastRenderedPageBreak/>
              <w:t>10. Istražuje koeficijent restitucije elastične loptice.</w:t>
            </w:r>
          </w:p>
          <w:p w:rsidR="0005596F" w:rsidRDefault="0005596F">
            <w:pPr>
              <w:pStyle w:val="Normal1"/>
              <w:spacing w:after="0" w:line="240" w:lineRule="auto"/>
            </w:pPr>
            <w:r>
              <w:rPr>
                <w:rFonts w:ascii="VladaRHSans Lt" w:eastAsia="VladaRHSans Lt" w:hAnsi="VladaRHSans Lt" w:cs="VladaRHSans Lt"/>
                <w:sz w:val="19"/>
                <w:szCs w:val="19"/>
              </w:rPr>
              <w:t>11. Istražuje optičko razlučivanje.</w:t>
            </w:r>
          </w:p>
          <w:p w:rsidR="0005596F" w:rsidRDefault="0005596F">
            <w:pPr>
              <w:pStyle w:val="Normal1"/>
              <w:spacing w:after="0" w:line="240" w:lineRule="auto"/>
            </w:pP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lastRenderedPageBreak/>
              <w:t>Postavlja istraživačko pitanje. Postavlja hipotezu.</w:t>
            </w:r>
          </w:p>
          <w:p w:rsidR="0005596F" w:rsidRDefault="0005596F">
            <w:pPr>
              <w:pStyle w:val="Normal1"/>
              <w:spacing w:after="0" w:line="240" w:lineRule="auto"/>
            </w:pPr>
            <w:r>
              <w:rPr>
                <w:rFonts w:ascii="VladaRHSans Lt" w:eastAsia="VladaRHSans Lt" w:hAnsi="VladaRHSans Lt" w:cs="VladaRHSans Lt"/>
                <w:sz w:val="19"/>
                <w:szCs w:val="19"/>
              </w:rPr>
              <w:t>Objašnjava svoje pretpostavke.</w:t>
            </w:r>
          </w:p>
          <w:p w:rsidR="0005596F" w:rsidRDefault="0005596F">
            <w:pPr>
              <w:pStyle w:val="Normal1"/>
              <w:spacing w:after="0" w:line="240" w:lineRule="auto"/>
            </w:pPr>
            <w:r>
              <w:rPr>
                <w:rFonts w:ascii="VladaRHSans Lt" w:eastAsia="VladaRHSans Lt" w:hAnsi="VladaRHSans Lt" w:cs="VladaRHSans Lt"/>
                <w:sz w:val="19"/>
                <w:szCs w:val="19"/>
              </w:rPr>
              <w:t>Odabire pribor i postavlja eksperiment.</w:t>
            </w:r>
          </w:p>
          <w:p w:rsidR="0005596F" w:rsidRDefault="0005596F">
            <w:pPr>
              <w:pStyle w:val="Normal1"/>
              <w:spacing w:after="0" w:line="240" w:lineRule="auto"/>
            </w:pPr>
            <w:r>
              <w:rPr>
                <w:rFonts w:ascii="VladaRHSans Lt" w:eastAsia="VladaRHSans Lt" w:hAnsi="VladaRHSans Lt" w:cs="VladaRHSans Lt"/>
                <w:sz w:val="19"/>
                <w:szCs w:val="19"/>
              </w:rPr>
              <w:t>Skicira i objašnjava pokus.</w:t>
            </w:r>
          </w:p>
          <w:p w:rsidR="0005596F" w:rsidRDefault="0005596F">
            <w:pPr>
              <w:pStyle w:val="Normal1"/>
              <w:spacing w:after="0" w:line="240" w:lineRule="auto"/>
            </w:pPr>
            <w:r>
              <w:rPr>
                <w:rFonts w:ascii="VladaRHSans Lt" w:eastAsia="VladaRHSans Lt" w:hAnsi="VladaRHSans Lt" w:cs="VladaRHSans Lt"/>
                <w:sz w:val="19"/>
                <w:szCs w:val="19"/>
              </w:rPr>
              <w:t>Izvodi pokus prema uputama.</w:t>
            </w:r>
          </w:p>
          <w:p w:rsidR="0005596F" w:rsidRDefault="0005596F">
            <w:pPr>
              <w:pStyle w:val="Normal1"/>
              <w:spacing w:after="0" w:line="240" w:lineRule="auto"/>
            </w:pPr>
            <w:r>
              <w:rPr>
                <w:rFonts w:ascii="VladaRHSans Lt" w:eastAsia="VladaRHSans Lt" w:hAnsi="VladaRHSans Lt" w:cs="VladaRHSans Lt"/>
                <w:sz w:val="19"/>
                <w:szCs w:val="19"/>
              </w:rPr>
              <w:t>Objašnjava koje je varijable potrebno održavati stalnima a koje mijenjati</w:t>
            </w:r>
          </w:p>
          <w:p w:rsidR="0005596F" w:rsidRDefault="0005596F">
            <w:pPr>
              <w:pStyle w:val="Normal1"/>
              <w:spacing w:after="0" w:line="240" w:lineRule="auto"/>
            </w:pPr>
            <w:r>
              <w:rPr>
                <w:rFonts w:ascii="VladaRHSans Lt" w:eastAsia="VladaRHSans Lt" w:hAnsi="VladaRHSans Lt" w:cs="VladaRHSans Lt"/>
                <w:sz w:val="19"/>
                <w:szCs w:val="19"/>
              </w:rPr>
              <w:t>Mjeri potrebne fizičke veličine.</w:t>
            </w:r>
          </w:p>
          <w:p w:rsidR="0005596F" w:rsidRDefault="0005596F">
            <w:pPr>
              <w:pStyle w:val="Normal1"/>
              <w:spacing w:after="0" w:line="240" w:lineRule="auto"/>
            </w:pPr>
            <w:r>
              <w:rPr>
                <w:rFonts w:ascii="VladaRHSans Lt" w:eastAsia="VladaRHSans Lt" w:hAnsi="VladaRHSans Lt" w:cs="VladaRHSans Lt"/>
                <w:sz w:val="19"/>
                <w:szCs w:val="19"/>
              </w:rPr>
              <w:t>Mjerne podatke prikazuje tablično i grafički.</w:t>
            </w:r>
          </w:p>
          <w:p w:rsidR="0005596F" w:rsidRDefault="0005596F">
            <w:pPr>
              <w:pStyle w:val="Normal1"/>
              <w:spacing w:after="0" w:line="240" w:lineRule="auto"/>
            </w:pPr>
            <w:r>
              <w:rPr>
                <w:rFonts w:ascii="VladaRHSans Lt" w:eastAsia="VladaRHSans Lt" w:hAnsi="VladaRHSans Lt" w:cs="VladaRHSans Lt"/>
                <w:sz w:val="19"/>
                <w:szCs w:val="19"/>
              </w:rPr>
              <w:t>Interpretira rezultate mjerenja.</w:t>
            </w:r>
          </w:p>
          <w:p w:rsidR="0005596F" w:rsidRDefault="0005596F">
            <w:pPr>
              <w:pStyle w:val="Normal1"/>
              <w:spacing w:after="0" w:line="240" w:lineRule="auto"/>
            </w:pPr>
            <w:r>
              <w:rPr>
                <w:rFonts w:ascii="VladaRHSans Lt" w:eastAsia="VladaRHSans Lt" w:hAnsi="VladaRHSans Lt" w:cs="VladaRHSans Lt"/>
                <w:sz w:val="19"/>
                <w:szCs w:val="19"/>
              </w:rPr>
              <w:t>Procjenjuje pogrešku mjernog instrumenta.</w:t>
            </w:r>
          </w:p>
          <w:p w:rsidR="0005596F" w:rsidRDefault="0005596F">
            <w:pPr>
              <w:pStyle w:val="Normal1"/>
              <w:spacing w:after="0" w:line="240" w:lineRule="auto"/>
            </w:pPr>
            <w:r>
              <w:rPr>
                <w:rFonts w:ascii="VladaRHSans Lt" w:eastAsia="VladaRHSans Lt" w:hAnsi="VladaRHSans Lt" w:cs="VladaRHSans Lt"/>
                <w:sz w:val="19"/>
                <w:szCs w:val="19"/>
              </w:rPr>
              <w:t>Računa srednju vrijednost i apsolutnu i relativnu pogrešku.</w:t>
            </w:r>
          </w:p>
          <w:p w:rsidR="0005596F" w:rsidRDefault="0005596F">
            <w:pPr>
              <w:pStyle w:val="Normal1"/>
              <w:spacing w:after="0" w:line="240" w:lineRule="auto"/>
            </w:pPr>
            <w:r>
              <w:rPr>
                <w:rFonts w:ascii="VladaRHSans Lt" w:eastAsia="VladaRHSans Lt" w:hAnsi="VladaRHSans Lt" w:cs="VladaRHSans Lt"/>
                <w:sz w:val="19"/>
                <w:szCs w:val="19"/>
              </w:rPr>
              <w:t>Interpretira značenje zapisa mjerene veličine s pogreškom.</w:t>
            </w:r>
          </w:p>
          <w:p w:rsidR="0005596F" w:rsidRDefault="0005596F">
            <w:pPr>
              <w:pStyle w:val="Normal1"/>
              <w:spacing w:after="0" w:line="240" w:lineRule="auto"/>
            </w:pPr>
            <w:r>
              <w:rPr>
                <w:rFonts w:ascii="VladaRHSans Lt" w:eastAsia="VladaRHSans Lt" w:hAnsi="VladaRHSans Lt" w:cs="VladaRHSans Lt"/>
                <w:sz w:val="19"/>
                <w:szCs w:val="19"/>
              </w:rPr>
              <w:t>Oblikuje zaključak koji odgovara na istraživačko pitanje.</w:t>
            </w:r>
          </w:p>
          <w:p w:rsidR="0005596F" w:rsidRDefault="0005596F">
            <w:pPr>
              <w:pStyle w:val="Normal1"/>
              <w:spacing w:after="0" w:line="240" w:lineRule="auto"/>
            </w:pPr>
            <w:r>
              <w:rPr>
                <w:rFonts w:ascii="VladaRHSans Lt" w:eastAsia="VladaRHSans Lt" w:hAnsi="VladaRHSans Lt" w:cs="VladaRHSans Lt"/>
                <w:sz w:val="19"/>
                <w:szCs w:val="19"/>
              </w:rPr>
              <w:t>Sastavlja izvješće.</w:t>
            </w:r>
          </w:p>
          <w:p w:rsidR="0005596F" w:rsidRDefault="0005596F">
            <w:pPr>
              <w:pStyle w:val="Normal1"/>
              <w:spacing w:after="0" w:line="240" w:lineRule="auto"/>
            </w:pPr>
            <w:r>
              <w:rPr>
                <w:rFonts w:ascii="VladaRHSans Lt" w:eastAsia="VladaRHSans Lt" w:hAnsi="VladaRHSans Lt" w:cs="VladaRHSans Lt"/>
                <w:sz w:val="19"/>
                <w:szCs w:val="19"/>
              </w:rPr>
              <w:t>Opisuje pojavu u prirodi, prikazanu pokusom ili računalnom simulacijom.</w:t>
            </w:r>
          </w:p>
          <w:p w:rsidR="0005596F" w:rsidRDefault="0005596F">
            <w:pPr>
              <w:pStyle w:val="Normal1"/>
              <w:spacing w:after="0" w:line="240" w:lineRule="auto"/>
            </w:pP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Samostalno izvodi eksperiment.</w:t>
            </w:r>
          </w:p>
          <w:p w:rsidR="0005596F" w:rsidRDefault="0005596F">
            <w:pPr>
              <w:pStyle w:val="Normal1"/>
              <w:spacing w:after="0" w:line="240" w:lineRule="auto"/>
            </w:pPr>
            <w:r>
              <w:rPr>
                <w:rFonts w:ascii="VladaRHSans Lt" w:eastAsia="VladaRHSans Lt" w:hAnsi="VladaRHSans Lt" w:cs="VladaRHSans Lt"/>
                <w:sz w:val="19"/>
                <w:szCs w:val="19"/>
              </w:rPr>
              <w:t>Raspravlja o doprinosima različitih pogrešaka u mjerenju.</w:t>
            </w:r>
          </w:p>
          <w:p w:rsidR="0005596F" w:rsidRDefault="0005596F">
            <w:pPr>
              <w:pStyle w:val="Normal1"/>
              <w:spacing w:after="0" w:line="240" w:lineRule="auto"/>
            </w:pPr>
            <w:r>
              <w:rPr>
                <w:rFonts w:ascii="VladaRHSans Lt" w:eastAsia="VladaRHSans Lt" w:hAnsi="VladaRHSans Lt" w:cs="VladaRHSans Lt"/>
                <w:sz w:val="19"/>
                <w:szCs w:val="19"/>
              </w:rPr>
              <w:t>Procjenjuje pogrešku mjerenja.</w:t>
            </w:r>
          </w:p>
          <w:p w:rsidR="0005596F" w:rsidRDefault="0005596F">
            <w:pPr>
              <w:pStyle w:val="Normal1"/>
              <w:spacing w:after="0" w:line="240" w:lineRule="auto"/>
            </w:pPr>
            <w:r>
              <w:rPr>
                <w:rFonts w:ascii="VladaRHSans Lt" w:eastAsia="VladaRHSans Lt" w:hAnsi="VladaRHSans Lt" w:cs="VladaRHSans Lt"/>
                <w:sz w:val="19"/>
                <w:szCs w:val="19"/>
              </w:rPr>
              <w:t>Računa i tumači relativnu pogrešku.</w:t>
            </w:r>
          </w:p>
          <w:p w:rsidR="0005596F" w:rsidRDefault="0005596F">
            <w:pPr>
              <w:pStyle w:val="Normal1"/>
              <w:spacing w:after="0" w:line="240" w:lineRule="auto"/>
            </w:pPr>
            <w:r>
              <w:rPr>
                <w:rFonts w:ascii="VladaRHSans Lt" w:eastAsia="VladaRHSans Lt" w:hAnsi="VladaRHSans Lt" w:cs="VladaRHSans Lt"/>
                <w:sz w:val="19"/>
                <w:szCs w:val="19"/>
              </w:rPr>
              <w:t>Objašnjava teorijsku podlogu.</w:t>
            </w:r>
          </w:p>
          <w:p w:rsidR="0005596F" w:rsidRDefault="0005596F">
            <w:pPr>
              <w:pStyle w:val="Normal1"/>
              <w:spacing w:after="0" w:line="240" w:lineRule="auto"/>
            </w:pPr>
            <w:r>
              <w:rPr>
                <w:rFonts w:ascii="VladaRHSans Lt" w:eastAsia="VladaRHSans Lt" w:hAnsi="VladaRHSans Lt" w:cs="VladaRHSans Lt"/>
                <w:sz w:val="19"/>
                <w:szCs w:val="19"/>
              </w:rPr>
              <w:t>Ovisnost varijabla izražava u matematičkom obliku.</w:t>
            </w:r>
          </w:p>
          <w:p w:rsidR="0005596F" w:rsidRDefault="0005596F">
            <w:pPr>
              <w:pStyle w:val="Normal1"/>
              <w:spacing w:after="0" w:line="240" w:lineRule="auto"/>
            </w:pPr>
            <w:r>
              <w:rPr>
                <w:rFonts w:ascii="VladaRHSans Lt" w:eastAsia="VladaRHSans Lt" w:hAnsi="VladaRHSans Lt" w:cs="VladaRHSans Lt"/>
                <w:sz w:val="19"/>
                <w:szCs w:val="19"/>
              </w:rPr>
              <w:t>Uspoređuje rezultate mjerenja s modelom.</w:t>
            </w:r>
          </w:p>
          <w:p w:rsidR="0005596F" w:rsidRDefault="0005596F">
            <w:pPr>
              <w:pStyle w:val="Normal1"/>
              <w:spacing w:after="0" w:line="240" w:lineRule="auto"/>
            </w:pPr>
            <w:r>
              <w:rPr>
                <w:rFonts w:ascii="VladaRHSans Lt" w:eastAsia="VladaRHSans Lt" w:hAnsi="VladaRHSans Lt" w:cs="VladaRHSans Lt"/>
                <w:sz w:val="19"/>
                <w:szCs w:val="19"/>
              </w:rPr>
              <w:t>Vrednuje proceduru i rezultate mjerenja.</w:t>
            </w:r>
          </w:p>
          <w:p w:rsidR="0005596F" w:rsidRDefault="0005596F">
            <w:pPr>
              <w:pStyle w:val="Normal1"/>
              <w:spacing w:after="0" w:line="240" w:lineRule="auto"/>
            </w:pPr>
            <w:r>
              <w:rPr>
                <w:rFonts w:ascii="VladaRHSans Lt" w:eastAsia="VladaRHSans Lt" w:hAnsi="VladaRHSans Lt" w:cs="VladaRHSans Lt"/>
                <w:sz w:val="19"/>
                <w:szCs w:val="19"/>
              </w:rPr>
              <w:t>Analizira odnose između varijabli</w:t>
            </w:r>
          </w:p>
          <w:p w:rsidR="0005596F" w:rsidRDefault="0005596F">
            <w:pPr>
              <w:pStyle w:val="Normal1"/>
              <w:spacing w:after="0" w:line="240" w:lineRule="auto"/>
            </w:pPr>
            <w:r>
              <w:rPr>
                <w:rFonts w:ascii="VladaRHSans Lt" w:eastAsia="VladaRHSans Lt" w:hAnsi="VladaRHSans Lt" w:cs="VladaRHSans Lt"/>
                <w:sz w:val="19"/>
                <w:szCs w:val="19"/>
              </w:rPr>
              <w:t>Izgrađuje argumente utemeljene na znanstvenim dokazima.</w:t>
            </w:r>
          </w:p>
          <w:p w:rsidR="0005596F" w:rsidRDefault="0005596F">
            <w:pPr>
              <w:pStyle w:val="Normal1"/>
              <w:spacing w:after="0" w:line="240" w:lineRule="auto"/>
            </w:pPr>
            <w:r>
              <w:rPr>
                <w:rFonts w:ascii="VladaRHSans Lt" w:eastAsia="VladaRHSans Lt" w:hAnsi="VladaRHSans Lt" w:cs="VladaRHSans Lt"/>
                <w:sz w:val="19"/>
                <w:szCs w:val="19"/>
              </w:rPr>
              <w:t>Objašnjava pojavu u prirodi, prikazanu pokusom ili računalnom simulacijom.</w:t>
            </w: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Oblikuje i provodi eksperiment.</w:t>
            </w:r>
          </w:p>
          <w:p w:rsidR="0005596F" w:rsidRDefault="0005596F">
            <w:pPr>
              <w:pStyle w:val="Normal1"/>
              <w:spacing w:after="0" w:line="240" w:lineRule="auto"/>
            </w:pPr>
            <w:r>
              <w:rPr>
                <w:rFonts w:ascii="VladaRHSans Lt" w:eastAsia="VladaRHSans Lt" w:hAnsi="VladaRHSans Lt" w:cs="VladaRHSans Lt"/>
                <w:sz w:val="19"/>
                <w:szCs w:val="19"/>
              </w:rPr>
              <w:t>Predlaže postupke za unaprijeđenje ili poboljšanje metode istraživanja.</w:t>
            </w:r>
          </w:p>
          <w:p w:rsidR="0005596F" w:rsidRDefault="0005596F">
            <w:pPr>
              <w:pStyle w:val="Normal1"/>
              <w:spacing w:after="0" w:line="240" w:lineRule="auto"/>
            </w:pPr>
            <w:r>
              <w:rPr>
                <w:rFonts w:ascii="VladaRHSans Lt" w:eastAsia="VladaRHSans Lt" w:hAnsi="VladaRHSans Lt" w:cs="VladaRHSans Lt"/>
                <w:sz w:val="19"/>
                <w:szCs w:val="19"/>
              </w:rPr>
              <w:t>Objašnjava etičnost i sigurnost eksperimenta.</w:t>
            </w:r>
          </w:p>
          <w:p w:rsidR="0005596F" w:rsidRDefault="0005596F">
            <w:pPr>
              <w:pStyle w:val="Normal1"/>
              <w:spacing w:after="0" w:line="240" w:lineRule="auto"/>
            </w:pPr>
            <w:r>
              <w:rPr>
                <w:rFonts w:ascii="VladaRHSans Lt" w:eastAsia="VladaRHSans Lt" w:hAnsi="VladaRHSans Lt" w:cs="VladaRHSans Lt"/>
                <w:sz w:val="19"/>
                <w:szCs w:val="19"/>
              </w:rPr>
              <w:t>Analizira doprinosima različitih pogrešaka u mjerenju.</w:t>
            </w:r>
          </w:p>
          <w:p w:rsidR="0005596F" w:rsidRDefault="0005596F">
            <w:pPr>
              <w:pStyle w:val="Normal1"/>
              <w:spacing w:after="0" w:line="240" w:lineRule="auto"/>
            </w:pPr>
            <w:r>
              <w:rPr>
                <w:rFonts w:ascii="VladaRHSans Lt" w:eastAsia="VladaRHSans Lt" w:hAnsi="VladaRHSans Lt" w:cs="VladaRHSans Lt"/>
                <w:sz w:val="19"/>
                <w:szCs w:val="19"/>
              </w:rPr>
              <w:t>Provodi cjelokupan račun pogreške.</w:t>
            </w:r>
          </w:p>
          <w:p w:rsidR="0005596F" w:rsidRDefault="0005596F">
            <w:pPr>
              <w:pStyle w:val="Normal1"/>
              <w:spacing w:after="0" w:line="240" w:lineRule="auto"/>
            </w:pPr>
            <w:r>
              <w:rPr>
                <w:rFonts w:ascii="VladaRHSans Lt" w:eastAsia="VladaRHSans Lt" w:hAnsi="VladaRHSans Lt" w:cs="VladaRHSans Lt"/>
                <w:sz w:val="19"/>
                <w:szCs w:val="19"/>
              </w:rPr>
              <w:t>Vrednuje rezultate i donosi zaključak koji odgovara na istraživačko pitanje.</w:t>
            </w:r>
          </w:p>
          <w:p w:rsidR="0005596F" w:rsidRDefault="0005596F">
            <w:pPr>
              <w:pStyle w:val="Normal1"/>
              <w:spacing w:after="0" w:line="240" w:lineRule="auto"/>
            </w:pPr>
            <w:r>
              <w:rPr>
                <w:rFonts w:ascii="VladaRHSans Lt" w:eastAsia="VladaRHSans Lt" w:hAnsi="VladaRHSans Lt" w:cs="VladaRHSans Lt"/>
                <w:sz w:val="19"/>
                <w:szCs w:val="19"/>
              </w:rPr>
              <w:t>Prepoznaje i analizira alternativna objašnjenja i modele.</w:t>
            </w:r>
          </w:p>
          <w:p w:rsidR="0005596F" w:rsidRDefault="0005596F">
            <w:pPr>
              <w:pStyle w:val="Normal1"/>
              <w:spacing w:after="0" w:line="240" w:lineRule="auto"/>
            </w:pPr>
            <w:r>
              <w:rPr>
                <w:rFonts w:ascii="VladaRHSans Lt" w:eastAsia="VladaRHSans Lt" w:hAnsi="VladaRHSans Lt" w:cs="VladaRHSans Lt"/>
                <w:sz w:val="19"/>
                <w:szCs w:val="19"/>
              </w:rPr>
              <w:t>Koristi se dodatnom literaturom.</w:t>
            </w:r>
          </w:p>
          <w:p w:rsidR="0005596F" w:rsidRDefault="0005596F">
            <w:pPr>
              <w:pStyle w:val="Normal1"/>
              <w:spacing w:after="0" w:line="240" w:lineRule="auto"/>
            </w:pPr>
            <w:r>
              <w:rPr>
                <w:rFonts w:ascii="VladaRHSans Lt" w:eastAsia="VladaRHSans Lt" w:hAnsi="VladaRHSans Lt" w:cs="VladaRHSans Lt"/>
                <w:sz w:val="19"/>
                <w:szCs w:val="19"/>
              </w:rPr>
              <w:t>Prezentira rezultate s pomoću IKT-a.</w:t>
            </w:r>
          </w:p>
          <w:p w:rsidR="0005596F" w:rsidRDefault="0005596F">
            <w:pPr>
              <w:pStyle w:val="Normal1"/>
              <w:spacing w:after="0" w:line="240" w:lineRule="auto"/>
            </w:pPr>
            <w:r>
              <w:rPr>
                <w:rFonts w:ascii="VladaRHSans Lt" w:eastAsia="VladaRHSans Lt" w:hAnsi="VladaRHSans Lt" w:cs="VladaRHSans Lt"/>
                <w:sz w:val="19"/>
                <w:szCs w:val="19"/>
              </w:rPr>
              <w:t>Razmjenjuje informacije.</w:t>
            </w:r>
          </w:p>
          <w:p w:rsidR="0005596F" w:rsidRDefault="0005596F">
            <w:pPr>
              <w:pStyle w:val="Normal1"/>
              <w:spacing w:after="0" w:line="240" w:lineRule="auto"/>
            </w:pPr>
            <w:r>
              <w:rPr>
                <w:rFonts w:ascii="VladaRHSans Lt" w:eastAsia="VladaRHSans Lt" w:hAnsi="VladaRHSans Lt" w:cs="VladaRHSans Lt"/>
                <w:sz w:val="19"/>
                <w:szCs w:val="19"/>
              </w:rPr>
              <w:t>Odabire odgovarajuće grafičke i tekstualne prikaze za predstavljanje rezultata istraživanja.</w:t>
            </w:r>
          </w:p>
          <w:p w:rsidR="0005596F" w:rsidRDefault="0005596F">
            <w:pPr>
              <w:pStyle w:val="Normal1"/>
              <w:spacing w:after="0" w:line="240" w:lineRule="auto"/>
            </w:pPr>
            <w:r>
              <w:rPr>
                <w:rFonts w:ascii="VladaRHSans Lt" w:eastAsia="VladaRHSans Lt" w:hAnsi="VladaRHSans Lt" w:cs="VladaRHSans Lt"/>
                <w:sz w:val="19"/>
                <w:szCs w:val="19"/>
              </w:rPr>
              <w:t>Raspravlja o pojavi u prirodi, prikazanoj pokusom ili računalnom simulacijom.</w:t>
            </w:r>
          </w:p>
          <w:p w:rsidR="0005596F" w:rsidRDefault="0005596F">
            <w:pPr>
              <w:pStyle w:val="Normal1"/>
              <w:spacing w:after="0" w:line="240" w:lineRule="auto"/>
            </w:pP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t>Samostalno  postavlja istraživačka pitanja i  iznosi hipoteze.</w:t>
            </w:r>
          </w:p>
          <w:p w:rsidR="0005596F" w:rsidRDefault="0005596F">
            <w:pPr>
              <w:pStyle w:val="Normal1"/>
              <w:spacing w:after="0" w:line="240" w:lineRule="auto"/>
            </w:pPr>
            <w:r>
              <w:rPr>
                <w:rFonts w:ascii="VladaRHSans Lt" w:eastAsia="VladaRHSans Lt" w:hAnsi="VladaRHSans Lt" w:cs="VladaRHSans Lt"/>
                <w:sz w:val="19"/>
                <w:szCs w:val="19"/>
              </w:rPr>
              <w:t>Predlaže način testiranja hipoteze.</w:t>
            </w:r>
          </w:p>
          <w:p w:rsidR="0005596F" w:rsidRDefault="0005596F">
            <w:pPr>
              <w:pStyle w:val="Normal1"/>
              <w:spacing w:after="0" w:line="240" w:lineRule="auto"/>
            </w:pPr>
            <w:r>
              <w:rPr>
                <w:rFonts w:ascii="VladaRHSans Lt" w:eastAsia="VladaRHSans Lt" w:hAnsi="VladaRHSans Lt" w:cs="VladaRHSans Lt"/>
                <w:sz w:val="19"/>
                <w:szCs w:val="19"/>
              </w:rPr>
              <w:t>Samostalno osmišljava odgovarajuće metode istraživanja koje uključuju rad na terenu i/ili laboratorijske pokuse.</w:t>
            </w:r>
          </w:p>
          <w:p w:rsidR="0005596F" w:rsidRDefault="0005596F">
            <w:pPr>
              <w:pStyle w:val="Normal1"/>
              <w:spacing w:after="0" w:line="240" w:lineRule="auto"/>
            </w:pPr>
            <w:r>
              <w:rPr>
                <w:rFonts w:ascii="VladaRHSans Lt" w:eastAsia="VladaRHSans Lt" w:hAnsi="VladaRHSans Lt" w:cs="VladaRHSans Lt"/>
                <w:sz w:val="19"/>
                <w:szCs w:val="19"/>
              </w:rPr>
              <w:t>Objašnjavaja kako razmatra pouzdanost, sigurnost, objektivnost te etičnost u metodi istraživanja.</w:t>
            </w:r>
          </w:p>
          <w:p w:rsidR="0005596F" w:rsidRDefault="0005596F">
            <w:pPr>
              <w:pStyle w:val="Normal1"/>
              <w:spacing w:after="0" w:line="240" w:lineRule="auto"/>
            </w:pPr>
            <w:r>
              <w:rPr>
                <w:rFonts w:ascii="VladaRHSans Lt" w:eastAsia="VladaRHSans Lt" w:hAnsi="VladaRHSans Lt" w:cs="VladaRHSans Lt"/>
                <w:sz w:val="19"/>
                <w:szCs w:val="19"/>
              </w:rPr>
              <w:t>Koristi digitalne tehnologije za poboljšanje kvalitete podataka.</w:t>
            </w:r>
          </w:p>
          <w:p w:rsidR="0005596F" w:rsidRDefault="0005596F">
            <w:pPr>
              <w:pStyle w:val="Normal1"/>
              <w:spacing w:after="0" w:line="240" w:lineRule="auto"/>
            </w:pPr>
            <w:r>
              <w:rPr>
                <w:rFonts w:ascii="VladaRHSans Lt" w:eastAsia="VladaRHSans Lt" w:hAnsi="VladaRHSans Lt" w:cs="VladaRHSans Lt"/>
                <w:sz w:val="19"/>
                <w:szCs w:val="19"/>
              </w:rPr>
              <w:t>Koristi analizu podataka za donošenje i opravdavanje zaključaka.</w:t>
            </w:r>
          </w:p>
          <w:p w:rsidR="0005596F" w:rsidRDefault="0005596F">
            <w:pPr>
              <w:pStyle w:val="Normal1"/>
              <w:spacing w:after="0" w:line="240" w:lineRule="auto"/>
            </w:pPr>
            <w:r>
              <w:rPr>
                <w:rFonts w:ascii="VladaRHSans Lt" w:eastAsia="VladaRHSans Lt" w:hAnsi="VladaRHSans Lt" w:cs="VladaRHSans Lt"/>
                <w:sz w:val="19"/>
                <w:szCs w:val="19"/>
              </w:rPr>
              <w:t>Pronalazi i diskutira alternativna objašnjenja i raspravlja o mogućim izvorima nepouzdanosti.</w:t>
            </w:r>
          </w:p>
          <w:p w:rsidR="0005596F" w:rsidRDefault="0005596F">
            <w:pPr>
              <w:pStyle w:val="Normal1"/>
              <w:spacing w:after="0" w:line="240" w:lineRule="auto"/>
            </w:pPr>
            <w:r>
              <w:rPr>
                <w:rFonts w:ascii="VladaRHSans Lt" w:eastAsia="VladaRHSans Lt" w:hAnsi="VladaRHSans Lt" w:cs="VladaRHSans Lt"/>
                <w:sz w:val="19"/>
                <w:szCs w:val="19"/>
              </w:rPr>
              <w:t>Ocjenjuje tuđe metode i objašnjenja iz znanstvene perspektive.</w:t>
            </w:r>
          </w:p>
          <w:p w:rsidR="0005596F" w:rsidRDefault="0005596F">
            <w:pPr>
              <w:pStyle w:val="Normal1"/>
              <w:spacing w:after="0" w:line="240" w:lineRule="auto"/>
            </w:pPr>
            <w:r>
              <w:rPr>
                <w:rFonts w:ascii="VladaRHSans Lt" w:eastAsia="VladaRHSans Lt" w:hAnsi="VladaRHSans Lt" w:cs="VladaRHSans Lt"/>
                <w:sz w:val="19"/>
                <w:szCs w:val="19"/>
              </w:rPr>
              <w:t>Procijenjuje valjanost i pouzdanost tvrdnji u  izvorima informacija s obzirom na kvalitetu metodologije i navedene dokaze.</w:t>
            </w:r>
          </w:p>
          <w:p w:rsidR="0005596F" w:rsidRDefault="0005596F">
            <w:pPr>
              <w:pStyle w:val="Normal1"/>
              <w:spacing w:after="0" w:line="240" w:lineRule="auto"/>
            </w:pPr>
            <w:r>
              <w:rPr>
                <w:rFonts w:ascii="VladaRHSans Lt" w:eastAsia="VladaRHSans Lt" w:hAnsi="VladaRHSans Lt" w:cs="VladaRHSans Lt"/>
                <w:sz w:val="19"/>
                <w:szCs w:val="19"/>
              </w:rPr>
              <w:t xml:space="preserve">Izabire i izvodi drugi demonstracijski pokus </w:t>
            </w:r>
            <w:r>
              <w:rPr>
                <w:rFonts w:ascii="VladaRHSans Lt" w:eastAsia="VladaRHSans Lt" w:hAnsi="VladaRHSans Lt" w:cs="VladaRHSans Lt"/>
                <w:sz w:val="19"/>
                <w:szCs w:val="19"/>
              </w:rPr>
              <w:lastRenderedPageBreak/>
              <w:t>ili računalnu simulaciju koja prikazuje razmatranu pojavu i na tom je primjeru obrazlaže.</w:t>
            </w:r>
          </w:p>
        </w:tc>
      </w:tr>
      <w:tr w:rsidR="0005596F" w:rsidTr="0005596F">
        <w:trPr>
          <w:trHeight w:val="300"/>
        </w:trPr>
        <w:tc>
          <w:tcPr>
            <w:tcW w:w="14260" w:type="dxa"/>
            <w:gridSpan w:val="6"/>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Bld" w:eastAsia="VladaRHSans Bld" w:hAnsi="VladaRHSans Bld" w:cs="VladaRHSans Bld"/>
                <w:color w:val="25408F"/>
                <w:sz w:val="19"/>
                <w:szCs w:val="19"/>
              </w:rPr>
              <w:lastRenderedPageBreak/>
              <w:t>PREPORUKA:</w:t>
            </w:r>
          </w:p>
          <w:p w:rsidR="0005596F" w:rsidRDefault="0005596F">
            <w:pPr>
              <w:pStyle w:val="Normal1"/>
              <w:spacing w:after="0" w:line="240" w:lineRule="auto"/>
              <w:rPr>
                <w:rFonts w:ascii="VladaRHSans Lt" w:hAnsi="VladaRHSans Lt"/>
                <w:sz w:val="19"/>
                <w:szCs w:val="19"/>
              </w:rPr>
            </w:pPr>
            <w:r>
              <w:rPr>
                <w:rFonts w:ascii="VladaRHSans Lt" w:hAnsi="VladaRHSans Lt"/>
                <w:sz w:val="19"/>
                <w:szCs w:val="19"/>
              </w:rPr>
              <w:t xml:space="preserve">Ishod rješavanja problema ostvaruje se na sadržajima svih ostalih ishoda kroz rješavanje zadataka različite složenosti koji su opisani u poglavlju Učenje i poučavanje. </w:t>
            </w:r>
          </w:p>
          <w:p w:rsidR="0005596F" w:rsidRDefault="0005596F">
            <w:pPr>
              <w:pStyle w:val="Normal1"/>
              <w:spacing w:after="120" w:line="240" w:lineRule="auto"/>
            </w:pPr>
            <w:r>
              <w:rPr>
                <w:rFonts w:ascii="VladaRHSans Lt" w:hAnsi="VladaRHSans Lt"/>
                <w:sz w:val="19"/>
                <w:szCs w:val="19"/>
              </w:rPr>
              <w:t>U četvrtom razredu preporučuje se zadatke više složenosti primjenjivati samo u ishodima 1 i  3.</w:t>
            </w:r>
          </w:p>
        </w:tc>
      </w:tr>
      <w:tr w:rsidR="0005596F" w:rsidTr="0005596F">
        <w:trPr>
          <w:trHeight w:val="300"/>
        </w:trPr>
        <w:tc>
          <w:tcPr>
            <w:tcW w:w="14260" w:type="dxa"/>
            <w:gridSpan w:val="6"/>
            <w:tcBorders>
              <w:top w:val="single" w:sz="4" w:space="0" w:color="000000"/>
              <w:left w:val="single" w:sz="4" w:space="0" w:color="000000"/>
              <w:bottom w:val="single" w:sz="4" w:space="0" w:color="000000"/>
              <w:right w:val="single" w:sz="4" w:space="0" w:color="000000"/>
            </w:tcBorders>
            <w:hideMark/>
          </w:tcPr>
          <w:p w:rsidR="0005596F" w:rsidRDefault="0005596F">
            <w:pPr>
              <w:pStyle w:val="Normal1"/>
              <w:keepNext/>
              <w:keepLines/>
              <w:spacing w:after="0" w:line="240" w:lineRule="auto"/>
            </w:pPr>
            <w:r>
              <w:rPr>
                <w:rFonts w:ascii="VladaRHSans Bld" w:eastAsia="VladaRHSans Bld" w:hAnsi="VladaRHSans Bld" w:cs="VladaRHSans Bld"/>
                <w:b/>
                <w:smallCaps/>
                <w:color w:val="25408F"/>
                <w:sz w:val="19"/>
                <w:szCs w:val="19"/>
              </w:rPr>
              <w:t>NAPOMENE</w:t>
            </w:r>
            <w:r>
              <w:rPr>
                <w:rFonts w:ascii="VladaRHSans Bld" w:eastAsia="VladaRHSans Bld" w:hAnsi="VladaRHSans Bld" w:cs="VladaRHSans Bld"/>
                <w:b/>
                <w:color w:val="25408F"/>
                <w:sz w:val="19"/>
                <w:szCs w:val="19"/>
              </w:rPr>
              <w:t xml:space="preserve">: </w:t>
            </w:r>
          </w:p>
          <w:p w:rsidR="0005596F" w:rsidRDefault="0005596F">
            <w:pPr>
              <w:pStyle w:val="Normal1"/>
              <w:keepNext/>
              <w:keepLines/>
              <w:tabs>
                <w:tab w:val="left" w:pos="8220"/>
              </w:tabs>
              <w:spacing w:after="0" w:line="240" w:lineRule="auto"/>
            </w:pPr>
            <w:r>
              <w:rPr>
                <w:rFonts w:ascii="VladaRHSans Lt" w:eastAsia="VladaRHSans Lt" w:hAnsi="VladaRHSans Lt" w:cs="VladaRHSans Lt"/>
                <w:sz w:val="19"/>
                <w:szCs w:val="19"/>
              </w:rPr>
              <w:t>Navedeni redoslijed ostvarivanja ishoda unutar pojedinog razreda nije obvezan.</w:t>
            </w:r>
          </w:p>
          <w:p w:rsidR="0005596F" w:rsidRDefault="0005596F">
            <w:pPr>
              <w:pStyle w:val="Normal1"/>
              <w:keepNext/>
              <w:keepLines/>
              <w:tabs>
                <w:tab w:val="left" w:pos="8220"/>
              </w:tabs>
              <w:spacing w:after="0" w:line="240" w:lineRule="auto"/>
            </w:pPr>
            <w:r>
              <w:rPr>
                <w:rFonts w:ascii="VladaRHSans Lt" w:eastAsia="VladaRHSans Lt" w:hAnsi="VladaRHSans Lt" w:cs="VladaRHSans Lt"/>
                <w:i/>
                <w:color w:val="0000FF"/>
                <w:sz w:val="19"/>
                <w:szCs w:val="19"/>
              </w:rPr>
              <w:t>Plavom bojom u kurzivu navedeni su izborni ishodi i podishodi.</w:t>
            </w:r>
          </w:p>
          <w:p w:rsidR="0005596F" w:rsidRDefault="0005596F">
            <w:pPr>
              <w:pStyle w:val="Normal1"/>
              <w:keepNext/>
              <w:keepLines/>
              <w:tabs>
                <w:tab w:val="left" w:pos="8220"/>
              </w:tabs>
              <w:spacing w:after="0" w:line="240" w:lineRule="auto"/>
            </w:pPr>
            <w:r>
              <w:rPr>
                <w:rFonts w:ascii="VladaRHSans Lt" w:eastAsia="VladaRHSans Lt" w:hAnsi="VladaRHSans Lt" w:cs="VladaRHSans Lt"/>
                <w:sz w:val="19"/>
                <w:szCs w:val="19"/>
              </w:rPr>
              <w:tab/>
            </w:r>
          </w:p>
          <w:p w:rsidR="0005596F" w:rsidRDefault="0005596F">
            <w:pPr>
              <w:pStyle w:val="Normal1"/>
              <w:spacing w:after="0" w:line="240" w:lineRule="auto"/>
            </w:pPr>
            <w:r>
              <w:rPr>
                <w:rFonts w:ascii="VladaRHSans Lt" w:eastAsia="VladaRHSans Lt" w:hAnsi="VladaRHSans Lt" w:cs="VladaRHSans Lt"/>
                <w:sz w:val="19"/>
                <w:szCs w:val="19"/>
              </w:rPr>
              <w:t>Domene: A - Struktura tvari, B - Međudjelovanje, C - Gibanje, D - Energija</w:t>
            </w:r>
          </w:p>
        </w:tc>
      </w:tr>
    </w:tbl>
    <w:p w:rsidR="0005596F" w:rsidRDefault="0005596F" w:rsidP="0005596F">
      <w:pPr>
        <w:pStyle w:val="Normal1"/>
        <w:spacing w:after="0" w:line="240" w:lineRule="auto"/>
      </w:pPr>
      <w:bookmarkStart w:id="7" w:name="h.1t3h5sf"/>
      <w:bookmarkEnd w:id="7"/>
    </w:p>
    <w:p w:rsidR="0005596F" w:rsidRDefault="0005596F" w:rsidP="0005596F">
      <w:pPr>
        <w:pStyle w:val="Normal1"/>
        <w:spacing w:after="0" w:line="240" w:lineRule="auto"/>
      </w:pPr>
      <w:bookmarkStart w:id="8" w:name="h.4d34og8"/>
      <w:bookmarkEnd w:id="8"/>
    </w:p>
    <w:p w:rsidR="0005596F" w:rsidRDefault="0005596F" w:rsidP="0005596F">
      <w:pPr>
        <w:pStyle w:val="Normal1"/>
        <w:spacing w:after="0" w:line="240" w:lineRule="auto"/>
      </w:pPr>
      <w:r>
        <w:br/>
      </w:r>
    </w:p>
    <w:p w:rsidR="0005596F" w:rsidRDefault="0005596F" w:rsidP="0005596F">
      <w:pPr>
        <w:pStyle w:val="Normal1"/>
        <w:spacing w:after="0" w:line="240" w:lineRule="auto"/>
      </w:pPr>
    </w:p>
    <w:p w:rsidR="0005596F" w:rsidRDefault="0005596F" w:rsidP="0005596F">
      <w:pPr>
        <w:pStyle w:val="Heading3"/>
      </w:pPr>
      <w:r>
        <w:rPr>
          <w:rFonts w:eastAsia="VladaRHSans Bld"/>
        </w:rPr>
        <w:lastRenderedPageBreak/>
        <w:t>Dvogodišnje i trogodišnje učenje fizike, model 2x2 i  3x2 (2x70 i 3x70 sati)</w:t>
      </w:r>
    </w:p>
    <w:tbl>
      <w:tblPr>
        <w:tblW w:w="1446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70"/>
        <w:gridCol w:w="2552"/>
        <w:gridCol w:w="2410"/>
        <w:gridCol w:w="2410"/>
        <w:gridCol w:w="2409"/>
        <w:gridCol w:w="2409"/>
      </w:tblGrid>
      <w:tr w:rsidR="0005596F" w:rsidTr="0005596F">
        <w:trPr>
          <w:trHeight w:val="560"/>
        </w:trPr>
        <w:tc>
          <w:tcPr>
            <w:tcW w:w="14459" w:type="dxa"/>
            <w:gridSpan w:val="6"/>
            <w:tcBorders>
              <w:top w:val="single" w:sz="4" w:space="0" w:color="000000"/>
              <w:left w:val="single" w:sz="4" w:space="0" w:color="000000"/>
              <w:bottom w:val="single" w:sz="4" w:space="0" w:color="000000"/>
              <w:right w:val="single" w:sz="4" w:space="0" w:color="000000"/>
            </w:tcBorders>
            <w:vAlign w:val="center"/>
          </w:tcPr>
          <w:p w:rsidR="0005596F" w:rsidRDefault="0005596F">
            <w:pPr>
              <w:pStyle w:val="Normal1"/>
              <w:spacing w:after="0"/>
              <w:jc w:val="center"/>
            </w:pPr>
            <w:r>
              <w:rPr>
                <w:rFonts w:ascii="VladaRHSans Lt" w:eastAsia="VladaRHSans Lt" w:hAnsi="VladaRHSans Lt" w:cs="VladaRHSans Lt"/>
                <w:color w:val="D60C8C"/>
                <w:sz w:val="24"/>
                <w:szCs w:val="24"/>
              </w:rPr>
              <w:t>Program za prvi razred sastoji se od 7 ishoda od čega je 5 obaveznih, a 2 izborna.</w:t>
            </w:r>
          </w:p>
          <w:p w:rsidR="0005596F" w:rsidRDefault="0005596F">
            <w:pPr>
              <w:pStyle w:val="Normal1"/>
              <w:spacing w:after="0"/>
              <w:jc w:val="center"/>
            </w:pPr>
          </w:p>
          <w:p w:rsidR="0005596F" w:rsidRDefault="0005596F">
            <w:pPr>
              <w:pStyle w:val="Normal1"/>
              <w:spacing w:after="0"/>
              <w:jc w:val="center"/>
            </w:pPr>
            <w:r>
              <w:rPr>
                <w:rFonts w:ascii="VladaRHSans Lt" w:eastAsia="VladaRHSans Lt" w:hAnsi="VladaRHSans Lt" w:cs="VladaRHSans Lt"/>
                <w:color w:val="D60C8C"/>
                <w:sz w:val="24"/>
                <w:szCs w:val="24"/>
              </w:rPr>
              <w:t xml:space="preserve"> Izborne ishode u modelu 3x2 nastavnik bira između 4 ponuđena izborna ishoda u prvome razredu.</w:t>
            </w:r>
          </w:p>
          <w:p w:rsidR="0005596F" w:rsidRDefault="0005596F">
            <w:pPr>
              <w:pStyle w:val="Normal1"/>
              <w:spacing w:after="0"/>
              <w:jc w:val="center"/>
            </w:pPr>
          </w:p>
          <w:p w:rsidR="0005596F" w:rsidRDefault="0005596F">
            <w:pPr>
              <w:pStyle w:val="Normal1"/>
              <w:spacing w:after="0" w:line="240" w:lineRule="auto"/>
              <w:jc w:val="center"/>
            </w:pPr>
            <w:r>
              <w:rPr>
                <w:rFonts w:ascii="VladaRHSans Lt" w:eastAsia="VladaRHSans Lt" w:hAnsi="VladaRHSans Lt" w:cs="VladaRHSans Lt"/>
                <w:color w:val="D60C8C"/>
                <w:sz w:val="24"/>
                <w:szCs w:val="24"/>
              </w:rPr>
              <w:t>Izborne ishode u modelu 2x2 nastavnik odabire između bilo koja 2 ishoda od ukupno 14 izbornih ishoda ponuđenih u svim razredima</w:t>
            </w:r>
          </w:p>
        </w:tc>
      </w:tr>
      <w:tr w:rsidR="0005596F" w:rsidTr="0005596F">
        <w:trPr>
          <w:trHeight w:val="560"/>
        </w:trPr>
        <w:tc>
          <w:tcPr>
            <w:tcW w:w="14459" w:type="dxa"/>
            <w:gridSpan w:val="6"/>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jc w:val="center"/>
            </w:pPr>
            <w:r>
              <w:rPr>
                <w:rFonts w:ascii="VladaRHSans Lt" w:eastAsia="VladaRHSans Lt" w:hAnsi="VladaRHSans Lt" w:cs="VladaRHSans Lt"/>
                <w:color w:val="D60C8C"/>
                <w:sz w:val="24"/>
                <w:szCs w:val="24"/>
              </w:rPr>
              <w:t>Na kraju 1. razreda srednje škole učenik:</w:t>
            </w:r>
          </w:p>
        </w:tc>
      </w:tr>
      <w:tr w:rsidR="0005596F" w:rsidTr="0005596F">
        <w:trPr>
          <w:trHeight w:val="380"/>
        </w:trPr>
        <w:tc>
          <w:tcPr>
            <w:tcW w:w="2269" w:type="dxa"/>
            <w:vMerge w:val="restart"/>
            <w:tcBorders>
              <w:top w:val="single" w:sz="4" w:space="0" w:color="000000"/>
              <w:left w:val="single" w:sz="4" w:space="0" w:color="000000"/>
              <w:bottom w:val="single" w:sz="4" w:space="0" w:color="000000"/>
              <w:right w:val="single" w:sz="4" w:space="0" w:color="000000"/>
            </w:tcBorders>
            <w:vAlign w:val="bottom"/>
            <w:hideMark/>
          </w:tcPr>
          <w:p w:rsidR="0005596F" w:rsidRDefault="0005596F">
            <w:pPr>
              <w:pStyle w:val="Normal1"/>
              <w:spacing w:after="0" w:line="240" w:lineRule="auto"/>
            </w:pPr>
            <w:r>
              <w:rPr>
                <w:rFonts w:ascii="VladaRHSans Bld" w:eastAsia="VladaRHSans Bld" w:hAnsi="VladaRHSans Bld" w:cs="VladaRHSans Bld"/>
                <w:smallCaps/>
                <w:color w:val="25408F"/>
                <w:sz w:val="19"/>
                <w:szCs w:val="19"/>
              </w:rPr>
              <w:t>Odgojno- obrazovni ishod</w:t>
            </w:r>
          </w:p>
        </w:tc>
        <w:tc>
          <w:tcPr>
            <w:tcW w:w="2552" w:type="dxa"/>
            <w:tcBorders>
              <w:top w:val="single" w:sz="4" w:space="0" w:color="000000"/>
              <w:left w:val="single" w:sz="4" w:space="0" w:color="000000"/>
              <w:bottom w:val="single" w:sz="4" w:space="0" w:color="000000"/>
              <w:right w:val="single" w:sz="4" w:space="0" w:color="000000"/>
            </w:tcBorders>
            <w:vAlign w:val="center"/>
          </w:tcPr>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r>
              <w:rPr>
                <w:rFonts w:ascii="VladaRHSans Bld" w:eastAsia="VladaRHSans Bld" w:hAnsi="VladaRHSans Bld" w:cs="VladaRHSans Bld"/>
                <w:smallCaps/>
                <w:color w:val="25408F"/>
                <w:sz w:val="19"/>
                <w:szCs w:val="19"/>
              </w:rPr>
              <w:t>Razrada ishoda</w:t>
            </w:r>
          </w:p>
        </w:tc>
        <w:tc>
          <w:tcPr>
            <w:tcW w:w="9638" w:type="dxa"/>
            <w:gridSpan w:val="4"/>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jc w:val="center"/>
            </w:pPr>
            <w:r>
              <w:rPr>
                <w:rFonts w:ascii="VladaRHSans Bld" w:eastAsia="VladaRHSans Bld" w:hAnsi="VladaRHSans Bld" w:cs="VladaRHSans Bld"/>
                <w:b/>
                <w:smallCaps/>
                <w:color w:val="25408F"/>
                <w:sz w:val="19"/>
                <w:szCs w:val="19"/>
              </w:rPr>
              <w:t>Razina usvojenosti</w:t>
            </w:r>
          </w:p>
        </w:tc>
      </w:tr>
      <w:tr w:rsidR="0005596F" w:rsidTr="0005596F">
        <w:trPr>
          <w:trHeight w:val="34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5596F" w:rsidRDefault="0005596F">
            <w:pPr>
              <w:spacing w:after="0"/>
            </w:pPr>
          </w:p>
        </w:tc>
        <w:tc>
          <w:tcPr>
            <w:tcW w:w="2552" w:type="dxa"/>
            <w:tcBorders>
              <w:top w:val="single" w:sz="4" w:space="0" w:color="000000"/>
              <w:left w:val="single" w:sz="4" w:space="0" w:color="000000"/>
              <w:bottom w:val="single" w:sz="4" w:space="0" w:color="000000"/>
              <w:right w:val="single" w:sz="4" w:space="0" w:color="000000"/>
            </w:tcBorders>
            <w:vAlign w:val="center"/>
          </w:tcPr>
          <w:p w:rsidR="0005596F" w:rsidRDefault="0005596F">
            <w:pPr>
              <w:pStyle w:val="Normal1"/>
              <w:widowControl w:val="0"/>
              <w:spacing w:after="0"/>
            </w:pPr>
          </w:p>
          <w:p w:rsidR="0005596F" w:rsidRDefault="0005596F">
            <w:pPr>
              <w:pStyle w:val="Normal1"/>
              <w:spacing w:after="0" w:line="240" w:lineRule="auto"/>
              <w:jc w:val="cente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pPr>
            <w:r>
              <w:rPr>
                <w:rFonts w:ascii="VladaRHSans Bld" w:eastAsia="VladaRHSans Bld" w:hAnsi="VladaRHSans Bld" w:cs="VladaRHSans Bld"/>
                <w:b/>
                <w:smallCaps/>
                <w:sz w:val="19"/>
                <w:szCs w:val="19"/>
              </w:rPr>
              <w:t>Zadovoljavajuća</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pPr>
            <w:r>
              <w:rPr>
                <w:rFonts w:ascii="VladaRHSans Bld" w:eastAsia="VladaRHSans Bld" w:hAnsi="VladaRHSans Bld" w:cs="VladaRHSans Bld"/>
                <w:b/>
                <w:smallCaps/>
                <w:sz w:val="19"/>
                <w:szCs w:val="19"/>
              </w:rPr>
              <w:t>Dobra</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pPr>
            <w:r>
              <w:rPr>
                <w:rFonts w:ascii="VladaRHSans Bld" w:eastAsia="VladaRHSans Bld" w:hAnsi="VladaRHSans Bld" w:cs="VladaRHSans Bld"/>
                <w:b/>
                <w:smallCaps/>
                <w:sz w:val="19"/>
                <w:szCs w:val="19"/>
              </w:rPr>
              <w:t>Vrlo dobra</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pPr>
            <w:r>
              <w:rPr>
                <w:rFonts w:ascii="VladaRHSans Bld" w:eastAsia="VladaRHSans Bld" w:hAnsi="VladaRHSans Bld" w:cs="VladaRHSans Bld"/>
                <w:b/>
                <w:smallCaps/>
                <w:sz w:val="19"/>
                <w:szCs w:val="19"/>
              </w:rPr>
              <w:t>Iznimna</w:t>
            </w:r>
          </w:p>
        </w:tc>
      </w:tr>
      <w:tr w:rsidR="0005596F" w:rsidTr="0005596F">
        <w:trPr>
          <w:trHeight w:val="220"/>
        </w:trPr>
        <w:tc>
          <w:tcPr>
            <w:tcW w:w="2269"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color w:val="D60C8C"/>
                <w:sz w:val="19"/>
                <w:szCs w:val="19"/>
              </w:rPr>
              <w:t>C. 1. 1</w:t>
            </w:r>
          </w:p>
          <w:p w:rsidR="0005596F" w:rsidRDefault="0005596F">
            <w:pPr>
              <w:pStyle w:val="Normal1"/>
              <w:spacing w:after="0" w:line="240" w:lineRule="auto"/>
            </w:pPr>
            <w:r>
              <w:rPr>
                <w:rFonts w:ascii="VladaRHSans Lt" w:eastAsia="VladaRHSans Lt" w:hAnsi="VladaRHSans Lt" w:cs="VladaRHSans Lt"/>
                <w:color w:val="D60C8C"/>
                <w:sz w:val="19"/>
                <w:szCs w:val="19"/>
              </w:rPr>
              <w:t xml:space="preserve">Analizira pravocrtna gibanja. </w:t>
            </w:r>
          </w:p>
        </w:tc>
        <w:tc>
          <w:tcPr>
            <w:tcW w:w="2552"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Opisuje, grafički prikazuje i analizira jednoliko i nejednoliko pravocrtno gibanje.</w:t>
            </w:r>
          </w:p>
          <w:p w:rsidR="0005596F" w:rsidRDefault="0005596F">
            <w:pPr>
              <w:pStyle w:val="Normal1"/>
              <w:spacing w:after="0" w:line="240" w:lineRule="auto"/>
            </w:pPr>
            <w:r>
              <w:rPr>
                <w:rFonts w:ascii="VladaRHSans Lt" w:eastAsia="VladaRHSans Lt" w:hAnsi="VladaRHSans Lt" w:cs="VladaRHSans Lt"/>
                <w:sz w:val="19"/>
                <w:szCs w:val="19"/>
              </w:rPr>
              <w:t>Opisuje, grafički prikazuje i analizira jednoliko ubrzano gibanje.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 xml:space="preserve">vremenski interval i trenutak, položaj, pomak, put, putanja, referentni sustav, vektor, skalar, brzina, akceleracija </w:t>
            </w:r>
          </w:p>
        </w:tc>
        <w:tc>
          <w:tcPr>
            <w:tcW w:w="2410"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 xml:space="preserve">Tumači osnovne kinematičke pojmove, njihove simbole i mjerne jedinice. </w:t>
            </w:r>
          </w:p>
          <w:p w:rsidR="0005596F" w:rsidRDefault="0005596F">
            <w:pPr>
              <w:pStyle w:val="Normal1"/>
              <w:spacing w:after="0" w:line="240" w:lineRule="auto"/>
            </w:pPr>
            <w:r>
              <w:rPr>
                <w:rFonts w:ascii="VladaRHSans Lt" w:eastAsia="VladaRHSans Lt" w:hAnsi="VladaRHSans Lt" w:cs="VladaRHSans Lt"/>
                <w:sz w:val="19"/>
                <w:szCs w:val="19"/>
              </w:rPr>
              <w:t xml:space="preserve">Razlikuje srednju i trenutnu brzinu. </w:t>
            </w:r>
          </w:p>
          <w:p w:rsidR="0005596F" w:rsidRDefault="0005596F">
            <w:pPr>
              <w:pStyle w:val="Normal1"/>
              <w:spacing w:after="0" w:line="240" w:lineRule="auto"/>
            </w:pPr>
            <w:r>
              <w:rPr>
                <w:rFonts w:ascii="VladaRHSans Lt" w:eastAsia="VladaRHSans Lt" w:hAnsi="VladaRHSans Lt" w:cs="VladaRHSans Lt"/>
                <w:sz w:val="19"/>
                <w:szCs w:val="19"/>
              </w:rPr>
              <w:t xml:space="preserve">Opisuje matematičkim izrazima jednoliko pravocrtno i jednoliko ubrzano gibanje bez početne brzine i grafički ih prikazuje. </w:t>
            </w:r>
          </w:p>
        </w:tc>
        <w:tc>
          <w:tcPr>
            <w:tcW w:w="2410"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 xml:space="preserve">Matematički opisuje i grafički prikazuje jednoliko ubrzano i jednoliko usporeno gibanje s početnom brzinom. </w:t>
            </w:r>
          </w:p>
          <w:p w:rsidR="0005596F" w:rsidRDefault="0005596F">
            <w:pPr>
              <w:pStyle w:val="Normal1"/>
              <w:spacing w:after="0" w:line="240" w:lineRule="auto"/>
            </w:pPr>
            <w:r>
              <w:rPr>
                <w:rFonts w:ascii="VladaRHSans Lt" w:eastAsia="VladaRHSans Lt" w:hAnsi="VladaRHSans Lt" w:cs="VladaRHSans Lt"/>
                <w:sz w:val="19"/>
                <w:szCs w:val="19"/>
              </w:rPr>
              <w:t xml:space="preserve">Objašnjava značenje nagiba kinematičkih grafova i površine ispod </w:t>
            </w:r>
            <w:r>
              <w:rPr>
                <w:rFonts w:ascii="VladaRHSans Lt" w:eastAsia="VladaRHSans Lt" w:hAnsi="VladaRHSans Lt" w:cs="VladaRHSans Lt"/>
                <w:i/>
                <w:sz w:val="19"/>
                <w:szCs w:val="19"/>
              </w:rPr>
              <w:t xml:space="preserve">v-t </w:t>
            </w:r>
            <w:r>
              <w:rPr>
                <w:rFonts w:ascii="VladaRHSans Lt" w:eastAsia="VladaRHSans Lt" w:hAnsi="VladaRHSans Lt" w:cs="VladaRHSans Lt"/>
                <w:sz w:val="19"/>
                <w:szCs w:val="19"/>
              </w:rPr>
              <w:t xml:space="preserve">grafa. </w:t>
            </w:r>
          </w:p>
        </w:tc>
        <w:tc>
          <w:tcPr>
            <w:tcW w:w="2409"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Na temelju grafičkog prikaza vremenske promjene jedne fizičke veličine, grafički prikazuje vremensku ovisnost druge fizičke veličine za dano gibanje.</w:t>
            </w:r>
          </w:p>
          <w:p w:rsidR="0005596F" w:rsidRDefault="0005596F">
            <w:pPr>
              <w:pStyle w:val="Normal1"/>
              <w:spacing w:after="0" w:line="240" w:lineRule="auto"/>
            </w:pPr>
            <w:r>
              <w:rPr>
                <w:rFonts w:ascii="VladaRHSans Lt" w:eastAsia="VladaRHSans Lt" w:hAnsi="VladaRHSans Lt" w:cs="VladaRHSans Lt"/>
                <w:i/>
                <w:color w:val="0000FF"/>
                <w:sz w:val="19"/>
                <w:szCs w:val="19"/>
              </w:rPr>
              <w:t>Objašnjava značenje površine ispod a-t grafa.</w:t>
            </w:r>
          </w:p>
        </w:tc>
        <w:tc>
          <w:tcPr>
            <w:tcW w:w="2409"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 xml:space="preserve">Iznosi i analizira vlastite primjere pravocrtnih </w:t>
            </w:r>
            <w:r>
              <w:rPr>
                <w:rFonts w:ascii="VladaRHSans Lt" w:eastAsia="VladaRHSans Lt" w:hAnsi="VladaRHSans Lt" w:cs="VladaRHSans Lt"/>
                <w:sz w:val="19"/>
                <w:szCs w:val="19"/>
              </w:rPr>
              <w:br/>
              <w:t xml:space="preserve">gibanja. </w:t>
            </w:r>
          </w:p>
          <w:p w:rsidR="0005596F" w:rsidRDefault="0005596F">
            <w:pPr>
              <w:pStyle w:val="Normal1"/>
              <w:spacing w:after="0" w:line="240" w:lineRule="auto"/>
            </w:pPr>
          </w:p>
        </w:tc>
      </w:tr>
      <w:tr w:rsidR="0005596F" w:rsidTr="0005596F">
        <w:trPr>
          <w:trHeight w:val="3280"/>
        </w:trPr>
        <w:tc>
          <w:tcPr>
            <w:tcW w:w="2269"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color w:val="D60C8C"/>
                <w:sz w:val="19"/>
                <w:szCs w:val="19"/>
              </w:rPr>
              <w:lastRenderedPageBreak/>
              <w:t>B. 1. 2</w:t>
            </w:r>
          </w:p>
          <w:p w:rsidR="0005596F" w:rsidRDefault="0005596F">
            <w:pPr>
              <w:pStyle w:val="Normal1"/>
              <w:spacing w:after="0" w:line="240" w:lineRule="auto"/>
            </w:pPr>
            <w:r>
              <w:rPr>
                <w:rFonts w:ascii="VladaRHSans Lt" w:eastAsia="VladaRHSans Lt" w:hAnsi="VladaRHSans Lt" w:cs="VladaRHSans Lt"/>
                <w:color w:val="D60C8C"/>
                <w:sz w:val="19"/>
                <w:szCs w:val="19"/>
              </w:rPr>
              <w:t>Analizira međudjelovanja tijela.</w:t>
            </w:r>
          </w:p>
        </w:tc>
        <w:tc>
          <w:tcPr>
            <w:tcW w:w="2552"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 xml:space="preserve">Opisuje silu težu, elastičnu silu, silu trenja, silu napetosti niti i silu reakcije podloge. </w:t>
            </w:r>
          </w:p>
          <w:p w:rsidR="0005596F" w:rsidRDefault="0005596F">
            <w:pPr>
              <w:pStyle w:val="Normal1"/>
              <w:spacing w:after="0" w:line="240" w:lineRule="auto"/>
            </w:pPr>
            <w:r>
              <w:rPr>
                <w:rFonts w:ascii="VladaRHSans Lt" w:eastAsia="VladaRHSans Lt" w:hAnsi="VladaRHSans Lt" w:cs="VladaRHSans Lt"/>
                <w:sz w:val="19"/>
                <w:szCs w:val="19"/>
              </w:rPr>
              <w:t>Analizira međudjelovanja tijela na primjerima.</w:t>
            </w:r>
          </w:p>
          <w:p w:rsidR="0005596F" w:rsidRDefault="0005596F">
            <w:pPr>
              <w:pStyle w:val="Normal1"/>
              <w:spacing w:after="0" w:line="240" w:lineRule="auto"/>
            </w:pPr>
            <w:r>
              <w:rPr>
                <w:rFonts w:ascii="VladaRHSans Lt" w:eastAsia="VladaRHSans Lt" w:hAnsi="VladaRHSans Lt" w:cs="VladaRHSans Lt"/>
                <w:sz w:val="19"/>
                <w:szCs w:val="19"/>
              </w:rPr>
              <w:t>Sile zbraja i rastavljana komponente te određuje rezultantu.</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highlight w:val="white"/>
              </w:rPr>
              <w:t>Ključni pojmovi:</w:t>
            </w:r>
          </w:p>
          <w:p w:rsidR="0005596F" w:rsidRDefault="0005596F">
            <w:pPr>
              <w:pStyle w:val="Normal1"/>
              <w:spacing w:after="0" w:line="240" w:lineRule="auto"/>
            </w:pPr>
            <w:r>
              <w:rPr>
                <w:rFonts w:ascii="VladaRHSans Lt" w:eastAsia="VladaRHSans Lt" w:hAnsi="VladaRHSans Lt" w:cs="VladaRHSans Lt"/>
                <w:sz w:val="19"/>
                <w:szCs w:val="19"/>
              </w:rPr>
              <w:t xml:space="preserve">sila, sila teža, slobodni pad, težina,elastična sila, sila napetosti, sila podloge i sila trenja, dijagram sila, </w:t>
            </w:r>
            <w:r>
              <w:rPr>
                <w:rFonts w:ascii="VladaRHSans Lt" w:eastAsia="VladaRHSans Lt" w:hAnsi="VladaRHSans Lt" w:cs="VladaRHSans Lt"/>
                <w:sz w:val="19"/>
                <w:szCs w:val="19"/>
                <w:highlight w:val="white"/>
              </w:rPr>
              <w:t xml:space="preserve">zbrajanje sila, rastavljanje sila na komponente, </w:t>
            </w:r>
            <w:r>
              <w:rPr>
                <w:rFonts w:ascii="VladaRHSans Lt" w:eastAsia="VladaRHSans Lt" w:hAnsi="VladaRHSans Lt" w:cs="VladaRHSans Lt"/>
                <w:sz w:val="19"/>
                <w:szCs w:val="19"/>
              </w:rPr>
              <w:t>rezultanta</w:t>
            </w:r>
          </w:p>
        </w:tc>
        <w:tc>
          <w:tcPr>
            <w:tcW w:w="2410"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 xml:space="preserve">Opisuje slobodni pad. </w:t>
            </w:r>
          </w:p>
          <w:p w:rsidR="0005596F" w:rsidRDefault="0005596F">
            <w:pPr>
              <w:pStyle w:val="Normal1"/>
              <w:spacing w:after="0" w:line="240" w:lineRule="auto"/>
            </w:pPr>
            <w:r>
              <w:rPr>
                <w:rFonts w:ascii="VladaRHSans Lt" w:eastAsia="VladaRHSans Lt" w:hAnsi="VladaRHSans Lt" w:cs="VladaRHSans Lt"/>
                <w:sz w:val="19"/>
                <w:szCs w:val="19"/>
              </w:rPr>
              <w:t xml:space="preserve">Opisuje silu težu, elastičnu silu, silu trenja, silu napetosti niti i silu reakcije podloge. </w:t>
            </w:r>
          </w:p>
          <w:p w:rsidR="0005596F" w:rsidRDefault="0005596F">
            <w:pPr>
              <w:pStyle w:val="Normal1"/>
              <w:spacing w:after="0" w:line="240" w:lineRule="auto"/>
            </w:pPr>
            <w:r>
              <w:rPr>
                <w:rFonts w:ascii="VladaRHSans Lt" w:eastAsia="VladaRHSans Lt" w:hAnsi="VladaRHSans Lt" w:cs="VladaRHSans Lt"/>
                <w:sz w:val="19"/>
                <w:szCs w:val="19"/>
              </w:rPr>
              <w:t xml:space="preserve">Razlikuje silu težu i težinu. </w:t>
            </w:r>
          </w:p>
          <w:p w:rsidR="0005596F" w:rsidRDefault="0005596F">
            <w:pPr>
              <w:pStyle w:val="Normal1"/>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Razlikuje statičko i dinamičko trenje.</w:t>
            </w:r>
          </w:p>
          <w:p w:rsidR="0005596F" w:rsidRDefault="0005596F">
            <w:pPr>
              <w:pStyle w:val="Normal1"/>
              <w:spacing w:after="0" w:line="240" w:lineRule="auto"/>
            </w:pPr>
            <w:r>
              <w:rPr>
                <w:rFonts w:ascii="VladaRHSans Lt" w:eastAsia="VladaRHSans Lt" w:hAnsi="VladaRHSans Lt" w:cs="VladaRHSans Lt"/>
                <w:sz w:val="19"/>
                <w:szCs w:val="19"/>
              </w:rPr>
              <w:t>Prepoznaje istovremeno djelovanje više sila na tijelo i prikazuje ih dijagramom sila.</w:t>
            </w:r>
          </w:p>
        </w:tc>
        <w:tc>
          <w:tcPr>
            <w:tcW w:w="2409"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 xml:space="preserve">Analizira djelovanje sila na primjerima iz svakodnevnog života. </w:t>
            </w:r>
          </w:p>
          <w:p w:rsidR="0005596F" w:rsidRDefault="0005596F">
            <w:pPr>
              <w:pStyle w:val="Normal1"/>
              <w:spacing w:after="0" w:line="240" w:lineRule="auto"/>
            </w:pPr>
            <w:r>
              <w:rPr>
                <w:rFonts w:ascii="VladaRHSans Lt" w:eastAsia="VladaRHSans Lt" w:hAnsi="VladaRHSans Lt" w:cs="VladaRHSans Lt"/>
                <w:sz w:val="19"/>
                <w:szCs w:val="19"/>
              </w:rPr>
              <w:t>Sile zbraja i rastavljana komponente te određuje rezultantu.</w:t>
            </w:r>
          </w:p>
        </w:tc>
        <w:tc>
          <w:tcPr>
            <w:tcW w:w="2409"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Raspravlja o primjenama mjerenja sila.</w:t>
            </w:r>
          </w:p>
          <w:p w:rsidR="0005596F" w:rsidRDefault="0005596F">
            <w:pPr>
              <w:pStyle w:val="Normal1"/>
              <w:widowControl w:val="0"/>
              <w:spacing w:after="0"/>
            </w:pPr>
          </w:p>
          <w:p w:rsidR="0005596F" w:rsidRDefault="0005596F">
            <w:pPr>
              <w:pStyle w:val="Normal1"/>
              <w:widowControl w:val="0"/>
              <w:spacing w:after="0"/>
            </w:pP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pPr>
          </w:p>
        </w:tc>
      </w:tr>
      <w:tr w:rsidR="0005596F" w:rsidTr="0005596F">
        <w:trPr>
          <w:trHeight w:val="220"/>
        </w:trPr>
        <w:tc>
          <w:tcPr>
            <w:tcW w:w="2269"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color w:val="D60C8C"/>
                <w:sz w:val="19"/>
                <w:szCs w:val="19"/>
              </w:rPr>
              <w:t>C. 1. 3</w:t>
            </w:r>
          </w:p>
          <w:p w:rsidR="0005596F" w:rsidRDefault="0005596F">
            <w:pPr>
              <w:pStyle w:val="Normal1"/>
              <w:spacing w:after="0" w:line="240" w:lineRule="auto"/>
            </w:pPr>
            <w:r>
              <w:rPr>
                <w:rFonts w:ascii="VladaRHSans Lt" w:eastAsia="VladaRHSans Lt" w:hAnsi="VladaRHSans Lt" w:cs="VladaRHSans Lt"/>
                <w:color w:val="D60C8C"/>
                <w:sz w:val="19"/>
                <w:szCs w:val="19"/>
              </w:rPr>
              <w:t>Primjenjuje Newtonove zakone.</w:t>
            </w:r>
          </w:p>
        </w:tc>
        <w:tc>
          <w:tcPr>
            <w:tcW w:w="2552"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Primjenjuje Newtonove zakone.</w:t>
            </w:r>
          </w:p>
          <w:p w:rsidR="0005596F" w:rsidRDefault="0005596F">
            <w:pPr>
              <w:pStyle w:val="Normal1"/>
              <w:spacing w:after="0" w:line="240" w:lineRule="auto"/>
            </w:pPr>
            <w:r>
              <w:rPr>
                <w:rFonts w:ascii="VladaRHSans Lt" w:eastAsia="VladaRHSans Lt" w:hAnsi="VladaRHSans Lt" w:cs="VladaRHSans Lt"/>
                <w:sz w:val="19"/>
                <w:szCs w:val="19"/>
              </w:rPr>
              <w:t xml:space="preserve">Tumači ovisnost akceleracije o sili i masi tijela. </w:t>
            </w:r>
          </w:p>
          <w:p w:rsidR="0005596F" w:rsidRDefault="0005596F">
            <w:pPr>
              <w:pStyle w:val="Normal1"/>
              <w:spacing w:after="0" w:line="240" w:lineRule="auto"/>
            </w:pPr>
            <w:r>
              <w:rPr>
                <w:rFonts w:ascii="VladaRHSans Lt" w:eastAsia="VladaRHSans Lt" w:hAnsi="VladaRHSans Lt" w:cs="VladaRHSans Lt"/>
                <w:sz w:val="19"/>
                <w:szCs w:val="19"/>
              </w:rPr>
              <w:t>Objašnjava relativnost mirovanja i jednolikoga pravocrtnoga gibanja.</w:t>
            </w:r>
          </w:p>
          <w:p w:rsidR="0005596F" w:rsidRDefault="0005596F">
            <w:pPr>
              <w:pStyle w:val="Normal1"/>
              <w:spacing w:after="0" w:line="240" w:lineRule="auto"/>
            </w:pPr>
            <w:r>
              <w:rPr>
                <w:rFonts w:ascii="VladaRHSans Lt" w:eastAsia="VladaRHSans Lt" w:hAnsi="VladaRHSans Lt" w:cs="VladaRHSans Lt"/>
                <w:sz w:val="19"/>
                <w:szCs w:val="19"/>
              </w:rPr>
              <w:t>Određuje odgovarajuće parove sila na primjerima.</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highlight w:val="white"/>
              </w:rPr>
              <w:t>Ključni pojmovi:</w:t>
            </w:r>
          </w:p>
          <w:p w:rsidR="0005596F" w:rsidRDefault="0005596F">
            <w:pPr>
              <w:pStyle w:val="Normal1"/>
              <w:spacing w:after="0" w:line="240" w:lineRule="auto"/>
            </w:pPr>
            <w:r>
              <w:rPr>
                <w:rFonts w:ascii="VladaRHSans Lt" w:eastAsia="VladaRHSans Lt" w:hAnsi="VladaRHSans Lt" w:cs="VladaRHSans Lt"/>
                <w:sz w:val="19"/>
                <w:szCs w:val="19"/>
              </w:rPr>
              <w:t xml:space="preserve">masa, tromost, sila, protusila, inercijski sustav, relativnost </w:t>
            </w:r>
            <w:r>
              <w:rPr>
                <w:rFonts w:ascii="VladaRHSans Lt" w:eastAsia="VladaRHSans Lt" w:hAnsi="VladaRHSans Lt" w:cs="VladaRHSans Lt"/>
                <w:sz w:val="19"/>
                <w:szCs w:val="19"/>
              </w:rPr>
              <w:lastRenderedPageBreak/>
              <w:t>gibanja, I., II. i III. Newtonov zakon</w:t>
            </w:r>
          </w:p>
        </w:tc>
        <w:tc>
          <w:tcPr>
            <w:tcW w:w="2410"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 xml:space="preserve">Tumači Newtonove zakone na primjerima. </w:t>
            </w:r>
          </w:p>
          <w:p w:rsidR="0005596F" w:rsidRDefault="0005596F">
            <w:pPr>
              <w:pStyle w:val="Normal1"/>
              <w:spacing w:after="0" w:line="240" w:lineRule="auto"/>
            </w:pPr>
            <w:r>
              <w:rPr>
                <w:rFonts w:ascii="VladaRHSans Lt" w:eastAsia="VladaRHSans Lt" w:hAnsi="VladaRHSans Lt" w:cs="VladaRHSans Lt"/>
                <w:sz w:val="19"/>
                <w:szCs w:val="19"/>
              </w:rPr>
              <w:t xml:space="preserve">Povezuje pojmove tromosti i mase tijela. </w:t>
            </w:r>
          </w:p>
          <w:p w:rsidR="0005596F" w:rsidRDefault="0005596F">
            <w:pPr>
              <w:pStyle w:val="Normal1"/>
              <w:spacing w:after="0" w:line="240" w:lineRule="auto"/>
            </w:pPr>
            <w:r>
              <w:rPr>
                <w:rFonts w:ascii="VladaRHSans Lt" w:eastAsia="VladaRHSans Lt" w:hAnsi="VladaRHSans Lt" w:cs="VladaRHSans Lt"/>
                <w:sz w:val="19"/>
                <w:szCs w:val="19"/>
              </w:rPr>
              <w:t xml:space="preserve">Matematički opisuje ovisnosti akceleracije o sili i masi. </w:t>
            </w:r>
          </w:p>
          <w:p w:rsidR="0005596F" w:rsidRDefault="0005596F">
            <w:pPr>
              <w:pStyle w:val="Normal1"/>
              <w:spacing w:after="0" w:line="240" w:lineRule="auto"/>
            </w:pPr>
            <w:r>
              <w:rPr>
                <w:rFonts w:ascii="VladaRHSans Lt" w:eastAsia="VladaRHSans Lt" w:hAnsi="VladaRHSans Lt" w:cs="VladaRHSans Lt"/>
                <w:sz w:val="19"/>
                <w:szCs w:val="19"/>
              </w:rPr>
              <w:t>Na jednostavnim primjerima određuje odgovarajuće parove sila.</w:t>
            </w:r>
          </w:p>
        </w:tc>
        <w:tc>
          <w:tcPr>
            <w:tcW w:w="2410"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 xml:space="preserve">Objašnjava relativnost mirovanja i jednolikoga pravocrtnoga gibanja. </w:t>
            </w:r>
          </w:p>
          <w:p w:rsidR="0005596F" w:rsidRDefault="0005596F">
            <w:pPr>
              <w:pStyle w:val="Normal1"/>
              <w:spacing w:after="0" w:line="240" w:lineRule="auto"/>
            </w:pPr>
            <w:r>
              <w:rPr>
                <w:rFonts w:ascii="VladaRHSans Lt" w:eastAsia="VladaRHSans Lt" w:hAnsi="VladaRHSans Lt" w:cs="VladaRHSans Lt"/>
                <w:sz w:val="19"/>
                <w:szCs w:val="19"/>
              </w:rPr>
              <w:t xml:space="preserve">Opisuje značenje pojma inercijskog sustava. </w:t>
            </w:r>
          </w:p>
          <w:p w:rsidR="0005596F" w:rsidRDefault="0005596F">
            <w:pPr>
              <w:pStyle w:val="Normal1"/>
              <w:spacing w:after="0" w:line="240" w:lineRule="auto"/>
            </w:pPr>
            <w:r>
              <w:rPr>
                <w:rFonts w:ascii="VladaRHSans Lt" w:eastAsia="VladaRHSans Lt" w:hAnsi="VladaRHSans Lt" w:cs="VladaRHSans Lt"/>
                <w:sz w:val="19"/>
                <w:szCs w:val="19"/>
              </w:rPr>
              <w:t xml:space="preserve">Navodi primjere jednolikih pravocrtnih gibanja. </w:t>
            </w:r>
          </w:p>
        </w:tc>
        <w:tc>
          <w:tcPr>
            <w:tcW w:w="2409"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Opisuje gibanja i međudjelovanja u prirodi primjenjujući odgovarajuće Newtonove zakone.</w:t>
            </w:r>
          </w:p>
        </w:tc>
        <w:tc>
          <w:tcPr>
            <w:tcW w:w="2409"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Analizira vlastite primjere primjene Newtonovih zakona.</w:t>
            </w:r>
          </w:p>
          <w:p w:rsidR="0005596F" w:rsidRDefault="0005596F">
            <w:pPr>
              <w:pStyle w:val="Normal1"/>
              <w:widowControl w:val="0"/>
              <w:spacing w:after="0"/>
            </w:pPr>
          </w:p>
          <w:p w:rsidR="0005596F" w:rsidRDefault="0005596F">
            <w:pPr>
              <w:pStyle w:val="Normal1"/>
              <w:spacing w:after="0" w:line="240" w:lineRule="auto"/>
            </w:pPr>
          </w:p>
          <w:p w:rsidR="0005596F" w:rsidRDefault="0005596F">
            <w:pPr>
              <w:pStyle w:val="Normal1"/>
            </w:pPr>
          </w:p>
        </w:tc>
      </w:tr>
      <w:tr w:rsidR="0005596F" w:rsidTr="0005596F">
        <w:trPr>
          <w:trHeight w:val="2760"/>
        </w:trPr>
        <w:tc>
          <w:tcPr>
            <w:tcW w:w="2269"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color w:val="D60C8C"/>
                <w:sz w:val="19"/>
                <w:szCs w:val="19"/>
              </w:rPr>
              <w:lastRenderedPageBreak/>
              <w:t>D. 1. 4</w:t>
            </w:r>
          </w:p>
          <w:p w:rsidR="0005596F" w:rsidRDefault="0005596F">
            <w:pPr>
              <w:pStyle w:val="Normal1"/>
              <w:spacing w:after="0" w:line="240" w:lineRule="auto"/>
            </w:pPr>
            <w:r>
              <w:rPr>
                <w:rFonts w:ascii="VladaRHSans Lt" w:eastAsia="VladaRHSans Lt" w:hAnsi="VladaRHSans Lt" w:cs="VladaRHSans Lt"/>
                <w:color w:val="D60C8C"/>
                <w:sz w:val="19"/>
                <w:szCs w:val="19"/>
              </w:rPr>
              <w:t>Primjenjuje zakon očuvanja energije.</w:t>
            </w:r>
          </w:p>
        </w:tc>
        <w:tc>
          <w:tcPr>
            <w:tcW w:w="2552"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Tumači i matematički opisuje kinetičku, elastičnu potencijalnu i gravitacijsku potencijalnu energiju.</w:t>
            </w:r>
          </w:p>
          <w:p w:rsidR="0005596F" w:rsidRDefault="0005596F">
            <w:pPr>
              <w:pStyle w:val="Normal1"/>
              <w:spacing w:after="0" w:line="240" w:lineRule="auto"/>
            </w:pPr>
            <w:r>
              <w:rPr>
                <w:rFonts w:ascii="VladaRHSans Lt" w:eastAsia="VladaRHSans Lt" w:hAnsi="VladaRHSans Lt" w:cs="VladaRHSans Lt"/>
                <w:sz w:val="19"/>
                <w:szCs w:val="19"/>
              </w:rPr>
              <w:t xml:space="preserve">Tumači i primjenjuje pojmove rada, snage i korisnosti. </w:t>
            </w:r>
          </w:p>
          <w:p w:rsidR="0005596F" w:rsidRDefault="0005596F">
            <w:pPr>
              <w:pStyle w:val="Normal1"/>
              <w:spacing w:after="0" w:line="240" w:lineRule="auto"/>
            </w:pPr>
            <w:r>
              <w:rPr>
                <w:rFonts w:ascii="VladaRHSans Lt" w:eastAsia="VladaRHSans Lt" w:hAnsi="VladaRHSans Lt" w:cs="VladaRHSans Lt"/>
                <w:sz w:val="19"/>
                <w:szCs w:val="19"/>
              </w:rPr>
              <w:t>Primjenjuje zakon očuvanja energije.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highlight w:val="white"/>
              </w:rPr>
              <w:t>Ključni pojmovi</w:t>
            </w:r>
            <w:r>
              <w:rPr>
                <w:rFonts w:ascii="VladaRHSans Lt" w:eastAsia="VladaRHSans Lt" w:hAnsi="VladaRHSans Lt" w:cs="VladaRHSans Lt"/>
                <w:sz w:val="19"/>
                <w:szCs w:val="19"/>
                <w:highlight w:val="white"/>
              </w:rPr>
              <w:t xml:space="preserve">: </w:t>
            </w:r>
          </w:p>
          <w:p w:rsidR="0005596F" w:rsidRDefault="0005596F">
            <w:pPr>
              <w:pStyle w:val="Normal1"/>
              <w:spacing w:after="0" w:line="240" w:lineRule="auto"/>
            </w:pPr>
            <w:r>
              <w:rPr>
                <w:rFonts w:ascii="VladaRHSans Lt" w:eastAsia="VladaRHSans Lt" w:hAnsi="VladaRHSans Lt" w:cs="VladaRHSans Lt"/>
                <w:sz w:val="19"/>
                <w:szCs w:val="19"/>
              </w:rPr>
              <w:t xml:space="preserve">energija, zatvoren i otvoren sustav, unutarnja energija,snaga, korisnost </w:t>
            </w:r>
          </w:p>
        </w:tc>
        <w:tc>
          <w:tcPr>
            <w:tcW w:w="2410"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Tumači i matematički opisuje kinetičku i gravitacijsku potencijalnu energiju.</w:t>
            </w:r>
          </w:p>
          <w:p w:rsidR="0005596F" w:rsidRDefault="0005596F">
            <w:pPr>
              <w:pStyle w:val="Normal1"/>
              <w:spacing w:after="0" w:line="240" w:lineRule="auto"/>
            </w:pPr>
            <w:r>
              <w:rPr>
                <w:rFonts w:ascii="VladaRHSans Lt" w:eastAsia="VladaRHSans Lt" w:hAnsi="VladaRHSans Lt" w:cs="VladaRHSans Lt"/>
                <w:sz w:val="19"/>
                <w:szCs w:val="19"/>
              </w:rPr>
              <w:t>Tumači pojam zatvorenoga fizičkog sustava.</w:t>
            </w:r>
          </w:p>
          <w:p w:rsidR="0005596F" w:rsidRDefault="0005596F">
            <w:pPr>
              <w:pStyle w:val="Normal1"/>
              <w:spacing w:after="0" w:line="240" w:lineRule="auto"/>
            </w:pPr>
            <w:r>
              <w:rPr>
                <w:rFonts w:ascii="VladaRHSans Lt" w:eastAsia="VladaRHSans Lt" w:hAnsi="VladaRHSans Lt" w:cs="VladaRHSans Lt"/>
                <w:sz w:val="19"/>
                <w:szCs w:val="19"/>
              </w:rPr>
              <w:t>Objašnjava pretvorbu energije i matematički opisuje pojam rada i snage.</w:t>
            </w:r>
          </w:p>
          <w:p w:rsidR="0005596F" w:rsidRDefault="0005596F">
            <w:pPr>
              <w:pStyle w:val="Normal1"/>
              <w:spacing w:after="0" w:line="240" w:lineRule="auto"/>
            </w:pPr>
            <w:r>
              <w:rPr>
                <w:rFonts w:ascii="VladaRHSans Lt" w:eastAsia="VladaRHSans Lt" w:hAnsi="VladaRHSans Lt" w:cs="VladaRHSans Lt"/>
                <w:sz w:val="19"/>
                <w:szCs w:val="19"/>
              </w:rPr>
              <w:t>Povezuje rad obavljen na tijelu s promjenom energije tijela.</w:t>
            </w:r>
          </w:p>
          <w:p w:rsidR="0005596F" w:rsidRDefault="0005596F">
            <w:pPr>
              <w:pStyle w:val="Normal1"/>
              <w:spacing w:after="0" w:line="240" w:lineRule="auto"/>
            </w:pPr>
            <w:r>
              <w:rPr>
                <w:rFonts w:ascii="VladaRHSans Lt" w:eastAsia="VladaRHSans Lt" w:hAnsi="VladaRHSans Lt" w:cs="VladaRHSans Lt"/>
                <w:sz w:val="19"/>
                <w:szCs w:val="19"/>
              </w:rPr>
              <w:t xml:space="preserve">Tumači zakon očuvanja energije na primjerima. </w:t>
            </w:r>
          </w:p>
        </w:tc>
        <w:tc>
          <w:tcPr>
            <w:tcW w:w="2410"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Tumači i matematički opisuje elastičnu potencijalnu energiju.</w:t>
            </w:r>
          </w:p>
          <w:p w:rsidR="0005596F" w:rsidRDefault="0005596F">
            <w:pPr>
              <w:pStyle w:val="Normal1"/>
              <w:spacing w:after="0" w:line="240" w:lineRule="auto"/>
            </w:pPr>
            <w:r>
              <w:rPr>
                <w:rFonts w:ascii="VladaRHSans Lt" w:eastAsia="VladaRHSans Lt" w:hAnsi="VladaRHSans Lt" w:cs="VladaRHSans Lt"/>
                <w:sz w:val="19"/>
                <w:szCs w:val="19"/>
              </w:rPr>
              <w:t>Razlikuje pozitivan i negativan rad.</w:t>
            </w:r>
          </w:p>
          <w:p w:rsidR="0005596F" w:rsidRDefault="0005596F">
            <w:pPr>
              <w:pStyle w:val="Normal1"/>
              <w:spacing w:after="0" w:line="240" w:lineRule="auto"/>
            </w:pPr>
            <w:r>
              <w:rPr>
                <w:rFonts w:ascii="VladaRHSans Lt" w:eastAsia="VladaRHSans Lt" w:hAnsi="VladaRHSans Lt" w:cs="VladaRHSans Lt"/>
                <w:sz w:val="19"/>
                <w:szCs w:val="19"/>
              </w:rPr>
              <w:t>Opisuje unutarnju energiju.</w:t>
            </w:r>
          </w:p>
        </w:tc>
        <w:tc>
          <w:tcPr>
            <w:tcW w:w="2409"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Primjenjuje zakon očuvanja energije na primjerima bez trenja.</w:t>
            </w:r>
          </w:p>
          <w:p w:rsidR="0005596F" w:rsidRDefault="0005596F">
            <w:pPr>
              <w:pStyle w:val="Normal1"/>
              <w:spacing w:after="0" w:line="240" w:lineRule="auto"/>
            </w:pPr>
            <w:r>
              <w:rPr>
                <w:rFonts w:ascii="VladaRHSans Lt" w:eastAsia="VladaRHSans Lt" w:hAnsi="VladaRHSans Lt" w:cs="VladaRHSans Lt"/>
                <w:sz w:val="19"/>
                <w:szCs w:val="19"/>
              </w:rPr>
              <w:t>Tumači i primjenjuje pojam korisnosti, rada i energije.</w:t>
            </w:r>
          </w:p>
          <w:p w:rsidR="0005596F" w:rsidRDefault="0005596F">
            <w:pPr>
              <w:pStyle w:val="Normal1"/>
              <w:spacing w:after="0" w:line="240" w:lineRule="auto"/>
            </w:pPr>
            <w:r>
              <w:rPr>
                <w:rFonts w:ascii="VladaRHSans Lt" w:eastAsia="VladaRHSans Lt" w:hAnsi="VladaRHSans Lt" w:cs="VladaRHSans Lt"/>
                <w:sz w:val="19"/>
                <w:szCs w:val="19"/>
              </w:rPr>
              <w:t>Analizira korisnosti uređaja.</w:t>
            </w:r>
          </w:p>
        </w:tc>
        <w:tc>
          <w:tcPr>
            <w:tcW w:w="2409"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 xml:space="preserve">Primjenjuje zakon očuvanja energije na primjerima s trenjem. </w:t>
            </w:r>
          </w:p>
          <w:p w:rsidR="0005596F" w:rsidRDefault="0005596F">
            <w:pPr>
              <w:pStyle w:val="Normal1"/>
              <w:spacing w:after="0" w:line="240" w:lineRule="auto"/>
            </w:pPr>
            <w:r>
              <w:rPr>
                <w:rFonts w:ascii="VladaRHSans Lt" w:eastAsia="VladaRHSans Lt" w:hAnsi="VladaRHSans Lt" w:cs="VladaRHSans Lt"/>
                <w:i/>
                <w:color w:val="0000FF"/>
                <w:sz w:val="19"/>
                <w:szCs w:val="19"/>
              </w:rPr>
              <w:t>Kritički interpretira znanstvene informacije o pitanjima energetike.</w:t>
            </w:r>
          </w:p>
          <w:p w:rsidR="0005596F" w:rsidRDefault="0005596F">
            <w:pPr>
              <w:pStyle w:val="Normal1"/>
              <w:widowControl w:val="0"/>
              <w:spacing w:after="0"/>
            </w:pPr>
          </w:p>
          <w:p w:rsidR="0005596F" w:rsidRDefault="0005596F">
            <w:pPr>
              <w:pStyle w:val="Normal1"/>
              <w:spacing w:after="0" w:line="240" w:lineRule="auto"/>
            </w:pPr>
          </w:p>
        </w:tc>
      </w:tr>
      <w:tr w:rsidR="0005596F" w:rsidTr="0005596F">
        <w:trPr>
          <w:trHeight w:val="2080"/>
        </w:trPr>
        <w:tc>
          <w:tcPr>
            <w:tcW w:w="2269"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color w:val="D60C8C"/>
                <w:sz w:val="19"/>
                <w:szCs w:val="19"/>
              </w:rPr>
              <w:t>C. 1. 5</w:t>
            </w:r>
          </w:p>
          <w:p w:rsidR="0005596F" w:rsidRDefault="0005596F">
            <w:pPr>
              <w:pStyle w:val="Normal1"/>
              <w:spacing w:after="0" w:line="240" w:lineRule="auto"/>
            </w:pPr>
            <w:r>
              <w:rPr>
                <w:rFonts w:ascii="VladaRHSans Lt" w:eastAsia="VladaRHSans Lt" w:hAnsi="VladaRHSans Lt" w:cs="VladaRHSans Lt"/>
                <w:color w:val="D60C8C"/>
                <w:sz w:val="19"/>
                <w:szCs w:val="19"/>
              </w:rPr>
              <w:t>Primjenjuje zakon očuvanja količine gibanja.</w:t>
            </w:r>
          </w:p>
          <w:p w:rsidR="0005596F" w:rsidRDefault="0005596F">
            <w:pPr>
              <w:pStyle w:val="Normal1"/>
              <w:spacing w:after="0" w:line="240" w:lineRule="auto"/>
            </w:pPr>
          </w:p>
        </w:tc>
        <w:tc>
          <w:tcPr>
            <w:tcW w:w="2552"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Povezuje impuls sile s promjenom količine gibanja.</w:t>
            </w:r>
          </w:p>
          <w:p w:rsidR="0005596F" w:rsidRDefault="0005596F">
            <w:pPr>
              <w:pStyle w:val="Normal1"/>
              <w:spacing w:after="0" w:line="240" w:lineRule="auto"/>
            </w:pPr>
            <w:r>
              <w:rPr>
                <w:rFonts w:ascii="VladaRHSans Lt" w:eastAsia="VladaRHSans Lt" w:hAnsi="VladaRHSans Lt" w:cs="VladaRHSans Lt"/>
                <w:sz w:val="19"/>
                <w:szCs w:val="19"/>
              </w:rPr>
              <w:t>Primjenjuje zakon očuvanja količine gibanja.</w:t>
            </w:r>
          </w:p>
          <w:p w:rsidR="0005596F" w:rsidRDefault="0005596F">
            <w:pPr>
              <w:pStyle w:val="Normal1"/>
              <w:spacing w:after="0" w:line="240" w:lineRule="auto"/>
            </w:pPr>
            <w:r>
              <w:rPr>
                <w:rFonts w:ascii="VladaRHSans Lt" w:eastAsia="VladaRHSans Lt" w:hAnsi="VladaRHSans Lt" w:cs="VladaRHSans Lt"/>
                <w:sz w:val="19"/>
                <w:szCs w:val="19"/>
              </w:rPr>
              <w:t>Opisuje elastični i neelastični sudar na primjerima.</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 xml:space="preserve">Ključni pojmovi: </w:t>
            </w:r>
          </w:p>
          <w:p w:rsidR="0005596F" w:rsidRDefault="0005596F">
            <w:pPr>
              <w:pStyle w:val="Normal1"/>
              <w:spacing w:after="0" w:line="240" w:lineRule="auto"/>
            </w:pPr>
            <w:r>
              <w:rPr>
                <w:rFonts w:ascii="VladaRHSans Lt" w:eastAsia="VladaRHSans Lt" w:hAnsi="VladaRHSans Lt" w:cs="VladaRHSans Lt"/>
                <w:sz w:val="19"/>
                <w:szCs w:val="19"/>
              </w:rPr>
              <w:t>količina gibanja, impuls sile, elastični i neelastični sudar</w:t>
            </w:r>
          </w:p>
        </w:tc>
        <w:tc>
          <w:tcPr>
            <w:tcW w:w="2410"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 xml:space="preserve">Opisuje količinu gibanja i impuls sile. </w:t>
            </w:r>
          </w:p>
          <w:p w:rsidR="0005596F" w:rsidRDefault="0005596F">
            <w:pPr>
              <w:pStyle w:val="Normal1"/>
              <w:spacing w:after="0" w:line="240" w:lineRule="auto"/>
            </w:pPr>
            <w:r>
              <w:rPr>
                <w:rFonts w:ascii="VladaRHSans Lt" w:eastAsia="VladaRHSans Lt" w:hAnsi="VladaRHSans Lt" w:cs="VladaRHSans Lt"/>
                <w:sz w:val="19"/>
                <w:szCs w:val="19"/>
              </w:rPr>
              <w:t xml:space="preserve">Povezuje impuls sile s promjenom količine gibanja. </w:t>
            </w:r>
          </w:p>
          <w:p w:rsidR="0005596F" w:rsidRDefault="0005596F">
            <w:pPr>
              <w:pStyle w:val="Normal1"/>
              <w:spacing w:after="0" w:line="240" w:lineRule="auto"/>
            </w:pPr>
            <w:r>
              <w:rPr>
                <w:rFonts w:ascii="VladaRHSans Lt" w:eastAsia="VladaRHSans Lt" w:hAnsi="VladaRHSans Lt" w:cs="VladaRHSans Lt"/>
                <w:sz w:val="19"/>
                <w:szCs w:val="19"/>
              </w:rPr>
              <w:t>Opisuje elastični i neelastični sudar i navodi primjere.</w:t>
            </w:r>
          </w:p>
        </w:tc>
        <w:tc>
          <w:tcPr>
            <w:tcW w:w="2410"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Na primjerima povezuje impuls sile i promjenu količine gibanja tijela.</w:t>
            </w:r>
          </w:p>
        </w:tc>
        <w:tc>
          <w:tcPr>
            <w:tcW w:w="2409"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Primjenjuje zakone očuvanja količine gibanja u primjerima iz svakodnevnog života i svemira (</w:t>
            </w:r>
            <w:r>
              <w:rPr>
                <w:rFonts w:ascii="VladaRHSans Lt" w:eastAsia="VladaRHSans Lt" w:hAnsi="VladaRHSans Lt" w:cs="VladaRHSans Lt"/>
                <w:i/>
                <w:color w:val="0000FF"/>
                <w:sz w:val="19"/>
                <w:szCs w:val="19"/>
              </w:rPr>
              <w:t>npr. gibanje glavonožaca, biljarskih kugla, raketa, astronauta</w:t>
            </w:r>
            <w:r>
              <w:rPr>
                <w:rFonts w:ascii="VladaRHSans Lt" w:eastAsia="VladaRHSans Lt" w:hAnsi="VladaRHSans Lt" w:cs="VladaRHSans Lt"/>
                <w:sz w:val="19"/>
                <w:szCs w:val="19"/>
              </w:rPr>
              <w:t>).</w:t>
            </w:r>
          </w:p>
        </w:tc>
        <w:tc>
          <w:tcPr>
            <w:tcW w:w="2409"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Povezuje zakon očuvanja količine gibanja i III. Newtonov zakon.</w:t>
            </w:r>
          </w:p>
          <w:p w:rsidR="0005596F" w:rsidRDefault="0005596F">
            <w:pPr>
              <w:pStyle w:val="Normal1"/>
              <w:widowControl w:val="0"/>
              <w:spacing w:after="0"/>
            </w:pPr>
          </w:p>
          <w:p w:rsidR="0005596F" w:rsidRDefault="0005596F">
            <w:pPr>
              <w:pStyle w:val="Normal1"/>
              <w:spacing w:after="0" w:line="240" w:lineRule="auto"/>
            </w:pPr>
          </w:p>
        </w:tc>
      </w:tr>
      <w:tr w:rsidR="0005596F" w:rsidTr="0005596F">
        <w:trPr>
          <w:trHeight w:val="1191"/>
        </w:trPr>
        <w:tc>
          <w:tcPr>
            <w:tcW w:w="2269"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color w:val="D60C8C"/>
                <w:sz w:val="19"/>
                <w:szCs w:val="19"/>
              </w:rPr>
              <w:t>C. 1. 6</w:t>
            </w:r>
          </w:p>
          <w:p w:rsidR="0005596F" w:rsidRDefault="0005596F">
            <w:pPr>
              <w:pStyle w:val="Normal1"/>
              <w:spacing w:after="0" w:line="240" w:lineRule="auto"/>
            </w:pPr>
            <w:r>
              <w:rPr>
                <w:rFonts w:ascii="VladaRHSans Lt" w:eastAsia="VladaRHSans Lt" w:hAnsi="VladaRHSans Lt" w:cs="VladaRHSans Lt"/>
                <w:color w:val="D60C8C"/>
                <w:sz w:val="19"/>
                <w:szCs w:val="19"/>
              </w:rPr>
              <w:t>Analizira kružno  gibanje i gibanje krutog tijela.</w:t>
            </w:r>
          </w:p>
          <w:p w:rsidR="0005596F" w:rsidRDefault="0005596F">
            <w:pPr>
              <w:pStyle w:val="Normal1"/>
              <w:spacing w:after="0" w:line="240" w:lineRule="auto"/>
            </w:pPr>
            <w:r>
              <w:rPr>
                <w:rFonts w:ascii="VladaRHSans Lt" w:eastAsia="VladaRHSans Lt" w:hAnsi="VladaRHSans Lt" w:cs="VladaRHSans Lt"/>
                <w:i/>
                <w:color w:val="548DD4"/>
                <w:sz w:val="20"/>
                <w:szCs w:val="20"/>
                <w:highlight w:val="white"/>
              </w:rPr>
              <w:t>(IZBORNI ISHOD)</w:t>
            </w:r>
          </w:p>
        </w:tc>
        <w:tc>
          <w:tcPr>
            <w:tcW w:w="2552"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Istražuje jednoliko kružno gibanje.</w:t>
            </w:r>
          </w:p>
          <w:p w:rsidR="0005596F" w:rsidRDefault="0005596F">
            <w:pPr>
              <w:pStyle w:val="Normal1"/>
              <w:spacing w:after="0" w:line="240" w:lineRule="auto"/>
            </w:pPr>
            <w:r>
              <w:rPr>
                <w:rFonts w:ascii="VladaRHSans Lt" w:eastAsia="VladaRHSans Lt" w:hAnsi="VladaRHSans Lt" w:cs="VladaRHSans Lt"/>
                <w:sz w:val="19"/>
                <w:szCs w:val="19"/>
              </w:rPr>
              <w:t>Opisuje centripetalnu silu i akceleraciju.</w:t>
            </w:r>
          </w:p>
          <w:p w:rsidR="0005596F" w:rsidRDefault="0005596F">
            <w:pPr>
              <w:pStyle w:val="Normal1"/>
              <w:spacing w:after="0" w:line="240" w:lineRule="auto"/>
            </w:pPr>
            <w:r>
              <w:rPr>
                <w:rFonts w:ascii="VladaRHSans Lt" w:eastAsia="VladaRHSans Lt" w:hAnsi="VladaRHSans Lt" w:cs="VladaRHSans Lt"/>
                <w:sz w:val="19"/>
                <w:szCs w:val="19"/>
              </w:rPr>
              <w:lastRenderedPageBreak/>
              <w:t>Primjenjuje Newtonove zakone na kružno gibanje.</w:t>
            </w:r>
          </w:p>
          <w:p w:rsidR="0005596F" w:rsidRDefault="0005596F">
            <w:pPr>
              <w:pStyle w:val="Normal1"/>
              <w:spacing w:after="0" w:line="240" w:lineRule="auto"/>
            </w:pPr>
            <w:r>
              <w:rPr>
                <w:rFonts w:ascii="VladaRHSans Lt" w:eastAsia="VladaRHSans Lt" w:hAnsi="VladaRHSans Lt" w:cs="VladaRHSans Lt"/>
                <w:sz w:val="19"/>
                <w:szCs w:val="19"/>
              </w:rPr>
              <w:t>Analizira kinematičke zakonitosti za translaciju i rotaciju krutog tijela.</w:t>
            </w:r>
          </w:p>
          <w:p w:rsidR="0005596F" w:rsidRDefault="0005596F">
            <w:pPr>
              <w:pStyle w:val="Normal1"/>
              <w:spacing w:after="0" w:line="240" w:lineRule="auto"/>
            </w:pPr>
            <w:r>
              <w:rPr>
                <w:rFonts w:ascii="VladaRHSans Lt" w:eastAsia="VladaRHSans Lt" w:hAnsi="VladaRHSans Lt" w:cs="VladaRHSans Lt"/>
                <w:sz w:val="19"/>
                <w:szCs w:val="19"/>
              </w:rPr>
              <w:t>Opisuje rotaciju krutog tijela periodom, frekvencijom, kutnim pomakom, kutnom brzinom i kutnom akceleracijom.</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 xml:space="preserve">obodna brzina, centripetalna sila, centripetalna akceleracija, </w:t>
            </w:r>
          </w:p>
          <w:p w:rsidR="0005596F" w:rsidRDefault="0005596F">
            <w:pPr>
              <w:pStyle w:val="Normal1"/>
              <w:spacing w:after="0" w:line="240" w:lineRule="auto"/>
            </w:pPr>
            <w:r>
              <w:rPr>
                <w:rFonts w:ascii="VladaRHSans Lt" w:eastAsia="VladaRHSans Lt" w:hAnsi="VladaRHSans Lt" w:cs="VladaRHSans Lt"/>
                <w:sz w:val="19"/>
                <w:szCs w:val="19"/>
              </w:rPr>
              <w:t>period, frekvencija, kutni pomak, kutna brzina, kutna akceleracija,</w:t>
            </w:r>
          </w:p>
        </w:tc>
        <w:tc>
          <w:tcPr>
            <w:tcW w:w="2410"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Opisuje primjere jednolikoga kružnoga gibanja.</w:t>
            </w:r>
          </w:p>
          <w:p w:rsidR="0005596F" w:rsidRDefault="0005596F">
            <w:pPr>
              <w:pStyle w:val="Normal1"/>
              <w:spacing w:after="0" w:line="240" w:lineRule="auto"/>
            </w:pPr>
            <w:r>
              <w:rPr>
                <w:rFonts w:ascii="VladaRHSans Lt" w:eastAsia="VladaRHSans Lt" w:hAnsi="VladaRHSans Lt" w:cs="VladaRHSans Lt"/>
                <w:sz w:val="19"/>
                <w:szCs w:val="19"/>
              </w:rPr>
              <w:t xml:space="preserve">Crta vektor brzine, akceleracije i </w:t>
            </w:r>
            <w:r>
              <w:rPr>
                <w:rFonts w:ascii="VladaRHSans Lt" w:eastAsia="VladaRHSans Lt" w:hAnsi="VladaRHSans Lt" w:cs="VladaRHSans Lt"/>
                <w:sz w:val="19"/>
                <w:szCs w:val="19"/>
              </w:rPr>
              <w:lastRenderedPageBreak/>
              <w:t>centripetalne sile u proizvoljnoj točki kružne putanje.</w:t>
            </w:r>
          </w:p>
          <w:p w:rsidR="0005596F" w:rsidRDefault="0005596F">
            <w:pPr>
              <w:pStyle w:val="Normal1"/>
              <w:spacing w:after="0" w:line="240" w:lineRule="auto"/>
            </w:pPr>
            <w:r>
              <w:rPr>
                <w:rFonts w:ascii="VladaRHSans Lt" w:eastAsia="VladaRHSans Lt" w:hAnsi="VladaRHSans Lt" w:cs="VladaRHSans Lt"/>
                <w:sz w:val="19"/>
                <w:szCs w:val="19"/>
              </w:rPr>
              <w:t>Razlikuje gibanje krutoga tijela od gibanja materijalne točke.</w:t>
            </w:r>
          </w:p>
          <w:p w:rsidR="0005596F" w:rsidRDefault="0005596F">
            <w:pPr>
              <w:pStyle w:val="Normal1"/>
              <w:spacing w:after="0" w:line="240" w:lineRule="auto"/>
            </w:pPr>
            <w:r>
              <w:rPr>
                <w:rFonts w:ascii="VladaRHSans Lt" w:eastAsia="VladaRHSans Lt" w:hAnsi="VladaRHSans Lt" w:cs="VladaRHSans Lt"/>
                <w:sz w:val="19"/>
                <w:szCs w:val="19"/>
              </w:rPr>
              <w:t xml:space="preserve">Za svaku kinematičku veličinu translacijskog gibanja nalazi analognu veličinu rotacijskog gibanja. </w:t>
            </w:r>
          </w:p>
        </w:tc>
        <w:tc>
          <w:tcPr>
            <w:tcW w:w="2410"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Prepoznaje i objašnjava centripetalnu silu na primjerima.</w:t>
            </w:r>
          </w:p>
          <w:p w:rsidR="0005596F" w:rsidRDefault="0005596F">
            <w:pPr>
              <w:pStyle w:val="Normal1"/>
              <w:spacing w:after="0" w:line="240" w:lineRule="auto"/>
            </w:pPr>
            <w:r>
              <w:rPr>
                <w:rFonts w:ascii="VladaRHSans Lt" w:eastAsia="VladaRHSans Lt" w:hAnsi="VladaRHSans Lt" w:cs="VladaRHSans Lt"/>
                <w:sz w:val="19"/>
                <w:szCs w:val="19"/>
              </w:rPr>
              <w:t xml:space="preserve">Opisuje rotaciju krutog tijela periodom, </w:t>
            </w:r>
            <w:r>
              <w:rPr>
                <w:rFonts w:ascii="VladaRHSans Lt" w:eastAsia="VladaRHSans Lt" w:hAnsi="VladaRHSans Lt" w:cs="VladaRHSans Lt"/>
                <w:sz w:val="19"/>
                <w:szCs w:val="19"/>
              </w:rPr>
              <w:lastRenderedPageBreak/>
              <w:t>frekvencijom, kutnim pomakom, kutnom brzinom i kutnom akceleracijom.</w:t>
            </w:r>
          </w:p>
        </w:tc>
        <w:tc>
          <w:tcPr>
            <w:tcW w:w="2409"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Crta dijagram sila i primjenjuje II. Newtonov zakon u primjerima jednolikoga kruženja tijela.</w:t>
            </w:r>
          </w:p>
          <w:p w:rsidR="0005596F" w:rsidRDefault="0005596F">
            <w:pPr>
              <w:pStyle w:val="Normal1"/>
              <w:spacing w:after="0" w:line="240" w:lineRule="auto"/>
            </w:pPr>
            <w:r>
              <w:rPr>
                <w:rFonts w:ascii="VladaRHSans Lt" w:eastAsia="VladaRHSans Lt" w:hAnsi="VladaRHSans Lt" w:cs="VladaRHSans Lt"/>
                <w:sz w:val="19"/>
                <w:szCs w:val="19"/>
              </w:rPr>
              <w:lastRenderedPageBreak/>
              <w:t>Uspoređuje kinematičke zakonitosti za translaciju i rotaciju krutog tijela.</w:t>
            </w:r>
          </w:p>
        </w:tc>
        <w:tc>
          <w:tcPr>
            <w:tcW w:w="2409"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lastRenderedPageBreak/>
              <w:t>Objašnjava primjene kružnog gibanja u tehnologiji.</w:t>
            </w:r>
          </w:p>
          <w:p w:rsidR="0005596F" w:rsidRDefault="0005596F">
            <w:pPr>
              <w:pStyle w:val="Normal1"/>
              <w:spacing w:after="0" w:line="240" w:lineRule="auto"/>
            </w:pPr>
            <w:r>
              <w:rPr>
                <w:rFonts w:ascii="VladaRHSans Lt" w:eastAsia="VladaRHSans Lt" w:hAnsi="VladaRHSans Lt" w:cs="VladaRHSans Lt"/>
                <w:sz w:val="19"/>
                <w:szCs w:val="19"/>
              </w:rPr>
              <w:lastRenderedPageBreak/>
              <w:t>Analizira rotaciju i translaciju krutog tijela na primjerima.</w:t>
            </w:r>
          </w:p>
          <w:p w:rsidR="0005596F" w:rsidRDefault="0005596F">
            <w:pPr>
              <w:pStyle w:val="Normal1"/>
              <w:spacing w:after="0" w:line="240" w:lineRule="auto"/>
            </w:pPr>
          </w:p>
          <w:p w:rsidR="0005596F" w:rsidRDefault="0005596F">
            <w:pPr>
              <w:pStyle w:val="Normal1"/>
            </w:pPr>
          </w:p>
        </w:tc>
      </w:tr>
      <w:tr w:rsidR="0005596F" w:rsidTr="0005596F">
        <w:trPr>
          <w:trHeight w:val="1928"/>
        </w:trPr>
        <w:tc>
          <w:tcPr>
            <w:tcW w:w="2269"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color w:val="D60C8C"/>
                <w:sz w:val="19"/>
                <w:szCs w:val="19"/>
              </w:rPr>
              <w:lastRenderedPageBreak/>
              <w:t>C. 1. 7</w:t>
            </w:r>
          </w:p>
          <w:p w:rsidR="0005596F" w:rsidRDefault="0005596F">
            <w:pPr>
              <w:pStyle w:val="Normal1"/>
              <w:spacing w:after="0" w:line="240" w:lineRule="auto"/>
            </w:pPr>
            <w:r>
              <w:rPr>
                <w:rFonts w:ascii="VladaRHSans Lt" w:eastAsia="VladaRHSans Lt" w:hAnsi="VladaRHSans Lt" w:cs="VladaRHSans Lt"/>
                <w:color w:val="D60C8C"/>
                <w:sz w:val="19"/>
                <w:szCs w:val="19"/>
              </w:rPr>
              <w:t>Analizira titranje tijela.</w:t>
            </w:r>
            <w:r>
              <w:rPr>
                <w:rFonts w:ascii="VladaRHSans Lt" w:eastAsia="VladaRHSans Lt" w:hAnsi="VladaRHSans Lt" w:cs="VladaRHSans Lt"/>
                <w:i/>
                <w:color w:val="548DD4"/>
                <w:sz w:val="20"/>
                <w:szCs w:val="20"/>
                <w:highlight w:val="white"/>
              </w:rPr>
              <w:t>(IZBORNI ISHOD)</w:t>
            </w:r>
          </w:p>
        </w:tc>
        <w:tc>
          <w:tcPr>
            <w:tcW w:w="2552"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Istražuje i analizira harmonijsko titranje.</w:t>
            </w:r>
          </w:p>
          <w:p w:rsidR="0005596F" w:rsidRDefault="0005596F">
            <w:pPr>
              <w:pStyle w:val="Normal1"/>
              <w:spacing w:after="0" w:line="240" w:lineRule="auto"/>
            </w:pPr>
            <w:r>
              <w:rPr>
                <w:rFonts w:ascii="VladaRHSans Lt" w:eastAsia="VladaRHSans Lt" w:hAnsi="VladaRHSans Lt" w:cs="VladaRHSans Lt"/>
                <w:sz w:val="19"/>
                <w:szCs w:val="19"/>
              </w:rPr>
              <w:t>Istražuje pretvorbe energije pri titranju.</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titranje, period, frekvencija, elongacija, amplituda, povratna sila, rezonancija, prisilno i prigušeno titranje</w:t>
            </w:r>
          </w:p>
        </w:tc>
        <w:tc>
          <w:tcPr>
            <w:tcW w:w="2410"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Opisuje jednostavne harmonijske oscilatore te</w:t>
            </w:r>
          </w:p>
          <w:p w:rsidR="0005596F" w:rsidRDefault="0005596F">
            <w:pPr>
              <w:pStyle w:val="Normal1"/>
              <w:spacing w:after="0" w:line="240" w:lineRule="auto"/>
            </w:pPr>
            <w:r>
              <w:rPr>
                <w:rFonts w:ascii="VladaRHSans Lt" w:eastAsia="VladaRHSans Lt" w:hAnsi="VladaRHSans Lt" w:cs="VladaRHSans Lt"/>
                <w:sz w:val="19"/>
                <w:szCs w:val="19"/>
              </w:rPr>
              <w:t>određuje njihov period i frekvenciju titranja.</w:t>
            </w:r>
          </w:p>
          <w:p w:rsidR="0005596F" w:rsidRDefault="0005596F">
            <w:pPr>
              <w:pStyle w:val="Normal1"/>
              <w:spacing w:after="0" w:line="240" w:lineRule="auto"/>
            </w:pPr>
            <w:r>
              <w:rPr>
                <w:rFonts w:ascii="VladaRHSans Lt" w:eastAsia="VladaRHSans Lt" w:hAnsi="VladaRHSans Lt" w:cs="VladaRHSans Lt"/>
                <w:sz w:val="19"/>
                <w:szCs w:val="19"/>
              </w:rPr>
              <w:t>Očitava period i amplitudu titranja iz grafičkog prikaza.</w:t>
            </w:r>
          </w:p>
        </w:tc>
        <w:tc>
          <w:tcPr>
            <w:tcW w:w="2410"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Razlikuje harmonijsko od ostalih vrsta titranja. Prepoznaje povratnu silu u različitim primjerima titranja.</w:t>
            </w:r>
          </w:p>
          <w:p w:rsidR="0005596F" w:rsidRDefault="0005596F">
            <w:pPr>
              <w:pStyle w:val="Normal1"/>
              <w:spacing w:after="0" w:line="240" w:lineRule="auto"/>
            </w:pPr>
            <w:r>
              <w:rPr>
                <w:rFonts w:ascii="VladaRHSans Lt" w:eastAsia="VladaRHSans Lt" w:hAnsi="VladaRHSans Lt" w:cs="VladaRHSans Lt"/>
                <w:sz w:val="19"/>
                <w:szCs w:val="19"/>
              </w:rPr>
              <w:t>Opisuje vrijednosti brzine i sile te pretvorbe energije tijela koje titra.</w:t>
            </w:r>
          </w:p>
        </w:tc>
        <w:tc>
          <w:tcPr>
            <w:tcW w:w="2409"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Grafički prikazuje ovisnost elongacije titranja o vremenu.</w:t>
            </w:r>
          </w:p>
          <w:p w:rsidR="0005596F" w:rsidRDefault="0005596F">
            <w:pPr>
              <w:pStyle w:val="Normal1"/>
              <w:spacing w:after="0" w:line="240" w:lineRule="auto"/>
            </w:pPr>
            <w:r>
              <w:rPr>
                <w:rFonts w:ascii="VladaRHSans Lt" w:eastAsia="VladaRHSans Lt" w:hAnsi="VladaRHSans Lt" w:cs="VladaRHSans Lt"/>
                <w:sz w:val="19"/>
                <w:szCs w:val="19"/>
              </w:rPr>
              <w:t>Primjenjuje zakon očuvanja energije na harmonijski oscilator.</w:t>
            </w:r>
          </w:p>
        </w:tc>
        <w:tc>
          <w:tcPr>
            <w:tcW w:w="2409"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Objašnjava primjere harmonijskih oscilatora u tehnologiji.</w:t>
            </w:r>
          </w:p>
          <w:p w:rsidR="0005596F" w:rsidRDefault="0005596F">
            <w:pPr>
              <w:pStyle w:val="Normal1"/>
              <w:spacing w:after="0" w:line="240" w:lineRule="auto"/>
            </w:pPr>
            <w:r>
              <w:rPr>
                <w:rFonts w:ascii="VladaRHSans Lt" w:eastAsia="VladaRHSans Lt" w:hAnsi="VladaRHSans Lt" w:cs="VladaRHSans Lt"/>
                <w:sz w:val="19"/>
                <w:szCs w:val="19"/>
              </w:rPr>
              <w:t>Opisuje na primjerima prisilno i prigušeno titranje te pojavu rezonancije.</w:t>
            </w: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pPr>
          </w:p>
        </w:tc>
      </w:tr>
      <w:tr w:rsidR="0005596F" w:rsidTr="0005596F">
        <w:trPr>
          <w:trHeight w:val="1644"/>
        </w:trPr>
        <w:tc>
          <w:tcPr>
            <w:tcW w:w="2269"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color w:val="D60C8C"/>
                <w:sz w:val="19"/>
                <w:szCs w:val="19"/>
              </w:rPr>
              <w:lastRenderedPageBreak/>
              <w:t>B. 1. 8</w:t>
            </w:r>
          </w:p>
          <w:p w:rsidR="0005596F" w:rsidRDefault="0005596F">
            <w:pPr>
              <w:pStyle w:val="Normal1"/>
              <w:spacing w:after="0" w:line="240" w:lineRule="auto"/>
            </w:pPr>
            <w:r>
              <w:rPr>
                <w:rFonts w:ascii="VladaRHSans Lt" w:eastAsia="VladaRHSans Lt" w:hAnsi="VladaRHSans Lt" w:cs="VladaRHSans Lt"/>
                <w:color w:val="D60C8C"/>
                <w:sz w:val="19"/>
                <w:szCs w:val="19"/>
              </w:rPr>
              <w:t xml:space="preserve">Objašnjava i primjenjuje zakone mehanike fluida. </w:t>
            </w:r>
            <w:r>
              <w:rPr>
                <w:rFonts w:ascii="VladaRHSans Lt" w:eastAsia="VladaRHSans Lt" w:hAnsi="VladaRHSans Lt" w:cs="VladaRHSans Lt"/>
                <w:i/>
                <w:color w:val="548DD4"/>
                <w:sz w:val="20"/>
                <w:szCs w:val="20"/>
                <w:highlight w:val="white"/>
              </w:rPr>
              <w:t>(IZBORNI ISHOD)</w:t>
            </w:r>
          </w:p>
        </w:tc>
        <w:tc>
          <w:tcPr>
            <w:tcW w:w="2552"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Opisuje modele fluida. Objašnjava sile u fluidima.</w:t>
            </w:r>
            <w:r>
              <w:rPr>
                <w:rFonts w:ascii="VladaRHSans Lt" w:eastAsia="VladaRHSans Lt" w:hAnsi="VladaRHSans Lt" w:cs="VladaRHSans Lt"/>
                <w:sz w:val="19"/>
                <w:szCs w:val="19"/>
              </w:rPr>
              <w:br/>
              <w:t>Objašnjava ravnotežu tijela uronjenog u fluid.</w:t>
            </w:r>
          </w:p>
          <w:p w:rsidR="0005596F" w:rsidRDefault="0005596F">
            <w:pPr>
              <w:pStyle w:val="Normal1"/>
              <w:spacing w:after="0" w:line="240" w:lineRule="auto"/>
            </w:pPr>
            <w:r>
              <w:rPr>
                <w:rFonts w:ascii="VladaRHSans Lt" w:eastAsia="VladaRHSans Lt" w:hAnsi="VladaRHSans Lt" w:cs="VladaRHSans Lt"/>
                <w:sz w:val="19"/>
                <w:szCs w:val="19"/>
              </w:rPr>
              <w:t>Primjenjuje jednadžbu kontinuiteta i Bernoullijevu jednadžbu.</w:t>
            </w:r>
          </w:p>
          <w:p w:rsidR="0005596F" w:rsidRDefault="0005596F">
            <w:pPr>
              <w:pStyle w:val="Normal1"/>
              <w:spacing w:after="0" w:line="240" w:lineRule="auto"/>
            </w:pPr>
          </w:p>
          <w:p w:rsidR="0005596F" w:rsidRDefault="0005596F">
            <w:pPr>
              <w:pStyle w:val="Normal1"/>
              <w:spacing w:line="240" w:lineRule="auto"/>
            </w:pPr>
            <w:r>
              <w:rPr>
                <w:rFonts w:ascii="VladaRHSans Lt" w:eastAsia="VladaRHSans Lt" w:hAnsi="VladaRHSans Lt" w:cs="VladaRHSans Lt"/>
                <w:b/>
                <w:sz w:val="19"/>
                <w:szCs w:val="19"/>
              </w:rPr>
              <w:t>Ključni pojmovi:</w:t>
            </w:r>
            <w:r>
              <w:rPr>
                <w:rFonts w:ascii="VladaRHSans Lt" w:eastAsia="VladaRHSans Lt" w:hAnsi="VladaRHSans Lt" w:cs="VladaRHSans Lt"/>
                <w:sz w:val="19"/>
                <w:szCs w:val="19"/>
              </w:rPr>
              <w:br/>
              <w:t>fluid, hidrostatski tlak,</w:t>
            </w:r>
            <w:r>
              <w:rPr>
                <w:rFonts w:ascii="VladaRHSans Lt" w:eastAsia="VladaRHSans Lt" w:hAnsi="VladaRHSans Lt" w:cs="VladaRHSans Lt"/>
                <w:sz w:val="19"/>
                <w:szCs w:val="19"/>
              </w:rPr>
              <w:br/>
              <w:t>atmosferski tlak, uzgon, hidrostatski tlak, Pascalov zakon, strujnice, statički tlak, dinamički tlak</w:t>
            </w:r>
          </w:p>
        </w:tc>
        <w:tc>
          <w:tcPr>
            <w:tcW w:w="2410"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 xml:space="preserve">Opisuje tlak kao fizičku veličinu. </w:t>
            </w:r>
            <w:r>
              <w:rPr>
                <w:rFonts w:ascii="VladaRHSans Lt" w:eastAsia="VladaRHSans Lt" w:hAnsi="VladaRHSans Lt" w:cs="VladaRHSans Lt"/>
                <w:sz w:val="19"/>
                <w:szCs w:val="19"/>
              </w:rPr>
              <w:br/>
              <w:t>Objašnjava podrijetlo hidrostatskog, atmosferskog i hidrauličkog tlaka.</w:t>
            </w:r>
            <w:r>
              <w:rPr>
                <w:rFonts w:ascii="VladaRHSans Lt" w:eastAsia="VladaRHSans Lt" w:hAnsi="VladaRHSans Lt" w:cs="VladaRHSans Lt"/>
                <w:sz w:val="19"/>
                <w:szCs w:val="19"/>
              </w:rPr>
              <w:br/>
              <w:t>Objašnjava pojavu uzgona te navodi uvjete plutanja tijela.</w:t>
            </w:r>
          </w:p>
          <w:p w:rsidR="0005596F" w:rsidRDefault="0005596F">
            <w:pPr>
              <w:pStyle w:val="Normal1"/>
              <w:spacing w:after="0" w:line="240" w:lineRule="auto"/>
            </w:pPr>
            <w:r>
              <w:rPr>
                <w:rFonts w:ascii="VladaRHSans Lt" w:eastAsia="VladaRHSans Lt" w:hAnsi="VladaRHSans Lt" w:cs="VladaRHSans Lt"/>
                <w:sz w:val="19"/>
                <w:szCs w:val="19"/>
              </w:rPr>
              <w:t>Objašnjava uzroke strujanja tekućine i crta strujnice za različite brzine strujanja fluida</w:t>
            </w:r>
          </w:p>
        </w:tc>
        <w:tc>
          <w:tcPr>
            <w:tcW w:w="2410"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Prepoznaje utjecaj hidrostatskog i atmosferskog tlaka na ljudsko tijelo.</w:t>
            </w:r>
            <w:r>
              <w:rPr>
                <w:rFonts w:ascii="VladaRHSans Lt" w:eastAsia="VladaRHSans Lt" w:hAnsi="VladaRHSans Lt" w:cs="VladaRHSans Lt"/>
                <w:sz w:val="19"/>
                <w:szCs w:val="19"/>
              </w:rPr>
              <w:br/>
              <w:t xml:space="preserve">Crta dijagram sila na tijelo uronjeno u fluid. </w:t>
            </w:r>
          </w:p>
          <w:p w:rsidR="0005596F" w:rsidRDefault="0005596F">
            <w:pPr>
              <w:pStyle w:val="Normal1"/>
              <w:spacing w:after="0" w:line="240" w:lineRule="auto"/>
            </w:pPr>
            <w:r>
              <w:rPr>
                <w:rFonts w:ascii="VladaRHSans Lt" w:eastAsia="VladaRHSans Lt" w:hAnsi="VladaRHSans Lt" w:cs="VladaRHSans Lt"/>
                <w:sz w:val="19"/>
                <w:szCs w:val="19"/>
              </w:rPr>
              <w:t>Opisuje stacionarna i turbulentna strujanja fluida</w:t>
            </w:r>
          </w:p>
          <w:p w:rsidR="0005596F" w:rsidRDefault="0005596F">
            <w:pPr>
              <w:pStyle w:val="Normal1"/>
              <w:spacing w:after="0" w:line="240" w:lineRule="auto"/>
            </w:pPr>
            <w:r>
              <w:rPr>
                <w:rFonts w:ascii="VladaRHSans Lt" w:eastAsia="VladaRHSans Lt" w:hAnsi="VladaRHSans Lt" w:cs="VladaRHSans Lt"/>
                <w:sz w:val="19"/>
                <w:szCs w:val="19"/>
              </w:rPr>
              <w:t>Tumači statički i dinamički tlak.</w:t>
            </w:r>
          </w:p>
          <w:p w:rsidR="0005596F" w:rsidRDefault="0005596F">
            <w:pPr>
              <w:pStyle w:val="Normal1"/>
              <w:spacing w:after="0" w:line="240" w:lineRule="auto"/>
            </w:pPr>
            <w:r>
              <w:rPr>
                <w:rFonts w:ascii="VladaRHSans Lt" w:eastAsia="VladaRHSans Lt" w:hAnsi="VladaRHSans Lt" w:cs="VladaRHSans Lt"/>
                <w:sz w:val="19"/>
                <w:szCs w:val="19"/>
              </w:rPr>
              <w:t>Opisuje jednadžbu kontinuiteta i Bernoullijevu jednadžbu.</w:t>
            </w:r>
          </w:p>
        </w:tc>
        <w:tc>
          <w:tcPr>
            <w:tcW w:w="2409"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 xml:space="preserve">Objašnjava Pascalov zakon. </w:t>
            </w:r>
            <w:r>
              <w:rPr>
                <w:rFonts w:ascii="VladaRHSans Lt" w:eastAsia="VladaRHSans Lt" w:hAnsi="VladaRHSans Lt" w:cs="VladaRHSans Lt"/>
                <w:sz w:val="19"/>
                <w:szCs w:val="19"/>
              </w:rPr>
              <w:br/>
              <w:t>Objašnjava načelo rada i primjenu hidrauličkog uređaja.</w:t>
            </w:r>
            <w:r>
              <w:rPr>
                <w:rFonts w:ascii="VladaRHSans Lt" w:eastAsia="VladaRHSans Lt" w:hAnsi="VladaRHSans Lt" w:cs="VladaRHSans Lt"/>
                <w:sz w:val="19"/>
                <w:szCs w:val="19"/>
              </w:rPr>
              <w:br/>
              <w:t>Objašnjava plutanje, lebdenje i tonjenje tijela u fluidu te opisuje odgovarajuće pojave u prirodi.</w:t>
            </w:r>
            <w:r>
              <w:rPr>
                <w:rFonts w:ascii="VladaRHSans Lt" w:eastAsia="VladaRHSans Lt" w:hAnsi="VladaRHSans Lt" w:cs="VladaRHSans Lt"/>
                <w:sz w:val="19"/>
                <w:szCs w:val="19"/>
              </w:rPr>
              <w:br/>
              <w:t>Primjenjuje silu uzgona za određivanje gustoće tijela.</w:t>
            </w:r>
          </w:p>
          <w:p w:rsidR="0005596F" w:rsidRDefault="0005596F">
            <w:pPr>
              <w:pStyle w:val="Normal1"/>
              <w:spacing w:after="0" w:line="240" w:lineRule="auto"/>
            </w:pPr>
            <w:r>
              <w:rPr>
                <w:rFonts w:ascii="VladaRHSans Lt" w:eastAsia="VladaRHSans Lt" w:hAnsi="VladaRHSans Lt" w:cs="VladaRHSans Lt"/>
                <w:sz w:val="19"/>
                <w:szCs w:val="19"/>
              </w:rPr>
              <w:t>Primjenjuje jednadžbu kontinuiteta.</w:t>
            </w:r>
          </w:p>
        </w:tc>
        <w:tc>
          <w:tcPr>
            <w:tcW w:w="2409"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 xml:space="preserve">Analizira i povezuje hidrostatski tlak s uzgonom u tekućini. </w:t>
            </w:r>
            <w:r>
              <w:rPr>
                <w:rFonts w:ascii="VladaRHSans Lt" w:eastAsia="VladaRHSans Lt" w:hAnsi="VladaRHSans Lt" w:cs="VladaRHSans Lt"/>
                <w:sz w:val="19"/>
                <w:szCs w:val="19"/>
              </w:rPr>
              <w:br/>
              <w:t>Objašnjava primjene mehanike fluida.</w:t>
            </w:r>
            <w:r>
              <w:rPr>
                <w:rFonts w:ascii="VladaRHSans Lt" w:eastAsia="VladaRHSans Lt" w:hAnsi="VladaRHSans Lt" w:cs="VladaRHSans Lt"/>
                <w:sz w:val="19"/>
                <w:szCs w:val="19"/>
              </w:rPr>
              <w:br/>
              <w:t>Primjenjuje Bernoullijevu jednadžbu na primjerima iz prirode i tehnike.</w:t>
            </w:r>
          </w:p>
        </w:tc>
      </w:tr>
      <w:tr w:rsidR="0005596F" w:rsidTr="0005596F">
        <w:trPr>
          <w:trHeight w:val="680"/>
        </w:trPr>
        <w:tc>
          <w:tcPr>
            <w:tcW w:w="2269"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color w:val="D60C8C"/>
                <w:sz w:val="19"/>
                <w:szCs w:val="19"/>
              </w:rPr>
              <w:t>B. 1. 9</w:t>
            </w:r>
          </w:p>
          <w:p w:rsidR="0005596F" w:rsidRDefault="0005596F">
            <w:pPr>
              <w:pStyle w:val="Normal1"/>
              <w:spacing w:after="0" w:line="240" w:lineRule="auto"/>
            </w:pPr>
            <w:r>
              <w:rPr>
                <w:color w:val="D60C8C"/>
                <w:sz w:val="20"/>
                <w:szCs w:val="20"/>
                <w:highlight w:val="white"/>
              </w:rPr>
              <w:t xml:space="preserve">Analizira moment sile i uvjete ravnoteže tijela. </w:t>
            </w:r>
            <w:r>
              <w:rPr>
                <w:i/>
                <w:color w:val="548DD4"/>
                <w:sz w:val="20"/>
                <w:szCs w:val="20"/>
                <w:highlight w:val="white"/>
              </w:rPr>
              <w:t>(IZBORNI ISHOD)</w:t>
            </w:r>
          </w:p>
        </w:tc>
        <w:tc>
          <w:tcPr>
            <w:tcW w:w="2552"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Analizira stabilnost tijela nepravilnog oblika ili plovila.</w:t>
            </w:r>
          </w:p>
          <w:p w:rsidR="0005596F" w:rsidRDefault="0005596F">
            <w:pPr>
              <w:pStyle w:val="Normal1"/>
              <w:spacing w:after="0" w:line="240" w:lineRule="auto"/>
            </w:pPr>
            <w:r>
              <w:rPr>
                <w:rFonts w:ascii="VladaRHSans Lt" w:eastAsia="VladaRHSans Lt" w:hAnsi="VladaRHSans Lt" w:cs="VladaRHSans Lt"/>
                <w:sz w:val="19"/>
                <w:szCs w:val="19"/>
              </w:rPr>
              <w:t>Objašnjava princip poluge na primjerima.</w:t>
            </w:r>
          </w:p>
          <w:p w:rsidR="0005596F" w:rsidRDefault="0005596F">
            <w:pPr>
              <w:pStyle w:val="Normal1"/>
              <w:spacing w:after="0" w:line="240" w:lineRule="auto"/>
            </w:pPr>
            <w:r>
              <w:rPr>
                <w:rFonts w:ascii="VladaRHSans Lt" w:eastAsia="VladaRHSans Lt" w:hAnsi="VladaRHSans Lt" w:cs="VladaRHSans Lt"/>
                <w:sz w:val="19"/>
                <w:szCs w:val="19"/>
              </w:rPr>
              <w:t>Objašnjava princip rada sustava kolotura.</w:t>
            </w:r>
          </w:p>
          <w:p w:rsidR="0005596F" w:rsidRDefault="0005596F">
            <w:pPr>
              <w:pStyle w:val="Normal1"/>
              <w:spacing w:after="0" w:line="240" w:lineRule="auto"/>
            </w:pPr>
          </w:p>
          <w:p w:rsidR="0005596F" w:rsidRDefault="0005596F">
            <w:pPr>
              <w:pStyle w:val="Normal1"/>
              <w:spacing w:line="240" w:lineRule="auto"/>
            </w:pPr>
            <w:r>
              <w:rPr>
                <w:rFonts w:ascii="VladaRHSans Lt" w:eastAsia="VladaRHSans Lt" w:hAnsi="VladaRHSans Lt" w:cs="VladaRHSans Lt"/>
                <w:b/>
                <w:sz w:val="19"/>
                <w:szCs w:val="19"/>
              </w:rPr>
              <w:t>Ključni pojmovi:</w:t>
            </w:r>
            <w:r>
              <w:rPr>
                <w:rFonts w:ascii="VladaRHSans Lt" w:eastAsia="VladaRHSans Lt" w:hAnsi="VladaRHSans Lt" w:cs="VladaRHSans Lt"/>
                <w:sz w:val="19"/>
                <w:szCs w:val="19"/>
              </w:rPr>
              <w:br/>
              <w:t xml:space="preserve">Moment sile, poluga, kolotur, težište,  centar mase, </w:t>
            </w:r>
            <w:r>
              <w:rPr>
                <w:rFonts w:ascii="VladaRHSans Lt" w:eastAsia="VladaRHSans Lt" w:hAnsi="VladaRHSans Lt" w:cs="VladaRHSans Lt"/>
                <w:i/>
                <w:color w:val="0000FF"/>
                <w:sz w:val="19"/>
                <w:szCs w:val="19"/>
              </w:rPr>
              <w:t>metacentar</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596F" w:rsidRDefault="0005596F">
            <w:pPr>
              <w:pStyle w:val="Normal1"/>
              <w:spacing w:after="0" w:line="240" w:lineRule="auto"/>
            </w:pPr>
            <w:r>
              <w:rPr>
                <w:rFonts w:ascii="VladaRHSans Lt" w:eastAsia="VladaRHSans Lt" w:hAnsi="VladaRHSans Lt" w:cs="VladaRHSans Lt"/>
                <w:sz w:val="19"/>
                <w:szCs w:val="19"/>
              </w:rPr>
              <w:t>Objašnava na primjerima pojmove: krak sile, moment sile i os rotacije.</w:t>
            </w:r>
          </w:p>
          <w:p w:rsidR="0005596F" w:rsidRDefault="0005596F">
            <w:pPr>
              <w:pStyle w:val="Normal1"/>
              <w:spacing w:after="0" w:line="240" w:lineRule="auto"/>
            </w:pPr>
            <w:r>
              <w:rPr>
                <w:rFonts w:ascii="VladaRHSans Lt" w:eastAsia="VladaRHSans Lt" w:hAnsi="VladaRHSans Lt" w:cs="VladaRHSans Lt"/>
                <w:sz w:val="19"/>
                <w:szCs w:val="19"/>
              </w:rPr>
              <w:t>Razlikuje težište i centar mase tijela.</w:t>
            </w:r>
          </w:p>
          <w:p w:rsidR="0005596F" w:rsidRDefault="0005596F">
            <w:pPr>
              <w:pStyle w:val="Normal1"/>
              <w:spacing w:after="0" w:line="240" w:lineRule="auto"/>
            </w:pPr>
            <w:r>
              <w:rPr>
                <w:rFonts w:ascii="VladaRHSans Lt" w:eastAsia="VladaRHSans Lt" w:hAnsi="VladaRHSans Lt" w:cs="VladaRHSans Lt"/>
                <w:sz w:val="19"/>
                <w:szCs w:val="19"/>
              </w:rPr>
              <w:t>Navodi uvjete ravnoteže pravilnog tijela.</w:t>
            </w:r>
          </w:p>
          <w:p w:rsidR="0005596F" w:rsidRDefault="0005596F">
            <w:pPr>
              <w:pStyle w:val="Normal1"/>
              <w:spacing w:after="0" w:line="240" w:lineRule="auto"/>
            </w:pPr>
            <w:r>
              <w:rPr>
                <w:rFonts w:ascii="VladaRHSans Lt" w:eastAsia="VladaRHSans Lt" w:hAnsi="VladaRHSans Lt" w:cs="VladaRHSans Lt"/>
                <w:sz w:val="19"/>
                <w:szCs w:val="19"/>
              </w:rPr>
              <w:t>Objašnjava princip rada nepomičnog kolotura.</w:t>
            </w:r>
          </w:p>
          <w:p w:rsidR="0005596F" w:rsidRDefault="0005596F">
            <w:pPr>
              <w:pStyle w:val="Normal1"/>
              <w:spacing w:after="0" w:line="240" w:lineRule="auto"/>
              <w:rPr>
                <w:rFonts w:ascii="VladaRHSans Lt" w:eastAsia="VladaRHSans Lt" w:hAnsi="VladaRHSans Lt" w:cs="VladaRHSans Lt"/>
                <w:sz w:val="19"/>
                <w:szCs w:val="19"/>
              </w:rPr>
            </w:pPr>
            <w:r>
              <w:rPr>
                <w:rFonts w:ascii="VladaRHSans Lt" w:eastAsia="VladaRHSans Lt" w:hAnsi="VladaRHSans Lt" w:cs="VladaRHSans Lt"/>
                <w:sz w:val="19"/>
                <w:szCs w:val="19"/>
              </w:rPr>
              <w:t>Objašnjava primjene kolotura i poluge u svakodnevnom životu.</w:t>
            </w:r>
          </w:p>
        </w:tc>
        <w:tc>
          <w:tcPr>
            <w:tcW w:w="2410"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05596F" w:rsidRDefault="0005596F">
            <w:pPr>
              <w:pStyle w:val="Normal1"/>
              <w:spacing w:after="0" w:line="240" w:lineRule="auto"/>
            </w:pPr>
            <w:r>
              <w:rPr>
                <w:rFonts w:ascii="VladaRHSans Lt" w:eastAsia="VladaRHSans Lt" w:hAnsi="VladaRHSans Lt" w:cs="VladaRHSans Lt"/>
                <w:sz w:val="19"/>
                <w:szCs w:val="19"/>
              </w:rPr>
              <w:t>Određuje težište predmeta pravilnog oblika.</w:t>
            </w:r>
          </w:p>
          <w:p w:rsidR="0005596F" w:rsidRDefault="0005596F">
            <w:pPr>
              <w:pStyle w:val="Normal1"/>
              <w:spacing w:after="0" w:line="240" w:lineRule="auto"/>
            </w:pPr>
            <w:r>
              <w:rPr>
                <w:rFonts w:ascii="VladaRHSans Lt" w:eastAsia="VladaRHSans Lt" w:hAnsi="VladaRHSans Lt" w:cs="VladaRHSans Lt"/>
                <w:sz w:val="19"/>
                <w:szCs w:val="19"/>
              </w:rPr>
              <w:t>Objašnjava princip rada pomičnog kolotura.</w:t>
            </w:r>
          </w:p>
          <w:p w:rsidR="0005596F" w:rsidRDefault="0005596F">
            <w:pPr>
              <w:pStyle w:val="Normal1"/>
              <w:spacing w:after="0" w:line="240" w:lineRule="auto"/>
            </w:pPr>
            <w:r>
              <w:rPr>
                <w:rFonts w:ascii="VladaRHSans Lt" w:eastAsia="VladaRHSans Lt" w:hAnsi="VladaRHSans Lt" w:cs="VladaRHSans Lt"/>
                <w:sz w:val="19"/>
                <w:szCs w:val="19"/>
              </w:rPr>
              <w:t xml:space="preserve">Objašnjava vrste ravnoteže na primjerima (stabilna, nestabilna, labilna). </w:t>
            </w:r>
          </w:p>
          <w:p w:rsidR="0005596F" w:rsidRDefault="0005596F">
            <w:pPr>
              <w:pStyle w:val="Normal1"/>
              <w:spacing w:after="0" w:line="240" w:lineRule="auto"/>
            </w:pPr>
            <w:r>
              <w:rPr>
                <w:rFonts w:ascii="VladaRHSans Lt" w:eastAsia="VladaRHSans Lt" w:hAnsi="VladaRHSans Lt" w:cs="VladaRHSans Lt"/>
                <w:sz w:val="19"/>
                <w:szCs w:val="19"/>
              </w:rPr>
              <w:t>Analizira ravnotežu pravilnog tijela.</w:t>
            </w:r>
          </w:p>
          <w:p w:rsidR="0005596F" w:rsidRDefault="0005596F">
            <w:pPr>
              <w:pStyle w:val="Normal1"/>
              <w:spacing w:after="0" w:line="240" w:lineRule="auto"/>
            </w:pPr>
          </w:p>
        </w:tc>
        <w:tc>
          <w:tcPr>
            <w:tcW w:w="2409"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05596F" w:rsidRDefault="0005596F">
            <w:pPr>
              <w:pStyle w:val="Normal1"/>
              <w:spacing w:after="0" w:line="240" w:lineRule="auto"/>
            </w:pPr>
            <w:r>
              <w:rPr>
                <w:rFonts w:ascii="VladaRHSans Lt" w:eastAsia="VladaRHSans Lt" w:hAnsi="VladaRHSans Lt" w:cs="VladaRHSans Lt"/>
                <w:sz w:val="19"/>
                <w:szCs w:val="19"/>
              </w:rPr>
              <w:t>Objašnjava princip rada sustava kolotura.</w:t>
            </w:r>
          </w:p>
          <w:p w:rsidR="0005596F" w:rsidRDefault="0005596F">
            <w:pPr>
              <w:pStyle w:val="Normal1"/>
              <w:spacing w:after="0" w:line="240" w:lineRule="auto"/>
            </w:pPr>
            <w:r>
              <w:rPr>
                <w:rFonts w:ascii="VladaRHSans Lt" w:eastAsia="VladaRHSans Lt" w:hAnsi="VladaRHSans Lt" w:cs="VladaRHSans Lt"/>
                <w:sz w:val="19"/>
                <w:szCs w:val="19"/>
              </w:rPr>
              <w:t>Analizira vrstu ravnoteže na primjerima.</w:t>
            </w:r>
          </w:p>
          <w:p w:rsidR="0005596F" w:rsidRDefault="0005596F">
            <w:pPr>
              <w:pStyle w:val="Normal1"/>
              <w:spacing w:after="0" w:line="240" w:lineRule="auto"/>
            </w:pPr>
            <w:r>
              <w:rPr>
                <w:rFonts w:ascii="VladaRHSans Lt" w:eastAsia="VladaRHSans Lt" w:hAnsi="VladaRHSans Lt" w:cs="VladaRHSans Lt"/>
                <w:sz w:val="19"/>
                <w:szCs w:val="19"/>
              </w:rPr>
              <w:t>Analizira moment sile na primjerima.</w:t>
            </w:r>
          </w:p>
          <w:p w:rsidR="0005596F" w:rsidRDefault="0005596F">
            <w:pPr>
              <w:pStyle w:val="Normal1"/>
              <w:spacing w:after="0" w:line="240" w:lineRule="auto"/>
            </w:pPr>
            <w:r>
              <w:rPr>
                <w:rFonts w:ascii="VladaRHSans Lt" w:eastAsia="VladaRHSans Lt" w:hAnsi="VladaRHSans Lt" w:cs="VladaRHSans Lt"/>
                <w:i/>
                <w:color w:val="0000FF"/>
                <w:sz w:val="19"/>
                <w:szCs w:val="19"/>
              </w:rPr>
              <w:t>Objašnjava pojam metacentra i uvjete stabilnosti plovila.</w:t>
            </w:r>
          </w:p>
          <w:p w:rsidR="0005596F" w:rsidRDefault="0005596F">
            <w:pPr>
              <w:pStyle w:val="Normal1"/>
              <w:spacing w:after="0" w:line="240" w:lineRule="auto"/>
            </w:pPr>
          </w:p>
        </w:tc>
        <w:tc>
          <w:tcPr>
            <w:tcW w:w="2409"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05596F" w:rsidRDefault="0005596F">
            <w:pPr>
              <w:pStyle w:val="Normal1"/>
              <w:spacing w:after="0" w:line="240" w:lineRule="auto"/>
            </w:pPr>
            <w:r>
              <w:rPr>
                <w:rFonts w:ascii="VladaRHSans Lt" w:eastAsia="VladaRHSans Lt" w:hAnsi="VladaRHSans Lt" w:cs="VladaRHSans Lt"/>
                <w:sz w:val="19"/>
                <w:szCs w:val="19"/>
              </w:rPr>
              <w:t>Analizira stabilnost tijela nepravilnog oblika ili plovila.</w:t>
            </w:r>
          </w:p>
          <w:p w:rsidR="0005596F" w:rsidRDefault="0005596F">
            <w:pPr>
              <w:pStyle w:val="Normal1"/>
              <w:spacing w:after="0" w:line="240" w:lineRule="auto"/>
            </w:pPr>
            <w:r>
              <w:rPr>
                <w:rFonts w:ascii="VladaRHSans Lt" w:eastAsia="VladaRHSans Lt" w:hAnsi="VladaRHSans Lt" w:cs="VladaRHSans Lt"/>
                <w:sz w:val="19"/>
                <w:szCs w:val="19"/>
              </w:rPr>
              <w:t xml:space="preserve"> Analizira uvjete ravnoteže tijela na kosini.</w:t>
            </w:r>
          </w:p>
          <w:p w:rsidR="0005596F" w:rsidRDefault="0005596F">
            <w:pPr>
              <w:pStyle w:val="Normal1"/>
              <w:spacing w:after="0" w:line="240" w:lineRule="auto"/>
            </w:pPr>
            <w:r>
              <w:rPr>
                <w:rFonts w:ascii="VladaRHSans Lt" w:eastAsia="VladaRHSans Lt" w:hAnsi="VladaRHSans Lt" w:cs="VladaRHSans Lt"/>
                <w:sz w:val="19"/>
                <w:szCs w:val="19"/>
              </w:rPr>
              <w:t>Objašnjava princip poluge na primjerima iz biologije.</w:t>
            </w:r>
          </w:p>
          <w:p w:rsidR="0005596F" w:rsidRDefault="0005596F">
            <w:pPr>
              <w:pStyle w:val="Normal1"/>
              <w:spacing w:after="0" w:line="240" w:lineRule="auto"/>
            </w:pPr>
          </w:p>
        </w:tc>
      </w:tr>
      <w:tr w:rsidR="0005596F" w:rsidTr="0005596F">
        <w:trPr>
          <w:trHeight w:val="340"/>
        </w:trPr>
        <w:tc>
          <w:tcPr>
            <w:tcW w:w="2269" w:type="dxa"/>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tcPr>
          <w:p w:rsidR="0005596F" w:rsidRDefault="0005596F">
            <w:pPr>
              <w:pStyle w:val="Normal1"/>
              <w:spacing w:after="0" w:line="240" w:lineRule="auto"/>
            </w:pPr>
            <w:r>
              <w:rPr>
                <w:rFonts w:ascii="VladaRHSans Lt" w:eastAsia="VladaRHSans Lt" w:hAnsi="VladaRHSans Lt" w:cs="VladaRHSans Lt"/>
                <w:color w:val="D60C8C"/>
                <w:sz w:val="19"/>
                <w:szCs w:val="19"/>
              </w:rPr>
              <w:t>ABCD. 1. 10</w:t>
            </w:r>
          </w:p>
          <w:p w:rsidR="0005596F" w:rsidRDefault="0005596F">
            <w:pPr>
              <w:pStyle w:val="Normal1"/>
              <w:spacing w:after="0" w:line="240" w:lineRule="auto"/>
            </w:pPr>
            <w:r>
              <w:rPr>
                <w:rFonts w:ascii="VladaRHSans Lt" w:eastAsia="VladaRHSans Lt" w:hAnsi="VladaRHSans Lt" w:cs="VladaRHSans Lt"/>
                <w:color w:val="D60C8C"/>
                <w:sz w:val="19"/>
                <w:szCs w:val="19"/>
              </w:rPr>
              <w:t>Istražuje fizičke pojave: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color w:val="D60C8C"/>
                <w:sz w:val="19"/>
                <w:szCs w:val="19"/>
              </w:rPr>
              <w:lastRenderedPageBreak/>
              <w:t>a) izvodeći (samostalno, u paru ili u manjoj skupini) tijekom učenja i poučavanja najmanje pet eksperimentalnih istraživanja.</w:t>
            </w:r>
          </w:p>
          <w:p w:rsidR="0005596F" w:rsidRDefault="0005596F">
            <w:pPr>
              <w:pStyle w:val="Normal1"/>
              <w:spacing w:after="0" w:line="240" w:lineRule="auto"/>
            </w:pPr>
            <w:r>
              <w:rPr>
                <w:rFonts w:ascii="VladaRHSans Lt" w:eastAsia="VladaRHSans Lt" w:hAnsi="VladaRHSans Lt" w:cs="VladaRHSans Lt"/>
                <w:color w:val="D60C8C"/>
                <w:sz w:val="19"/>
                <w:szCs w:val="19"/>
              </w:rPr>
              <w:t>b) sudjelujući tijekom učenja i poučavanja u istraživanjima s pomoću demonstracijskih pokusa i računalnih simulacija.</w:t>
            </w:r>
          </w:p>
          <w:p w:rsidR="0005596F" w:rsidRDefault="0005596F">
            <w:pPr>
              <w:pStyle w:val="Normal1"/>
              <w:spacing w:after="0" w:line="240" w:lineRule="auto"/>
            </w:pPr>
            <w:r>
              <w:rPr>
                <w:rFonts w:ascii="VladaRHSans Lt" w:eastAsia="VladaRHSans Lt" w:hAnsi="VladaRHSans Lt" w:cs="VladaRHSans Lt"/>
                <w:color w:val="D60C8C"/>
                <w:sz w:val="19"/>
                <w:szCs w:val="19"/>
              </w:rPr>
              <w:t>c) izvodeći (samostalno, u paru ili u timu) izvan nastave jedan učenički projekt (izborno).</w:t>
            </w:r>
          </w:p>
        </w:tc>
        <w:tc>
          <w:tcPr>
            <w:tcW w:w="2552" w:type="dxa"/>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lastRenderedPageBreak/>
              <w:t>Istražuje prirodne pojave.</w:t>
            </w:r>
          </w:p>
          <w:p w:rsidR="0005596F" w:rsidRDefault="0005596F">
            <w:pPr>
              <w:pStyle w:val="Normal1"/>
              <w:spacing w:after="0" w:line="240" w:lineRule="auto"/>
            </w:pPr>
            <w:r>
              <w:rPr>
                <w:rFonts w:ascii="VladaRHSans Lt" w:eastAsia="VladaRHSans Lt" w:hAnsi="VladaRHSans Lt" w:cs="VladaRHSans Lt"/>
                <w:sz w:val="19"/>
                <w:szCs w:val="19"/>
              </w:rPr>
              <w:t>Istražuje pojavu izvodeći učenički pokus.</w:t>
            </w:r>
          </w:p>
          <w:p w:rsidR="0005596F" w:rsidRDefault="0005596F">
            <w:pPr>
              <w:pStyle w:val="Normal1"/>
              <w:spacing w:after="0" w:line="240" w:lineRule="auto"/>
            </w:pPr>
            <w:r>
              <w:rPr>
                <w:rFonts w:ascii="VladaRHSans Lt" w:eastAsia="VladaRHSans Lt" w:hAnsi="VladaRHSans Lt" w:cs="VladaRHSans Lt"/>
                <w:sz w:val="19"/>
                <w:szCs w:val="19"/>
              </w:rPr>
              <w:lastRenderedPageBreak/>
              <w:t>Istražuje pojavu s pomoću demonstracijskog pokusa.</w:t>
            </w:r>
          </w:p>
          <w:p w:rsidR="0005596F" w:rsidRDefault="0005596F">
            <w:pPr>
              <w:pStyle w:val="Normal1"/>
              <w:spacing w:after="0" w:line="240" w:lineRule="auto"/>
            </w:pPr>
            <w:r>
              <w:rPr>
                <w:rFonts w:ascii="VladaRHSans Lt" w:eastAsia="VladaRHSans Lt" w:hAnsi="VladaRHSans Lt" w:cs="VladaRHSans Lt"/>
                <w:sz w:val="19"/>
                <w:szCs w:val="19"/>
              </w:rPr>
              <w:t>Istražuje pojavu s pomoću računalne simulacije.</w:t>
            </w:r>
          </w:p>
          <w:p w:rsidR="0005596F" w:rsidRDefault="0005596F">
            <w:pPr>
              <w:pStyle w:val="Normal1"/>
              <w:spacing w:after="0" w:line="240" w:lineRule="auto"/>
            </w:pPr>
            <w:r>
              <w:rPr>
                <w:rFonts w:ascii="VladaRHSans Lt" w:eastAsia="VladaRHSans Lt" w:hAnsi="VladaRHSans Lt" w:cs="VladaRHSans Lt"/>
                <w:sz w:val="19"/>
                <w:szCs w:val="19"/>
              </w:rPr>
              <w:t>Istražuje pojavu izvodeći učenički projekt.</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Prijedlog učeničkih eksperimentalnih istraživanja</w:t>
            </w:r>
            <w:r>
              <w:rPr>
                <w:rFonts w:ascii="VladaRHSans Lt" w:eastAsia="VladaRHSans Lt" w:hAnsi="VladaRHSans Lt" w:cs="VladaRHSans Lt"/>
                <w:sz w:val="19"/>
                <w:szCs w:val="19"/>
              </w:rPr>
              <w:t>:</w:t>
            </w:r>
          </w:p>
          <w:p w:rsidR="0005596F" w:rsidRDefault="0005596F">
            <w:pPr>
              <w:pStyle w:val="Normal1"/>
              <w:spacing w:after="0" w:line="240" w:lineRule="auto"/>
            </w:pPr>
            <w:r>
              <w:rPr>
                <w:rFonts w:ascii="VladaRHSans Lt" w:eastAsia="VladaRHSans Lt" w:hAnsi="VladaRHSans Lt" w:cs="VladaRHSans Lt"/>
                <w:sz w:val="19"/>
                <w:szCs w:val="19"/>
              </w:rPr>
              <w:t>1. Mjeri brzinu i ubrzanje tijela kod pravocrtnoga gibanja.</w:t>
            </w:r>
          </w:p>
          <w:p w:rsidR="0005596F" w:rsidRDefault="0005596F">
            <w:pPr>
              <w:pStyle w:val="Normal1"/>
              <w:spacing w:after="0" w:line="240" w:lineRule="auto"/>
            </w:pPr>
            <w:r>
              <w:rPr>
                <w:rFonts w:ascii="VladaRHSans Lt" w:eastAsia="VladaRHSans Lt" w:hAnsi="VladaRHSans Lt" w:cs="VladaRHSans Lt"/>
                <w:sz w:val="19"/>
                <w:szCs w:val="19"/>
              </w:rPr>
              <w:t>2. Mjeri ubrzanje slobodnog pada.</w:t>
            </w:r>
          </w:p>
          <w:p w:rsidR="0005596F" w:rsidRDefault="0005596F">
            <w:pPr>
              <w:pStyle w:val="Normal1"/>
              <w:spacing w:after="0" w:line="240" w:lineRule="auto"/>
            </w:pPr>
            <w:r>
              <w:rPr>
                <w:rFonts w:ascii="VladaRHSans Lt" w:eastAsia="VladaRHSans Lt" w:hAnsi="VladaRHSans Lt" w:cs="VladaRHSans Lt"/>
                <w:sz w:val="19"/>
                <w:szCs w:val="19"/>
              </w:rPr>
              <w:t>3. Određuje konstantu opruge.</w:t>
            </w:r>
          </w:p>
          <w:p w:rsidR="0005596F" w:rsidRDefault="0005596F">
            <w:pPr>
              <w:pStyle w:val="Normal1"/>
              <w:spacing w:after="0" w:line="240" w:lineRule="auto"/>
            </w:pPr>
            <w:r>
              <w:rPr>
                <w:rFonts w:ascii="VladaRHSans Lt" w:eastAsia="VladaRHSans Lt" w:hAnsi="VladaRHSans Lt" w:cs="VladaRHSans Lt"/>
                <w:sz w:val="19"/>
                <w:szCs w:val="19"/>
              </w:rPr>
              <w:t>4. Mjeri ovisnost vučne sile o visini kosine.</w:t>
            </w:r>
          </w:p>
          <w:p w:rsidR="0005596F" w:rsidRDefault="0005596F">
            <w:pPr>
              <w:pStyle w:val="Normal1"/>
              <w:spacing w:after="0" w:line="240" w:lineRule="auto"/>
            </w:pPr>
            <w:r>
              <w:rPr>
                <w:rFonts w:ascii="VladaRHSans Lt" w:eastAsia="VladaRHSans Lt" w:hAnsi="VladaRHSans Lt" w:cs="VladaRHSans Lt"/>
                <w:sz w:val="19"/>
                <w:szCs w:val="19"/>
              </w:rPr>
              <w:t>5. Mjeri ovisnosti sile trenja o vučnoj sili.</w:t>
            </w:r>
          </w:p>
          <w:p w:rsidR="0005596F" w:rsidRDefault="0005596F">
            <w:pPr>
              <w:pStyle w:val="Normal1"/>
              <w:spacing w:after="0" w:line="240" w:lineRule="auto"/>
            </w:pPr>
            <w:r>
              <w:rPr>
                <w:rFonts w:ascii="VladaRHSans Lt" w:eastAsia="VladaRHSans Lt" w:hAnsi="VladaRHSans Lt" w:cs="VladaRHSans Lt"/>
                <w:sz w:val="19"/>
                <w:szCs w:val="19"/>
              </w:rPr>
              <w:t>6. Mjeri ovisnosti akceleracije tijela o sili i masi.</w:t>
            </w:r>
          </w:p>
          <w:p w:rsidR="0005596F" w:rsidRDefault="0005596F">
            <w:pPr>
              <w:pStyle w:val="Normal1"/>
              <w:spacing w:after="0" w:line="240" w:lineRule="auto"/>
            </w:pPr>
            <w:r>
              <w:rPr>
                <w:rFonts w:ascii="VladaRHSans Lt" w:eastAsia="VladaRHSans Lt" w:hAnsi="VladaRHSans Lt" w:cs="VladaRHSans Lt"/>
                <w:sz w:val="19"/>
                <w:szCs w:val="19"/>
              </w:rPr>
              <w:t>7.Istražuje zakon očuvanja energije kod gibanja na kosini.</w:t>
            </w:r>
          </w:p>
          <w:p w:rsidR="0005596F" w:rsidRDefault="0005596F">
            <w:pPr>
              <w:pStyle w:val="Normal1"/>
              <w:spacing w:after="0" w:line="240" w:lineRule="auto"/>
            </w:pPr>
            <w:r>
              <w:rPr>
                <w:rFonts w:ascii="VladaRHSans Lt" w:eastAsia="VladaRHSans Lt" w:hAnsi="VladaRHSans Lt" w:cs="VladaRHSans Lt"/>
                <w:sz w:val="19"/>
                <w:szCs w:val="19"/>
              </w:rPr>
              <w:t>8. Istražuje zakona očuvanja energije kod djelovanja elastične sile.</w:t>
            </w:r>
          </w:p>
          <w:p w:rsidR="0005596F" w:rsidRDefault="0005596F">
            <w:pPr>
              <w:pStyle w:val="Normal1"/>
              <w:spacing w:after="0" w:line="240" w:lineRule="auto"/>
            </w:pPr>
            <w:r>
              <w:rPr>
                <w:rFonts w:ascii="VladaRHSans Lt" w:eastAsia="VladaRHSans Lt" w:hAnsi="VladaRHSans Lt" w:cs="VladaRHSans Lt"/>
                <w:sz w:val="19"/>
                <w:szCs w:val="19"/>
              </w:rPr>
              <w:t xml:space="preserve">9. Mjeri ovisnosti predane energije o </w:t>
            </w:r>
            <w:r>
              <w:rPr>
                <w:rFonts w:ascii="VladaRHSans Lt" w:eastAsia="VladaRHSans Lt" w:hAnsi="VladaRHSans Lt" w:cs="VladaRHSans Lt"/>
                <w:sz w:val="19"/>
                <w:szCs w:val="19"/>
              </w:rPr>
              <w:lastRenderedPageBreak/>
              <w:t>masama tijela u elastičnom sudaru.</w:t>
            </w:r>
          </w:p>
          <w:p w:rsidR="0005596F" w:rsidRDefault="0005596F">
            <w:pPr>
              <w:pStyle w:val="Normal1"/>
              <w:spacing w:after="0" w:line="240" w:lineRule="auto"/>
            </w:pPr>
            <w:r>
              <w:rPr>
                <w:rFonts w:ascii="VladaRHSans Lt" w:eastAsia="VladaRHSans Lt" w:hAnsi="VladaRHSans Lt" w:cs="VladaRHSans Lt"/>
                <w:sz w:val="19"/>
                <w:szCs w:val="19"/>
              </w:rPr>
              <w:t>10.Mjeri gustoću tijela.</w:t>
            </w:r>
          </w:p>
          <w:p w:rsidR="0005596F" w:rsidRDefault="0005596F">
            <w:pPr>
              <w:pStyle w:val="Normal1"/>
              <w:spacing w:after="0" w:line="240" w:lineRule="auto"/>
            </w:pPr>
            <w:r>
              <w:rPr>
                <w:rFonts w:ascii="VladaRHSans Lt" w:eastAsia="VladaRHSans Lt" w:hAnsi="VladaRHSans Lt" w:cs="VladaRHSans Lt"/>
                <w:sz w:val="19"/>
                <w:szCs w:val="19"/>
              </w:rPr>
              <w:t>11.Mjeri specifični toplinski kapacitet krutog tijela.</w:t>
            </w:r>
          </w:p>
          <w:p w:rsidR="0005596F" w:rsidRDefault="0005596F">
            <w:pPr>
              <w:pStyle w:val="Normal1"/>
              <w:spacing w:after="0" w:line="240" w:lineRule="auto"/>
            </w:pPr>
            <w:r>
              <w:rPr>
                <w:rFonts w:ascii="VladaRHSans Lt" w:eastAsia="VladaRHSans Lt" w:hAnsi="VladaRHSans Lt" w:cs="VladaRHSans Lt"/>
                <w:sz w:val="19"/>
                <w:szCs w:val="19"/>
              </w:rPr>
              <w:t>12. Verificira Richmannovo pravilo temperature smjese.</w:t>
            </w:r>
          </w:p>
          <w:p w:rsidR="0005596F" w:rsidRDefault="0005596F">
            <w:pPr>
              <w:pStyle w:val="Normal1"/>
              <w:spacing w:after="0" w:line="240" w:lineRule="auto"/>
            </w:pPr>
            <w:r>
              <w:rPr>
                <w:rFonts w:ascii="VladaRHSans Lt" w:eastAsia="VladaRHSans Lt" w:hAnsi="VladaRHSans Lt" w:cs="VladaRHSans Lt"/>
                <w:sz w:val="19"/>
                <w:szCs w:val="19"/>
              </w:rPr>
              <w:t>13,Mjeri latentne topline taljenja leda.</w:t>
            </w:r>
          </w:p>
          <w:p w:rsidR="0005596F" w:rsidRDefault="0005596F">
            <w:pPr>
              <w:pStyle w:val="Normal1"/>
              <w:spacing w:after="0" w:line="240" w:lineRule="auto"/>
            </w:pPr>
            <w:r>
              <w:rPr>
                <w:rFonts w:ascii="VladaRHSans Lt" w:eastAsia="VladaRHSans Lt" w:hAnsi="VladaRHSans Lt" w:cs="VladaRHSans Lt"/>
                <w:sz w:val="19"/>
                <w:szCs w:val="19"/>
              </w:rPr>
              <w:t>14.Određuje toplinski koeficijent širenja tekućine.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hipoteza, teorijski model, eksperiment, mjerni uređaj, račun pogreške, pogreška mjerenja, kontrola varijabla, zaključak</w:t>
            </w:r>
          </w:p>
        </w:tc>
        <w:tc>
          <w:tcPr>
            <w:tcW w:w="2410" w:type="dxa"/>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Postavlja relevantna pitanja i navodi pretpostavke.</w:t>
            </w:r>
          </w:p>
          <w:p w:rsidR="0005596F" w:rsidRDefault="0005596F">
            <w:pPr>
              <w:pStyle w:val="Normal1"/>
              <w:spacing w:after="0" w:line="240" w:lineRule="auto"/>
            </w:pPr>
            <w:r>
              <w:rPr>
                <w:rFonts w:ascii="VladaRHSans Lt" w:eastAsia="VladaRHSans Lt" w:hAnsi="VladaRHSans Lt" w:cs="VladaRHSans Lt"/>
                <w:sz w:val="19"/>
                <w:szCs w:val="19"/>
              </w:rPr>
              <w:t>Opisuje pokus.</w:t>
            </w:r>
          </w:p>
          <w:p w:rsidR="0005596F" w:rsidRDefault="0005596F">
            <w:pPr>
              <w:pStyle w:val="Normal1"/>
              <w:spacing w:after="0" w:line="240" w:lineRule="auto"/>
            </w:pPr>
            <w:r>
              <w:rPr>
                <w:rFonts w:ascii="VladaRHSans Lt" w:eastAsia="VladaRHSans Lt" w:hAnsi="VladaRHSans Lt" w:cs="VladaRHSans Lt"/>
                <w:sz w:val="19"/>
                <w:szCs w:val="19"/>
              </w:rPr>
              <w:lastRenderedPageBreak/>
              <w:t>Opisuje sigurnosne mjere.</w:t>
            </w:r>
          </w:p>
          <w:p w:rsidR="0005596F" w:rsidRDefault="0005596F">
            <w:pPr>
              <w:pStyle w:val="Normal1"/>
              <w:spacing w:after="0" w:line="240" w:lineRule="auto"/>
            </w:pPr>
            <w:r>
              <w:rPr>
                <w:rFonts w:ascii="VladaRHSans Lt" w:eastAsia="VladaRHSans Lt" w:hAnsi="VladaRHSans Lt" w:cs="VladaRHSans Lt"/>
                <w:sz w:val="19"/>
                <w:szCs w:val="19"/>
              </w:rPr>
              <w:t>Navodi pribor i mjerne uređaje.</w:t>
            </w:r>
          </w:p>
          <w:p w:rsidR="0005596F" w:rsidRDefault="0005596F">
            <w:pPr>
              <w:pStyle w:val="Normal1"/>
              <w:spacing w:after="0" w:line="240" w:lineRule="auto"/>
            </w:pPr>
            <w:r>
              <w:rPr>
                <w:rFonts w:ascii="VladaRHSans Lt" w:eastAsia="VladaRHSans Lt" w:hAnsi="VladaRHSans Lt" w:cs="VladaRHSans Lt"/>
                <w:sz w:val="19"/>
                <w:szCs w:val="19"/>
              </w:rPr>
              <w:t>Izvodi mjerenja uz pomoć.</w:t>
            </w:r>
          </w:p>
          <w:p w:rsidR="0005596F" w:rsidRDefault="0005596F">
            <w:pPr>
              <w:pStyle w:val="Normal1"/>
              <w:spacing w:after="0" w:line="240" w:lineRule="auto"/>
            </w:pPr>
            <w:r>
              <w:rPr>
                <w:rFonts w:ascii="VladaRHSans Lt" w:eastAsia="VladaRHSans Lt" w:hAnsi="VladaRHSans Lt" w:cs="VladaRHSans Lt"/>
                <w:sz w:val="19"/>
                <w:szCs w:val="19"/>
              </w:rPr>
              <w:t>Bilježi opažanja.</w:t>
            </w:r>
          </w:p>
          <w:p w:rsidR="0005596F" w:rsidRDefault="0005596F">
            <w:pPr>
              <w:pStyle w:val="Normal1"/>
              <w:spacing w:after="0" w:line="240" w:lineRule="auto"/>
            </w:pPr>
            <w:r>
              <w:rPr>
                <w:rFonts w:ascii="VladaRHSans Lt" w:eastAsia="VladaRHSans Lt" w:hAnsi="VladaRHSans Lt" w:cs="VladaRHSans Lt"/>
                <w:sz w:val="19"/>
                <w:szCs w:val="19"/>
              </w:rPr>
              <w:t>Definira osnovne SI jedinice.</w:t>
            </w:r>
          </w:p>
          <w:p w:rsidR="0005596F" w:rsidRDefault="0005596F">
            <w:pPr>
              <w:pStyle w:val="Normal1"/>
              <w:spacing w:after="0" w:line="240" w:lineRule="auto"/>
            </w:pPr>
            <w:r>
              <w:rPr>
                <w:rFonts w:ascii="VladaRHSans Lt" w:eastAsia="VladaRHSans Lt" w:hAnsi="VladaRHSans Lt" w:cs="VladaRHSans Lt"/>
                <w:sz w:val="19"/>
                <w:szCs w:val="19"/>
              </w:rPr>
              <w:t>Koristi Međunarodni (SI) sustav mjernih jedinica.</w:t>
            </w:r>
          </w:p>
          <w:p w:rsidR="0005596F" w:rsidRDefault="0005596F">
            <w:pPr>
              <w:pStyle w:val="Normal1"/>
              <w:spacing w:after="0" w:line="240" w:lineRule="auto"/>
            </w:pPr>
            <w:r>
              <w:rPr>
                <w:rFonts w:ascii="VladaRHSans Lt" w:eastAsia="VladaRHSans Lt" w:hAnsi="VladaRHSans Lt" w:cs="VladaRHSans Lt"/>
                <w:sz w:val="19"/>
                <w:szCs w:val="19"/>
              </w:rPr>
              <w:t>Razlikuje osnovne i izvedene mjerne jedinice.</w:t>
            </w:r>
          </w:p>
          <w:p w:rsidR="0005596F" w:rsidRDefault="0005596F">
            <w:pPr>
              <w:pStyle w:val="Normal1"/>
              <w:spacing w:after="0" w:line="240" w:lineRule="auto"/>
            </w:pPr>
            <w:r>
              <w:rPr>
                <w:rFonts w:ascii="VladaRHSans Lt" w:eastAsia="VladaRHSans Lt" w:hAnsi="VladaRHSans Lt" w:cs="VladaRHSans Lt"/>
                <w:sz w:val="19"/>
                <w:szCs w:val="19"/>
              </w:rPr>
              <w:t>Navodi rezultate mjerenja s mjernim jedinicama.</w:t>
            </w:r>
          </w:p>
          <w:p w:rsidR="0005596F" w:rsidRDefault="0005596F">
            <w:pPr>
              <w:pStyle w:val="Normal1"/>
              <w:spacing w:after="0" w:line="240" w:lineRule="auto"/>
            </w:pPr>
            <w:r>
              <w:rPr>
                <w:rFonts w:ascii="VladaRHSans Lt" w:eastAsia="VladaRHSans Lt" w:hAnsi="VladaRHSans Lt" w:cs="VladaRHSans Lt"/>
                <w:sz w:val="19"/>
                <w:szCs w:val="19"/>
              </w:rPr>
              <w:t>Mjerne podatke prikazuje tablično.</w:t>
            </w:r>
          </w:p>
          <w:p w:rsidR="0005596F" w:rsidRDefault="0005596F">
            <w:pPr>
              <w:pStyle w:val="Normal1"/>
              <w:spacing w:after="0" w:line="240" w:lineRule="auto"/>
            </w:pPr>
            <w:r>
              <w:rPr>
                <w:rFonts w:ascii="VladaRHSans Lt" w:eastAsia="VladaRHSans Lt" w:hAnsi="VladaRHSans Lt" w:cs="VladaRHSans Lt"/>
                <w:sz w:val="19"/>
                <w:szCs w:val="19"/>
              </w:rPr>
              <w:t>Prepoznaje grube pogreške mjerenja.</w:t>
            </w:r>
          </w:p>
          <w:p w:rsidR="0005596F" w:rsidRDefault="0005596F">
            <w:pPr>
              <w:pStyle w:val="Normal1"/>
              <w:spacing w:after="0" w:line="240" w:lineRule="auto"/>
            </w:pPr>
            <w:r>
              <w:rPr>
                <w:rFonts w:ascii="VladaRHSans Lt" w:eastAsia="VladaRHSans Lt" w:hAnsi="VladaRHSans Lt" w:cs="VladaRHSans Lt"/>
                <w:sz w:val="19"/>
                <w:szCs w:val="19"/>
              </w:rPr>
              <w:t>Interpretira značenje zapisa mjerene veličine s pogreškom.</w:t>
            </w:r>
          </w:p>
          <w:p w:rsidR="0005596F" w:rsidRDefault="0005596F">
            <w:pPr>
              <w:pStyle w:val="Normal1"/>
              <w:spacing w:after="0" w:line="240" w:lineRule="auto"/>
            </w:pPr>
            <w:r>
              <w:rPr>
                <w:rFonts w:ascii="VladaRHSans Lt" w:eastAsia="VladaRHSans Lt" w:hAnsi="VladaRHSans Lt" w:cs="VladaRHSans Lt"/>
                <w:sz w:val="19"/>
                <w:szCs w:val="19"/>
              </w:rPr>
              <w:t>Pravilno zaokružuje izmjerene vrijednosti.</w:t>
            </w:r>
          </w:p>
          <w:p w:rsidR="0005596F" w:rsidRDefault="0005596F">
            <w:pPr>
              <w:pStyle w:val="Normal1"/>
              <w:spacing w:after="0" w:line="240" w:lineRule="auto"/>
            </w:pPr>
            <w:r>
              <w:rPr>
                <w:rFonts w:ascii="VladaRHSans Lt" w:eastAsia="VladaRHSans Lt" w:hAnsi="VladaRHSans Lt" w:cs="VladaRHSans Lt"/>
                <w:sz w:val="19"/>
                <w:szCs w:val="19"/>
              </w:rPr>
              <w:t>Formulira zaključak.</w:t>
            </w:r>
          </w:p>
          <w:p w:rsidR="0005596F" w:rsidRDefault="0005596F">
            <w:pPr>
              <w:pStyle w:val="Normal1"/>
              <w:spacing w:after="0" w:line="240" w:lineRule="auto"/>
            </w:pPr>
            <w:r>
              <w:rPr>
                <w:rFonts w:ascii="VladaRHSans Lt" w:eastAsia="VladaRHSans Lt" w:hAnsi="VladaRHSans Lt" w:cs="VladaRHSans Lt"/>
                <w:sz w:val="19"/>
                <w:szCs w:val="19"/>
              </w:rPr>
              <w:t>Opisuje pojavu u prirodi, prikazanu pokusom ili računalnom simulacijom.</w:t>
            </w:r>
          </w:p>
        </w:tc>
        <w:tc>
          <w:tcPr>
            <w:tcW w:w="2410" w:type="dxa"/>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Objašnjava svrhu eksperimenta.</w:t>
            </w:r>
          </w:p>
          <w:p w:rsidR="0005596F" w:rsidRDefault="0005596F">
            <w:pPr>
              <w:pStyle w:val="Normal1"/>
              <w:spacing w:after="0" w:line="240" w:lineRule="auto"/>
            </w:pPr>
            <w:r>
              <w:rPr>
                <w:rFonts w:ascii="VladaRHSans Lt" w:eastAsia="VladaRHSans Lt" w:hAnsi="VladaRHSans Lt" w:cs="VladaRHSans Lt"/>
                <w:sz w:val="19"/>
                <w:szCs w:val="19"/>
              </w:rPr>
              <w:t>Objašnjava teorijsku podlogu.</w:t>
            </w:r>
          </w:p>
          <w:p w:rsidR="0005596F" w:rsidRDefault="0005596F">
            <w:pPr>
              <w:pStyle w:val="Normal1"/>
              <w:spacing w:after="0" w:line="240" w:lineRule="auto"/>
            </w:pPr>
            <w:r>
              <w:rPr>
                <w:rFonts w:ascii="VladaRHSans Lt" w:eastAsia="VladaRHSans Lt" w:hAnsi="VladaRHSans Lt" w:cs="VladaRHSans Lt"/>
                <w:sz w:val="19"/>
                <w:szCs w:val="19"/>
              </w:rPr>
              <w:t>Skicira pokus.</w:t>
            </w:r>
          </w:p>
          <w:p w:rsidR="0005596F" w:rsidRDefault="0005596F">
            <w:pPr>
              <w:pStyle w:val="Normal1"/>
              <w:spacing w:after="0" w:line="240" w:lineRule="auto"/>
            </w:pPr>
            <w:r>
              <w:rPr>
                <w:rFonts w:ascii="VladaRHSans Lt" w:eastAsia="VladaRHSans Lt" w:hAnsi="VladaRHSans Lt" w:cs="VladaRHSans Lt"/>
                <w:sz w:val="19"/>
                <w:szCs w:val="19"/>
              </w:rPr>
              <w:lastRenderedPageBreak/>
              <w:t>Samostalno sastavlja opremu.</w:t>
            </w:r>
          </w:p>
          <w:p w:rsidR="0005596F" w:rsidRDefault="0005596F">
            <w:pPr>
              <w:pStyle w:val="Normal1"/>
              <w:spacing w:after="0" w:line="240" w:lineRule="auto"/>
            </w:pPr>
            <w:r>
              <w:rPr>
                <w:rFonts w:ascii="VladaRHSans Lt" w:eastAsia="VladaRHSans Lt" w:hAnsi="VladaRHSans Lt" w:cs="VladaRHSans Lt"/>
                <w:sz w:val="19"/>
                <w:szCs w:val="19"/>
              </w:rPr>
              <w:t>Prepoznaje varijable.</w:t>
            </w:r>
          </w:p>
          <w:p w:rsidR="0005596F" w:rsidRDefault="0005596F">
            <w:pPr>
              <w:pStyle w:val="Normal1"/>
              <w:spacing w:after="0" w:line="240" w:lineRule="auto"/>
            </w:pPr>
            <w:r>
              <w:rPr>
                <w:rFonts w:ascii="VladaRHSans Lt" w:eastAsia="VladaRHSans Lt" w:hAnsi="VladaRHSans Lt" w:cs="VladaRHSans Lt"/>
                <w:sz w:val="19"/>
                <w:szCs w:val="19"/>
              </w:rPr>
              <w:t>Prepoznaje varijable koje je potrebno održavati stalnima.</w:t>
            </w:r>
          </w:p>
          <w:p w:rsidR="0005596F" w:rsidRDefault="0005596F">
            <w:pPr>
              <w:pStyle w:val="Normal1"/>
              <w:spacing w:after="0" w:line="240" w:lineRule="auto"/>
            </w:pPr>
            <w:r>
              <w:rPr>
                <w:rFonts w:ascii="VladaRHSans Lt" w:eastAsia="VladaRHSans Lt" w:hAnsi="VladaRHSans Lt" w:cs="VladaRHSans Lt"/>
                <w:sz w:val="19"/>
                <w:szCs w:val="19"/>
              </w:rPr>
              <w:t>Objašnjava svoje pretpostavke.</w:t>
            </w:r>
          </w:p>
          <w:p w:rsidR="0005596F" w:rsidRDefault="0005596F">
            <w:pPr>
              <w:pStyle w:val="Normal1"/>
              <w:spacing w:after="0" w:line="240" w:lineRule="auto"/>
            </w:pPr>
            <w:r>
              <w:rPr>
                <w:rFonts w:ascii="VladaRHSans Lt" w:eastAsia="VladaRHSans Lt" w:hAnsi="VladaRHSans Lt" w:cs="VladaRHSans Lt"/>
                <w:sz w:val="19"/>
                <w:szCs w:val="19"/>
              </w:rPr>
              <w:t>Izvodi pokus prema uputama.</w:t>
            </w:r>
          </w:p>
          <w:p w:rsidR="0005596F" w:rsidRDefault="0005596F">
            <w:pPr>
              <w:pStyle w:val="Normal1"/>
              <w:spacing w:after="0" w:line="240" w:lineRule="auto"/>
            </w:pPr>
            <w:r>
              <w:rPr>
                <w:rFonts w:ascii="VladaRHSans Lt" w:eastAsia="VladaRHSans Lt" w:hAnsi="VladaRHSans Lt" w:cs="VladaRHSans Lt"/>
                <w:sz w:val="19"/>
                <w:szCs w:val="19"/>
              </w:rPr>
              <w:t>Mjerne podatke prikazuje grafički.</w:t>
            </w:r>
          </w:p>
          <w:p w:rsidR="0005596F" w:rsidRDefault="0005596F">
            <w:pPr>
              <w:pStyle w:val="Normal1"/>
              <w:spacing w:after="0" w:line="240" w:lineRule="auto"/>
            </w:pPr>
            <w:r>
              <w:rPr>
                <w:rFonts w:ascii="VladaRHSans Lt" w:eastAsia="VladaRHSans Lt" w:hAnsi="VladaRHSans Lt" w:cs="VladaRHSans Lt"/>
                <w:sz w:val="19"/>
                <w:szCs w:val="19"/>
              </w:rPr>
              <w:t>Računa srednju vrijednost i apsolutnu pogrešku.</w:t>
            </w:r>
          </w:p>
          <w:p w:rsidR="0005596F" w:rsidRDefault="0005596F">
            <w:pPr>
              <w:pStyle w:val="Normal1"/>
              <w:spacing w:after="0" w:line="240" w:lineRule="auto"/>
            </w:pPr>
            <w:r>
              <w:rPr>
                <w:rFonts w:ascii="VladaRHSans Lt" w:eastAsia="VladaRHSans Lt" w:hAnsi="VladaRHSans Lt" w:cs="VladaRHSans Lt"/>
                <w:sz w:val="19"/>
                <w:szCs w:val="19"/>
              </w:rPr>
              <w:t>Kvalitativno interpretira rezultate mjerenja.</w:t>
            </w:r>
          </w:p>
          <w:p w:rsidR="0005596F" w:rsidRDefault="0005596F">
            <w:pPr>
              <w:pStyle w:val="Normal1"/>
              <w:spacing w:after="0" w:line="240" w:lineRule="auto"/>
            </w:pPr>
            <w:r>
              <w:rPr>
                <w:rFonts w:ascii="VladaRHSans Lt" w:eastAsia="VladaRHSans Lt" w:hAnsi="VladaRHSans Lt" w:cs="VladaRHSans Lt"/>
                <w:sz w:val="19"/>
                <w:szCs w:val="19"/>
              </w:rPr>
              <w:t>Objašnjava zaključke.</w:t>
            </w:r>
          </w:p>
          <w:p w:rsidR="0005596F" w:rsidRDefault="0005596F">
            <w:pPr>
              <w:pStyle w:val="Normal1"/>
              <w:spacing w:after="0" w:line="240" w:lineRule="auto"/>
            </w:pPr>
            <w:r>
              <w:rPr>
                <w:rFonts w:ascii="VladaRHSans Lt" w:eastAsia="VladaRHSans Lt" w:hAnsi="VladaRHSans Lt" w:cs="VladaRHSans Lt"/>
                <w:sz w:val="19"/>
                <w:szCs w:val="19"/>
              </w:rPr>
              <w:t>Sastavlja jednostavno izvješće.</w:t>
            </w:r>
          </w:p>
          <w:p w:rsidR="0005596F" w:rsidRDefault="0005596F">
            <w:pPr>
              <w:pStyle w:val="Normal1"/>
              <w:spacing w:after="0" w:line="240" w:lineRule="auto"/>
            </w:pPr>
            <w:r>
              <w:rPr>
                <w:rFonts w:ascii="VladaRHSans Lt" w:eastAsia="VladaRHSans Lt" w:hAnsi="VladaRHSans Lt" w:cs="VladaRHSans Lt"/>
                <w:sz w:val="19"/>
                <w:szCs w:val="19"/>
              </w:rPr>
              <w:t>Objašnjava pojavu u prirodi, prikazanu pokusom ili računalnom simulacijom.</w:t>
            </w:r>
          </w:p>
        </w:tc>
        <w:tc>
          <w:tcPr>
            <w:tcW w:w="2409" w:type="dxa"/>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lastRenderedPageBreak/>
              <w:t>Postavlja hipotezu.</w:t>
            </w:r>
          </w:p>
          <w:p w:rsidR="0005596F" w:rsidRDefault="0005596F">
            <w:pPr>
              <w:pStyle w:val="Normal1"/>
              <w:spacing w:after="0" w:line="240" w:lineRule="auto"/>
            </w:pPr>
            <w:r>
              <w:rPr>
                <w:rFonts w:ascii="VladaRHSans Lt" w:eastAsia="VladaRHSans Lt" w:hAnsi="VladaRHSans Lt" w:cs="VladaRHSans Lt"/>
                <w:sz w:val="19"/>
                <w:szCs w:val="19"/>
              </w:rPr>
              <w:t>Samostalno izvodi eksperiment.</w:t>
            </w:r>
          </w:p>
          <w:p w:rsidR="0005596F" w:rsidRDefault="0005596F">
            <w:pPr>
              <w:pStyle w:val="Normal1"/>
              <w:spacing w:after="0" w:line="240" w:lineRule="auto"/>
            </w:pPr>
            <w:r>
              <w:rPr>
                <w:rFonts w:ascii="VladaRHSans Lt" w:eastAsia="VladaRHSans Lt" w:hAnsi="VladaRHSans Lt" w:cs="VladaRHSans Lt"/>
                <w:sz w:val="19"/>
                <w:szCs w:val="19"/>
              </w:rPr>
              <w:lastRenderedPageBreak/>
              <w:t>Raspravlja o problemima u izvedbi pokusa.</w:t>
            </w:r>
          </w:p>
          <w:p w:rsidR="0005596F" w:rsidRDefault="0005596F">
            <w:pPr>
              <w:pStyle w:val="Normal1"/>
              <w:spacing w:after="0" w:line="240" w:lineRule="auto"/>
            </w:pPr>
            <w:r>
              <w:rPr>
                <w:rFonts w:ascii="VladaRHSans Lt" w:eastAsia="VladaRHSans Lt" w:hAnsi="VladaRHSans Lt" w:cs="VladaRHSans Lt"/>
                <w:sz w:val="19"/>
                <w:szCs w:val="19"/>
              </w:rPr>
              <w:t>Raspravlja o važnosti kontrole varijabla.</w:t>
            </w:r>
          </w:p>
          <w:p w:rsidR="0005596F" w:rsidRDefault="0005596F">
            <w:pPr>
              <w:pStyle w:val="Normal1"/>
              <w:spacing w:after="0" w:line="240" w:lineRule="auto"/>
            </w:pPr>
            <w:r>
              <w:rPr>
                <w:rFonts w:ascii="VladaRHSans Lt" w:eastAsia="VladaRHSans Lt" w:hAnsi="VladaRHSans Lt" w:cs="VladaRHSans Lt"/>
                <w:sz w:val="19"/>
                <w:szCs w:val="19"/>
              </w:rPr>
              <w:t>Ovisnost varijabla izražava u matematičkom obliku.</w:t>
            </w:r>
          </w:p>
          <w:p w:rsidR="0005596F" w:rsidRDefault="0005596F">
            <w:pPr>
              <w:pStyle w:val="Normal1"/>
              <w:spacing w:after="0" w:line="240" w:lineRule="auto"/>
            </w:pPr>
            <w:r>
              <w:rPr>
                <w:rFonts w:ascii="VladaRHSans Lt" w:eastAsia="VladaRHSans Lt" w:hAnsi="VladaRHSans Lt" w:cs="VladaRHSans Lt"/>
                <w:sz w:val="19"/>
                <w:szCs w:val="19"/>
              </w:rPr>
              <w:t>Raspravlja o doprinosima pogrešaka u mjerenju.</w:t>
            </w:r>
          </w:p>
          <w:p w:rsidR="0005596F" w:rsidRDefault="0005596F">
            <w:pPr>
              <w:pStyle w:val="Normal1"/>
              <w:spacing w:after="0" w:line="240" w:lineRule="auto"/>
            </w:pPr>
            <w:r>
              <w:rPr>
                <w:rFonts w:ascii="VladaRHSans Lt" w:eastAsia="VladaRHSans Lt" w:hAnsi="VladaRHSans Lt" w:cs="VladaRHSans Lt"/>
                <w:sz w:val="19"/>
                <w:szCs w:val="19"/>
              </w:rPr>
              <w:t>Računa i tumači relativnu pogrešku.</w:t>
            </w:r>
          </w:p>
          <w:p w:rsidR="0005596F" w:rsidRDefault="0005596F">
            <w:pPr>
              <w:pStyle w:val="Normal1"/>
              <w:spacing w:after="0" w:line="240" w:lineRule="auto"/>
              <w:rPr>
                <w:rFonts w:ascii="VladaRHSans Lt" w:hAnsi="VladaRHSans Lt"/>
                <w:sz w:val="19"/>
                <w:szCs w:val="19"/>
              </w:rPr>
            </w:pPr>
            <w:r>
              <w:rPr>
                <w:rFonts w:ascii="VladaRHSans Lt" w:eastAsia="VladaRHSans Lt" w:hAnsi="VladaRHSans Lt" w:cs="VladaRHSans Lt"/>
                <w:sz w:val="19"/>
                <w:szCs w:val="19"/>
              </w:rPr>
              <w:t>Raspravlja o pojavi u prirodi, prikazanu pokusom ili računalnom simulacijom.</w:t>
            </w:r>
          </w:p>
          <w:p w:rsidR="0005596F" w:rsidRDefault="0005596F">
            <w:pPr>
              <w:pStyle w:val="Normal1"/>
              <w:spacing w:after="0" w:line="240" w:lineRule="auto"/>
            </w:pPr>
            <w:r>
              <w:rPr>
                <w:rFonts w:ascii="VladaRHSans Lt" w:eastAsia="VladaRHSans Lt" w:hAnsi="VladaRHSans Lt" w:cs="VladaRHSans Lt"/>
                <w:sz w:val="19"/>
                <w:szCs w:val="19"/>
              </w:rPr>
              <w:t xml:space="preserve">Oslanja se </w:t>
            </w:r>
            <w:r>
              <w:rPr>
                <w:rFonts w:ascii="VladaRHSans Lt" w:hAnsi="VladaRHSans Lt"/>
                <w:sz w:val="19"/>
                <w:szCs w:val="19"/>
                <w:highlight w:val="white"/>
              </w:rPr>
              <w:t xml:space="preserve">na podatke iz istraživanja </w:t>
            </w:r>
            <w:r>
              <w:rPr>
                <w:rFonts w:ascii="VladaRHSans Lt" w:eastAsia="VladaRHSans Lt" w:hAnsi="VladaRHSans Lt" w:cs="VladaRHSans Lt"/>
                <w:sz w:val="19"/>
                <w:szCs w:val="19"/>
              </w:rPr>
              <w:t>da bi podupro svoje zaključke.</w:t>
            </w:r>
          </w:p>
          <w:p w:rsidR="0005596F" w:rsidRDefault="0005596F">
            <w:pPr>
              <w:pStyle w:val="Normal1"/>
              <w:spacing w:after="0" w:line="240" w:lineRule="auto"/>
            </w:pPr>
          </w:p>
        </w:tc>
        <w:tc>
          <w:tcPr>
            <w:tcW w:w="2409" w:type="dxa"/>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Navodi dodatna pitanja vezana uz eksperiment, a koja je moguće znanstveno istražiti.</w:t>
            </w:r>
          </w:p>
          <w:p w:rsidR="0005596F" w:rsidRDefault="0005596F">
            <w:pPr>
              <w:pStyle w:val="Normal1"/>
              <w:spacing w:after="0" w:line="240" w:lineRule="auto"/>
            </w:pPr>
            <w:r>
              <w:rPr>
                <w:rFonts w:ascii="VladaRHSans Lt" w:eastAsia="VladaRHSans Lt" w:hAnsi="VladaRHSans Lt" w:cs="VladaRHSans Lt"/>
                <w:sz w:val="19"/>
                <w:szCs w:val="19"/>
              </w:rPr>
              <w:lastRenderedPageBreak/>
              <w:t>Planira uporabu objektivne eksperimentalne metode.</w:t>
            </w:r>
          </w:p>
          <w:p w:rsidR="0005596F" w:rsidRDefault="0005596F">
            <w:pPr>
              <w:pStyle w:val="Normal1"/>
              <w:spacing w:after="0" w:line="240" w:lineRule="auto"/>
            </w:pPr>
            <w:r>
              <w:rPr>
                <w:rFonts w:ascii="VladaRHSans Lt" w:eastAsia="VladaRHSans Lt" w:hAnsi="VladaRHSans Lt" w:cs="VladaRHSans Lt"/>
                <w:sz w:val="19"/>
                <w:szCs w:val="19"/>
              </w:rPr>
              <w:t>Samostalno odabire pribor i postavlja eksperiment.</w:t>
            </w:r>
          </w:p>
          <w:p w:rsidR="0005596F" w:rsidRDefault="0005596F">
            <w:pPr>
              <w:pStyle w:val="Normal1"/>
              <w:spacing w:after="0" w:line="240" w:lineRule="auto"/>
            </w:pPr>
            <w:r>
              <w:rPr>
                <w:rFonts w:ascii="VladaRHSans Lt" w:eastAsia="VladaRHSans Lt" w:hAnsi="VladaRHSans Lt" w:cs="VladaRHSans Lt"/>
                <w:sz w:val="19"/>
                <w:szCs w:val="19"/>
              </w:rPr>
              <w:t>Utvrđuje koje varijable treba mijenjati i mjeriti.</w:t>
            </w:r>
          </w:p>
          <w:p w:rsidR="0005596F" w:rsidRDefault="0005596F">
            <w:pPr>
              <w:pStyle w:val="Normal1"/>
              <w:spacing w:after="0" w:line="240" w:lineRule="auto"/>
            </w:pPr>
            <w:r>
              <w:rPr>
                <w:rFonts w:ascii="VladaRHSans Lt" w:eastAsia="VladaRHSans Lt" w:hAnsi="VladaRHSans Lt" w:cs="VladaRHSans Lt"/>
                <w:sz w:val="19"/>
                <w:szCs w:val="19"/>
              </w:rPr>
              <w:t>Objašnjava sigurnosne mjere.</w:t>
            </w:r>
          </w:p>
          <w:p w:rsidR="0005596F" w:rsidRDefault="0005596F">
            <w:pPr>
              <w:pStyle w:val="Normal1"/>
              <w:spacing w:after="0" w:line="240" w:lineRule="auto"/>
            </w:pPr>
            <w:r>
              <w:rPr>
                <w:rFonts w:ascii="VladaRHSans Lt" w:eastAsia="VladaRHSans Lt" w:hAnsi="VladaRHSans Lt" w:cs="VladaRHSans Lt"/>
                <w:sz w:val="19"/>
                <w:szCs w:val="19"/>
              </w:rPr>
              <w:t>Procjenjuje pogrešku mjernog instrumenta.</w:t>
            </w:r>
          </w:p>
          <w:p w:rsidR="0005596F" w:rsidRDefault="0005596F">
            <w:pPr>
              <w:pStyle w:val="Normal1"/>
              <w:spacing w:after="0" w:line="240" w:lineRule="auto"/>
            </w:pPr>
            <w:r>
              <w:rPr>
                <w:rFonts w:ascii="VladaRHSans Lt" w:eastAsia="VladaRHSans Lt" w:hAnsi="VladaRHSans Lt" w:cs="VladaRHSans Lt"/>
                <w:sz w:val="19"/>
                <w:szCs w:val="19"/>
              </w:rPr>
              <w:t>Predlaže poboljšanja u postupku mjerenja.</w:t>
            </w:r>
          </w:p>
          <w:p w:rsidR="0005596F" w:rsidRDefault="0005596F">
            <w:pPr>
              <w:pStyle w:val="Normal1"/>
              <w:spacing w:after="0" w:line="240" w:lineRule="auto"/>
            </w:pPr>
            <w:r>
              <w:rPr>
                <w:rFonts w:ascii="VladaRHSans Lt" w:eastAsia="VladaRHSans Lt" w:hAnsi="VladaRHSans Lt" w:cs="VladaRHSans Lt"/>
                <w:sz w:val="19"/>
                <w:szCs w:val="19"/>
              </w:rPr>
              <w:t>Opisuje trendove podataka i koristi ih kod zaključivanja.</w:t>
            </w:r>
          </w:p>
          <w:p w:rsidR="0005596F" w:rsidRDefault="0005596F">
            <w:pPr>
              <w:pStyle w:val="Normal1"/>
              <w:spacing w:after="0" w:line="240" w:lineRule="auto"/>
            </w:pPr>
            <w:r>
              <w:rPr>
                <w:rFonts w:ascii="VladaRHSans Lt" w:eastAsia="VladaRHSans Lt" w:hAnsi="VladaRHSans Lt" w:cs="VladaRHSans Lt"/>
                <w:sz w:val="19"/>
                <w:szCs w:val="19"/>
              </w:rPr>
              <w:t>Uspoređuje rezultate mjerenja s modelom.</w:t>
            </w:r>
          </w:p>
          <w:p w:rsidR="0005596F" w:rsidRDefault="0005596F">
            <w:pPr>
              <w:pStyle w:val="Normal1"/>
              <w:spacing w:after="0" w:line="240" w:lineRule="auto"/>
            </w:pPr>
            <w:r>
              <w:rPr>
                <w:rFonts w:ascii="VladaRHSans Lt" w:eastAsia="VladaRHSans Lt" w:hAnsi="VladaRHSans Lt" w:cs="VladaRHSans Lt"/>
                <w:sz w:val="19"/>
                <w:szCs w:val="19"/>
              </w:rPr>
              <w:t>Povezuje podatke iz različitih izvora, Predstavlja svoje ideje, metode i otkrića koristeći znanstveni jezik i odgovarajuće prikaze.</w:t>
            </w:r>
          </w:p>
          <w:p w:rsidR="0005596F" w:rsidRDefault="0005596F">
            <w:pPr>
              <w:pStyle w:val="Normal1"/>
              <w:spacing w:after="0" w:line="240" w:lineRule="auto"/>
            </w:pPr>
            <w:r>
              <w:rPr>
                <w:rFonts w:ascii="VladaRHSans Lt" w:eastAsia="VladaRHSans Lt" w:hAnsi="VladaRHSans Lt" w:cs="VladaRHSans Lt"/>
                <w:sz w:val="19"/>
                <w:szCs w:val="19"/>
              </w:rPr>
              <w:t>Prezentira rezultate koristeći se IKT-om.</w:t>
            </w:r>
          </w:p>
          <w:p w:rsidR="0005596F" w:rsidRDefault="0005596F">
            <w:pPr>
              <w:pStyle w:val="Normal1"/>
              <w:spacing w:after="0" w:line="240" w:lineRule="auto"/>
            </w:pPr>
            <w:r>
              <w:rPr>
                <w:rFonts w:ascii="VladaRHSans Lt" w:eastAsia="VladaRHSans Lt" w:hAnsi="VladaRHSans Lt" w:cs="VladaRHSans Lt"/>
                <w:sz w:val="19"/>
                <w:szCs w:val="19"/>
              </w:rPr>
              <w:t>Izabire i izvodi drugi demonstracijski pokus ili računalnu simulaciju koja prikazuje razmatranu pojavu i na tom je primjeru obrazlaže.</w:t>
            </w:r>
          </w:p>
        </w:tc>
      </w:tr>
      <w:tr w:rsidR="0005596F" w:rsidTr="0005596F">
        <w:trPr>
          <w:trHeight w:val="510"/>
        </w:trPr>
        <w:tc>
          <w:tcPr>
            <w:tcW w:w="226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color w:val="D60C8C"/>
                <w:sz w:val="19"/>
                <w:szCs w:val="19"/>
              </w:rPr>
              <w:lastRenderedPageBreak/>
              <w:t>ABCD. 1. 11</w:t>
            </w:r>
          </w:p>
          <w:p w:rsidR="0005596F" w:rsidRDefault="0005596F">
            <w:pPr>
              <w:pStyle w:val="Normal1"/>
              <w:spacing w:after="0" w:line="240" w:lineRule="auto"/>
            </w:pPr>
            <w:r>
              <w:rPr>
                <w:rFonts w:ascii="VladaRHSans Lt" w:eastAsia="VladaRHSans Lt" w:hAnsi="VladaRHSans Lt" w:cs="VladaRHSans Lt"/>
                <w:color w:val="D60C8C"/>
                <w:sz w:val="19"/>
                <w:szCs w:val="19"/>
              </w:rPr>
              <w:t>Rješava fizičke probleme.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color w:val="D60C8C"/>
                <w:sz w:val="19"/>
                <w:szCs w:val="19"/>
              </w:rPr>
              <w:t xml:space="preserve">Napomena: </w:t>
            </w:r>
            <w:r>
              <w:rPr>
                <w:rFonts w:ascii="VladaRHSans Lt" w:eastAsia="VladaRHSans Lt" w:hAnsi="VladaRHSans Lt" w:cs="VladaRHSans Lt"/>
                <w:color w:val="D60C8C"/>
                <w:sz w:val="19"/>
                <w:szCs w:val="19"/>
              </w:rPr>
              <w:t>Razine usvojenosti su okvirne i nije ih nužno ostvarivati pri svakom ishodu.</w:t>
            </w:r>
          </w:p>
        </w:tc>
        <w:tc>
          <w:tcPr>
            <w:tcW w:w="255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t xml:space="preserve">Vizualizira situaciju u problemu. </w:t>
            </w:r>
          </w:p>
          <w:p w:rsidR="0005596F" w:rsidRDefault="0005596F">
            <w:pPr>
              <w:pStyle w:val="Normal1"/>
              <w:spacing w:after="0" w:line="240" w:lineRule="auto"/>
            </w:pPr>
            <w:r>
              <w:rPr>
                <w:rFonts w:ascii="VladaRHSans Lt" w:eastAsia="VladaRHSans Lt" w:hAnsi="VladaRHSans Lt" w:cs="VladaRHSans Lt"/>
                <w:sz w:val="19"/>
                <w:szCs w:val="19"/>
              </w:rPr>
              <w:t>Identificira ciljeve rješavanja problema.</w:t>
            </w:r>
          </w:p>
          <w:p w:rsidR="0005596F" w:rsidRDefault="0005596F">
            <w:pPr>
              <w:pStyle w:val="Normal1"/>
              <w:spacing w:after="0" w:line="240" w:lineRule="auto"/>
            </w:pPr>
            <w:r>
              <w:rPr>
                <w:rFonts w:ascii="VladaRHSans Lt" w:eastAsia="VladaRHSans Lt" w:hAnsi="VladaRHSans Lt" w:cs="VladaRHSans Lt"/>
                <w:sz w:val="19"/>
                <w:szCs w:val="19"/>
              </w:rPr>
              <w:t>Izabire potrebne informacije i primjenjiva fizikalna načela.</w:t>
            </w:r>
          </w:p>
          <w:p w:rsidR="0005596F" w:rsidRDefault="0005596F">
            <w:pPr>
              <w:pStyle w:val="Normal1"/>
              <w:spacing w:after="0" w:line="240" w:lineRule="auto"/>
            </w:pPr>
            <w:r>
              <w:rPr>
                <w:rFonts w:ascii="VladaRHSans Lt" w:eastAsia="VladaRHSans Lt" w:hAnsi="VladaRHSans Lt" w:cs="VladaRHSans Lt"/>
                <w:sz w:val="19"/>
                <w:szCs w:val="19"/>
              </w:rPr>
              <w:t>Konstruira plan rješavanja problema.</w:t>
            </w:r>
          </w:p>
          <w:p w:rsidR="0005596F" w:rsidRDefault="0005596F">
            <w:pPr>
              <w:pStyle w:val="Normal1"/>
              <w:spacing w:after="0" w:line="240" w:lineRule="auto"/>
            </w:pPr>
            <w:r>
              <w:rPr>
                <w:rFonts w:ascii="VladaRHSans Lt" w:eastAsia="VladaRHSans Lt" w:hAnsi="VladaRHSans Lt" w:cs="VladaRHSans Lt"/>
                <w:sz w:val="19"/>
                <w:szCs w:val="19"/>
              </w:rPr>
              <w:t>Kvalitativno zaključuje primjenjujući fizičke koncepte i zakone.</w:t>
            </w:r>
          </w:p>
          <w:p w:rsidR="0005596F" w:rsidRDefault="0005596F">
            <w:pPr>
              <w:pStyle w:val="Normal1"/>
              <w:spacing w:after="0" w:line="240" w:lineRule="auto"/>
            </w:pPr>
            <w:r>
              <w:rPr>
                <w:rFonts w:ascii="VladaRHSans Lt" w:eastAsia="VladaRHSans Lt" w:hAnsi="VladaRHSans Lt" w:cs="VladaRHSans Lt"/>
                <w:sz w:val="19"/>
                <w:szCs w:val="19"/>
              </w:rPr>
              <w:t>Vrednuje realne fizikalne situacije</w:t>
            </w:r>
            <w:r>
              <w:rPr>
                <w:rFonts w:ascii="VladaRHSans Lt" w:eastAsia="VladaRHSans Lt" w:hAnsi="VladaRHSans Lt" w:cs="VladaRHSans Lt"/>
                <w:color w:val="FF0000"/>
                <w:sz w:val="19"/>
                <w:szCs w:val="19"/>
              </w:rPr>
              <w:t>.</w:t>
            </w:r>
          </w:p>
          <w:p w:rsidR="0005596F" w:rsidRDefault="0005596F">
            <w:pPr>
              <w:pStyle w:val="Normal1"/>
              <w:spacing w:after="0" w:line="240" w:lineRule="auto"/>
            </w:pPr>
            <w:r>
              <w:rPr>
                <w:rFonts w:ascii="VladaRHSans Lt" w:eastAsia="VladaRHSans Lt" w:hAnsi="VladaRHSans Lt" w:cs="VladaRHSans Lt"/>
                <w:sz w:val="19"/>
                <w:szCs w:val="19"/>
              </w:rPr>
              <w:lastRenderedPageBreak/>
              <w:t xml:space="preserve">Interpretira i primjenjuje različite prikaze fizičkih veličina. </w:t>
            </w:r>
          </w:p>
          <w:p w:rsidR="0005596F" w:rsidRDefault="0005596F">
            <w:pPr>
              <w:pStyle w:val="Normal1"/>
              <w:spacing w:after="0" w:line="240" w:lineRule="auto"/>
            </w:pPr>
            <w:r>
              <w:rPr>
                <w:rFonts w:ascii="VladaRHSans Lt" w:eastAsia="VladaRHSans Lt" w:hAnsi="VladaRHSans Lt" w:cs="VladaRHSans Lt"/>
                <w:sz w:val="19"/>
                <w:szCs w:val="19"/>
              </w:rPr>
              <w:t>Primjenjuje i pretvara mjerne jedinice.</w:t>
            </w:r>
          </w:p>
          <w:p w:rsidR="0005596F" w:rsidRDefault="0005596F">
            <w:pPr>
              <w:pStyle w:val="Normal1"/>
              <w:spacing w:after="0" w:line="240" w:lineRule="auto"/>
            </w:pPr>
            <w:r>
              <w:rPr>
                <w:rFonts w:ascii="VladaRHSans Lt" w:eastAsia="VladaRHSans Lt" w:hAnsi="VladaRHSans Lt" w:cs="VladaRHSans Lt"/>
                <w:sz w:val="19"/>
                <w:szCs w:val="19"/>
              </w:rPr>
              <w:t>Vrednuje postupak i rješenje.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rPr>
                <w:rFonts w:ascii="VladaRHSans Lt" w:eastAsia="VladaRHSans Lt" w:hAnsi="VladaRHSans Lt" w:cs="VladaRHSans Lt"/>
                <w:sz w:val="19"/>
                <w:szCs w:val="19"/>
              </w:rPr>
            </w:pPr>
            <w:r>
              <w:rPr>
                <w:rFonts w:ascii="VladaRHSans Lt" w:eastAsia="VladaRHSans Lt" w:hAnsi="VladaRHSans Lt" w:cs="VladaRHSans Lt"/>
                <w:sz w:val="19"/>
                <w:szCs w:val="19"/>
              </w:rPr>
              <w:t>fizička veličina, vrijednost fizičke veličine, mjerna jedinica, poznata i nepoznata veličina, procjena, vrednovanje rješenja, fizički koncept, zakon</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Interpretira fizičku situaciju zadanu tekstualno.</w:t>
            </w:r>
          </w:p>
          <w:p w:rsidR="0005596F" w:rsidRDefault="0005596F">
            <w:pPr>
              <w:pStyle w:val="Normal1"/>
              <w:spacing w:after="0" w:line="240" w:lineRule="auto"/>
            </w:pPr>
            <w:r>
              <w:rPr>
                <w:rFonts w:ascii="VladaRHSans Lt" w:eastAsia="VladaRHSans Lt" w:hAnsi="VladaRHSans Lt" w:cs="VladaRHSans Lt"/>
                <w:sz w:val="19"/>
                <w:szCs w:val="19"/>
              </w:rPr>
              <w:t>Interpretira i primjenjuje tablične i slikovne prikaze fizičkih veličina.</w:t>
            </w:r>
          </w:p>
          <w:p w:rsidR="0005596F" w:rsidRDefault="0005596F">
            <w:pPr>
              <w:pStyle w:val="Normal1"/>
              <w:spacing w:after="0" w:line="240" w:lineRule="auto"/>
            </w:pPr>
            <w:r>
              <w:rPr>
                <w:rFonts w:ascii="VladaRHSans Lt" w:eastAsia="VladaRHSans Lt" w:hAnsi="VladaRHSans Lt" w:cs="VladaRHSans Lt"/>
                <w:sz w:val="19"/>
                <w:szCs w:val="19"/>
              </w:rPr>
              <w:t>Razlikuje potrebne od nepotrebnih podataka.</w:t>
            </w:r>
          </w:p>
          <w:p w:rsidR="0005596F" w:rsidRDefault="0005596F">
            <w:pPr>
              <w:pStyle w:val="Normal1"/>
              <w:spacing w:after="0" w:line="240" w:lineRule="auto"/>
            </w:pPr>
            <w:r>
              <w:rPr>
                <w:rFonts w:ascii="VladaRHSans Lt" w:eastAsia="VladaRHSans Lt" w:hAnsi="VladaRHSans Lt" w:cs="VladaRHSans Lt"/>
                <w:sz w:val="19"/>
                <w:szCs w:val="19"/>
              </w:rPr>
              <w:t>Prepoznaje zadane i tražene fizičke veličine te koristi pripadajuće im simbole i mjerne jedinice.</w:t>
            </w:r>
          </w:p>
          <w:p w:rsidR="0005596F" w:rsidRDefault="0005596F">
            <w:pPr>
              <w:pStyle w:val="Normal1"/>
              <w:spacing w:after="0" w:line="240" w:lineRule="auto"/>
            </w:pPr>
            <w:r>
              <w:rPr>
                <w:rFonts w:ascii="VladaRHSans Lt" w:eastAsia="VladaRHSans Lt" w:hAnsi="VladaRHSans Lt" w:cs="VladaRHSans Lt"/>
                <w:sz w:val="19"/>
                <w:szCs w:val="19"/>
              </w:rPr>
              <w:lastRenderedPageBreak/>
              <w:t>Pretvara mjerne jedinice.</w:t>
            </w:r>
          </w:p>
          <w:p w:rsidR="0005596F" w:rsidRDefault="0005596F">
            <w:pPr>
              <w:pStyle w:val="Normal1"/>
              <w:spacing w:after="0" w:line="240" w:lineRule="auto"/>
            </w:pPr>
            <w:r>
              <w:rPr>
                <w:rFonts w:ascii="VladaRHSans Lt" w:eastAsia="VladaRHSans Lt" w:hAnsi="VladaRHSans Lt" w:cs="VladaRHSans Lt"/>
                <w:sz w:val="19"/>
                <w:szCs w:val="19"/>
              </w:rPr>
              <w:t>Prepoznaje fizički model koji opisuje zadanu situaciju.</w:t>
            </w:r>
          </w:p>
          <w:p w:rsidR="0005596F" w:rsidRDefault="0005596F">
            <w:pPr>
              <w:pStyle w:val="Normal1"/>
              <w:spacing w:after="0" w:line="240" w:lineRule="auto"/>
            </w:pPr>
            <w:r>
              <w:rPr>
                <w:rFonts w:ascii="VladaRHSans Lt" w:eastAsia="VladaRHSans Lt" w:hAnsi="VladaRHSans Lt" w:cs="VladaRHSans Lt"/>
                <w:sz w:val="19"/>
                <w:szCs w:val="19"/>
              </w:rPr>
              <w:t>Odabire odgovarajući matematički model (relaciju).</w:t>
            </w:r>
          </w:p>
          <w:p w:rsidR="0005596F" w:rsidRDefault="0005596F">
            <w:pPr>
              <w:pStyle w:val="Normal1"/>
              <w:spacing w:after="0" w:line="240" w:lineRule="auto"/>
            </w:pPr>
            <w:r>
              <w:rPr>
                <w:rFonts w:ascii="VladaRHSans Lt" w:eastAsia="VladaRHSans Lt" w:hAnsi="VladaRHSans Lt" w:cs="VladaRHSans Lt"/>
                <w:sz w:val="19"/>
                <w:szCs w:val="19"/>
              </w:rPr>
              <w:t>Računa i iskazuje traženu veličinu.</w:t>
            </w:r>
          </w:p>
          <w:p w:rsidR="0005596F" w:rsidRDefault="0005596F">
            <w:pPr>
              <w:pStyle w:val="Normal1"/>
              <w:spacing w:after="0" w:line="240" w:lineRule="auto"/>
            </w:pPr>
            <w:r>
              <w:rPr>
                <w:rFonts w:ascii="VladaRHSans Lt" w:eastAsia="VladaRHSans Lt" w:hAnsi="VladaRHSans Lt" w:cs="VladaRHSans Lt"/>
                <w:sz w:val="19"/>
                <w:szCs w:val="19"/>
              </w:rPr>
              <w:t>Kvalitativno zaključuje primjenjujući koncepte vezane uz sadržaje na zadovoljavajućoj razini.</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Interpretira i primjenjuje grafičke i dijagramske prikaze fizičkih veličina.</w:t>
            </w:r>
          </w:p>
          <w:p w:rsidR="0005596F" w:rsidRDefault="0005596F">
            <w:pPr>
              <w:pStyle w:val="Normal1"/>
              <w:spacing w:after="0" w:line="240" w:lineRule="auto"/>
            </w:pPr>
            <w:r>
              <w:rPr>
                <w:rFonts w:ascii="VladaRHSans Lt" w:eastAsia="VladaRHSans Lt" w:hAnsi="VladaRHSans Lt" w:cs="VladaRHSans Lt"/>
                <w:sz w:val="19"/>
                <w:szCs w:val="19"/>
              </w:rPr>
              <w:t>Eksplicitno  izražava nepoznatu veličinu preko poznatih veličina.</w:t>
            </w:r>
          </w:p>
          <w:p w:rsidR="0005596F" w:rsidRDefault="0005596F">
            <w:pPr>
              <w:pStyle w:val="Normal1"/>
              <w:spacing w:after="0" w:line="240" w:lineRule="auto"/>
            </w:pPr>
            <w:r>
              <w:rPr>
                <w:rFonts w:ascii="VladaRHSans Lt" w:eastAsia="VladaRHSans Lt" w:hAnsi="VladaRHSans Lt" w:cs="VladaRHSans Lt"/>
                <w:sz w:val="19"/>
                <w:szCs w:val="19"/>
              </w:rPr>
              <w:t>Zaključuje o međuovisnosti fizičkih veličina na temelju matematičkog modela.</w:t>
            </w:r>
          </w:p>
          <w:p w:rsidR="0005596F" w:rsidRDefault="0005596F">
            <w:pPr>
              <w:pStyle w:val="Normal1"/>
              <w:spacing w:after="0" w:line="240" w:lineRule="auto"/>
            </w:pPr>
            <w:r>
              <w:rPr>
                <w:rFonts w:ascii="VladaRHSans Lt" w:eastAsia="VladaRHSans Lt" w:hAnsi="VladaRHSans Lt" w:cs="VladaRHSans Lt"/>
                <w:sz w:val="19"/>
                <w:szCs w:val="19"/>
              </w:rPr>
              <w:t>Kvalitativno zaključuje povezujući koncepte vezane uz sadržaje na dobroj razini.</w:t>
            </w:r>
          </w:p>
        </w:tc>
        <w:tc>
          <w:tcPr>
            <w:tcW w:w="24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Rješava probleme u kojima određuje nepoznatu fizičku veličinu u obliku općeg rješenja.</w:t>
            </w:r>
          </w:p>
          <w:p w:rsidR="0005596F" w:rsidRDefault="0005596F">
            <w:pPr>
              <w:pStyle w:val="Normal1"/>
              <w:spacing w:after="0" w:line="240" w:lineRule="auto"/>
            </w:pPr>
            <w:r>
              <w:rPr>
                <w:rFonts w:ascii="VladaRHSans Lt" w:eastAsia="VladaRHSans Lt" w:hAnsi="VladaRHSans Lt" w:cs="VladaRHSans Lt"/>
                <w:sz w:val="19"/>
                <w:szCs w:val="19"/>
              </w:rPr>
              <w:t>Vrednuje rezultat, pri čemu procjenjuje njegovu smislenost u kontekstu realnog svijeta.</w:t>
            </w:r>
          </w:p>
          <w:p w:rsidR="0005596F" w:rsidRDefault="0005596F">
            <w:pPr>
              <w:pStyle w:val="Normal1"/>
              <w:spacing w:after="0" w:line="240" w:lineRule="auto"/>
            </w:pPr>
            <w:r>
              <w:rPr>
                <w:rFonts w:ascii="VladaRHSans Lt" w:eastAsia="VladaRHSans Lt" w:hAnsi="VladaRHSans Lt" w:cs="VladaRHSans Lt"/>
                <w:sz w:val="19"/>
                <w:szCs w:val="19"/>
              </w:rPr>
              <w:t>Procjenjuje mogućnost primjene.</w:t>
            </w:r>
          </w:p>
          <w:p w:rsidR="0005596F" w:rsidRDefault="0005596F">
            <w:pPr>
              <w:pStyle w:val="Normal1"/>
              <w:spacing w:after="0" w:line="240" w:lineRule="auto"/>
            </w:pPr>
            <w:r>
              <w:rPr>
                <w:rFonts w:ascii="VladaRHSans Lt" w:eastAsia="VladaRHSans Lt" w:hAnsi="VladaRHSans Lt" w:cs="VladaRHSans Lt"/>
                <w:sz w:val="19"/>
                <w:szCs w:val="19"/>
              </w:rPr>
              <w:t>Kvalitativno zaključuje povezujući koncepte vezane uz sadržaje na vrlo dobroj razini.</w:t>
            </w: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tc>
        <w:tc>
          <w:tcPr>
            <w:tcW w:w="24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lastRenderedPageBreak/>
              <w:t>Kreativno rješava zadatke u nepoznatom kontekstu i daje obrazloženja.</w:t>
            </w:r>
          </w:p>
          <w:p w:rsidR="0005596F" w:rsidRDefault="0005596F">
            <w:pPr>
              <w:pStyle w:val="Normal1"/>
              <w:spacing w:after="0" w:line="240" w:lineRule="auto"/>
            </w:pPr>
            <w:r>
              <w:rPr>
                <w:rFonts w:ascii="VladaRHSans Lt" w:eastAsia="VladaRHSans Lt" w:hAnsi="VladaRHSans Lt" w:cs="VladaRHSans Lt"/>
                <w:sz w:val="19"/>
                <w:szCs w:val="19"/>
              </w:rPr>
              <w:t>Kritički se odnosi prema postavci zadatka.</w:t>
            </w:r>
          </w:p>
          <w:p w:rsidR="0005596F" w:rsidRDefault="0005596F">
            <w:pPr>
              <w:pStyle w:val="Normal1"/>
              <w:spacing w:after="0" w:line="240" w:lineRule="auto"/>
            </w:pPr>
            <w:r>
              <w:rPr>
                <w:rFonts w:ascii="VladaRHSans Lt" w:eastAsia="VladaRHSans Lt" w:hAnsi="VladaRHSans Lt" w:cs="VladaRHSans Lt"/>
                <w:sz w:val="19"/>
                <w:szCs w:val="19"/>
              </w:rPr>
              <w:t>Traži izvor poteškoća u slučaju nerealnog rezultata.</w:t>
            </w:r>
          </w:p>
          <w:p w:rsidR="0005596F" w:rsidRDefault="0005596F">
            <w:pPr>
              <w:pStyle w:val="Normal1"/>
              <w:spacing w:after="0" w:line="240" w:lineRule="auto"/>
            </w:pPr>
            <w:r>
              <w:rPr>
                <w:rFonts w:ascii="VladaRHSans Lt" w:eastAsia="VladaRHSans Lt" w:hAnsi="VladaRHSans Lt" w:cs="VladaRHSans Lt"/>
                <w:sz w:val="19"/>
                <w:szCs w:val="19"/>
              </w:rPr>
              <w:t>Procjenjuje vrijednosti nepoznatih fizičkih veličina.</w:t>
            </w:r>
          </w:p>
          <w:p w:rsidR="0005596F" w:rsidRDefault="0005596F">
            <w:pPr>
              <w:pStyle w:val="Normal1"/>
              <w:spacing w:after="240" w:line="240" w:lineRule="auto"/>
            </w:pPr>
          </w:p>
        </w:tc>
      </w:tr>
      <w:tr w:rsidR="0005596F" w:rsidTr="0005596F">
        <w:trPr>
          <w:trHeight w:val="380"/>
        </w:trPr>
        <w:tc>
          <w:tcPr>
            <w:tcW w:w="14459" w:type="dxa"/>
            <w:gridSpan w:val="6"/>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hideMark/>
          </w:tcPr>
          <w:p w:rsidR="0005596F" w:rsidRDefault="0005596F">
            <w:pPr>
              <w:pStyle w:val="Normal1"/>
              <w:spacing w:after="0" w:line="240" w:lineRule="auto"/>
            </w:pPr>
            <w:r>
              <w:rPr>
                <w:rFonts w:ascii="VladaRHSans Bld" w:eastAsia="VladaRHSans Bld" w:hAnsi="VladaRHSans Bld" w:cs="VladaRHSans Bld"/>
                <w:color w:val="25408F"/>
                <w:sz w:val="19"/>
                <w:szCs w:val="19"/>
              </w:rPr>
              <w:lastRenderedPageBreak/>
              <w:t>PREPORUKA</w:t>
            </w:r>
            <w:r>
              <w:rPr>
                <w:rFonts w:ascii="VladaRHSans Lt" w:eastAsia="VladaRHSans Lt" w:hAnsi="VladaRHSans Lt" w:cs="VladaRHSans Lt"/>
                <w:sz w:val="19"/>
                <w:szCs w:val="19"/>
              </w:rPr>
              <w:t xml:space="preserve">: </w:t>
            </w:r>
          </w:p>
          <w:p w:rsidR="0005596F" w:rsidRDefault="0005596F">
            <w:pPr>
              <w:pStyle w:val="Normal1"/>
              <w:spacing w:after="0" w:line="240" w:lineRule="auto"/>
            </w:pPr>
            <w:r>
              <w:rPr>
                <w:rFonts w:ascii="VladaRHSans Lt" w:eastAsia="VladaRHSans Lt" w:hAnsi="VladaRHSans Lt" w:cs="VladaRHSans Lt"/>
                <w:sz w:val="19"/>
                <w:szCs w:val="19"/>
              </w:rPr>
              <w:t>Ishod rješavanja problema ostvaruje se na sadržajima svih ostalih ishoda kroz rješavanje zadataka niske i srednje složenosti koji su opisani u poglavlju Učenje i poučavanje. Zadatke veće složenosti treba primjenjivati samo iznimno, kao poticaj darovitim učenicima.</w:t>
            </w:r>
          </w:p>
        </w:tc>
      </w:tr>
      <w:tr w:rsidR="0005596F" w:rsidTr="0005596F">
        <w:trPr>
          <w:trHeight w:val="380"/>
        </w:trPr>
        <w:tc>
          <w:tcPr>
            <w:tcW w:w="14459" w:type="dxa"/>
            <w:gridSpan w:val="6"/>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hideMark/>
          </w:tcPr>
          <w:p w:rsidR="0005596F" w:rsidRDefault="0005596F">
            <w:pPr>
              <w:pStyle w:val="Normal1"/>
              <w:keepNext/>
              <w:keepLines/>
              <w:spacing w:after="0" w:line="240" w:lineRule="auto"/>
            </w:pPr>
            <w:r>
              <w:rPr>
                <w:rFonts w:ascii="VladaRHSans Bld" w:eastAsia="VladaRHSans Bld" w:hAnsi="VladaRHSans Bld" w:cs="VladaRHSans Bld"/>
                <w:b/>
                <w:smallCaps/>
                <w:color w:val="25408F"/>
                <w:sz w:val="19"/>
                <w:szCs w:val="19"/>
              </w:rPr>
              <w:t>NAPOMENE</w:t>
            </w:r>
            <w:r>
              <w:rPr>
                <w:rFonts w:ascii="VladaRHSans Bld" w:eastAsia="VladaRHSans Bld" w:hAnsi="VladaRHSans Bld" w:cs="VladaRHSans Bld"/>
                <w:b/>
                <w:color w:val="25408F"/>
                <w:sz w:val="19"/>
                <w:szCs w:val="19"/>
              </w:rPr>
              <w:t xml:space="preserve">: </w:t>
            </w:r>
          </w:p>
          <w:p w:rsidR="0005596F" w:rsidRDefault="0005596F">
            <w:pPr>
              <w:pStyle w:val="Normal1"/>
              <w:keepNext/>
              <w:keepLines/>
              <w:tabs>
                <w:tab w:val="left" w:pos="8220"/>
              </w:tabs>
              <w:spacing w:after="0" w:line="240" w:lineRule="auto"/>
            </w:pPr>
            <w:r>
              <w:rPr>
                <w:rFonts w:ascii="VladaRHSans Lt" w:eastAsia="VladaRHSans Lt" w:hAnsi="VladaRHSans Lt" w:cs="VladaRHSans Lt"/>
                <w:sz w:val="19"/>
                <w:szCs w:val="19"/>
              </w:rPr>
              <w:t>Navedeni redoslijed ostvarivanja ishoda unutar pojedinog razreda nije obvezan.</w:t>
            </w:r>
          </w:p>
          <w:p w:rsidR="0005596F" w:rsidRDefault="0005596F">
            <w:pPr>
              <w:pStyle w:val="Normal1"/>
              <w:keepNext/>
              <w:keepLines/>
              <w:tabs>
                <w:tab w:val="left" w:pos="8220"/>
              </w:tabs>
              <w:spacing w:after="0" w:line="240" w:lineRule="auto"/>
            </w:pPr>
            <w:r>
              <w:rPr>
                <w:rFonts w:ascii="VladaRHSans Lt" w:eastAsia="VladaRHSans Lt" w:hAnsi="VladaRHSans Lt" w:cs="VladaRHSans Lt"/>
                <w:i/>
                <w:color w:val="0070C0"/>
                <w:sz w:val="19"/>
                <w:szCs w:val="19"/>
              </w:rPr>
              <w:t>Plavom bojom u kurzivu navedeni su izborni podishodi.</w:t>
            </w:r>
          </w:p>
          <w:p w:rsidR="0005596F" w:rsidRDefault="0005596F">
            <w:pPr>
              <w:pStyle w:val="Normal1"/>
              <w:keepNext/>
              <w:keepLines/>
              <w:tabs>
                <w:tab w:val="left" w:pos="8220"/>
              </w:tabs>
              <w:spacing w:after="0" w:line="240" w:lineRule="auto"/>
            </w:pPr>
            <w:r>
              <w:rPr>
                <w:rFonts w:ascii="VladaRHSans Lt" w:eastAsia="VladaRHSans Lt" w:hAnsi="VladaRHSans Lt" w:cs="VladaRHSans Lt"/>
                <w:sz w:val="19"/>
                <w:szCs w:val="19"/>
              </w:rPr>
              <w:tab/>
            </w:r>
          </w:p>
          <w:p w:rsidR="0005596F" w:rsidRDefault="0005596F">
            <w:pPr>
              <w:pStyle w:val="Normal1"/>
              <w:spacing w:after="0" w:line="240" w:lineRule="auto"/>
            </w:pPr>
            <w:r>
              <w:rPr>
                <w:rFonts w:ascii="VladaRHSans Lt" w:eastAsia="VladaRHSans Lt" w:hAnsi="VladaRHSans Lt" w:cs="VladaRHSans Lt"/>
                <w:sz w:val="19"/>
                <w:szCs w:val="19"/>
              </w:rPr>
              <w:t>Domene: A - Struktura tvari, B - Međudjelovanje, C - Gibanje, D - Energija</w:t>
            </w:r>
          </w:p>
        </w:tc>
      </w:tr>
    </w:tbl>
    <w:p w:rsidR="0005596F" w:rsidRDefault="0005596F" w:rsidP="0005596F">
      <w:pPr>
        <w:pStyle w:val="Normal1"/>
        <w:spacing w:after="0" w:line="240" w:lineRule="auto"/>
      </w:pPr>
    </w:p>
    <w:p w:rsidR="0005596F" w:rsidRDefault="0005596F" w:rsidP="0005596F">
      <w:pPr>
        <w:pStyle w:val="Normal1"/>
        <w:spacing w:after="0" w:line="240" w:lineRule="auto"/>
      </w:pPr>
    </w:p>
    <w:p w:rsidR="0005596F" w:rsidRDefault="0005596F" w:rsidP="0005596F">
      <w:pPr>
        <w:pStyle w:val="Normal1"/>
        <w:spacing w:after="0" w:line="240" w:lineRule="auto"/>
      </w:pPr>
    </w:p>
    <w:p w:rsidR="0005596F" w:rsidRDefault="0005596F" w:rsidP="0005596F">
      <w:pPr>
        <w:pStyle w:val="Normal1"/>
        <w:spacing w:after="0" w:line="240" w:lineRule="auto"/>
      </w:pPr>
    </w:p>
    <w:p w:rsidR="0005596F" w:rsidRDefault="0005596F" w:rsidP="0005596F">
      <w:pPr>
        <w:pStyle w:val="Normal1"/>
        <w:spacing w:after="0" w:line="240" w:lineRule="auto"/>
      </w:pPr>
    </w:p>
    <w:p w:rsidR="0005596F" w:rsidRDefault="0005596F" w:rsidP="0005596F">
      <w:pPr>
        <w:pStyle w:val="Normal1"/>
        <w:spacing w:after="0" w:line="240" w:lineRule="auto"/>
      </w:pPr>
    </w:p>
    <w:p w:rsidR="0005596F" w:rsidRDefault="0005596F" w:rsidP="0005596F">
      <w:pPr>
        <w:pStyle w:val="Normal1"/>
        <w:rPr>
          <w:rFonts w:ascii="VladaRHSans Bld" w:eastAsia="VladaRHSans Bld" w:hAnsi="VladaRHSans Bld" w:cs="VladaRHSans Bld"/>
          <w:smallCaps/>
          <w:color w:val="25408F"/>
          <w:sz w:val="24"/>
          <w:szCs w:val="24"/>
        </w:rPr>
      </w:pPr>
    </w:p>
    <w:p w:rsidR="0005596F" w:rsidRDefault="0005596F" w:rsidP="0005596F">
      <w:pPr>
        <w:pStyle w:val="Normal1"/>
        <w:rPr>
          <w:rFonts w:ascii="VladaRHSans Bld" w:eastAsia="VladaRHSans Bld" w:hAnsi="VladaRHSans Bld" w:cs="VladaRHSans Bld"/>
          <w:smallCaps/>
          <w:color w:val="25408F"/>
          <w:sz w:val="24"/>
          <w:szCs w:val="24"/>
        </w:rPr>
      </w:pPr>
    </w:p>
    <w:p w:rsidR="0005596F" w:rsidRDefault="0005596F" w:rsidP="0005596F">
      <w:pPr>
        <w:pStyle w:val="Normal1"/>
        <w:rPr>
          <w:rFonts w:ascii="VladaRHSans Bld" w:eastAsia="VladaRHSans Bld" w:hAnsi="VladaRHSans Bld" w:cs="VladaRHSans Bld"/>
          <w:smallCaps/>
          <w:color w:val="25408F"/>
          <w:sz w:val="24"/>
          <w:szCs w:val="24"/>
        </w:rPr>
      </w:pPr>
    </w:p>
    <w:p w:rsidR="0005596F" w:rsidRDefault="0005596F" w:rsidP="0005596F">
      <w:pPr>
        <w:pStyle w:val="Normal1"/>
        <w:rPr>
          <w:rFonts w:ascii="VladaRHSans Bld" w:eastAsia="VladaRHSans Bld" w:hAnsi="VladaRHSans Bld" w:cs="VladaRHSans Bld"/>
          <w:smallCaps/>
          <w:color w:val="25408F"/>
          <w:sz w:val="24"/>
          <w:szCs w:val="24"/>
        </w:rPr>
      </w:pPr>
    </w:p>
    <w:p w:rsidR="0005596F" w:rsidRDefault="0005596F" w:rsidP="0005596F">
      <w:pPr>
        <w:pStyle w:val="Normal1"/>
        <w:rPr>
          <w:rFonts w:ascii="VladaRHSans Bld" w:eastAsia="VladaRHSans Bld" w:hAnsi="VladaRHSans Bld" w:cs="VladaRHSans Bld"/>
          <w:smallCaps/>
          <w:color w:val="25408F"/>
          <w:sz w:val="24"/>
          <w:szCs w:val="24"/>
        </w:rPr>
      </w:pPr>
    </w:p>
    <w:p w:rsidR="0005596F" w:rsidRDefault="0005596F" w:rsidP="0005596F">
      <w:pPr>
        <w:pStyle w:val="Normal1"/>
        <w:rPr>
          <w:rFonts w:ascii="VladaRHSans Bld" w:eastAsia="VladaRHSans Bld" w:hAnsi="VladaRHSans Bld" w:cs="VladaRHSans Bld"/>
          <w:smallCaps/>
          <w:color w:val="25408F"/>
          <w:sz w:val="24"/>
          <w:szCs w:val="24"/>
        </w:rPr>
      </w:pPr>
    </w:p>
    <w:p w:rsidR="0005596F" w:rsidRDefault="0005596F" w:rsidP="0005596F">
      <w:pPr>
        <w:pStyle w:val="Normal1"/>
        <w:rPr>
          <w:rFonts w:ascii="VladaRHSans Bld" w:eastAsia="VladaRHSans Bld" w:hAnsi="VladaRHSans Bld" w:cs="VladaRHSans Bld"/>
          <w:smallCaps/>
          <w:color w:val="25408F"/>
          <w:sz w:val="24"/>
          <w:szCs w:val="24"/>
        </w:rPr>
      </w:pPr>
    </w:p>
    <w:p w:rsidR="0005596F" w:rsidRDefault="0005596F" w:rsidP="0005596F">
      <w:pPr>
        <w:pStyle w:val="Normal1"/>
        <w:rPr>
          <w:rFonts w:ascii="VladaRHSans Bld" w:eastAsia="VladaRHSans Bld" w:hAnsi="VladaRHSans Bld" w:cs="VladaRHSans Bld"/>
          <w:smallCaps/>
          <w:color w:val="25408F"/>
          <w:sz w:val="24"/>
          <w:szCs w:val="24"/>
        </w:rPr>
      </w:pPr>
    </w:p>
    <w:p w:rsidR="0005596F" w:rsidRDefault="0005596F" w:rsidP="0005596F">
      <w:pPr>
        <w:pStyle w:val="Normal1"/>
        <w:rPr>
          <w:rFonts w:ascii="VladaRHSans Bld" w:eastAsia="VladaRHSans Bld" w:hAnsi="VladaRHSans Bld" w:cs="VladaRHSans Bld"/>
          <w:smallCaps/>
          <w:color w:val="25408F"/>
          <w:sz w:val="24"/>
          <w:szCs w:val="24"/>
        </w:rPr>
      </w:pPr>
    </w:p>
    <w:p w:rsidR="0005596F" w:rsidRDefault="0005596F" w:rsidP="0005596F">
      <w:pPr>
        <w:pStyle w:val="Normal1"/>
        <w:rPr>
          <w:rFonts w:ascii="VladaRHSans Bld" w:eastAsia="VladaRHSans Bld" w:hAnsi="VladaRHSans Bld" w:cs="VladaRHSans Bld"/>
          <w:smallCaps/>
          <w:color w:val="25408F"/>
          <w:sz w:val="24"/>
          <w:szCs w:val="24"/>
        </w:rPr>
      </w:pPr>
    </w:p>
    <w:p w:rsidR="0005596F" w:rsidRDefault="0005596F" w:rsidP="0005596F">
      <w:pPr>
        <w:pStyle w:val="Heading3"/>
        <w:rPr>
          <w:rFonts w:ascii="Arial" w:eastAsia="Arial" w:hAnsi="Arial" w:cs="Arial"/>
          <w:color w:val="000000"/>
          <w:sz w:val="18"/>
          <w:szCs w:val="18"/>
        </w:rPr>
      </w:pPr>
      <w:r>
        <w:rPr>
          <w:rFonts w:eastAsia="VladaRHSans Bld"/>
        </w:rPr>
        <w:t>Dvogodišnje i trogodišnje učenje fizike, model 2x2 i  3x2 (2x70 i 3x70 sati)</w:t>
      </w:r>
    </w:p>
    <w:tbl>
      <w:tblPr>
        <w:tblW w:w="1446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2409"/>
        <w:gridCol w:w="2410"/>
        <w:gridCol w:w="2552"/>
        <w:gridCol w:w="2551"/>
        <w:gridCol w:w="2269"/>
      </w:tblGrid>
      <w:tr w:rsidR="0005596F" w:rsidTr="0005596F">
        <w:trPr>
          <w:trHeight w:val="720"/>
        </w:trPr>
        <w:tc>
          <w:tcPr>
            <w:tcW w:w="14460" w:type="dxa"/>
            <w:gridSpan w:val="6"/>
            <w:tcBorders>
              <w:top w:val="single" w:sz="4" w:space="0" w:color="000000"/>
              <w:left w:val="single" w:sz="4" w:space="0" w:color="000000"/>
              <w:bottom w:val="single" w:sz="4" w:space="0" w:color="000000"/>
              <w:right w:val="single" w:sz="4" w:space="0" w:color="000000"/>
            </w:tcBorders>
            <w:vAlign w:val="center"/>
          </w:tcPr>
          <w:p w:rsidR="0005596F" w:rsidRDefault="0005596F">
            <w:pPr>
              <w:pStyle w:val="Normal1"/>
              <w:spacing w:after="0" w:line="240" w:lineRule="auto"/>
              <w:jc w:val="center"/>
            </w:pPr>
            <w:r>
              <w:rPr>
                <w:rFonts w:ascii="VladaRHSans Lt" w:eastAsia="VladaRHSans Lt" w:hAnsi="VladaRHSans Lt" w:cs="VladaRHSans Lt"/>
                <w:color w:val="D60C8C"/>
                <w:sz w:val="22"/>
                <w:szCs w:val="22"/>
              </w:rPr>
              <w:t>Program za drugi razred sastoji se od 7 ishoda od čega je 5 obaveznih, a 2 izborna.</w:t>
            </w:r>
          </w:p>
          <w:p w:rsidR="0005596F" w:rsidRDefault="0005596F">
            <w:pPr>
              <w:pStyle w:val="Normal1"/>
              <w:spacing w:after="0" w:line="240" w:lineRule="auto"/>
              <w:jc w:val="center"/>
            </w:pPr>
          </w:p>
          <w:p w:rsidR="0005596F" w:rsidRDefault="0005596F">
            <w:pPr>
              <w:pStyle w:val="Normal1"/>
              <w:spacing w:after="0" w:line="240" w:lineRule="auto"/>
              <w:jc w:val="center"/>
            </w:pPr>
            <w:r>
              <w:rPr>
                <w:rFonts w:ascii="VladaRHSans Lt" w:eastAsia="VladaRHSans Lt" w:hAnsi="VladaRHSans Lt" w:cs="VladaRHSans Lt"/>
                <w:color w:val="D60C8C"/>
                <w:sz w:val="22"/>
                <w:szCs w:val="22"/>
              </w:rPr>
              <w:t>Izborne ishode u modelu 3x2 nastavnik bira između 2 od 6 izbornih ishoda (4 ponuđena u drugome razredu i 2 koje nije odabrao u prvom razredu).</w:t>
            </w:r>
          </w:p>
          <w:p w:rsidR="0005596F" w:rsidRDefault="0005596F">
            <w:pPr>
              <w:pStyle w:val="Normal1"/>
              <w:spacing w:after="0" w:line="240" w:lineRule="auto"/>
              <w:jc w:val="center"/>
            </w:pPr>
          </w:p>
          <w:p w:rsidR="0005596F" w:rsidRDefault="0005596F">
            <w:pPr>
              <w:pStyle w:val="Normal1"/>
              <w:spacing w:after="0" w:line="240" w:lineRule="auto"/>
              <w:jc w:val="center"/>
            </w:pPr>
            <w:r>
              <w:rPr>
                <w:rFonts w:ascii="VladaRHSans Lt" w:eastAsia="VladaRHSans Lt" w:hAnsi="VladaRHSans Lt" w:cs="VladaRHSans Lt"/>
                <w:color w:val="D60C8C"/>
                <w:sz w:val="22"/>
                <w:szCs w:val="22"/>
              </w:rPr>
              <w:t>U modelu 2x2 nastavnik odabire bilo koja 2 ishoda od preostalih 12 izbornih ishoda ponuđenih u svim razredima (1. - 3.).</w:t>
            </w:r>
          </w:p>
        </w:tc>
      </w:tr>
      <w:tr w:rsidR="0005596F" w:rsidTr="0005596F">
        <w:trPr>
          <w:trHeight w:val="380"/>
        </w:trPr>
        <w:tc>
          <w:tcPr>
            <w:tcW w:w="14460" w:type="dxa"/>
            <w:gridSpan w:val="6"/>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jc w:val="center"/>
            </w:pPr>
            <w:r>
              <w:rPr>
                <w:rFonts w:ascii="VladaRHSans Lt" w:eastAsia="VladaRHSans Lt" w:hAnsi="VladaRHSans Lt" w:cs="VladaRHSans Lt"/>
                <w:color w:val="D60C8C"/>
                <w:sz w:val="24"/>
                <w:szCs w:val="24"/>
              </w:rPr>
              <w:t>Na kraju 2. razreda srednje škole učenik:</w:t>
            </w:r>
          </w:p>
        </w:tc>
      </w:tr>
      <w:tr w:rsidR="0005596F" w:rsidTr="0005596F">
        <w:trPr>
          <w:trHeight w:val="280"/>
        </w:trPr>
        <w:tc>
          <w:tcPr>
            <w:tcW w:w="2269" w:type="dxa"/>
            <w:vMerge w:val="restart"/>
            <w:tcBorders>
              <w:top w:val="single" w:sz="4" w:space="0" w:color="000000"/>
              <w:left w:val="single" w:sz="4" w:space="0" w:color="000000"/>
              <w:bottom w:val="single" w:sz="4" w:space="0" w:color="000000"/>
              <w:right w:val="single" w:sz="4" w:space="0" w:color="000000"/>
            </w:tcBorders>
            <w:vAlign w:val="bottom"/>
            <w:hideMark/>
          </w:tcPr>
          <w:p w:rsidR="0005596F" w:rsidRDefault="0005596F">
            <w:pPr>
              <w:pStyle w:val="Normal1"/>
              <w:spacing w:after="0" w:line="240" w:lineRule="auto"/>
            </w:pPr>
            <w:r>
              <w:rPr>
                <w:rFonts w:ascii="VladaRHSans Bld" w:eastAsia="VladaRHSans Bld" w:hAnsi="VladaRHSans Bld" w:cs="VladaRHSans Bld"/>
                <w:smallCaps/>
                <w:color w:val="25408F"/>
                <w:sz w:val="19"/>
                <w:szCs w:val="19"/>
              </w:rPr>
              <w:t>Odgojno- obrazovni ishod</w:t>
            </w:r>
          </w:p>
        </w:tc>
        <w:tc>
          <w:tcPr>
            <w:tcW w:w="2409" w:type="dxa"/>
            <w:tcBorders>
              <w:top w:val="single" w:sz="4" w:space="0" w:color="000000"/>
              <w:left w:val="single" w:sz="4" w:space="0" w:color="000000"/>
              <w:bottom w:val="single" w:sz="4" w:space="0" w:color="000000"/>
              <w:right w:val="single" w:sz="4" w:space="0" w:color="000000"/>
            </w:tcBorders>
            <w:vAlign w:val="center"/>
          </w:tcPr>
          <w:p w:rsidR="0005596F" w:rsidRDefault="0005596F">
            <w:pPr>
              <w:pStyle w:val="Normal1"/>
              <w:spacing w:after="0" w:line="240" w:lineRule="auto"/>
              <w:jc w:val="center"/>
            </w:pPr>
          </w:p>
          <w:p w:rsidR="0005596F" w:rsidRDefault="0005596F">
            <w:pPr>
              <w:pStyle w:val="Normal1"/>
              <w:spacing w:after="0" w:line="240" w:lineRule="auto"/>
            </w:pPr>
          </w:p>
          <w:p w:rsidR="0005596F" w:rsidRDefault="0005596F">
            <w:pPr>
              <w:pStyle w:val="Normal1"/>
              <w:spacing w:after="0" w:line="240" w:lineRule="auto"/>
            </w:pPr>
            <w:r>
              <w:rPr>
                <w:rFonts w:ascii="VladaRHSans Bld" w:eastAsia="VladaRHSans Bld" w:hAnsi="VladaRHSans Bld" w:cs="VladaRHSans Bld"/>
                <w:smallCaps/>
                <w:color w:val="25408F"/>
                <w:sz w:val="19"/>
                <w:szCs w:val="19"/>
              </w:rPr>
              <w:t>Razrada ishoda</w:t>
            </w:r>
          </w:p>
        </w:tc>
        <w:tc>
          <w:tcPr>
            <w:tcW w:w="9782" w:type="dxa"/>
            <w:gridSpan w:val="4"/>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jc w:val="center"/>
            </w:pPr>
            <w:r>
              <w:rPr>
                <w:rFonts w:ascii="VladaRHSans Bld" w:eastAsia="VladaRHSans Bld" w:hAnsi="VladaRHSans Bld" w:cs="VladaRHSans Bld"/>
                <w:b/>
                <w:smallCaps/>
                <w:color w:val="25408F"/>
                <w:sz w:val="19"/>
                <w:szCs w:val="19"/>
              </w:rPr>
              <w:t>Razina usvojenosti</w:t>
            </w:r>
          </w:p>
        </w:tc>
      </w:tr>
      <w:tr w:rsidR="0005596F" w:rsidTr="0005596F">
        <w:trPr>
          <w:trHeight w:val="28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5596F" w:rsidRDefault="0005596F">
            <w:pPr>
              <w:spacing w:after="0"/>
            </w:pPr>
          </w:p>
        </w:tc>
        <w:tc>
          <w:tcPr>
            <w:tcW w:w="2409" w:type="dxa"/>
            <w:tcBorders>
              <w:top w:val="single" w:sz="4" w:space="0" w:color="000000"/>
              <w:left w:val="single" w:sz="4" w:space="0" w:color="000000"/>
              <w:bottom w:val="single" w:sz="4" w:space="0" w:color="000000"/>
              <w:right w:val="single" w:sz="4" w:space="0" w:color="000000"/>
            </w:tcBorders>
            <w:vAlign w:val="center"/>
          </w:tcPr>
          <w:p w:rsidR="0005596F" w:rsidRDefault="0005596F">
            <w:pPr>
              <w:pStyle w:val="Normal1"/>
              <w:widowControl w:val="0"/>
              <w:spacing w:after="0"/>
            </w:pPr>
          </w:p>
          <w:p w:rsidR="0005596F" w:rsidRDefault="0005596F">
            <w:pPr>
              <w:pStyle w:val="Normal1"/>
              <w:spacing w:after="0" w:line="240" w:lineRule="auto"/>
              <w:jc w:val="cente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pPr>
            <w:r>
              <w:rPr>
                <w:rFonts w:ascii="VladaRHSans Bld" w:eastAsia="VladaRHSans Bld" w:hAnsi="VladaRHSans Bld" w:cs="VladaRHSans Bld"/>
                <w:b/>
                <w:smallCaps/>
                <w:sz w:val="19"/>
                <w:szCs w:val="19"/>
              </w:rPr>
              <w:t>Zadovoljavajuća</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pPr>
            <w:r>
              <w:rPr>
                <w:rFonts w:ascii="VladaRHSans Bld" w:eastAsia="VladaRHSans Bld" w:hAnsi="VladaRHSans Bld" w:cs="VladaRHSans Bld"/>
                <w:b/>
                <w:smallCaps/>
                <w:sz w:val="19"/>
                <w:szCs w:val="19"/>
              </w:rPr>
              <w:t>Dobra</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pPr>
            <w:r>
              <w:rPr>
                <w:rFonts w:ascii="VladaRHSans Bld" w:eastAsia="VladaRHSans Bld" w:hAnsi="VladaRHSans Bld" w:cs="VladaRHSans Bld"/>
                <w:b/>
                <w:smallCaps/>
                <w:sz w:val="19"/>
                <w:szCs w:val="19"/>
              </w:rPr>
              <w:t>Vrlo dobra</w:t>
            </w:r>
          </w:p>
        </w:tc>
        <w:tc>
          <w:tcPr>
            <w:tcW w:w="2269" w:type="dxa"/>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pPr>
            <w:r>
              <w:rPr>
                <w:rFonts w:ascii="VladaRHSans Bld" w:eastAsia="VladaRHSans Bld" w:hAnsi="VladaRHSans Bld" w:cs="VladaRHSans Bld"/>
                <w:b/>
                <w:smallCaps/>
                <w:sz w:val="19"/>
                <w:szCs w:val="19"/>
              </w:rPr>
              <w:t>Iznimna</w:t>
            </w:r>
          </w:p>
        </w:tc>
      </w:tr>
      <w:tr w:rsidR="0005596F" w:rsidTr="0005596F">
        <w:trPr>
          <w:trHeight w:val="3458"/>
        </w:trPr>
        <w:tc>
          <w:tcPr>
            <w:tcW w:w="2269"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color w:val="D60C8C"/>
                <w:sz w:val="19"/>
                <w:szCs w:val="19"/>
              </w:rPr>
              <w:lastRenderedPageBreak/>
              <w:t>A. 2. 1</w:t>
            </w:r>
          </w:p>
          <w:p w:rsidR="0005596F" w:rsidRDefault="0005596F">
            <w:pPr>
              <w:pStyle w:val="Normal1"/>
              <w:spacing w:after="0" w:line="240" w:lineRule="auto"/>
            </w:pPr>
            <w:r>
              <w:rPr>
                <w:rFonts w:ascii="VladaRHSans Lt" w:eastAsia="VladaRHSans Lt" w:hAnsi="VladaRHSans Lt" w:cs="VladaRHSans Lt"/>
                <w:color w:val="D60C8C"/>
                <w:sz w:val="19"/>
                <w:szCs w:val="19"/>
              </w:rPr>
              <w:t xml:space="preserve">Analizira toplinska svojstva tvari i primjenjuje </w:t>
            </w:r>
          </w:p>
          <w:p w:rsidR="0005596F" w:rsidRDefault="0005596F">
            <w:pPr>
              <w:pStyle w:val="Normal1"/>
              <w:spacing w:after="0" w:line="240" w:lineRule="auto"/>
            </w:pPr>
            <w:r>
              <w:rPr>
                <w:rFonts w:ascii="VladaRHSans Lt" w:eastAsia="VladaRHSans Lt" w:hAnsi="VladaRHSans Lt" w:cs="VladaRHSans Lt"/>
                <w:color w:val="D60C8C"/>
                <w:sz w:val="19"/>
                <w:szCs w:val="19"/>
              </w:rPr>
              <w:t>molekulsko-kinetički model.</w:t>
            </w:r>
          </w:p>
        </w:tc>
        <w:tc>
          <w:tcPr>
            <w:tcW w:w="2409"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Objašnjava Brownovo gibanje i difuziju.</w:t>
            </w:r>
          </w:p>
          <w:p w:rsidR="0005596F" w:rsidRDefault="0005596F">
            <w:pPr>
              <w:pStyle w:val="Normal1"/>
              <w:spacing w:after="0" w:line="240" w:lineRule="auto"/>
            </w:pPr>
            <w:r>
              <w:rPr>
                <w:rFonts w:ascii="VladaRHSans Lt" w:eastAsia="VladaRHSans Lt" w:hAnsi="VladaRHSans Lt" w:cs="VladaRHSans Lt"/>
                <w:sz w:val="19"/>
                <w:szCs w:val="19"/>
              </w:rPr>
              <w:t>Opisuje četiri agregacijska stanja tvari.</w:t>
            </w:r>
          </w:p>
          <w:p w:rsidR="0005596F" w:rsidRDefault="0005596F">
            <w:pPr>
              <w:pStyle w:val="Normal1"/>
              <w:spacing w:after="0" w:line="240" w:lineRule="auto"/>
            </w:pPr>
            <w:r>
              <w:rPr>
                <w:rFonts w:ascii="VladaRHSans Lt" w:eastAsia="VladaRHSans Lt" w:hAnsi="VladaRHSans Lt" w:cs="VladaRHSans Lt"/>
                <w:sz w:val="19"/>
                <w:szCs w:val="19"/>
              </w:rPr>
              <w:t>Objašnjava toplinsko širenje tijela i primjene.</w:t>
            </w:r>
          </w:p>
          <w:p w:rsidR="0005596F" w:rsidRDefault="0005596F">
            <w:pPr>
              <w:pStyle w:val="Normal1"/>
              <w:spacing w:after="0" w:line="240" w:lineRule="auto"/>
            </w:pPr>
            <w:r>
              <w:rPr>
                <w:rFonts w:ascii="VladaRHSans Lt" w:eastAsia="VladaRHSans Lt" w:hAnsi="VladaRHSans Lt" w:cs="VladaRHSans Lt"/>
                <w:sz w:val="19"/>
                <w:szCs w:val="19"/>
              </w:rPr>
              <w:t>Primjenjuje molekulsko-</w:t>
            </w:r>
            <w:r>
              <w:rPr>
                <w:rFonts w:ascii="VladaRHSans Lt" w:eastAsia="VladaRHSans Lt" w:hAnsi="VladaRHSans Lt" w:cs="VladaRHSans Lt"/>
                <w:sz w:val="19"/>
                <w:szCs w:val="19"/>
              </w:rPr>
              <w:br/>
              <w:t>-kinetičku teoriju.</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highlight w:val="white"/>
              </w:rPr>
              <w:t>Ključni pojmovi:</w:t>
            </w:r>
          </w:p>
          <w:p w:rsidR="0005596F" w:rsidRDefault="0005596F">
            <w:pPr>
              <w:pStyle w:val="Normal1"/>
              <w:spacing w:after="0" w:line="240" w:lineRule="auto"/>
            </w:pPr>
            <w:r>
              <w:rPr>
                <w:rFonts w:ascii="VladaRHSans Lt" w:eastAsia="VladaRHSans Lt" w:hAnsi="VladaRHSans Lt" w:cs="VladaRHSans Lt"/>
                <w:sz w:val="19"/>
                <w:szCs w:val="19"/>
              </w:rPr>
              <w:t>molekula, atom, molekulsko gibanje, međumolekulsko djelovanje, titranje molekula, temperatura, plazma</w:t>
            </w:r>
          </w:p>
        </w:tc>
        <w:tc>
          <w:tcPr>
            <w:tcW w:w="2410"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 xml:space="preserve">Opisuje molekulsko-kinetički model građe tvari. </w:t>
            </w:r>
          </w:p>
          <w:p w:rsidR="0005596F" w:rsidRDefault="0005596F">
            <w:pPr>
              <w:pStyle w:val="Normal1"/>
              <w:spacing w:after="0" w:line="240" w:lineRule="auto"/>
            </w:pPr>
            <w:r>
              <w:rPr>
                <w:rFonts w:ascii="VladaRHSans Lt" w:eastAsia="VladaRHSans Lt" w:hAnsi="VladaRHSans Lt" w:cs="VladaRHSans Lt"/>
                <w:sz w:val="19"/>
                <w:szCs w:val="19"/>
              </w:rPr>
              <w:t>Opisuje agregacijska stanja s pomoću gibanja čestica i međumolekulskih sila.</w:t>
            </w:r>
          </w:p>
          <w:p w:rsidR="0005596F" w:rsidRDefault="0005596F">
            <w:pPr>
              <w:pStyle w:val="Normal1"/>
              <w:spacing w:after="0" w:line="240" w:lineRule="auto"/>
            </w:pPr>
            <w:r>
              <w:rPr>
                <w:rFonts w:ascii="VladaRHSans Lt" w:eastAsia="VladaRHSans Lt" w:hAnsi="VladaRHSans Lt" w:cs="VladaRHSans Lt"/>
                <w:sz w:val="19"/>
                <w:szCs w:val="19"/>
              </w:rPr>
              <w:t>Crta modele agregacijskih stanja.</w:t>
            </w:r>
          </w:p>
          <w:p w:rsidR="0005596F" w:rsidRDefault="0005596F">
            <w:pPr>
              <w:pStyle w:val="Normal1"/>
              <w:spacing w:after="0" w:line="240" w:lineRule="auto"/>
            </w:pPr>
            <w:r>
              <w:rPr>
                <w:rFonts w:ascii="VladaRHSans Lt" w:eastAsia="VladaRHSans Lt" w:hAnsi="VladaRHSans Lt" w:cs="VladaRHSans Lt"/>
                <w:sz w:val="19"/>
                <w:szCs w:val="19"/>
              </w:rPr>
              <w:t>Opisuje primjene volumnog širenja tijela.</w:t>
            </w:r>
          </w:p>
        </w:tc>
        <w:tc>
          <w:tcPr>
            <w:tcW w:w="2552"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Tumači Brownovo gibanje.</w:t>
            </w:r>
          </w:p>
          <w:p w:rsidR="0005596F" w:rsidRDefault="0005596F">
            <w:pPr>
              <w:pStyle w:val="Normal1"/>
              <w:spacing w:after="0" w:line="240" w:lineRule="auto"/>
            </w:pPr>
            <w:r>
              <w:rPr>
                <w:rFonts w:ascii="VladaRHSans Lt" w:eastAsia="VladaRHSans Lt" w:hAnsi="VladaRHSans Lt" w:cs="VladaRHSans Lt"/>
                <w:sz w:val="19"/>
                <w:szCs w:val="19"/>
              </w:rPr>
              <w:t>Objašnjava toplinsko širenje tvari s pomoću čestično - kinetičkog modela.</w:t>
            </w:r>
          </w:p>
          <w:p w:rsidR="0005596F" w:rsidRDefault="0005596F">
            <w:pPr>
              <w:pStyle w:val="Normal1"/>
              <w:spacing w:after="0" w:line="240" w:lineRule="auto"/>
            </w:pPr>
            <w:r>
              <w:rPr>
                <w:rFonts w:ascii="VladaRHSans Lt" w:eastAsia="VladaRHSans Lt" w:hAnsi="VladaRHSans Lt" w:cs="VladaRHSans Lt"/>
                <w:i/>
                <w:color w:val="0000FF"/>
                <w:sz w:val="19"/>
                <w:szCs w:val="19"/>
              </w:rPr>
              <w:t>Opisuje plazmu i navodi primjere.</w:t>
            </w:r>
          </w:p>
        </w:tc>
        <w:tc>
          <w:tcPr>
            <w:tcW w:w="2551"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Raspravlja o načinima mjerenja temperature i temperaturnoj ljestvici.</w:t>
            </w:r>
          </w:p>
          <w:p w:rsidR="0005596F" w:rsidRDefault="0005596F">
            <w:pPr>
              <w:pStyle w:val="Normal1"/>
              <w:spacing w:after="0" w:line="240" w:lineRule="auto"/>
            </w:pPr>
            <w:r>
              <w:rPr>
                <w:rFonts w:ascii="VladaRHSans Lt" w:eastAsia="VladaRHSans Lt" w:hAnsi="VladaRHSans Lt" w:cs="VladaRHSans Lt"/>
                <w:sz w:val="19"/>
                <w:szCs w:val="19"/>
              </w:rPr>
              <w:t>Objašnjava pojave koje nastaju zbog toplinskog širenja tvari i primjene.</w:t>
            </w:r>
          </w:p>
          <w:p w:rsidR="0005596F" w:rsidRDefault="0005596F">
            <w:pPr>
              <w:pStyle w:val="Normal1"/>
              <w:spacing w:after="0" w:line="240" w:lineRule="auto"/>
            </w:pPr>
            <w:r>
              <w:rPr>
                <w:rFonts w:ascii="VladaRHSans Lt" w:eastAsia="VladaRHSans Lt" w:hAnsi="VladaRHSans Lt" w:cs="VladaRHSans Lt"/>
                <w:sz w:val="19"/>
                <w:szCs w:val="19"/>
              </w:rPr>
              <w:t>Objašnjava difuziju.</w:t>
            </w:r>
          </w:p>
        </w:tc>
        <w:tc>
          <w:tcPr>
            <w:tcW w:w="2269"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Objašnjava ovisnost međumolekulske sile o udaljenosti molekula i njezin utjecaj na građu i svojstva tvari.</w:t>
            </w:r>
          </w:p>
          <w:p w:rsidR="0005596F" w:rsidRDefault="0005596F">
            <w:pPr>
              <w:pStyle w:val="Normal1"/>
              <w:widowControl w:val="0"/>
              <w:spacing w:after="0"/>
            </w:pPr>
          </w:p>
          <w:p w:rsidR="0005596F" w:rsidRDefault="0005596F">
            <w:pPr>
              <w:pStyle w:val="Normal1"/>
              <w:spacing w:after="0" w:line="240" w:lineRule="auto"/>
            </w:pPr>
          </w:p>
        </w:tc>
      </w:tr>
      <w:tr w:rsidR="0005596F" w:rsidTr="0005596F">
        <w:trPr>
          <w:trHeight w:val="3820"/>
        </w:trPr>
        <w:tc>
          <w:tcPr>
            <w:tcW w:w="22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05596F" w:rsidRDefault="0005596F">
            <w:pPr>
              <w:pStyle w:val="Normal1"/>
              <w:spacing w:after="0" w:line="240" w:lineRule="auto"/>
            </w:pPr>
            <w:r>
              <w:rPr>
                <w:rFonts w:ascii="VladaRHSans Lt" w:eastAsia="VladaRHSans Lt" w:hAnsi="VladaRHSans Lt" w:cs="VladaRHSans Lt"/>
                <w:color w:val="D60C8C"/>
                <w:sz w:val="19"/>
                <w:szCs w:val="19"/>
              </w:rPr>
              <w:t>B. 2. 2</w:t>
            </w:r>
          </w:p>
          <w:p w:rsidR="0005596F" w:rsidRDefault="0005596F">
            <w:pPr>
              <w:pStyle w:val="Normal1"/>
              <w:spacing w:line="240" w:lineRule="auto"/>
            </w:pPr>
            <w:r>
              <w:rPr>
                <w:rFonts w:ascii="VladaRHSans Lt" w:eastAsia="VladaRHSans Lt" w:hAnsi="VladaRHSans Lt" w:cs="VladaRHSans Lt"/>
                <w:color w:val="D60C8C"/>
                <w:sz w:val="19"/>
                <w:szCs w:val="19"/>
              </w:rPr>
              <w:t>Objašnjava elektrostatičke pojave te primjenjuje koncepte i zakone elektrostatike.</w:t>
            </w:r>
          </w:p>
        </w:tc>
        <w:tc>
          <w:tcPr>
            <w:tcW w:w="24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05596F" w:rsidRDefault="0005596F">
            <w:pPr>
              <w:pStyle w:val="Normal1"/>
              <w:spacing w:after="0" w:line="240" w:lineRule="auto"/>
              <w:ind w:left="78"/>
            </w:pPr>
            <w:r>
              <w:rPr>
                <w:rFonts w:ascii="VladaRHSans Lt" w:eastAsia="VladaRHSans Lt" w:hAnsi="VladaRHSans Lt" w:cs="VladaRHSans Lt"/>
                <w:sz w:val="19"/>
                <w:szCs w:val="19"/>
              </w:rPr>
              <w:t>Objašnjava elektriziranje vodiča i izolatora.</w:t>
            </w:r>
            <w:r>
              <w:rPr>
                <w:rFonts w:ascii="VladaRHSans Lt" w:eastAsia="VladaRHSans Lt" w:hAnsi="VladaRHSans Lt" w:cs="VladaRHSans Lt"/>
                <w:sz w:val="19"/>
                <w:szCs w:val="19"/>
              </w:rPr>
              <w:br/>
              <w:t>Primjenjuje Coulombov zakon.</w:t>
            </w:r>
            <w:r>
              <w:rPr>
                <w:rFonts w:ascii="VladaRHSans Lt" w:eastAsia="VladaRHSans Lt" w:hAnsi="VladaRHSans Lt" w:cs="VladaRHSans Lt"/>
                <w:sz w:val="19"/>
                <w:szCs w:val="19"/>
              </w:rPr>
              <w:br/>
              <w:t>Opisuje električno polje, električnu potencijalnu energiju i napon.</w:t>
            </w:r>
          </w:p>
          <w:p w:rsidR="0005596F" w:rsidRDefault="0005596F">
            <w:pPr>
              <w:pStyle w:val="Normal1"/>
              <w:spacing w:after="0" w:line="240" w:lineRule="auto"/>
              <w:ind w:left="78"/>
            </w:pPr>
            <w:r>
              <w:rPr>
                <w:rFonts w:ascii="VladaRHSans Lt" w:eastAsia="VladaRHSans Lt" w:hAnsi="VladaRHSans Lt" w:cs="VladaRHSans Lt"/>
                <w:sz w:val="19"/>
                <w:szCs w:val="19"/>
              </w:rPr>
              <w:t>Objašnjava gibanje naboja u električnom polju.</w:t>
            </w:r>
            <w:r>
              <w:rPr>
                <w:rFonts w:ascii="VladaRHSans Lt" w:eastAsia="VladaRHSans Lt" w:hAnsi="VladaRHSans Lt" w:cs="VladaRHSans Lt"/>
                <w:sz w:val="19"/>
                <w:szCs w:val="19"/>
              </w:rPr>
              <w:br/>
              <w:t>Objašnjava pojave uzrokovane prirodnim elektricitetom.</w:t>
            </w:r>
            <w:r>
              <w:rPr>
                <w:rFonts w:ascii="VladaRHSans Lt" w:eastAsia="VladaRHSans Lt" w:hAnsi="VladaRHSans Lt" w:cs="VladaRHSans Lt"/>
                <w:sz w:val="19"/>
                <w:szCs w:val="19"/>
              </w:rPr>
              <w:br/>
            </w:r>
          </w:p>
          <w:p w:rsidR="0005596F" w:rsidRDefault="0005596F">
            <w:pPr>
              <w:pStyle w:val="Normal1"/>
              <w:spacing w:after="0" w:line="240" w:lineRule="auto"/>
              <w:ind w:left="57"/>
            </w:pPr>
            <w:r>
              <w:rPr>
                <w:rFonts w:ascii="VladaRHSans Lt" w:eastAsia="VladaRHSans Lt" w:hAnsi="VladaRHSans Lt" w:cs="VladaRHSans Lt"/>
                <w:b/>
                <w:sz w:val="19"/>
                <w:szCs w:val="19"/>
              </w:rPr>
              <w:t>Ključni pojmovi:</w:t>
            </w:r>
          </w:p>
          <w:p w:rsidR="0005596F" w:rsidRDefault="0005596F">
            <w:pPr>
              <w:pStyle w:val="Normal1"/>
              <w:spacing w:line="240" w:lineRule="auto"/>
              <w:ind w:left="57"/>
            </w:pPr>
            <w:r>
              <w:rPr>
                <w:rFonts w:ascii="VladaRHSans Lt" w:eastAsia="VladaRHSans Lt" w:hAnsi="VladaRHSans Lt" w:cs="VladaRHSans Lt"/>
                <w:sz w:val="19"/>
                <w:szCs w:val="19"/>
              </w:rPr>
              <w:t xml:space="preserve">električni naboj, zakon očuvanja naboja, vodiči i izolatori, električne </w:t>
            </w:r>
            <w:r>
              <w:rPr>
                <w:rFonts w:ascii="VladaRHSans Lt" w:eastAsia="VladaRHSans Lt" w:hAnsi="VladaRHSans Lt" w:cs="VladaRHSans Lt"/>
                <w:sz w:val="19"/>
                <w:szCs w:val="19"/>
              </w:rPr>
              <w:lastRenderedPageBreak/>
              <w:t>silnice, električna sila, električna potencijalna energija, električni napon, električni kapacitet, kondenzator</w:t>
            </w:r>
          </w:p>
        </w:tc>
        <w:tc>
          <w:tcPr>
            <w:tcW w:w="24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05596F" w:rsidRDefault="0005596F">
            <w:pPr>
              <w:pStyle w:val="Normal1"/>
              <w:spacing w:after="0" w:line="240" w:lineRule="auto"/>
              <w:ind w:left="45"/>
            </w:pPr>
            <w:r>
              <w:rPr>
                <w:rFonts w:ascii="VladaRHSans Lt" w:eastAsia="VladaRHSans Lt" w:hAnsi="VladaRHSans Lt" w:cs="VladaRHSans Lt"/>
                <w:sz w:val="19"/>
                <w:szCs w:val="19"/>
              </w:rPr>
              <w:lastRenderedPageBreak/>
              <w:t>Tumači pojmove: osnovni naboj, električki neutralno tijelo, električki nabijeno tijelo.</w:t>
            </w:r>
          </w:p>
          <w:p w:rsidR="0005596F" w:rsidRDefault="0005596F">
            <w:pPr>
              <w:pStyle w:val="Normal1"/>
              <w:spacing w:after="0" w:line="240" w:lineRule="auto"/>
              <w:ind w:left="45"/>
            </w:pPr>
            <w:r>
              <w:rPr>
                <w:rFonts w:ascii="VladaRHSans Lt" w:eastAsia="VladaRHSans Lt" w:hAnsi="VladaRHSans Lt" w:cs="VladaRHSans Lt"/>
                <w:sz w:val="19"/>
                <w:szCs w:val="19"/>
              </w:rPr>
              <w:t xml:space="preserve">Tumači Coulombov zakon. Opisuje pojmove električnog polja,potencijalne energije i napona. </w:t>
            </w:r>
          </w:p>
          <w:p w:rsidR="0005596F" w:rsidRDefault="0005596F">
            <w:pPr>
              <w:pStyle w:val="Normal1"/>
              <w:spacing w:after="0" w:line="240" w:lineRule="auto"/>
              <w:ind w:left="45"/>
            </w:pPr>
            <w:r>
              <w:rPr>
                <w:rFonts w:ascii="VladaRHSans Lt" w:eastAsia="VladaRHSans Lt" w:hAnsi="VladaRHSans Lt" w:cs="VladaRHSans Lt"/>
                <w:sz w:val="19"/>
                <w:szCs w:val="19"/>
              </w:rPr>
              <w:t xml:space="preserve">Objašnjava elektriziranja tijela trljanjem, dodirom i influencijom. </w:t>
            </w:r>
          </w:p>
          <w:p w:rsidR="0005596F" w:rsidRDefault="0005596F">
            <w:pPr>
              <w:pStyle w:val="Normal1"/>
              <w:spacing w:after="0" w:line="240" w:lineRule="auto"/>
              <w:ind w:left="45"/>
            </w:pPr>
            <w:r>
              <w:rPr>
                <w:rFonts w:ascii="VladaRHSans Lt" w:eastAsia="VladaRHSans Lt" w:hAnsi="VladaRHSans Lt" w:cs="VladaRHSans Lt"/>
                <w:sz w:val="19"/>
                <w:szCs w:val="19"/>
              </w:rPr>
              <w:t>Objašnjava pojam električnog kapaciteta i navodi primjere kondenzatora.</w:t>
            </w:r>
          </w:p>
        </w:tc>
        <w:tc>
          <w:tcPr>
            <w:tcW w:w="255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05596F" w:rsidRDefault="0005596F">
            <w:pPr>
              <w:pStyle w:val="Normal1"/>
              <w:spacing w:after="0" w:line="240" w:lineRule="auto"/>
              <w:ind w:left="34"/>
            </w:pPr>
            <w:r>
              <w:rPr>
                <w:rFonts w:ascii="VladaRHSans Lt" w:eastAsia="VladaRHSans Lt" w:hAnsi="VladaRHSans Lt" w:cs="VladaRHSans Lt"/>
                <w:sz w:val="19"/>
                <w:szCs w:val="19"/>
              </w:rPr>
              <w:t>Primjenjuje Coulombov zakon.</w:t>
            </w:r>
          </w:p>
          <w:p w:rsidR="0005596F" w:rsidRDefault="0005596F">
            <w:pPr>
              <w:pStyle w:val="Normal1"/>
              <w:spacing w:after="0" w:line="240" w:lineRule="auto"/>
              <w:ind w:left="34"/>
            </w:pPr>
            <w:r>
              <w:rPr>
                <w:rFonts w:ascii="VladaRHSans Lt" w:eastAsia="VladaRHSans Lt" w:hAnsi="VladaRHSans Lt" w:cs="VladaRHSans Lt"/>
                <w:sz w:val="19"/>
                <w:szCs w:val="19"/>
              </w:rPr>
              <w:t>Primjenjuje zakon očuvanja naboja.</w:t>
            </w:r>
          </w:p>
          <w:p w:rsidR="0005596F" w:rsidRDefault="0005596F">
            <w:pPr>
              <w:pStyle w:val="Normal1"/>
              <w:spacing w:after="0" w:line="240" w:lineRule="auto"/>
              <w:ind w:left="34"/>
            </w:pPr>
            <w:r>
              <w:rPr>
                <w:rFonts w:ascii="VladaRHSans Lt" w:eastAsia="VladaRHSans Lt" w:hAnsi="VladaRHSans Lt" w:cs="VladaRHSans Lt"/>
                <w:sz w:val="19"/>
                <w:szCs w:val="19"/>
              </w:rPr>
              <w:t>Crta vektore električne sile i električnog polja oko točkastog naboja.</w:t>
            </w:r>
          </w:p>
          <w:p w:rsidR="0005596F" w:rsidRDefault="0005596F">
            <w:pPr>
              <w:pStyle w:val="Normal1"/>
              <w:spacing w:after="0" w:line="240" w:lineRule="auto"/>
              <w:ind w:left="34"/>
            </w:pPr>
            <w:r>
              <w:rPr>
                <w:rFonts w:ascii="VladaRHSans Lt" w:eastAsia="VladaRHSans Lt" w:hAnsi="VladaRHSans Lt" w:cs="VladaRHSans Lt"/>
                <w:sz w:val="19"/>
                <w:szCs w:val="19"/>
              </w:rPr>
              <w:t xml:space="preserve">Prikazuje silnice električnog polja za različite vrste naboja i za homogeno električno polje. </w:t>
            </w:r>
          </w:p>
          <w:p w:rsidR="0005596F" w:rsidRDefault="0005596F">
            <w:pPr>
              <w:pStyle w:val="Normal1"/>
              <w:spacing w:after="0" w:line="240" w:lineRule="auto"/>
              <w:ind w:left="34"/>
            </w:pPr>
            <w:r>
              <w:rPr>
                <w:rFonts w:ascii="VladaRHSans Lt" w:eastAsia="VladaRHSans Lt" w:hAnsi="VladaRHSans Lt" w:cs="VladaRHSans Lt"/>
                <w:sz w:val="19"/>
                <w:szCs w:val="19"/>
              </w:rPr>
              <w:t>Povezuje električni napon i rad električnog polja.</w:t>
            </w:r>
          </w:p>
          <w:p w:rsidR="0005596F" w:rsidRDefault="0005596F">
            <w:pPr>
              <w:pStyle w:val="Normal1"/>
              <w:spacing w:after="0" w:line="240" w:lineRule="auto"/>
              <w:ind w:left="34"/>
            </w:pPr>
            <w:r>
              <w:rPr>
                <w:rFonts w:ascii="VladaRHSans Lt" w:eastAsia="VladaRHSans Lt" w:hAnsi="VladaRHSans Lt" w:cs="VladaRHSans Lt"/>
                <w:i/>
                <w:color w:val="0000FF"/>
                <w:sz w:val="19"/>
                <w:szCs w:val="19"/>
              </w:rPr>
              <w:t>Objašnjava razliku između električnih vodiča i izolatora na mikroskopskoj ljestvici.</w:t>
            </w: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5596F" w:rsidRDefault="0005596F">
            <w:pPr>
              <w:pStyle w:val="Normal1"/>
              <w:spacing w:after="0" w:line="240" w:lineRule="auto"/>
              <w:ind w:left="22"/>
            </w:pPr>
            <w:r>
              <w:rPr>
                <w:rFonts w:ascii="VladaRHSans Lt" w:eastAsia="VladaRHSans Lt" w:hAnsi="VladaRHSans Lt" w:cs="VladaRHSans Lt"/>
                <w:sz w:val="19"/>
                <w:szCs w:val="19"/>
              </w:rPr>
              <w:t>Objašnjava električno privlačenje neutralnog tijela.</w:t>
            </w:r>
          </w:p>
          <w:p w:rsidR="0005596F" w:rsidRDefault="0005596F">
            <w:pPr>
              <w:pStyle w:val="Normal1"/>
              <w:spacing w:after="0" w:line="240" w:lineRule="auto"/>
              <w:ind w:left="22"/>
            </w:pPr>
            <w:r>
              <w:rPr>
                <w:rFonts w:ascii="VladaRHSans Lt" w:eastAsia="VladaRHSans Lt" w:hAnsi="VladaRHSans Lt" w:cs="VladaRHSans Lt"/>
                <w:sz w:val="19"/>
                <w:szCs w:val="19"/>
              </w:rPr>
              <w:t xml:space="preserve">Objašnjava prirodne pojave uzrokovane statičkim elektricitetom. </w:t>
            </w:r>
          </w:p>
          <w:p w:rsidR="0005596F" w:rsidRDefault="0005596F">
            <w:pPr>
              <w:pStyle w:val="Normal1"/>
              <w:spacing w:after="0" w:line="240" w:lineRule="auto"/>
              <w:ind w:left="22"/>
            </w:pPr>
            <w:r>
              <w:rPr>
                <w:rFonts w:ascii="VladaRHSans Lt" w:eastAsia="VladaRHSans Lt" w:hAnsi="VladaRHSans Lt" w:cs="VladaRHSans Lt"/>
                <w:sz w:val="19"/>
                <w:szCs w:val="19"/>
              </w:rPr>
              <w:t>Tumači energiju i polje pločastog kondenzatora.</w:t>
            </w:r>
            <w:r>
              <w:rPr>
                <w:rFonts w:ascii="VladaRHSans Lt" w:eastAsia="VladaRHSans Lt" w:hAnsi="VladaRHSans Lt" w:cs="VladaRHSans Lt"/>
                <w:sz w:val="19"/>
                <w:szCs w:val="19"/>
              </w:rPr>
              <w:tab/>
            </w:r>
          </w:p>
          <w:p w:rsidR="0005596F" w:rsidRDefault="0005596F">
            <w:pPr>
              <w:pStyle w:val="Normal1"/>
              <w:spacing w:line="240" w:lineRule="auto"/>
            </w:pPr>
          </w:p>
        </w:tc>
        <w:tc>
          <w:tcPr>
            <w:tcW w:w="22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05596F" w:rsidRDefault="0005596F">
            <w:pPr>
              <w:pStyle w:val="Normal1"/>
              <w:spacing w:after="0" w:line="240" w:lineRule="auto"/>
              <w:ind w:left="30"/>
            </w:pPr>
            <w:r>
              <w:rPr>
                <w:rFonts w:ascii="VladaRHSans Lt" w:eastAsia="VladaRHSans Lt" w:hAnsi="VladaRHSans Lt" w:cs="VladaRHSans Lt"/>
                <w:sz w:val="19"/>
                <w:szCs w:val="19"/>
              </w:rPr>
              <w:t>Opisuje elektricitet živih bića.</w:t>
            </w:r>
          </w:p>
          <w:p w:rsidR="0005596F" w:rsidRDefault="0005596F">
            <w:pPr>
              <w:pStyle w:val="Normal1"/>
              <w:spacing w:after="0" w:line="240" w:lineRule="auto"/>
              <w:ind w:left="30"/>
            </w:pPr>
            <w:r>
              <w:rPr>
                <w:rFonts w:ascii="VladaRHSans Lt" w:eastAsia="VladaRHSans Lt" w:hAnsi="VladaRHSans Lt" w:cs="VladaRHSans Lt"/>
                <w:sz w:val="19"/>
                <w:szCs w:val="19"/>
              </w:rPr>
              <w:t>Objašnjava gibanje naboja u električnom polju.</w:t>
            </w:r>
          </w:p>
          <w:p w:rsidR="0005596F" w:rsidRDefault="0005596F">
            <w:pPr>
              <w:pStyle w:val="Normal1"/>
              <w:spacing w:line="240" w:lineRule="auto"/>
              <w:ind w:left="30"/>
            </w:pPr>
            <w:r>
              <w:rPr>
                <w:rFonts w:ascii="VladaRHSans Lt" w:eastAsia="VladaRHSans Lt" w:hAnsi="VladaRHSans Lt" w:cs="VladaRHSans Lt"/>
                <w:i/>
                <w:color w:val="0000FF"/>
                <w:sz w:val="19"/>
                <w:szCs w:val="19"/>
              </w:rPr>
              <w:t>Objašnjava koncept električnog potencijala.</w:t>
            </w:r>
          </w:p>
        </w:tc>
      </w:tr>
      <w:tr w:rsidR="0005596F" w:rsidTr="0005596F">
        <w:trPr>
          <w:trHeight w:val="624"/>
        </w:trPr>
        <w:tc>
          <w:tcPr>
            <w:tcW w:w="2269"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b/>
                <w:color w:val="D60C8C"/>
                <w:sz w:val="19"/>
                <w:szCs w:val="19"/>
              </w:rPr>
              <w:lastRenderedPageBreak/>
              <w:t>C</w:t>
            </w:r>
            <w:r>
              <w:rPr>
                <w:rFonts w:ascii="VladaRHSans Lt" w:eastAsia="VladaRHSans Lt" w:hAnsi="VladaRHSans Lt" w:cs="VladaRHSans Lt"/>
                <w:color w:val="D60C8C"/>
                <w:sz w:val="19"/>
                <w:szCs w:val="19"/>
              </w:rPr>
              <w:t xml:space="preserve">D. 2. 3 </w:t>
            </w:r>
          </w:p>
          <w:p w:rsidR="0005596F" w:rsidRDefault="0005596F">
            <w:pPr>
              <w:pStyle w:val="Normal1"/>
              <w:spacing w:after="0" w:line="240" w:lineRule="auto"/>
            </w:pPr>
            <w:r>
              <w:rPr>
                <w:rFonts w:ascii="VladaRHSans Lt" w:eastAsia="VladaRHSans Lt" w:hAnsi="VladaRHSans Lt" w:cs="VladaRHSans Lt"/>
                <w:color w:val="D60C8C"/>
                <w:sz w:val="19"/>
                <w:szCs w:val="19"/>
              </w:rPr>
              <w:t>Primjenjuje zakonitosti električnog strujnog kruga istosmjerne struje.</w:t>
            </w:r>
          </w:p>
        </w:tc>
        <w:tc>
          <w:tcPr>
            <w:tcW w:w="2409"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rsidR="0005596F" w:rsidRDefault="0005596F">
            <w:pPr>
              <w:pStyle w:val="Normal1"/>
              <w:spacing w:after="0" w:line="240" w:lineRule="auto"/>
            </w:pPr>
            <w:r>
              <w:rPr>
                <w:rFonts w:ascii="VladaRHSans Lt" w:eastAsia="VladaRHSans Lt" w:hAnsi="VladaRHSans Lt" w:cs="VladaRHSans Lt"/>
                <w:sz w:val="19"/>
                <w:szCs w:val="19"/>
              </w:rPr>
              <w:t>Analizira električne strujne krugove.</w:t>
            </w:r>
          </w:p>
          <w:p w:rsidR="0005596F" w:rsidRDefault="0005596F">
            <w:pPr>
              <w:pStyle w:val="Normal1"/>
              <w:spacing w:after="0" w:line="240" w:lineRule="auto"/>
            </w:pPr>
            <w:r>
              <w:rPr>
                <w:rFonts w:ascii="VladaRHSans Lt" w:eastAsia="VladaRHSans Lt" w:hAnsi="VladaRHSans Lt" w:cs="VladaRHSans Lt"/>
                <w:sz w:val="19"/>
                <w:szCs w:val="19"/>
              </w:rPr>
              <w:t>Primjenjuje Ohmov zakon.</w:t>
            </w:r>
          </w:p>
          <w:p w:rsidR="0005596F" w:rsidRDefault="0005596F">
            <w:pPr>
              <w:pStyle w:val="Normal1"/>
              <w:spacing w:after="0" w:line="240" w:lineRule="auto"/>
            </w:pPr>
            <w:r>
              <w:rPr>
                <w:rFonts w:ascii="VladaRHSans Lt" w:eastAsia="VladaRHSans Lt" w:hAnsi="VladaRHSans Lt" w:cs="VladaRHSans Lt"/>
                <w:sz w:val="19"/>
                <w:szCs w:val="19"/>
              </w:rPr>
              <w:t>Objašnjava nastanak električnog napona u baterijama.</w:t>
            </w:r>
          </w:p>
          <w:p w:rsidR="0005596F" w:rsidRDefault="0005596F">
            <w:pPr>
              <w:pStyle w:val="Normal1"/>
              <w:spacing w:after="0" w:line="240" w:lineRule="auto"/>
            </w:pPr>
            <w:r>
              <w:rPr>
                <w:rFonts w:ascii="VladaRHSans Lt" w:eastAsia="VladaRHSans Lt" w:hAnsi="VladaRHSans Lt" w:cs="VladaRHSans Lt"/>
                <w:sz w:val="19"/>
                <w:szCs w:val="19"/>
              </w:rPr>
              <w:t>Objašnjava rad i snagu u električnom strujnom krugu.</w:t>
            </w:r>
          </w:p>
          <w:p w:rsidR="0005596F" w:rsidRDefault="0005596F">
            <w:pPr>
              <w:pStyle w:val="Normal1"/>
              <w:spacing w:after="0" w:line="240" w:lineRule="auto"/>
            </w:pPr>
            <w:r>
              <w:rPr>
                <w:rFonts w:ascii="VladaRHSans Lt" w:eastAsia="VladaRHSans Lt" w:hAnsi="VladaRHSans Lt" w:cs="VladaRHSans Lt"/>
                <w:sz w:val="19"/>
                <w:szCs w:val="19"/>
              </w:rPr>
              <w:t>Objašnjava opasnosti od električne struje i mjere zaštite.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 xml:space="preserve">slobodni elektroni, pokretljivi ioni, električna struja, električni otpor, električnistrujni krug, otpornost, električni napon, vodič i </w:t>
            </w:r>
            <w:r>
              <w:rPr>
                <w:rFonts w:ascii="VladaRHSans Lt" w:eastAsia="VladaRHSans Lt" w:hAnsi="VladaRHSans Lt" w:cs="VladaRHSans Lt"/>
                <w:sz w:val="19"/>
                <w:szCs w:val="19"/>
              </w:rPr>
              <w:lastRenderedPageBreak/>
              <w:t>izolator, otpornik,elektromotorni napon, unutarnji otpor izvora</w:t>
            </w:r>
          </w:p>
        </w:tc>
        <w:tc>
          <w:tcPr>
            <w:tcW w:w="2410"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Opisuje električnu struju i otpor u metalima i elektrolitima.</w:t>
            </w:r>
          </w:p>
          <w:p w:rsidR="0005596F" w:rsidRDefault="0005596F">
            <w:pPr>
              <w:pStyle w:val="Normal1"/>
              <w:spacing w:after="0" w:line="240" w:lineRule="auto"/>
            </w:pPr>
            <w:r>
              <w:rPr>
                <w:rFonts w:ascii="VladaRHSans Lt" w:eastAsia="VladaRHSans Lt" w:hAnsi="VladaRHSans Lt" w:cs="VladaRHSans Lt"/>
                <w:sz w:val="19"/>
                <w:szCs w:val="19"/>
              </w:rPr>
              <w:t>Shematski prikazuje jednostavne električne strujne krugove.</w:t>
            </w:r>
          </w:p>
          <w:p w:rsidR="0005596F" w:rsidRDefault="0005596F">
            <w:pPr>
              <w:pStyle w:val="Normal1"/>
              <w:spacing w:after="0" w:line="240" w:lineRule="auto"/>
            </w:pPr>
            <w:r>
              <w:rPr>
                <w:rFonts w:ascii="VladaRHSans Lt" w:eastAsia="VladaRHSans Lt" w:hAnsi="VladaRHSans Lt" w:cs="VladaRHSans Lt"/>
                <w:sz w:val="19"/>
                <w:szCs w:val="19"/>
              </w:rPr>
              <w:t>Objašnjava način spajanja ampermetra i voltmetra te važnost odabira mjernog područja.</w:t>
            </w:r>
          </w:p>
          <w:p w:rsidR="0005596F" w:rsidRDefault="0005596F">
            <w:pPr>
              <w:pStyle w:val="Normal1"/>
              <w:spacing w:after="0" w:line="240" w:lineRule="auto"/>
            </w:pPr>
            <w:r>
              <w:rPr>
                <w:rFonts w:ascii="VladaRHSans Lt" w:eastAsia="VladaRHSans Lt" w:hAnsi="VladaRHSans Lt" w:cs="VladaRHSans Lt"/>
                <w:sz w:val="19"/>
                <w:szCs w:val="19"/>
              </w:rPr>
              <w:t>Objašnjava opasnosti te sigurnosne mjere pri rukovanju električnim uređajima.</w:t>
            </w:r>
          </w:p>
        </w:tc>
        <w:tc>
          <w:tcPr>
            <w:tcW w:w="2552"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hideMark/>
          </w:tcPr>
          <w:p w:rsidR="0005596F" w:rsidRDefault="0005596F">
            <w:pPr>
              <w:pStyle w:val="Normal1"/>
              <w:spacing w:after="0" w:line="240" w:lineRule="auto"/>
            </w:pPr>
            <w:r>
              <w:rPr>
                <w:rFonts w:ascii="VladaRHSans Lt" w:eastAsia="VladaRHSans Lt" w:hAnsi="VladaRHSans Lt" w:cs="VladaRHSans Lt"/>
                <w:sz w:val="19"/>
                <w:szCs w:val="19"/>
              </w:rPr>
              <w:t>Objašnjava porijeklo električnog otpora te njegovu ovisnost o geometriji vodiča i tvari od koje je načinjen.</w:t>
            </w:r>
          </w:p>
          <w:p w:rsidR="0005596F" w:rsidRDefault="0005596F">
            <w:pPr>
              <w:pStyle w:val="Normal1"/>
              <w:spacing w:after="0" w:line="240" w:lineRule="auto"/>
            </w:pPr>
            <w:r>
              <w:rPr>
                <w:rFonts w:ascii="VladaRHSans Lt" w:eastAsia="VladaRHSans Lt" w:hAnsi="VladaRHSans Lt" w:cs="VladaRHSans Lt"/>
                <w:sz w:val="19"/>
                <w:szCs w:val="19"/>
              </w:rPr>
              <w:t>Primjenjuje Ohmov zakon na paralelni i serijski spoj otpornika u električnom strujnom</w:t>
            </w:r>
            <w:r>
              <w:rPr>
                <w:rFonts w:ascii="VladaRHSans Lt" w:eastAsia="VladaRHSans Lt" w:hAnsi="VladaRHSans Lt" w:cs="VladaRHSans Lt"/>
                <w:strike/>
                <w:sz w:val="19"/>
                <w:szCs w:val="19"/>
              </w:rPr>
              <w:t>e</w:t>
            </w:r>
            <w:r>
              <w:rPr>
                <w:rFonts w:ascii="VladaRHSans Lt" w:eastAsia="VladaRHSans Lt" w:hAnsi="VladaRHSans Lt" w:cs="VladaRHSans Lt"/>
                <w:sz w:val="19"/>
                <w:szCs w:val="19"/>
              </w:rPr>
              <w:t xml:space="preserve"> krugu.</w:t>
            </w:r>
          </w:p>
          <w:p w:rsidR="0005596F" w:rsidRDefault="0005596F">
            <w:pPr>
              <w:pStyle w:val="Normal1"/>
              <w:spacing w:after="0" w:line="240" w:lineRule="auto"/>
            </w:pPr>
            <w:r>
              <w:rPr>
                <w:rFonts w:ascii="VladaRHSans Lt" w:eastAsia="VladaRHSans Lt" w:hAnsi="VladaRHSans Lt" w:cs="VladaRHSans Lt"/>
                <w:sz w:val="19"/>
                <w:szCs w:val="19"/>
              </w:rPr>
              <w:t>Objašnjava pretvorbu energije pri prolazu električne struje kroz vodič.</w:t>
            </w:r>
          </w:p>
          <w:p w:rsidR="0005596F" w:rsidRDefault="0005596F">
            <w:pPr>
              <w:pStyle w:val="Normal1"/>
              <w:spacing w:after="0" w:line="240" w:lineRule="auto"/>
            </w:pPr>
            <w:r>
              <w:rPr>
                <w:rFonts w:ascii="VladaRHSans Lt" w:eastAsia="VladaRHSans Lt" w:hAnsi="VladaRHSans Lt" w:cs="VladaRHSans Lt"/>
                <w:sz w:val="19"/>
                <w:szCs w:val="19"/>
              </w:rPr>
              <w:t>Uspoređuje tipične snage uređaja u svakodnevnoj primjeni.</w:t>
            </w:r>
          </w:p>
        </w:tc>
        <w:tc>
          <w:tcPr>
            <w:tcW w:w="2551"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hideMark/>
          </w:tcPr>
          <w:p w:rsidR="0005596F" w:rsidRDefault="0005596F">
            <w:pPr>
              <w:pStyle w:val="Normal1"/>
              <w:spacing w:after="0" w:line="240" w:lineRule="auto"/>
            </w:pPr>
            <w:r>
              <w:rPr>
                <w:rFonts w:ascii="VladaRHSans Lt" w:eastAsia="VladaRHSans Lt" w:hAnsi="VladaRHSans Lt" w:cs="VladaRHSans Lt"/>
                <w:sz w:val="19"/>
                <w:szCs w:val="19"/>
              </w:rPr>
              <w:t>Objašnjava rad i snagu električne struje.</w:t>
            </w:r>
          </w:p>
          <w:p w:rsidR="0005596F" w:rsidRDefault="0005596F">
            <w:pPr>
              <w:pStyle w:val="Normal1"/>
              <w:spacing w:after="0" w:line="240" w:lineRule="auto"/>
            </w:pPr>
            <w:r>
              <w:rPr>
                <w:rFonts w:ascii="VladaRHSans Lt" w:eastAsia="VladaRHSans Lt" w:hAnsi="VladaRHSans Lt" w:cs="VladaRHSans Lt"/>
                <w:sz w:val="19"/>
                <w:szCs w:val="19"/>
              </w:rPr>
              <w:t>Objašnjava zaštitu od strujnog udara s pomoću uzemljenja i osigurača.</w:t>
            </w:r>
          </w:p>
          <w:p w:rsidR="0005596F" w:rsidRDefault="0005596F">
            <w:pPr>
              <w:pStyle w:val="Normal1"/>
              <w:spacing w:after="0" w:line="240" w:lineRule="auto"/>
            </w:pPr>
            <w:r>
              <w:rPr>
                <w:rFonts w:ascii="VladaRHSans Lt" w:eastAsia="VladaRHSans Lt" w:hAnsi="VladaRHSans Lt" w:cs="VladaRHSans Lt"/>
                <w:sz w:val="19"/>
                <w:szCs w:val="19"/>
              </w:rPr>
              <w:t>Objašnjava nastanak električnog napona u baterijama.</w:t>
            </w:r>
          </w:p>
        </w:tc>
        <w:tc>
          <w:tcPr>
            <w:tcW w:w="2269"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rsidR="0005596F" w:rsidRDefault="0005596F">
            <w:pPr>
              <w:pStyle w:val="Normal1"/>
              <w:spacing w:after="0" w:line="240" w:lineRule="auto"/>
            </w:pPr>
            <w:r>
              <w:rPr>
                <w:rFonts w:ascii="VladaRHSans Lt" w:eastAsia="VladaRHSans Lt" w:hAnsi="VladaRHSans Lt" w:cs="VladaRHSans Lt"/>
                <w:sz w:val="19"/>
                <w:szCs w:val="19"/>
              </w:rPr>
              <w:t>Kvalitativno opisuje svojstva supravodiča i njihovu primjenu.</w:t>
            </w:r>
          </w:p>
          <w:p w:rsidR="0005596F" w:rsidRDefault="0005596F">
            <w:pPr>
              <w:pStyle w:val="Normal1"/>
              <w:spacing w:after="0" w:line="240" w:lineRule="auto"/>
            </w:pPr>
          </w:p>
        </w:tc>
      </w:tr>
      <w:tr w:rsidR="0005596F" w:rsidTr="0005596F">
        <w:trPr>
          <w:trHeight w:val="3640"/>
        </w:trPr>
        <w:tc>
          <w:tcPr>
            <w:tcW w:w="2269"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color w:val="D60C8C"/>
                <w:sz w:val="19"/>
                <w:szCs w:val="19"/>
              </w:rPr>
              <w:lastRenderedPageBreak/>
              <w:t>B. 2. 4</w:t>
            </w:r>
          </w:p>
          <w:p w:rsidR="0005596F" w:rsidRDefault="0005596F">
            <w:pPr>
              <w:pStyle w:val="Normal1"/>
              <w:spacing w:after="0" w:line="240" w:lineRule="auto"/>
            </w:pPr>
            <w:r>
              <w:rPr>
                <w:rFonts w:ascii="VladaRHSans Lt" w:eastAsia="VladaRHSans Lt" w:hAnsi="VladaRHSans Lt" w:cs="VladaRHSans Lt"/>
                <w:color w:val="D60C8C"/>
                <w:sz w:val="19"/>
                <w:szCs w:val="19"/>
              </w:rPr>
              <w:t>Analizira pojave i primjenjuje koncepte magnetizma.</w:t>
            </w:r>
          </w:p>
        </w:tc>
        <w:tc>
          <w:tcPr>
            <w:tcW w:w="2409"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Opisuje svojstva magneta i magnetska polja.</w:t>
            </w:r>
          </w:p>
          <w:p w:rsidR="0005596F" w:rsidRDefault="0005596F">
            <w:pPr>
              <w:pStyle w:val="Normal1"/>
              <w:spacing w:after="0" w:line="240" w:lineRule="auto"/>
            </w:pPr>
            <w:r>
              <w:rPr>
                <w:rFonts w:ascii="VladaRHSans Lt" w:eastAsia="VladaRHSans Lt" w:hAnsi="VladaRHSans Lt" w:cs="VladaRHSans Lt"/>
                <w:sz w:val="19"/>
                <w:szCs w:val="19"/>
              </w:rPr>
              <w:t>Objašnjava magnetizam tvari.</w:t>
            </w:r>
          </w:p>
          <w:p w:rsidR="0005596F" w:rsidRDefault="0005596F">
            <w:pPr>
              <w:pStyle w:val="Normal1"/>
              <w:spacing w:after="0" w:line="240" w:lineRule="auto"/>
            </w:pPr>
            <w:r>
              <w:rPr>
                <w:rFonts w:ascii="VladaRHSans Lt" w:eastAsia="VladaRHSans Lt" w:hAnsi="VladaRHSans Lt" w:cs="VladaRHSans Lt"/>
                <w:sz w:val="19"/>
                <w:szCs w:val="19"/>
              </w:rPr>
              <w:t>Povezuje nastanak magnetskog polja s gibanjem naboja.</w:t>
            </w:r>
          </w:p>
          <w:p w:rsidR="0005596F" w:rsidRDefault="0005596F">
            <w:pPr>
              <w:pStyle w:val="Normal1"/>
              <w:spacing w:after="0" w:line="240" w:lineRule="auto"/>
            </w:pPr>
            <w:r>
              <w:rPr>
                <w:rFonts w:ascii="VladaRHSans Lt" w:eastAsia="VladaRHSans Lt" w:hAnsi="VladaRHSans Lt" w:cs="VladaRHSans Lt"/>
                <w:sz w:val="19"/>
                <w:szCs w:val="19"/>
              </w:rPr>
              <w:t>Analizira gibanje naboja u magnetskom polju.</w:t>
            </w:r>
          </w:p>
          <w:p w:rsidR="0005596F" w:rsidRDefault="0005596F">
            <w:pPr>
              <w:pStyle w:val="Normal1"/>
              <w:spacing w:after="0" w:line="240" w:lineRule="auto"/>
            </w:pPr>
            <w:r>
              <w:rPr>
                <w:rFonts w:ascii="VladaRHSans Lt" w:eastAsia="VladaRHSans Lt" w:hAnsi="VladaRHSans Lt" w:cs="VladaRHSans Lt"/>
                <w:sz w:val="19"/>
                <w:szCs w:val="19"/>
              </w:rPr>
              <w:t>Opisuje primjene magneta.</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magnetsko polje, linije magnetskog polja, feromagnetizam, paramagnetizam, elektromagnet</w:t>
            </w:r>
          </w:p>
        </w:tc>
        <w:tc>
          <w:tcPr>
            <w:tcW w:w="2410"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Opisuje magnetsko polje jednoga i dvaju magneta i prikazuje ga linijama magnetskog polja.</w:t>
            </w:r>
          </w:p>
          <w:p w:rsidR="0005596F" w:rsidRDefault="0005596F">
            <w:pPr>
              <w:pStyle w:val="Normal1"/>
              <w:spacing w:after="0" w:line="240" w:lineRule="auto"/>
            </w:pPr>
            <w:r>
              <w:rPr>
                <w:rFonts w:ascii="VladaRHSans Lt" w:eastAsia="VladaRHSans Lt" w:hAnsi="VladaRHSans Lt" w:cs="VladaRHSans Lt"/>
                <w:sz w:val="19"/>
                <w:szCs w:val="19"/>
              </w:rPr>
              <w:t>Crta linije magnetskog polja Zemlje.</w:t>
            </w:r>
          </w:p>
          <w:p w:rsidR="0005596F" w:rsidRDefault="0005596F">
            <w:pPr>
              <w:pStyle w:val="Normal1"/>
              <w:spacing w:after="0" w:line="240" w:lineRule="auto"/>
            </w:pPr>
            <w:r>
              <w:rPr>
                <w:rFonts w:ascii="VladaRHSans Lt" w:eastAsia="VladaRHSans Lt" w:hAnsi="VladaRHSans Lt" w:cs="VladaRHSans Lt"/>
                <w:sz w:val="19"/>
                <w:szCs w:val="19"/>
              </w:rPr>
              <w:t>Opisuje i linijama prikazuje magnetsko polje ravnog vodiča i zavojnice.</w:t>
            </w:r>
          </w:p>
          <w:p w:rsidR="0005596F" w:rsidRDefault="0005596F">
            <w:pPr>
              <w:pStyle w:val="Normal1"/>
              <w:spacing w:after="0" w:line="240" w:lineRule="auto"/>
            </w:pPr>
            <w:r>
              <w:rPr>
                <w:rFonts w:ascii="VladaRHSans Lt" w:eastAsia="VladaRHSans Lt" w:hAnsi="VladaRHSans Lt" w:cs="VladaRHSans Lt"/>
                <w:sz w:val="19"/>
                <w:szCs w:val="19"/>
              </w:rPr>
              <w:t>Opisuje primjere jakih i slabih magnetskih polja.</w:t>
            </w:r>
          </w:p>
          <w:p w:rsidR="0005596F" w:rsidRDefault="0005596F">
            <w:pPr>
              <w:pStyle w:val="Normal1"/>
              <w:spacing w:after="0" w:line="240" w:lineRule="auto"/>
            </w:pPr>
            <w:r>
              <w:rPr>
                <w:rFonts w:ascii="VladaRHSans Lt" w:eastAsia="VladaRHSans Lt" w:hAnsi="VladaRHSans Lt" w:cs="VladaRHSans Lt"/>
                <w:sz w:val="19"/>
                <w:szCs w:val="19"/>
              </w:rPr>
              <w:t>Opisuje Amperovu silu na primjerima.</w:t>
            </w:r>
          </w:p>
        </w:tc>
        <w:tc>
          <w:tcPr>
            <w:tcW w:w="2552"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Skicira vektor magnetskoga polja u bilo kojoj točki prostora oko magneta.</w:t>
            </w:r>
          </w:p>
          <w:p w:rsidR="0005596F" w:rsidRDefault="0005596F">
            <w:pPr>
              <w:pStyle w:val="Normal1"/>
              <w:spacing w:after="0" w:line="240" w:lineRule="auto"/>
            </w:pPr>
            <w:r>
              <w:rPr>
                <w:rFonts w:ascii="VladaRHSans Lt" w:eastAsia="VladaRHSans Lt" w:hAnsi="VladaRHSans Lt" w:cs="VladaRHSans Lt"/>
                <w:sz w:val="19"/>
                <w:szCs w:val="19"/>
              </w:rPr>
              <w:t xml:space="preserve">Objašnjava povezanost električne struje i magnetizma. </w:t>
            </w:r>
          </w:p>
          <w:p w:rsidR="0005596F" w:rsidRDefault="0005596F">
            <w:pPr>
              <w:pStyle w:val="Normal1"/>
              <w:spacing w:after="0" w:line="240" w:lineRule="auto"/>
            </w:pPr>
            <w:r>
              <w:rPr>
                <w:rFonts w:ascii="VladaRHSans Lt" w:eastAsia="VladaRHSans Lt" w:hAnsi="VladaRHSans Lt" w:cs="VladaRHSans Lt"/>
                <w:sz w:val="19"/>
                <w:szCs w:val="19"/>
              </w:rPr>
              <w:t>Opisuje primjene magneta i elektromagneta.</w:t>
            </w:r>
            <w:r>
              <w:rPr>
                <w:rFonts w:ascii="VladaRHSans Lt" w:eastAsia="VladaRHSans Lt" w:hAnsi="VladaRHSans Lt" w:cs="VladaRHSans Lt"/>
                <w:sz w:val="19"/>
                <w:szCs w:val="19"/>
              </w:rPr>
              <w:tab/>
            </w:r>
          </w:p>
          <w:p w:rsidR="0005596F" w:rsidRDefault="0005596F">
            <w:pPr>
              <w:pStyle w:val="Normal1"/>
              <w:spacing w:after="0" w:line="240" w:lineRule="auto"/>
            </w:pPr>
            <w:r>
              <w:rPr>
                <w:rFonts w:ascii="VladaRHSans Lt" w:eastAsia="VladaRHSans Lt" w:hAnsi="VladaRHSans Lt" w:cs="VladaRHSans Lt"/>
                <w:sz w:val="19"/>
                <w:szCs w:val="19"/>
              </w:rPr>
              <w:t>Opisuje Lorentzovu silu na primjerima.</w:t>
            </w:r>
          </w:p>
        </w:tc>
        <w:tc>
          <w:tcPr>
            <w:tcW w:w="2551"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Objašnjava Zemljin magnetizam.</w:t>
            </w:r>
          </w:p>
          <w:p w:rsidR="0005596F" w:rsidRDefault="0005596F">
            <w:pPr>
              <w:pStyle w:val="Normal1"/>
              <w:spacing w:after="0" w:line="240" w:lineRule="auto"/>
            </w:pPr>
            <w:r>
              <w:rPr>
                <w:rFonts w:ascii="VladaRHSans Lt" w:eastAsia="VladaRHSans Lt" w:hAnsi="VladaRHSans Lt" w:cs="VladaRHSans Lt"/>
                <w:sz w:val="19"/>
                <w:szCs w:val="19"/>
              </w:rPr>
              <w:t>Objašnjava razliku između homogenog i nehomogenog magnetskog polja i prikazuje ih linijama magnetskog polja.</w:t>
            </w:r>
          </w:p>
          <w:p w:rsidR="0005596F" w:rsidRDefault="0005596F">
            <w:pPr>
              <w:pStyle w:val="Normal1"/>
              <w:spacing w:after="0" w:line="240" w:lineRule="auto"/>
            </w:pPr>
            <w:r>
              <w:rPr>
                <w:rFonts w:ascii="VladaRHSans Lt" w:eastAsia="VladaRHSans Lt" w:hAnsi="VladaRHSans Lt" w:cs="VladaRHSans Lt"/>
                <w:sz w:val="19"/>
                <w:szCs w:val="19"/>
              </w:rPr>
              <w:t>Opisuje magnetizam tvari.</w:t>
            </w:r>
          </w:p>
        </w:tc>
        <w:tc>
          <w:tcPr>
            <w:tcW w:w="2269"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Opisuje primjene magnetizma tvari u informatici i tehnologiji.</w:t>
            </w:r>
          </w:p>
          <w:p w:rsidR="0005596F" w:rsidRDefault="0005596F">
            <w:pPr>
              <w:pStyle w:val="Normal1"/>
              <w:spacing w:after="0" w:line="240" w:lineRule="auto"/>
            </w:pPr>
            <w:r>
              <w:rPr>
                <w:rFonts w:ascii="VladaRHSans Lt" w:eastAsia="VladaRHSans Lt" w:hAnsi="VladaRHSans Lt" w:cs="VladaRHSans Lt"/>
                <w:sz w:val="19"/>
                <w:szCs w:val="19"/>
              </w:rPr>
              <w:t>Tumači povezanost Amperove i Lorentzove sile.</w:t>
            </w:r>
          </w:p>
          <w:p w:rsidR="0005596F" w:rsidRDefault="0005596F">
            <w:pPr>
              <w:pStyle w:val="Normal1"/>
              <w:spacing w:after="0" w:line="240" w:lineRule="auto"/>
            </w:pPr>
            <w:r>
              <w:rPr>
                <w:rFonts w:ascii="VladaRHSans Lt" w:eastAsia="VladaRHSans Lt" w:hAnsi="VladaRHSans Lt" w:cs="VladaRHSans Lt"/>
                <w:i/>
                <w:color w:val="0000FF"/>
                <w:sz w:val="19"/>
                <w:szCs w:val="19"/>
              </w:rPr>
              <w:t>Analizira gibanje električki nabijene čestice u homogenome magnetskome polju i opisuje primjere poput</w:t>
            </w:r>
          </w:p>
          <w:p w:rsidR="0005596F" w:rsidRDefault="0005596F">
            <w:pPr>
              <w:pStyle w:val="Normal1"/>
              <w:spacing w:after="0" w:line="240" w:lineRule="auto"/>
            </w:pPr>
            <w:r>
              <w:rPr>
                <w:rFonts w:ascii="VladaRHSans Lt" w:eastAsia="VladaRHSans Lt" w:hAnsi="VladaRHSans Lt" w:cs="VladaRHSans Lt"/>
                <w:i/>
                <w:color w:val="0000FF"/>
                <w:sz w:val="19"/>
                <w:szCs w:val="19"/>
              </w:rPr>
              <w:t>magnetrona ili ciklotrona.</w:t>
            </w:r>
          </w:p>
          <w:p w:rsidR="0005596F" w:rsidRDefault="0005596F">
            <w:pPr>
              <w:pStyle w:val="Normal1"/>
              <w:widowControl w:val="0"/>
              <w:spacing w:after="0"/>
            </w:pPr>
          </w:p>
          <w:p w:rsidR="0005596F" w:rsidRDefault="0005596F">
            <w:pPr>
              <w:pStyle w:val="Normal1"/>
              <w:spacing w:after="0" w:line="240" w:lineRule="auto"/>
            </w:pPr>
          </w:p>
          <w:p w:rsidR="0005596F" w:rsidRDefault="0005596F">
            <w:pPr>
              <w:pStyle w:val="Normal1"/>
            </w:pPr>
          </w:p>
        </w:tc>
      </w:tr>
      <w:tr w:rsidR="0005596F" w:rsidTr="0005596F">
        <w:trPr>
          <w:trHeight w:val="5040"/>
        </w:trPr>
        <w:tc>
          <w:tcPr>
            <w:tcW w:w="2269"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b/>
                <w:color w:val="D60C8C"/>
                <w:sz w:val="19"/>
                <w:szCs w:val="19"/>
              </w:rPr>
              <w:lastRenderedPageBreak/>
              <w:t>C</w:t>
            </w:r>
            <w:r>
              <w:rPr>
                <w:rFonts w:ascii="VladaRHSans Lt" w:eastAsia="VladaRHSans Lt" w:hAnsi="VladaRHSans Lt" w:cs="VladaRHSans Lt"/>
                <w:color w:val="D60C8C"/>
                <w:sz w:val="19"/>
                <w:szCs w:val="19"/>
              </w:rPr>
              <w:t>D. 2. 5</w:t>
            </w:r>
          </w:p>
          <w:p w:rsidR="0005596F" w:rsidRDefault="0005596F">
            <w:pPr>
              <w:pStyle w:val="Normal1"/>
              <w:spacing w:after="0" w:line="240" w:lineRule="auto"/>
            </w:pPr>
            <w:r>
              <w:rPr>
                <w:rFonts w:ascii="VladaRHSans Lt" w:eastAsia="VladaRHSans Lt" w:hAnsi="VladaRHSans Lt" w:cs="VladaRHSans Lt"/>
                <w:color w:val="D60C8C"/>
                <w:sz w:val="19"/>
                <w:szCs w:val="19"/>
              </w:rPr>
              <w:t>Objašnjava nastanak vala i njegova svojstva te valove zvuka.</w:t>
            </w:r>
          </w:p>
        </w:tc>
        <w:tc>
          <w:tcPr>
            <w:tcW w:w="2409"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Objašnjava nastanak i vrste valova.</w:t>
            </w:r>
          </w:p>
          <w:p w:rsidR="0005596F" w:rsidRDefault="0005596F">
            <w:pPr>
              <w:pStyle w:val="Normal1"/>
              <w:spacing w:after="0" w:line="240" w:lineRule="auto"/>
            </w:pPr>
            <w:r>
              <w:rPr>
                <w:rFonts w:ascii="VladaRHSans Lt" w:eastAsia="VladaRHSans Lt" w:hAnsi="VladaRHSans Lt" w:cs="VladaRHSans Lt"/>
                <w:sz w:val="19"/>
                <w:szCs w:val="19"/>
              </w:rPr>
              <w:t>Analizira valno gibanje.</w:t>
            </w:r>
          </w:p>
          <w:p w:rsidR="0005596F" w:rsidRDefault="0005596F">
            <w:pPr>
              <w:pStyle w:val="Normal1"/>
              <w:spacing w:after="0" w:line="240" w:lineRule="auto"/>
            </w:pPr>
            <w:r>
              <w:rPr>
                <w:rFonts w:ascii="VladaRHSans Lt" w:eastAsia="VladaRHSans Lt" w:hAnsi="VladaRHSans Lt" w:cs="VladaRHSans Lt"/>
                <w:sz w:val="19"/>
                <w:szCs w:val="19"/>
              </w:rPr>
              <w:t>Razlikuje odbijanje vala na čvrstom i na slobodnome kraju.</w:t>
            </w:r>
          </w:p>
          <w:p w:rsidR="0005596F" w:rsidRDefault="0005596F">
            <w:pPr>
              <w:pStyle w:val="Normal1"/>
              <w:spacing w:after="0" w:line="240" w:lineRule="auto"/>
            </w:pPr>
            <w:r>
              <w:rPr>
                <w:rFonts w:ascii="VladaRHSans Lt" w:eastAsia="VladaRHSans Lt" w:hAnsi="VladaRHSans Lt" w:cs="VladaRHSans Lt"/>
                <w:sz w:val="19"/>
                <w:szCs w:val="19"/>
              </w:rPr>
              <w:t>Objašnjava načelo superpozicije valova.</w:t>
            </w:r>
          </w:p>
          <w:p w:rsidR="0005596F" w:rsidRDefault="0005596F">
            <w:pPr>
              <w:pStyle w:val="Normal1"/>
              <w:spacing w:after="0" w:line="240" w:lineRule="auto"/>
            </w:pPr>
            <w:r>
              <w:rPr>
                <w:rFonts w:ascii="VladaRHSans Lt" w:eastAsia="VladaRHSans Lt" w:hAnsi="VladaRHSans Lt" w:cs="VladaRHSans Lt"/>
                <w:sz w:val="19"/>
                <w:szCs w:val="19"/>
              </w:rPr>
              <w:t>Opisuje ogib i interferenciju valova.</w:t>
            </w:r>
          </w:p>
          <w:p w:rsidR="0005596F" w:rsidRDefault="0005596F">
            <w:pPr>
              <w:pStyle w:val="Normal1"/>
              <w:spacing w:after="0" w:line="240" w:lineRule="auto"/>
            </w:pPr>
            <w:r>
              <w:rPr>
                <w:rFonts w:ascii="VladaRHSans Lt" w:eastAsia="VladaRHSans Lt" w:hAnsi="VladaRHSans Lt" w:cs="VladaRHSans Lt"/>
                <w:sz w:val="19"/>
                <w:szCs w:val="19"/>
              </w:rPr>
              <w:t>Objašnjava nastanak i rasprostiranje vala zvuka.</w:t>
            </w:r>
          </w:p>
          <w:p w:rsidR="0005596F" w:rsidRDefault="0005596F">
            <w:pPr>
              <w:pStyle w:val="Normal1"/>
              <w:spacing w:after="0" w:line="240" w:lineRule="auto"/>
            </w:pPr>
            <w:r>
              <w:rPr>
                <w:rFonts w:ascii="VladaRHSans Lt" w:eastAsia="VladaRHSans Lt" w:hAnsi="VladaRHSans Lt" w:cs="VladaRHSans Lt"/>
                <w:sz w:val="19"/>
                <w:szCs w:val="19"/>
              </w:rPr>
              <w:t>Objašnjava primjene ultrazvuka.</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highlight w:val="white"/>
              </w:rPr>
              <w:t>Ključni pojmovi:</w:t>
            </w:r>
          </w:p>
          <w:p w:rsidR="0005596F" w:rsidRDefault="0005596F">
            <w:pPr>
              <w:pStyle w:val="Normal1"/>
              <w:spacing w:after="0" w:line="240" w:lineRule="auto"/>
            </w:pPr>
            <w:r>
              <w:rPr>
                <w:rFonts w:ascii="VladaRHSans Lt" w:eastAsia="VladaRHSans Lt" w:hAnsi="VladaRHSans Lt" w:cs="VladaRHSans Lt"/>
                <w:sz w:val="19"/>
                <w:szCs w:val="19"/>
              </w:rPr>
              <w:t xml:space="preserve">val, longitudinalni i transverzalni val,valna duljina, brzina vala, stojni val,ogib, interferencija, valovi zvuka, brzina zvuka, razina buke, ultrazvuk, Dopplerov učinak </w:t>
            </w:r>
          </w:p>
        </w:tc>
        <w:tc>
          <w:tcPr>
            <w:tcW w:w="2410"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Opisuje nastanak i širenje vala u različitim sredstvima te prijenos energije.</w:t>
            </w:r>
          </w:p>
          <w:p w:rsidR="0005596F" w:rsidRDefault="0005596F">
            <w:pPr>
              <w:pStyle w:val="Normal1"/>
              <w:spacing w:after="0" w:line="240" w:lineRule="auto"/>
            </w:pPr>
            <w:r>
              <w:rPr>
                <w:rFonts w:ascii="VladaRHSans Lt" w:eastAsia="VladaRHSans Lt" w:hAnsi="VladaRHSans Lt" w:cs="VladaRHSans Lt"/>
                <w:sz w:val="19"/>
                <w:szCs w:val="19"/>
              </w:rPr>
              <w:t>Na primjerima razlikuje longitudinalne i transverzalne valove.</w:t>
            </w:r>
          </w:p>
          <w:p w:rsidR="0005596F" w:rsidRDefault="0005596F">
            <w:pPr>
              <w:pStyle w:val="Normal1"/>
              <w:spacing w:after="0" w:line="240" w:lineRule="auto"/>
            </w:pPr>
            <w:r>
              <w:rPr>
                <w:rFonts w:ascii="VladaRHSans Lt" w:eastAsia="VladaRHSans Lt" w:hAnsi="VladaRHSans Lt" w:cs="VladaRHSans Lt"/>
                <w:sz w:val="19"/>
                <w:szCs w:val="19"/>
              </w:rPr>
              <w:t>Prepoznaje odbijanje, lom, ogib i interferenciju valova na primjerima.</w:t>
            </w:r>
          </w:p>
          <w:p w:rsidR="0005596F" w:rsidRDefault="0005596F">
            <w:pPr>
              <w:pStyle w:val="Normal1"/>
              <w:spacing w:after="0" w:line="240" w:lineRule="auto"/>
            </w:pPr>
            <w:r>
              <w:rPr>
                <w:rFonts w:ascii="VladaRHSans Lt" w:eastAsia="VladaRHSans Lt" w:hAnsi="VladaRHSans Lt" w:cs="VladaRHSans Lt"/>
                <w:sz w:val="19"/>
                <w:szCs w:val="19"/>
              </w:rPr>
              <w:t>Navodi frekventno područje valova zvuka, opisuje njihovo nastajanje i svojstva.</w:t>
            </w:r>
          </w:p>
        </w:tc>
        <w:tc>
          <w:tcPr>
            <w:tcW w:w="2552"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Određuje period, elongaciju, amplitudu i valnu duljinu iz grafičkih prikaza vala. Objašnjava ovisnost brzine vala o svojstvima sredstva.</w:t>
            </w:r>
          </w:p>
          <w:p w:rsidR="0005596F" w:rsidRDefault="0005596F">
            <w:pPr>
              <w:pStyle w:val="Normal1"/>
              <w:spacing w:after="0" w:line="240" w:lineRule="auto"/>
            </w:pPr>
            <w:r>
              <w:rPr>
                <w:rFonts w:ascii="VladaRHSans Lt" w:eastAsia="VladaRHSans Lt" w:hAnsi="VladaRHSans Lt" w:cs="VladaRHSans Lt"/>
                <w:sz w:val="19"/>
                <w:szCs w:val="19"/>
              </w:rPr>
              <w:t xml:space="preserve">Tumači odbijanje vala na čvrstom i na slobodnom kraju. </w:t>
            </w:r>
          </w:p>
          <w:p w:rsidR="0005596F" w:rsidRDefault="0005596F">
            <w:pPr>
              <w:pStyle w:val="Normal1"/>
              <w:spacing w:after="0" w:line="240" w:lineRule="auto"/>
            </w:pPr>
            <w:r>
              <w:rPr>
                <w:rFonts w:ascii="VladaRHSans Lt" w:eastAsia="VladaRHSans Lt" w:hAnsi="VladaRHSans Lt" w:cs="VladaRHSans Lt"/>
                <w:sz w:val="19"/>
                <w:szCs w:val="19"/>
              </w:rPr>
              <w:t>Opisuje primjenu ultrazvuka.</w:t>
            </w:r>
          </w:p>
        </w:tc>
        <w:tc>
          <w:tcPr>
            <w:tcW w:w="2551"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Objašnjava nastajanje stojnog vala.</w:t>
            </w:r>
          </w:p>
          <w:p w:rsidR="0005596F" w:rsidRDefault="0005596F">
            <w:pPr>
              <w:pStyle w:val="Normal1"/>
              <w:spacing w:after="0" w:line="240" w:lineRule="auto"/>
            </w:pPr>
            <w:r>
              <w:rPr>
                <w:rFonts w:ascii="VladaRHSans Lt" w:eastAsia="VladaRHSans Lt" w:hAnsi="VladaRHSans Lt" w:cs="VladaRHSans Lt"/>
                <w:sz w:val="19"/>
                <w:szCs w:val="19"/>
              </w:rPr>
              <w:t>Skicira modove stojnog vala zvuka na žici i u cijevi.</w:t>
            </w:r>
          </w:p>
          <w:p w:rsidR="0005596F" w:rsidRDefault="0005596F">
            <w:pPr>
              <w:pStyle w:val="Normal1"/>
              <w:spacing w:after="0" w:line="240" w:lineRule="auto"/>
            </w:pPr>
            <w:r>
              <w:rPr>
                <w:rFonts w:ascii="VladaRHSans Lt" w:eastAsia="VladaRHSans Lt" w:hAnsi="VladaRHSans Lt" w:cs="VladaRHSans Lt"/>
                <w:sz w:val="19"/>
                <w:szCs w:val="19"/>
              </w:rPr>
              <w:t>Tumači uvjete konstruktivne i destruktivne interferencije.</w:t>
            </w:r>
          </w:p>
          <w:p w:rsidR="0005596F" w:rsidRDefault="0005596F">
            <w:pPr>
              <w:pStyle w:val="Normal1"/>
              <w:spacing w:after="0" w:line="240" w:lineRule="auto"/>
            </w:pPr>
            <w:r>
              <w:rPr>
                <w:rFonts w:ascii="VladaRHSans Lt" w:eastAsia="VladaRHSans Lt" w:hAnsi="VladaRHSans Lt" w:cs="VladaRHSans Lt"/>
                <w:sz w:val="19"/>
                <w:szCs w:val="19"/>
              </w:rPr>
              <w:t>Na primjerima objašnjava razinu buke.</w:t>
            </w:r>
          </w:p>
          <w:p w:rsidR="0005596F" w:rsidRDefault="0005596F">
            <w:pPr>
              <w:pStyle w:val="Normal1"/>
              <w:spacing w:after="0" w:line="240" w:lineRule="auto"/>
            </w:pPr>
            <w:r>
              <w:rPr>
                <w:rFonts w:ascii="VladaRHSans Lt" w:eastAsia="VladaRHSans Lt" w:hAnsi="VladaRHSans Lt" w:cs="VladaRHSans Lt"/>
                <w:sz w:val="19"/>
                <w:szCs w:val="19"/>
              </w:rPr>
              <w:t>Objašnjava jednadžbu vala</w:t>
            </w:r>
            <w:r>
              <w:rPr>
                <w:rFonts w:ascii="VladaRHSans Lt" w:eastAsia="VladaRHSans Lt" w:hAnsi="VladaRHSans Lt" w:cs="VladaRHSans Lt"/>
                <w:color w:val="FF0000"/>
                <w:sz w:val="19"/>
                <w:szCs w:val="19"/>
              </w:rPr>
              <w:t>.</w:t>
            </w:r>
          </w:p>
          <w:p w:rsidR="0005596F" w:rsidRDefault="0005596F">
            <w:pPr>
              <w:pStyle w:val="Normal1"/>
              <w:spacing w:after="0" w:line="240" w:lineRule="auto"/>
            </w:pPr>
            <w:r>
              <w:rPr>
                <w:rFonts w:ascii="VladaRHSans Lt" w:eastAsia="VladaRHSans Lt" w:hAnsi="VladaRHSans Lt" w:cs="VladaRHSans Lt"/>
                <w:i/>
                <w:color w:val="0000FF"/>
                <w:sz w:val="19"/>
                <w:szCs w:val="19"/>
              </w:rPr>
              <w:t>Objašnjava princip oslikavanja s pomoću ultrazvuka.</w:t>
            </w:r>
          </w:p>
          <w:p w:rsidR="0005596F" w:rsidRDefault="0005596F">
            <w:pPr>
              <w:pStyle w:val="Normal1"/>
              <w:spacing w:after="0" w:line="240" w:lineRule="auto"/>
            </w:pPr>
          </w:p>
        </w:tc>
        <w:tc>
          <w:tcPr>
            <w:tcW w:w="2269"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Objašnjava princip mjerenja brzine objekta s pomoću Dopplerova učinka.</w:t>
            </w:r>
          </w:p>
          <w:p w:rsidR="0005596F" w:rsidRDefault="0005596F">
            <w:pPr>
              <w:pStyle w:val="Normal1"/>
              <w:spacing w:after="0" w:line="240" w:lineRule="auto"/>
            </w:pPr>
            <w:r>
              <w:rPr>
                <w:rFonts w:ascii="VladaRHSans Lt" w:eastAsia="VladaRHSans Lt" w:hAnsi="VladaRHSans Lt" w:cs="VladaRHSans Lt"/>
                <w:sz w:val="19"/>
                <w:szCs w:val="19"/>
              </w:rPr>
              <w:t xml:space="preserve">Kvalitativno objašnjava različite brzine širenja zvuka u različitim sredstvima. </w:t>
            </w:r>
          </w:p>
          <w:p w:rsidR="0005596F" w:rsidRDefault="0005596F">
            <w:pPr>
              <w:pStyle w:val="Normal1"/>
              <w:spacing w:after="0" w:line="240" w:lineRule="auto"/>
            </w:pPr>
            <w:r>
              <w:rPr>
                <w:rFonts w:ascii="VladaRHSans Lt" w:eastAsia="VladaRHSans Lt" w:hAnsi="VladaRHSans Lt" w:cs="VladaRHSans Lt"/>
                <w:i/>
                <w:color w:val="0000FF"/>
                <w:sz w:val="19"/>
                <w:szCs w:val="19"/>
              </w:rPr>
              <w:t>Opisuje nastanak stojnog vala u glazbenim instrumentima te nastanak viših harmonika.</w:t>
            </w:r>
          </w:p>
          <w:p w:rsidR="0005596F" w:rsidRDefault="0005596F">
            <w:pPr>
              <w:pStyle w:val="Normal1"/>
              <w:spacing w:after="0" w:line="240" w:lineRule="auto"/>
            </w:pPr>
            <w:r>
              <w:rPr>
                <w:rFonts w:ascii="VladaRHSans Lt" w:eastAsia="VladaRHSans Lt" w:hAnsi="VladaRHSans Lt" w:cs="VladaRHSans Lt"/>
                <w:i/>
                <w:color w:val="0000FF"/>
                <w:sz w:val="19"/>
                <w:szCs w:val="19"/>
              </w:rPr>
              <w:t>Objašnjava rezonanciju na primjerima glazbenih instrumenata.</w:t>
            </w:r>
          </w:p>
          <w:p w:rsidR="0005596F" w:rsidRDefault="0005596F">
            <w:pPr>
              <w:pStyle w:val="Normal1"/>
              <w:spacing w:after="0" w:line="240" w:lineRule="auto"/>
            </w:pPr>
          </w:p>
          <w:p w:rsidR="0005596F" w:rsidRDefault="0005596F">
            <w:pPr>
              <w:pStyle w:val="Normal1"/>
            </w:pPr>
          </w:p>
        </w:tc>
      </w:tr>
      <w:tr w:rsidR="0005596F" w:rsidTr="0005596F">
        <w:trPr>
          <w:trHeight w:val="2960"/>
        </w:trPr>
        <w:tc>
          <w:tcPr>
            <w:tcW w:w="2269"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color w:val="D60C8C"/>
                <w:sz w:val="19"/>
                <w:szCs w:val="19"/>
              </w:rPr>
              <w:t>AD. 2. 6</w:t>
            </w:r>
          </w:p>
          <w:p w:rsidR="0005596F" w:rsidRDefault="0005596F">
            <w:pPr>
              <w:pStyle w:val="Normal1"/>
              <w:spacing w:after="0" w:line="240" w:lineRule="auto"/>
            </w:pPr>
            <w:r>
              <w:rPr>
                <w:rFonts w:ascii="VladaRHSans Lt" w:eastAsia="VladaRHSans Lt" w:hAnsi="VladaRHSans Lt" w:cs="VladaRHSans Lt"/>
                <w:color w:val="D60C8C"/>
                <w:sz w:val="19"/>
                <w:szCs w:val="19"/>
              </w:rPr>
              <w:t xml:space="preserve">Analizira i primjenjuje plinske zakone. </w:t>
            </w:r>
            <w:r>
              <w:rPr>
                <w:rFonts w:ascii="VladaRHSans Lt" w:eastAsia="VladaRHSans Lt" w:hAnsi="VladaRHSans Lt" w:cs="VladaRHSans Lt"/>
                <w:i/>
                <w:color w:val="548DD4"/>
                <w:sz w:val="20"/>
                <w:szCs w:val="20"/>
                <w:highlight w:val="white"/>
              </w:rPr>
              <w:t>(IZBORNI ISHOD)</w:t>
            </w:r>
          </w:p>
        </w:tc>
        <w:tc>
          <w:tcPr>
            <w:tcW w:w="2409"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Objašnjava jednadžbu stanja idealnog plina.</w:t>
            </w:r>
            <w:r>
              <w:rPr>
                <w:rFonts w:ascii="VladaRHSans Lt" w:eastAsia="VladaRHSans Lt" w:hAnsi="VladaRHSans Lt" w:cs="VladaRHSans Lt"/>
                <w:sz w:val="19"/>
                <w:szCs w:val="19"/>
              </w:rPr>
              <w:br/>
            </w:r>
            <w:r>
              <w:rPr>
                <w:rFonts w:ascii="VladaRHSans Lt" w:eastAsia="VladaRHSans Lt" w:hAnsi="VladaRHSans Lt" w:cs="VladaRHSans Lt"/>
                <w:sz w:val="19"/>
                <w:szCs w:val="19"/>
                <w:highlight w:val="white"/>
              </w:rPr>
              <w:t>Analizira plinske zakone.</w:t>
            </w:r>
          </w:p>
          <w:p w:rsidR="0005596F" w:rsidRDefault="0005596F">
            <w:pPr>
              <w:pStyle w:val="Normal1"/>
              <w:spacing w:after="0" w:line="240" w:lineRule="auto"/>
            </w:pPr>
            <w:r>
              <w:rPr>
                <w:rFonts w:ascii="VladaRHSans Lt" w:eastAsia="VladaRHSans Lt" w:hAnsi="VladaRHSans Lt" w:cs="VladaRHSans Lt"/>
                <w:sz w:val="19"/>
                <w:szCs w:val="19"/>
              </w:rPr>
              <w:t>Opisuje promjene stanja plina.</w:t>
            </w:r>
          </w:p>
          <w:p w:rsidR="0005596F" w:rsidRDefault="0005596F">
            <w:pPr>
              <w:pStyle w:val="Normal1"/>
              <w:spacing w:after="0" w:line="240" w:lineRule="auto"/>
            </w:pPr>
            <w:r>
              <w:rPr>
                <w:rFonts w:ascii="VladaRHSans Lt" w:eastAsia="VladaRHSans Lt" w:hAnsi="VladaRHSans Lt" w:cs="VladaRHSans Lt"/>
                <w:sz w:val="19"/>
                <w:szCs w:val="19"/>
              </w:rPr>
              <w:t>Objašnjava apsolutnu nulu temperature.</w:t>
            </w:r>
          </w:p>
          <w:p w:rsidR="0005596F" w:rsidRDefault="0005596F">
            <w:pPr>
              <w:pStyle w:val="Normal1"/>
              <w:spacing w:after="0" w:line="240" w:lineRule="auto"/>
            </w:pPr>
          </w:p>
          <w:p w:rsidR="0005596F" w:rsidRDefault="0005596F">
            <w:pPr>
              <w:pStyle w:val="Normal1"/>
              <w:spacing w:line="240" w:lineRule="auto"/>
            </w:pPr>
            <w:r>
              <w:rPr>
                <w:rFonts w:ascii="VladaRHSans Lt" w:eastAsia="VladaRHSans Lt" w:hAnsi="VladaRHSans Lt" w:cs="VladaRHSans Lt"/>
                <w:b/>
                <w:sz w:val="19"/>
                <w:szCs w:val="19"/>
              </w:rPr>
              <w:t>Ključni pojmovi:</w:t>
            </w:r>
            <w:r>
              <w:rPr>
                <w:rFonts w:ascii="VladaRHSans Lt" w:eastAsia="VladaRHSans Lt" w:hAnsi="VladaRHSans Lt" w:cs="VladaRHSans Lt"/>
                <w:sz w:val="19"/>
                <w:szCs w:val="19"/>
              </w:rPr>
              <w:br/>
              <w:t xml:space="preserve">idealni plin, količina tvari,  izokora, </w:t>
            </w:r>
            <w:r>
              <w:rPr>
                <w:rFonts w:ascii="VladaRHSans Lt" w:eastAsia="VladaRHSans Lt" w:hAnsi="VladaRHSans Lt" w:cs="VladaRHSans Lt"/>
                <w:sz w:val="19"/>
                <w:szCs w:val="19"/>
              </w:rPr>
              <w:lastRenderedPageBreak/>
              <w:t>izoterma, izobara, termodinamička temperatura</w:t>
            </w:r>
          </w:p>
        </w:tc>
        <w:tc>
          <w:tcPr>
            <w:tcW w:w="2410"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lastRenderedPageBreak/>
              <w:t>Opisuje termodinamičke veličine.</w:t>
            </w:r>
          </w:p>
          <w:p w:rsidR="0005596F" w:rsidRDefault="0005596F">
            <w:pPr>
              <w:pStyle w:val="Normal1"/>
              <w:spacing w:after="0" w:line="240" w:lineRule="auto"/>
            </w:pPr>
            <w:r>
              <w:rPr>
                <w:rFonts w:ascii="VladaRHSans Lt" w:eastAsia="VladaRHSans Lt" w:hAnsi="VladaRHSans Lt" w:cs="VladaRHSans Lt"/>
                <w:sz w:val="19"/>
                <w:szCs w:val="19"/>
              </w:rPr>
              <w:t>Opisuje plinske zakone.</w:t>
            </w:r>
          </w:p>
          <w:p w:rsidR="0005596F" w:rsidRDefault="0005596F">
            <w:pPr>
              <w:pStyle w:val="Normal1"/>
              <w:spacing w:after="0" w:line="240" w:lineRule="auto"/>
            </w:pPr>
            <w:r>
              <w:rPr>
                <w:rFonts w:ascii="VladaRHSans Lt" w:eastAsia="VladaRHSans Lt" w:hAnsi="VladaRHSans Lt" w:cs="VladaRHSans Lt"/>
                <w:sz w:val="19"/>
                <w:szCs w:val="19"/>
              </w:rPr>
              <w:t>Opisuje model idealnog plina i tumači nastanak tlaka.</w:t>
            </w:r>
          </w:p>
          <w:p w:rsidR="0005596F" w:rsidRDefault="0005596F">
            <w:pPr>
              <w:pStyle w:val="Normal1"/>
              <w:spacing w:after="0" w:line="240" w:lineRule="auto"/>
            </w:pPr>
          </w:p>
        </w:tc>
        <w:tc>
          <w:tcPr>
            <w:tcW w:w="2552"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 xml:space="preserve">Opisuje jednadžbu stanja plina. </w:t>
            </w:r>
            <w:r>
              <w:rPr>
                <w:rFonts w:ascii="VladaRHSans Lt" w:eastAsia="VladaRHSans Lt" w:hAnsi="VladaRHSans Lt" w:cs="VladaRHSans Lt"/>
                <w:sz w:val="19"/>
                <w:szCs w:val="19"/>
              </w:rPr>
              <w:br/>
              <w:t>Matematički i grafički opisuje promjene stanja plina.</w:t>
            </w:r>
          </w:p>
          <w:p w:rsidR="0005596F" w:rsidRDefault="0005596F">
            <w:pPr>
              <w:pStyle w:val="Normal1"/>
              <w:spacing w:after="0" w:line="240" w:lineRule="auto"/>
            </w:pPr>
            <w:r>
              <w:rPr>
                <w:rFonts w:ascii="VladaRHSans Lt" w:eastAsia="VladaRHSans Lt" w:hAnsi="VladaRHSans Lt" w:cs="VladaRHSans Lt"/>
                <w:sz w:val="19"/>
                <w:szCs w:val="19"/>
              </w:rPr>
              <w:t>Tumači značenje temperature s pomoću molekulsko-kinetičke teorije.</w:t>
            </w:r>
          </w:p>
        </w:tc>
        <w:tc>
          <w:tcPr>
            <w:tcW w:w="2551"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 xml:space="preserve">Objašnjava jednadžbu stanja idealnog plina. </w:t>
            </w:r>
          </w:p>
          <w:p w:rsidR="0005596F" w:rsidRDefault="0005596F">
            <w:pPr>
              <w:pStyle w:val="Normal1"/>
              <w:spacing w:after="0" w:line="240" w:lineRule="auto"/>
            </w:pPr>
            <w:r>
              <w:rPr>
                <w:rFonts w:ascii="VladaRHSans Lt" w:eastAsia="VladaRHSans Lt" w:hAnsi="VladaRHSans Lt" w:cs="VladaRHSans Lt"/>
                <w:sz w:val="19"/>
                <w:szCs w:val="19"/>
                <w:highlight w:val="white"/>
              </w:rPr>
              <w:t>Analizira plinske zakone s pomoću grafičkih prikaza.</w:t>
            </w:r>
          </w:p>
          <w:p w:rsidR="0005596F" w:rsidRDefault="0005596F">
            <w:pPr>
              <w:pStyle w:val="Normal1"/>
              <w:spacing w:after="0" w:line="240" w:lineRule="auto"/>
            </w:pPr>
            <w:r>
              <w:rPr>
                <w:rFonts w:ascii="VladaRHSans Lt" w:eastAsia="VladaRHSans Lt" w:hAnsi="VladaRHSans Lt" w:cs="VladaRHSans Lt"/>
                <w:sz w:val="19"/>
                <w:szCs w:val="19"/>
              </w:rPr>
              <w:t xml:space="preserve">Objašnjava apsolutnu nulu temperature s pomoću </w:t>
            </w:r>
            <w:r>
              <w:rPr>
                <w:rFonts w:ascii="VladaRHSans Lt" w:eastAsia="VladaRHSans Lt" w:hAnsi="VladaRHSans Lt" w:cs="VladaRHSans Lt"/>
                <w:i/>
                <w:sz w:val="19"/>
                <w:szCs w:val="19"/>
              </w:rPr>
              <w:t>p-t</w:t>
            </w:r>
            <w:r>
              <w:rPr>
                <w:rFonts w:ascii="VladaRHSans Lt" w:eastAsia="VladaRHSans Lt" w:hAnsi="VladaRHSans Lt" w:cs="VladaRHSans Lt"/>
                <w:sz w:val="19"/>
                <w:szCs w:val="19"/>
              </w:rPr>
              <w:t xml:space="preserve"> ili </w:t>
            </w:r>
            <w:r>
              <w:rPr>
                <w:rFonts w:ascii="VladaRHSans Lt" w:eastAsia="VladaRHSans Lt" w:hAnsi="VladaRHSans Lt" w:cs="VladaRHSans Lt"/>
                <w:i/>
                <w:sz w:val="19"/>
                <w:szCs w:val="19"/>
              </w:rPr>
              <w:t>V-t</w:t>
            </w:r>
            <w:r>
              <w:rPr>
                <w:rFonts w:ascii="VladaRHSans Lt" w:eastAsia="VladaRHSans Lt" w:hAnsi="VladaRHSans Lt" w:cs="VladaRHSans Lt"/>
                <w:sz w:val="19"/>
                <w:szCs w:val="19"/>
              </w:rPr>
              <w:t xml:space="preserve"> grafičkog prikaza.</w:t>
            </w:r>
          </w:p>
          <w:p w:rsidR="0005596F" w:rsidRDefault="0005596F">
            <w:pPr>
              <w:pStyle w:val="Normal1"/>
              <w:spacing w:line="240" w:lineRule="auto"/>
            </w:pPr>
          </w:p>
        </w:tc>
        <w:tc>
          <w:tcPr>
            <w:tcW w:w="2269"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Raspravlja o ograničenjima modela idealnog plina.</w:t>
            </w:r>
          </w:p>
          <w:p w:rsidR="0005596F" w:rsidRDefault="0005596F">
            <w:pPr>
              <w:pStyle w:val="Normal1"/>
              <w:spacing w:after="0" w:line="240" w:lineRule="auto"/>
            </w:pPr>
            <w:r>
              <w:rPr>
                <w:rFonts w:ascii="VladaRHSans Lt" w:eastAsia="VladaRHSans Lt" w:hAnsi="VladaRHSans Lt" w:cs="VladaRHSans Lt"/>
                <w:i/>
                <w:color w:val="0000FF"/>
                <w:sz w:val="19"/>
                <w:szCs w:val="19"/>
              </w:rPr>
              <w:t>Objašnjava ponašanje realnih plinova.</w:t>
            </w:r>
          </w:p>
        </w:tc>
      </w:tr>
      <w:tr w:rsidR="0005596F" w:rsidTr="0005596F">
        <w:trPr>
          <w:trHeight w:val="3680"/>
        </w:trPr>
        <w:tc>
          <w:tcPr>
            <w:tcW w:w="2269"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color w:val="D60C8C"/>
                <w:sz w:val="19"/>
                <w:szCs w:val="19"/>
              </w:rPr>
              <w:lastRenderedPageBreak/>
              <w:t>D. 2. 7</w:t>
            </w:r>
          </w:p>
          <w:p w:rsidR="0005596F" w:rsidRDefault="0005596F">
            <w:pPr>
              <w:pStyle w:val="Normal1"/>
              <w:spacing w:after="0" w:line="240" w:lineRule="auto"/>
            </w:pPr>
            <w:r>
              <w:rPr>
                <w:rFonts w:ascii="VladaRHSans Lt" w:eastAsia="VladaRHSans Lt" w:hAnsi="VladaRHSans Lt" w:cs="VladaRHSans Lt"/>
                <w:color w:val="D60C8C"/>
                <w:sz w:val="19"/>
                <w:szCs w:val="19"/>
              </w:rPr>
              <w:t>Analizira termodinamičke procese i toplinu.</w:t>
            </w:r>
            <w:r>
              <w:rPr>
                <w:rFonts w:ascii="VladaRHSans Lt" w:eastAsia="VladaRHSans Lt" w:hAnsi="VladaRHSans Lt" w:cs="VladaRHSans Lt"/>
                <w:i/>
                <w:color w:val="548DD4"/>
                <w:sz w:val="20"/>
                <w:szCs w:val="20"/>
                <w:highlight w:val="white"/>
              </w:rPr>
              <w:t>(IZBORNI ISHOD)</w:t>
            </w:r>
          </w:p>
        </w:tc>
        <w:tc>
          <w:tcPr>
            <w:tcW w:w="2409"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Analizira termodinamičke sustave i procese.</w:t>
            </w:r>
          </w:p>
          <w:p w:rsidR="0005596F" w:rsidRDefault="0005596F">
            <w:pPr>
              <w:pStyle w:val="Normal1"/>
              <w:spacing w:after="0" w:line="240" w:lineRule="auto"/>
            </w:pPr>
            <w:r>
              <w:rPr>
                <w:rFonts w:ascii="VladaRHSans Lt" w:eastAsia="VladaRHSans Lt" w:hAnsi="VladaRHSans Lt" w:cs="VladaRHSans Lt"/>
                <w:sz w:val="19"/>
                <w:szCs w:val="19"/>
              </w:rPr>
              <w:t>Objašnjava na primjerima promjenu unutarnje energije toplinom i radom.</w:t>
            </w:r>
          </w:p>
          <w:p w:rsidR="0005596F" w:rsidRDefault="0005596F">
            <w:pPr>
              <w:pStyle w:val="Normal1"/>
              <w:spacing w:after="0" w:line="240" w:lineRule="auto"/>
            </w:pPr>
            <w:r>
              <w:rPr>
                <w:rFonts w:ascii="VladaRHSans Lt" w:eastAsia="VladaRHSans Lt" w:hAnsi="VladaRHSans Lt" w:cs="VladaRHSans Lt"/>
                <w:sz w:val="19"/>
                <w:szCs w:val="19"/>
              </w:rPr>
              <w:t>Primjenjuje I. zakon termodinamike.</w:t>
            </w:r>
          </w:p>
          <w:p w:rsidR="0005596F" w:rsidRDefault="0005596F">
            <w:pPr>
              <w:pStyle w:val="Normal1"/>
              <w:spacing w:after="0" w:line="240" w:lineRule="auto"/>
            </w:pPr>
            <w:r>
              <w:rPr>
                <w:rFonts w:ascii="VladaRHSans Lt" w:eastAsia="VladaRHSans Lt" w:hAnsi="VladaRHSans Lt" w:cs="VladaRHSans Lt"/>
                <w:sz w:val="19"/>
                <w:szCs w:val="19"/>
              </w:rPr>
              <w:t>Objašnjava načelo rada toplinskog stroja i analizira njegovu korisnost.</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unutarnja energija, toplina, vođenje, strujanje, zračenje, specifični toplinski kapacitet, latentna toplina, rad plina, kružni proces, adijabatski procesi</w:t>
            </w:r>
          </w:p>
        </w:tc>
        <w:tc>
          <w:tcPr>
            <w:tcW w:w="2410"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 xml:space="preserve">Opisuje termodinamičke veličine. </w:t>
            </w:r>
          </w:p>
          <w:p w:rsidR="0005596F" w:rsidRDefault="0005596F">
            <w:pPr>
              <w:pStyle w:val="Normal1"/>
              <w:spacing w:after="0" w:line="240" w:lineRule="auto"/>
            </w:pPr>
            <w:r>
              <w:rPr>
                <w:rFonts w:ascii="VladaRHSans Lt" w:eastAsia="VladaRHSans Lt" w:hAnsi="VladaRHSans Lt" w:cs="VladaRHSans Lt"/>
                <w:sz w:val="19"/>
                <w:szCs w:val="19"/>
              </w:rPr>
              <w:t>Opisuje koncept topline.</w:t>
            </w:r>
          </w:p>
          <w:p w:rsidR="0005596F" w:rsidRDefault="0005596F">
            <w:pPr>
              <w:pStyle w:val="Normal1"/>
              <w:spacing w:after="0" w:line="240" w:lineRule="auto"/>
            </w:pPr>
            <w:r>
              <w:rPr>
                <w:rFonts w:ascii="VladaRHSans Lt" w:eastAsia="VladaRHSans Lt" w:hAnsi="VladaRHSans Lt" w:cs="VladaRHSans Lt"/>
                <w:sz w:val="19"/>
                <w:szCs w:val="19"/>
              </w:rPr>
              <w:t>Opisuje unutarnju energiju tijela.</w:t>
            </w:r>
          </w:p>
          <w:p w:rsidR="0005596F" w:rsidRDefault="0005596F">
            <w:pPr>
              <w:pStyle w:val="Normal1"/>
              <w:spacing w:after="0" w:line="240" w:lineRule="auto"/>
            </w:pPr>
            <w:r>
              <w:rPr>
                <w:rFonts w:ascii="VladaRHSans Lt" w:eastAsia="VladaRHSans Lt" w:hAnsi="VladaRHSans Lt" w:cs="VladaRHSans Lt"/>
                <w:sz w:val="19"/>
                <w:szCs w:val="19"/>
              </w:rPr>
              <w:t xml:space="preserve">Objašnjava oblike topline (strujanje, vođenje i zračenje) na primjerima. </w:t>
            </w:r>
          </w:p>
        </w:tc>
        <w:tc>
          <w:tcPr>
            <w:tcW w:w="2552"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 xml:space="preserve">Prepoznaje termodinamičke sustave i procese u primjerima iz života. </w:t>
            </w:r>
          </w:p>
          <w:p w:rsidR="0005596F" w:rsidRDefault="0005596F">
            <w:pPr>
              <w:pStyle w:val="Normal1"/>
              <w:spacing w:after="0" w:line="240" w:lineRule="auto"/>
            </w:pPr>
            <w:r>
              <w:rPr>
                <w:rFonts w:ascii="VladaRHSans Lt" w:eastAsia="VladaRHSans Lt" w:hAnsi="VladaRHSans Lt" w:cs="VladaRHSans Lt"/>
                <w:sz w:val="19"/>
                <w:szCs w:val="19"/>
              </w:rPr>
              <w:t xml:space="preserve">Povezuje toplinu i rad s promjenom unutarnje energije na primjerima. </w:t>
            </w:r>
          </w:p>
          <w:p w:rsidR="0005596F" w:rsidRDefault="0005596F">
            <w:pPr>
              <w:pStyle w:val="Normal1"/>
              <w:spacing w:after="0" w:line="240" w:lineRule="auto"/>
            </w:pPr>
            <w:r>
              <w:rPr>
                <w:rFonts w:ascii="VladaRHSans Lt" w:eastAsia="VladaRHSans Lt" w:hAnsi="VladaRHSans Lt" w:cs="VladaRHSans Lt"/>
                <w:sz w:val="19"/>
                <w:szCs w:val="19"/>
              </w:rPr>
              <w:t>Objašnjava specifični toplinski kapacitet.</w:t>
            </w:r>
          </w:p>
          <w:p w:rsidR="0005596F" w:rsidRDefault="0005596F">
            <w:pPr>
              <w:pStyle w:val="Normal1"/>
              <w:spacing w:after="0" w:line="240" w:lineRule="auto"/>
            </w:pPr>
            <w:r>
              <w:rPr>
                <w:rFonts w:ascii="VladaRHSans Lt" w:eastAsia="VladaRHSans Lt" w:hAnsi="VladaRHSans Lt" w:cs="VladaRHSans Lt"/>
                <w:sz w:val="19"/>
                <w:szCs w:val="19"/>
              </w:rPr>
              <w:t>Primjenjuje I. zakon termodinamike.</w:t>
            </w:r>
          </w:p>
        </w:tc>
        <w:tc>
          <w:tcPr>
            <w:tcW w:w="2551"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 xml:space="preserve">Objašnjava graf ovisnosti temperature tijela o dovedenoj toplini za promjene stanja od krutog do plinovitog. </w:t>
            </w:r>
          </w:p>
          <w:p w:rsidR="0005596F" w:rsidRDefault="0005596F">
            <w:pPr>
              <w:pStyle w:val="Normal1"/>
              <w:spacing w:after="0" w:line="240" w:lineRule="auto"/>
            </w:pPr>
            <w:r>
              <w:rPr>
                <w:rFonts w:ascii="VladaRHSans Lt" w:eastAsia="VladaRHSans Lt" w:hAnsi="VladaRHSans Lt" w:cs="VladaRHSans Lt"/>
                <w:sz w:val="19"/>
                <w:szCs w:val="19"/>
              </w:rPr>
              <w:t xml:space="preserve">Objašnjava latentnu toplinu taljenja i isparavanja. </w:t>
            </w:r>
          </w:p>
          <w:p w:rsidR="0005596F" w:rsidRDefault="0005596F">
            <w:pPr>
              <w:pStyle w:val="Normal1"/>
              <w:spacing w:after="0" w:line="240" w:lineRule="auto"/>
            </w:pPr>
            <w:r>
              <w:rPr>
                <w:rFonts w:ascii="VladaRHSans Lt" w:eastAsia="VladaRHSans Lt" w:hAnsi="VladaRHSans Lt" w:cs="VladaRHSans Lt"/>
                <w:sz w:val="19"/>
                <w:szCs w:val="19"/>
              </w:rPr>
              <w:t xml:space="preserve">Objašnjava načelo rada toplinskog stroja i analizira njegovu korisnost. </w:t>
            </w:r>
          </w:p>
        </w:tc>
        <w:tc>
          <w:tcPr>
            <w:tcW w:w="2269"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Grafički prikazuje i analizira promjene termodinamičkih veličina u kružnom procesu.</w:t>
            </w:r>
          </w:p>
          <w:p w:rsidR="0005596F" w:rsidRDefault="0005596F">
            <w:pPr>
              <w:pStyle w:val="Normal1"/>
              <w:spacing w:after="0" w:line="240" w:lineRule="auto"/>
            </w:pPr>
            <w:r>
              <w:rPr>
                <w:rFonts w:ascii="VladaRHSans Lt" w:eastAsia="VladaRHSans Lt" w:hAnsi="VladaRHSans Lt" w:cs="VladaRHSans Lt"/>
                <w:sz w:val="19"/>
                <w:szCs w:val="19"/>
              </w:rPr>
              <w:t>Analizira gubitke energije prijelazom topline te razmatra i vrednuje ekološki prihvatljiva rješenja.</w:t>
            </w:r>
          </w:p>
          <w:p w:rsidR="0005596F" w:rsidRDefault="0005596F">
            <w:pPr>
              <w:pStyle w:val="Normal1"/>
              <w:spacing w:after="0"/>
            </w:pPr>
          </w:p>
          <w:p w:rsidR="0005596F" w:rsidRDefault="0005596F">
            <w:pPr>
              <w:pStyle w:val="Normal1"/>
              <w:spacing w:after="0" w:line="240" w:lineRule="auto"/>
            </w:pPr>
          </w:p>
        </w:tc>
      </w:tr>
      <w:tr w:rsidR="0005596F" w:rsidTr="0005596F">
        <w:trPr>
          <w:trHeight w:val="3680"/>
        </w:trPr>
        <w:tc>
          <w:tcPr>
            <w:tcW w:w="2269"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b/>
                <w:color w:val="D60C8C"/>
                <w:sz w:val="19"/>
                <w:szCs w:val="19"/>
              </w:rPr>
              <w:lastRenderedPageBreak/>
              <w:t>B</w:t>
            </w:r>
            <w:r>
              <w:rPr>
                <w:rFonts w:ascii="VladaRHSans Lt" w:eastAsia="VladaRHSans Lt" w:hAnsi="VladaRHSans Lt" w:cs="VladaRHSans Lt"/>
                <w:color w:val="D60C8C"/>
                <w:sz w:val="19"/>
                <w:szCs w:val="19"/>
              </w:rPr>
              <w:t>C. 2. 8</w:t>
            </w:r>
          </w:p>
          <w:p w:rsidR="0005596F" w:rsidRDefault="0005596F">
            <w:pPr>
              <w:pStyle w:val="Normal1"/>
              <w:spacing w:after="0" w:line="240" w:lineRule="auto"/>
            </w:pPr>
            <w:r>
              <w:rPr>
                <w:rFonts w:ascii="VladaRHSans Lt" w:eastAsia="VladaRHSans Lt" w:hAnsi="VladaRHSans Lt" w:cs="VladaRHSans Lt"/>
                <w:color w:val="D60C8C"/>
                <w:sz w:val="19"/>
                <w:szCs w:val="19"/>
              </w:rPr>
              <w:t xml:space="preserve">Analizira i primjenjuje elektromagnetsku indukciju. </w:t>
            </w:r>
          </w:p>
          <w:p w:rsidR="0005596F" w:rsidRDefault="0005596F">
            <w:pPr>
              <w:pStyle w:val="Normal1"/>
              <w:spacing w:after="0" w:line="240" w:lineRule="auto"/>
            </w:pPr>
            <w:r>
              <w:rPr>
                <w:rFonts w:ascii="VladaRHSans Lt" w:eastAsia="VladaRHSans Lt" w:hAnsi="VladaRHSans Lt" w:cs="VladaRHSans Lt"/>
                <w:i/>
                <w:color w:val="548DD4"/>
                <w:sz w:val="20"/>
                <w:szCs w:val="20"/>
                <w:highlight w:val="white"/>
              </w:rPr>
              <w:t>(IZBORNI ISHOD)</w:t>
            </w:r>
          </w:p>
        </w:tc>
        <w:tc>
          <w:tcPr>
            <w:tcW w:w="2409"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Primjenjuje Faradayev zakon.</w:t>
            </w:r>
          </w:p>
          <w:p w:rsidR="0005596F" w:rsidRDefault="0005596F">
            <w:pPr>
              <w:pStyle w:val="Normal1"/>
              <w:spacing w:after="0" w:line="240" w:lineRule="auto"/>
            </w:pPr>
            <w:r>
              <w:rPr>
                <w:rFonts w:ascii="VladaRHSans Lt" w:eastAsia="VladaRHSans Lt" w:hAnsi="VladaRHSans Lt" w:cs="VladaRHSans Lt"/>
                <w:sz w:val="19"/>
                <w:szCs w:val="19"/>
              </w:rPr>
              <w:t>Analizira primjene elektromagnetske indukcije.</w:t>
            </w:r>
          </w:p>
          <w:p w:rsidR="0005596F" w:rsidRDefault="0005596F">
            <w:pPr>
              <w:pStyle w:val="Normal1"/>
              <w:spacing w:after="0" w:line="240" w:lineRule="auto"/>
            </w:pPr>
            <w:r>
              <w:rPr>
                <w:rFonts w:ascii="VladaRHSans Lt" w:eastAsia="VladaRHSans Lt" w:hAnsi="VladaRHSans Lt" w:cs="VladaRHSans Lt"/>
                <w:sz w:val="19"/>
                <w:szCs w:val="19"/>
              </w:rPr>
              <w:t>Uspoređuje svojstva istosmjerne i izmjenične električne struje.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elektromagnetska indukcija, magnetski tok, generator, transformator, efektivna vrijednost izmjenične električne struje</w:t>
            </w:r>
          </w:p>
        </w:tc>
        <w:tc>
          <w:tcPr>
            <w:tcW w:w="2410"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Opisuje pojavu elektromagnetske indukcije.</w:t>
            </w:r>
          </w:p>
          <w:p w:rsidR="0005596F" w:rsidRDefault="0005596F">
            <w:pPr>
              <w:pStyle w:val="Normal1"/>
              <w:spacing w:after="0" w:line="240" w:lineRule="auto"/>
            </w:pPr>
            <w:r>
              <w:rPr>
                <w:rFonts w:ascii="VladaRHSans Lt" w:eastAsia="VladaRHSans Lt" w:hAnsi="VladaRHSans Lt" w:cs="VladaRHSans Lt"/>
                <w:sz w:val="19"/>
                <w:szCs w:val="19"/>
              </w:rPr>
              <w:t>Opisuje pojam magnetskog toka.</w:t>
            </w:r>
          </w:p>
          <w:p w:rsidR="0005596F" w:rsidRDefault="0005596F">
            <w:pPr>
              <w:pStyle w:val="Normal1"/>
              <w:spacing w:after="0" w:line="240" w:lineRule="auto"/>
            </w:pPr>
            <w:r>
              <w:rPr>
                <w:rFonts w:ascii="VladaRHSans Lt" w:eastAsia="VladaRHSans Lt" w:hAnsi="VladaRHSans Lt" w:cs="VladaRHSans Lt"/>
                <w:sz w:val="19"/>
                <w:szCs w:val="19"/>
              </w:rPr>
              <w:t>Grafički opisuje svojstva izmjenične električne struje.</w:t>
            </w:r>
          </w:p>
          <w:p w:rsidR="0005596F" w:rsidRDefault="0005596F">
            <w:pPr>
              <w:pStyle w:val="Normal1"/>
              <w:spacing w:after="0" w:line="240" w:lineRule="auto"/>
            </w:pPr>
            <w:r>
              <w:rPr>
                <w:rFonts w:ascii="VladaRHSans Lt" w:eastAsia="VladaRHSans Lt" w:hAnsi="VladaRHSans Lt" w:cs="VladaRHSans Lt"/>
                <w:sz w:val="19"/>
                <w:szCs w:val="19"/>
              </w:rPr>
              <w:t>Opisuje transformator i njegovu primjenu.</w:t>
            </w:r>
          </w:p>
          <w:p w:rsidR="0005596F" w:rsidRDefault="0005596F">
            <w:pPr>
              <w:pStyle w:val="Normal1"/>
              <w:spacing w:after="0" w:line="240" w:lineRule="auto"/>
            </w:pPr>
            <w:r>
              <w:rPr>
                <w:rFonts w:ascii="VladaRHSans Lt" w:eastAsia="VladaRHSans Lt" w:hAnsi="VladaRHSans Lt" w:cs="VladaRHSans Lt"/>
                <w:sz w:val="19"/>
                <w:szCs w:val="19"/>
              </w:rPr>
              <w:t>Opisuje doprinos Nikole Tesle razvoju tehnologije izmjenične električne struje.</w:t>
            </w:r>
          </w:p>
        </w:tc>
        <w:tc>
          <w:tcPr>
            <w:tcW w:w="2552"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Tumači Faradayev zakon.</w:t>
            </w:r>
          </w:p>
          <w:p w:rsidR="0005596F" w:rsidRDefault="0005596F">
            <w:pPr>
              <w:pStyle w:val="Normal1"/>
              <w:spacing w:after="0" w:line="240" w:lineRule="auto"/>
            </w:pPr>
            <w:r>
              <w:rPr>
                <w:rFonts w:ascii="VladaRHSans Lt" w:eastAsia="VladaRHSans Lt" w:hAnsi="VladaRHSans Lt" w:cs="VladaRHSans Lt"/>
                <w:sz w:val="19"/>
                <w:szCs w:val="19"/>
              </w:rPr>
              <w:t>Opisuje načelo rada generatora.</w:t>
            </w:r>
          </w:p>
          <w:p w:rsidR="0005596F" w:rsidRDefault="0005596F">
            <w:pPr>
              <w:pStyle w:val="Normal1"/>
              <w:spacing w:after="0" w:line="240" w:lineRule="auto"/>
            </w:pPr>
            <w:r>
              <w:rPr>
                <w:rFonts w:ascii="VladaRHSans Lt" w:eastAsia="VladaRHSans Lt" w:hAnsi="VladaRHSans Lt" w:cs="VladaRHSans Lt"/>
                <w:sz w:val="19"/>
                <w:szCs w:val="19"/>
              </w:rPr>
              <w:t>Tumači prednosti i nedostatke izmjenične i istosmjerne električne struje.</w:t>
            </w:r>
          </w:p>
          <w:p w:rsidR="0005596F" w:rsidRDefault="0005596F">
            <w:pPr>
              <w:pStyle w:val="Normal1"/>
              <w:spacing w:after="0" w:line="240" w:lineRule="auto"/>
            </w:pPr>
            <w:r>
              <w:rPr>
                <w:rFonts w:ascii="VladaRHSans Lt" w:eastAsia="VladaRHSans Lt" w:hAnsi="VladaRHSans Lt" w:cs="VladaRHSans Lt"/>
                <w:sz w:val="19"/>
                <w:szCs w:val="19"/>
              </w:rPr>
              <w:t>Objašnjava efektivnu vrijednost izmjenične električnestruje.</w:t>
            </w:r>
          </w:p>
        </w:tc>
        <w:tc>
          <w:tcPr>
            <w:tcW w:w="2551"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Objašnjava pojavu induciranog napona u vodiču koji se giba u magnetskom polju.</w:t>
            </w:r>
          </w:p>
          <w:p w:rsidR="0005596F" w:rsidRDefault="0005596F">
            <w:pPr>
              <w:pStyle w:val="Normal1"/>
              <w:spacing w:after="0" w:line="240" w:lineRule="auto"/>
            </w:pPr>
            <w:r>
              <w:rPr>
                <w:rFonts w:ascii="VladaRHSans Lt" w:eastAsia="VladaRHSans Lt" w:hAnsi="VladaRHSans Lt" w:cs="VladaRHSans Lt"/>
                <w:sz w:val="19"/>
                <w:szCs w:val="19"/>
              </w:rPr>
              <w:t>Objašnjava načelo rada transformatora.</w:t>
            </w:r>
          </w:p>
        </w:tc>
        <w:tc>
          <w:tcPr>
            <w:tcW w:w="2269"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Analizira primjene elektromagnetske indukcije (</w:t>
            </w:r>
            <w:r>
              <w:rPr>
                <w:rFonts w:ascii="VladaRHSans Lt" w:eastAsia="VladaRHSans Lt" w:hAnsi="VladaRHSans Lt" w:cs="VladaRHSans Lt"/>
                <w:i/>
                <w:color w:val="0000FF"/>
                <w:sz w:val="19"/>
                <w:szCs w:val="19"/>
              </w:rPr>
              <w:t>npr. pri komunikaciji i prijamu RTV programa, pri procesiranju zvučnih zapisa</w:t>
            </w:r>
            <w:r>
              <w:rPr>
                <w:rFonts w:ascii="VladaRHSans Lt" w:eastAsia="VladaRHSans Lt" w:hAnsi="VladaRHSans Lt" w:cs="VladaRHSans Lt"/>
                <w:sz w:val="19"/>
                <w:szCs w:val="19"/>
              </w:rPr>
              <w:t>).</w:t>
            </w:r>
          </w:p>
          <w:p w:rsidR="0005596F" w:rsidRDefault="0005596F">
            <w:pPr>
              <w:pStyle w:val="Normal1"/>
              <w:spacing w:after="0" w:line="240" w:lineRule="auto"/>
            </w:pPr>
            <w:r>
              <w:rPr>
                <w:rFonts w:ascii="VladaRHSans Lt" w:eastAsia="VladaRHSans Lt" w:hAnsi="VladaRHSans Lt" w:cs="VladaRHSans Lt"/>
                <w:sz w:val="19"/>
                <w:szCs w:val="19"/>
              </w:rPr>
              <w:t>Primjenjuje Lenzovo pravilo na primjerima.</w:t>
            </w: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pPr>
          </w:p>
        </w:tc>
      </w:tr>
      <w:tr w:rsidR="0005596F" w:rsidTr="0005596F">
        <w:trPr>
          <w:trHeight w:val="3100"/>
        </w:trPr>
        <w:tc>
          <w:tcPr>
            <w:tcW w:w="2269"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b/>
                <w:color w:val="D60C8C"/>
                <w:sz w:val="19"/>
                <w:szCs w:val="19"/>
              </w:rPr>
              <w:t>B</w:t>
            </w:r>
            <w:r>
              <w:rPr>
                <w:rFonts w:ascii="VladaRHSans Lt" w:eastAsia="VladaRHSans Lt" w:hAnsi="VladaRHSans Lt" w:cs="VladaRHSans Lt"/>
                <w:color w:val="D60C8C"/>
                <w:sz w:val="19"/>
                <w:szCs w:val="19"/>
              </w:rPr>
              <w:t>C. 2. 9</w:t>
            </w:r>
          </w:p>
          <w:p w:rsidR="0005596F" w:rsidRDefault="0005596F">
            <w:pPr>
              <w:pStyle w:val="Normal1"/>
              <w:spacing w:after="0" w:line="240" w:lineRule="auto"/>
            </w:pPr>
            <w:r>
              <w:rPr>
                <w:rFonts w:ascii="VladaRHSans Lt" w:eastAsia="VladaRHSans Lt" w:hAnsi="VladaRHSans Lt" w:cs="VladaRHSans Lt"/>
                <w:color w:val="D60C8C"/>
                <w:sz w:val="19"/>
                <w:szCs w:val="19"/>
              </w:rPr>
              <w:t xml:space="preserve">Analizira krugove izmjenične </w:t>
            </w:r>
            <w:r>
              <w:rPr>
                <w:rFonts w:ascii="VladaRHSans Lt" w:eastAsia="VladaRHSans Lt" w:hAnsi="VladaRHSans Lt" w:cs="VladaRHSans Lt"/>
                <w:color w:val="CC4125"/>
                <w:sz w:val="19"/>
                <w:szCs w:val="19"/>
              </w:rPr>
              <w:t xml:space="preserve">električne </w:t>
            </w:r>
            <w:r>
              <w:rPr>
                <w:rFonts w:ascii="VladaRHSans Lt" w:eastAsia="VladaRHSans Lt" w:hAnsi="VladaRHSans Lt" w:cs="VladaRHSans Lt"/>
                <w:color w:val="D60C8C"/>
                <w:sz w:val="19"/>
                <w:szCs w:val="19"/>
              </w:rPr>
              <w:t xml:space="preserve">struje. </w:t>
            </w:r>
          </w:p>
          <w:p w:rsidR="0005596F" w:rsidRDefault="0005596F">
            <w:pPr>
              <w:pStyle w:val="Normal1"/>
              <w:spacing w:after="0" w:line="240" w:lineRule="auto"/>
            </w:pPr>
            <w:r>
              <w:rPr>
                <w:rFonts w:ascii="VladaRHSans Lt" w:eastAsia="VladaRHSans Lt" w:hAnsi="VladaRHSans Lt" w:cs="VladaRHSans Lt"/>
                <w:i/>
                <w:color w:val="548DD4"/>
                <w:sz w:val="20"/>
                <w:szCs w:val="20"/>
                <w:highlight w:val="white"/>
              </w:rPr>
              <w:t>(IZBORNI ISHOD)</w:t>
            </w:r>
          </w:p>
        </w:tc>
        <w:tc>
          <w:tcPr>
            <w:tcW w:w="2409"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Primjenjuje Ohmov zakon za krug izmjenične električne struje.</w:t>
            </w:r>
          </w:p>
          <w:p w:rsidR="0005596F" w:rsidRDefault="0005596F">
            <w:pPr>
              <w:pStyle w:val="Normal1"/>
              <w:spacing w:after="0" w:line="240" w:lineRule="auto"/>
            </w:pPr>
            <w:r>
              <w:rPr>
                <w:rFonts w:ascii="VladaRHSans Lt" w:eastAsia="VladaRHSans Lt" w:hAnsi="VladaRHSans Lt" w:cs="VladaRHSans Lt"/>
                <w:sz w:val="19"/>
                <w:szCs w:val="19"/>
              </w:rPr>
              <w:t>Analizira LC krug i pojavu rezonancije.</w:t>
            </w:r>
          </w:p>
          <w:p w:rsidR="0005596F" w:rsidRDefault="0005596F">
            <w:pPr>
              <w:pStyle w:val="Normal1"/>
              <w:spacing w:after="0" w:line="240" w:lineRule="auto"/>
            </w:pPr>
            <w:r>
              <w:rPr>
                <w:rFonts w:ascii="VladaRHSans Lt" w:eastAsia="VladaRHSans Lt" w:hAnsi="VladaRHSans Lt" w:cs="VladaRHSans Lt"/>
                <w:sz w:val="19"/>
                <w:szCs w:val="19"/>
              </w:rPr>
              <w:t>Objašnjava primjene izmjenične električne struje.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Induktivni otpor, kapacitivni otpor, impendancija, rezonantna frekvencija</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5596F" w:rsidRDefault="0005596F">
            <w:pPr>
              <w:pStyle w:val="Normal1"/>
              <w:spacing w:after="0" w:line="240" w:lineRule="auto"/>
            </w:pPr>
            <w:r>
              <w:rPr>
                <w:rFonts w:ascii="VladaRHSans Lt" w:eastAsia="VladaRHSans Lt" w:hAnsi="VladaRHSans Lt" w:cs="VladaRHSans Lt"/>
                <w:sz w:val="19"/>
                <w:szCs w:val="19"/>
              </w:rPr>
              <w:t>Opisuje pojavu samoindukcije.</w:t>
            </w:r>
          </w:p>
          <w:p w:rsidR="0005596F" w:rsidRDefault="0005596F">
            <w:pPr>
              <w:pStyle w:val="Normal1"/>
              <w:spacing w:after="0" w:line="240" w:lineRule="auto"/>
            </w:pPr>
            <w:r>
              <w:rPr>
                <w:rFonts w:ascii="VladaRHSans Lt" w:eastAsia="VladaRHSans Lt" w:hAnsi="VladaRHSans Lt" w:cs="VladaRHSans Lt"/>
                <w:sz w:val="19"/>
                <w:szCs w:val="19"/>
              </w:rPr>
              <w:t>Objašnjava nabijanje kondenzatora.</w:t>
            </w:r>
          </w:p>
          <w:p w:rsidR="0005596F" w:rsidRDefault="0005596F">
            <w:pPr>
              <w:pStyle w:val="Normal1"/>
              <w:spacing w:after="0" w:line="240" w:lineRule="auto"/>
            </w:pPr>
            <w:r>
              <w:rPr>
                <w:rFonts w:ascii="VladaRHSans Lt" w:eastAsia="VladaRHSans Lt" w:hAnsi="VladaRHSans Lt" w:cs="VladaRHSans Lt"/>
                <w:sz w:val="19"/>
                <w:szCs w:val="19"/>
              </w:rPr>
              <w:t>Prikazuje grafički vremensku ovisnost izmjenične električne struje i napona</w:t>
            </w:r>
          </w:p>
          <w:p w:rsidR="0005596F" w:rsidRDefault="0005596F">
            <w:pPr>
              <w:pStyle w:val="Normal1"/>
              <w:spacing w:after="0" w:line="240" w:lineRule="auto"/>
            </w:pPr>
            <w:r>
              <w:rPr>
                <w:rFonts w:ascii="VladaRHSans Lt" w:eastAsia="VladaRHSans Lt" w:hAnsi="VladaRHSans Lt" w:cs="VladaRHSans Lt"/>
                <w:sz w:val="19"/>
                <w:szCs w:val="19"/>
              </w:rPr>
              <w:t>Objašnava prednosti i mane prijenosa električne energije pomoću izmjenične električne struje.</w:t>
            </w:r>
          </w:p>
          <w:p w:rsidR="0005596F" w:rsidRDefault="0005596F">
            <w:pPr>
              <w:pStyle w:val="Normal1"/>
              <w:spacing w:after="0" w:line="240" w:lineRule="auto"/>
            </w:pPr>
          </w:p>
        </w:tc>
        <w:tc>
          <w:tcPr>
            <w:tcW w:w="255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rsidR="0005596F" w:rsidRDefault="0005596F">
            <w:pPr>
              <w:pStyle w:val="Normal1"/>
              <w:spacing w:after="0" w:line="240" w:lineRule="auto"/>
            </w:pPr>
            <w:r>
              <w:rPr>
                <w:rFonts w:ascii="VladaRHSans Lt" w:eastAsia="VladaRHSans Lt" w:hAnsi="VladaRHSans Lt" w:cs="VladaRHSans Lt"/>
                <w:sz w:val="19"/>
                <w:szCs w:val="19"/>
              </w:rPr>
              <w:t>Objašnjava induktivni i kapacitivni otpor te impedanciju.</w:t>
            </w:r>
          </w:p>
          <w:p w:rsidR="0005596F" w:rsidRDefault="0005596F">
            <w:pPr>
              <w:pStyle w:val="Normal1"/>
              <w:spacing w:after="0" w:line="240" w:lineRule="auto"/>
            </w:pPr>
            <w:r>
              <w:rPr>
                <w:rFonts w:ascii="VladaRHSans Lt" w:eastAsia="VladaRHSans Lt" w:hAnsi="VladaRHSans Lt" w:cs="VladaRHSans Lt"/>
                <w:sz w:val="19"/>
                <w:szCs w:val="19"/>
              </w:rPr>
              <w:t>Analizira električni strujni krug</w:t>
            </w:r>
          </w:p>
          <w:p w:rsidR="0005596F" w:rsidRDefault="0005596F">
            <w:pPr>
              <w:pStyle w:val="Normal1"/>
              <w:spacing w:after="0" w:line="240" w:lineRule="auto"/>
            </w:pPr>
            <w:r>
              <w:rPr>
                <w:rFonts w:ascii="VladaRHSans Lt" w:eastAsia="VladaRHSans Lt" w:hAnsi="VladaRHSans Lt" w:cs="VladaRHSans Lt"/>
                <w:sz w:val="19"/>
                <w:szCs w:val="19"/>
              </w:rPr>
              <w:t>za slučaj serijskoga spoja otpornika i kondenzatora.</w:t>
            </w:r>
          </w:p>
          <w:p w:rsidR="0005596F" w:rsidRDefault="0005596F">
            <w:pPr>
              <w:pStyle w:val="Normal1"/>
              <w:spacing w:after="0" w:line="240" w:lineRule="auto"/>
            </w:pPr>
            <w:r>
              <w:rPr>
                <w:rFonts w:ascii="VladaRHSans Lt" w:eastAsia="VladaRHSans Lt" w:hAnsi="VladaRHSans Lt" w:cs="VladaRHSans Lt"/>
                <w:sz w:val="19"/>
                <w:szCs w:val="19"/>
              </w:rPr>
              <w:t>Analizira električni strujni krug</w:t>
            </w:r>
          </w:p>
          <w:p w:rsidR="0005596F" w:rsidRDefault="0005596F">
            <w:pPr>
              <w:pStyle w:val="Normal1"/>
              <w:spacing w:after="0" w:line="240" w:lineRule="auto"/>
            </w:pPr>
            <w:r>
              <w:rPr>
                <w:rFonts w:ascii="VladaRHSans Lt" w:eastAsia="VladaRHSans Lt" w:hAnsi="VladaRHSans Lt" w:cs="VladaRHSans Lt"/>
                <w:sz w:val="19"/>
                <w:szCs w:val="19"/>
              </w:rPr>
              <w:t>za slučaj serijskoga spoja otpornika i zavojnice.</w:t>
            </w:r>
          </w:p>
        </w:tc>
        <w:tc>
          <w:tcPr>
            <w:tcW w:w="2551"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rsidR="0005596F" w:rsidRDefault="0005596F">
            <w:pPr>
              <w:pStyle w:val="Normal1"/>
              <w:spacing w:after="0" w:line="240" w:lineRule="auto"/>
            </w:pPr>
            <w:r>
              <w:rPr>
                <w:rFonts w:ascii="VladaRHSans Lt" w:eastAsia="VladaRHSans Lt" w:hAnsi="VladaRHSans Lt" w:cs="VladaRHSans Lt"/>
                <w:sz w:val="19"/>
                <w:szCs w:val="19"/>
              </w:rPr>
              <w:t>Analizira električni strujni krug</w:t>
            </w:r>
          </w:p>
          <w:p w:rsidR="0005596F" w:rsidRDefault="0005596F">
            <w:pPr>
              <w:pStyle w:val="Normal1"/>
              <w:spacing w:after="0" w:line="240" w:lineRule="auto"/>
            </w:pPr>
            <w:r>
              <w:rPr>
                <w:rFonts w:ascii="VladaRHSans Lt" w:eastAsia="VladaRHSans Lt" w:hAnsi="VladaRHSans Lt" w:cs="VladaRHSans Lt"/>
                <w:sz w:val="19"/>
                <w:szCs w:val="19"/>
              </w:rPr>
              <w:t>za slučaj serijskoga spoja otpornika, kondenzatora i zavojnice.</w:t>
            </w:r>
          </w:p>
          <w:p w:rsidR="0005596F" w:rsidRDefault="0005596F">
            <w:pPr>
              <w:pStyle w:val="Normal1"/>
              <w:spacing w:after="0" w:line="240" w:lineRule="auto"/>
            </w:pPr>
            <w:r>
              <w:rPr>
                <w:rFonts w:ascii="VladaRHSans Lt" w:eastAsia="VladaRHSans Lt" w:hAnsi="VladaRHSans Lt" w:cs="VladaRHSans Lt"/>
                <w:sz w:val="19"/>
                <w:szCs w:val="19"/>
              </w:rPr>
              <w:t>Analizira impendanciju i</w:t>
            </w:r>
          </w:p>
          <w:p w:rsidR="0005596F" w:rsidRDefault="0005596F">
            <w:pPr>
              <w:pStyle w:val="Normal1"/>
              <w:spacing w:after="0" w:line="240" w:lineRule="auto"/>
            </w:pPr>
            <w:r>
              <w:rPr>
                <w:rFonts w:ascii="VladaRHSans Lt" w:eastAsia="VladaRHSans Lt" w:hAnsi="VladaRHSans Lt" w:cs="VladaRHSans Lt"/>
                <w:sz w:val="19"/>
                <w:szCs w:val="19"/>
              </w:rPr>
              <w:t xml:space="preserve">primjenjuje Ohmov zakon za krug izmjenične električne struje. </w:t>
            </w:r>
          </w:p>
          <w:p w:rsidR="0005596F" w:rsidRDefault="0005596F">
            <w:pPr>
              <w:pStyle w:val="Normal1"/>
              <w:spacing w:after="0" w:line="240" w:lineRule="auto"/>
            </w:pPr>
            <w:r>
              <w:rPr>
                <w:rFonts w:ascii="VladaRHSans Lt" w:eastAsia="VladaRHSans Lt" w:hAnsi="VladaRHSans Lt" w:cs="VladaRHSans Lt"/>
                <w:sz w:val="19"/>
                <w:szCs w:val="19"/>
              </w:rPr>
              <w:t>Analizira padove napona u krugu izmjenične električne struje. Objašnjava pomake u fazi električne struje i napona.</w:t>
            </w:r>
          </w:p>
          <w:p w:rsidR="0005596F" w:rsidRDefault="0005596F">
            <w:pPr>
              <w:pStyle w:val="Normal1"/>
              <w:spacing w:after="0" w:line="240" w:lineRule="auto"/>
            </w:pPr>
            <w:r>
              <w:rPr>
                <w:rFonts w:ascii="VladaRHSans Lt" w:eastAsia="VladaRHSans Lt" w:hAnsi="VladaRHSans Lt" w:cs="VladaRHSans Lt"/>
                <w:sz w:val="19"/>
                <w:szCs w:val="19"/>
              </w:rPr>
              <w:t>Objašnjava snagu izmjenične električne struje.</w:t>
            </w:r>
          </w:p>
        </w:tc>
        <w:tc>
          <w:tcPr>
            <w:tcW w:w="2269"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05596F" w:rsidRDefault="0005596F">
            <w:pPr>
              <w:pStyle w:val="Normal1"/>
              <w:spacing w:after="0" w:line="240" w:lineRule="auto"/>
            </w:pPr>
            <w:r>
              <w:rPr>
                <w:rFonts w:ascii="VladaRHSans Lt" w:eastAsia="VladaRHSans Lt" w:hAnsi="VladaRHSans Lt" w:cs="VladaRHSans Lt"/>
                <w:sz w:val="19"/>
                <w:szCs w:val="19"/>
              </w:rPr>
              <w:t>Analizira frekventnu ovisnost induktivnog i kapacitivnoga otpora.</w:t>
            </w:r>
          </w:p>
          <w:p w:rsidR="0005596F" w:rsidRDefault="0005596F">
            <w:pPr>
              <w:pStyle w:val="Normal1"/>
              <w:spacing w:after="0" w:line="240" w:lineRule="auto"/>
            </w:pPr>
            <w:r>
              <w:rPr>
                <w:rFonts w:ascii="VladaRHSans Lt" w:eastAsia="VladaRHSans Lt" w:hAnsi="VladaRHSans Lt" w:cs="VladaRHSans Lt"/>
                <w:sz w:val="19"/>
                <w:szCs w:val="19"/>
              </w:rPr>
              <w:t>Analizira LC krug i pojavu rezonancije.</w:t>
            </w:r>
          </w:p>
          <w:p w:rsidR="0005596F" w:rsidRDefault="0005596F">
            <w:pPr>
              <w:pStyle w:val="Normal1"/>
              <w:spacing w:after="0" w:line="240" w:lineRule="auto"/>
            </w:pPr>
            <w:r>
              <w:rPr>
                <w:rFonts w:ascii="VladaRHSans Lt" w:eastAsia="VladaRHSans Lt" w:hAnsi="VladaRHSans Lt" w:cs="VladaRHSans Lt"/>
                <w:sz w:val="19"/>
                <w:szCs w:val="19"/>
              </w:rPr>
              <w:t>Objašnjava primjene izmjenične električne struje.</w:t>
            </w:r>
          </w:p>
          <w:p w:rsidR="0005596F" w:rsidRDefault="0005596F">
            <w:pPr>
              <w:pStyle w:val="Normal1"/>
              <w:spacing w:after="0" w:line="240" w:lineRule="auto"/>
            </w:pPr>
          </w:p>
        </w:tc>
      </w:tr>
      <w:tr w:rsidR="0005596F" w:rsidTr="0005596F">
        <w:trPr>
          <w:trHeight w:val="1920"/>
        </w:trPr>
        <w:tc>
          <w:tcPr>
            <w:tcW w:w="2269" w:type="dxa"/>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tcPr>
          <w:p w:rsidR="0005596F" w:rsidRDefault="0005596F">
            <w:pPr>
              <w:pStyle w:val="Normal1"/>
              <w:spacing w:after="0" w:line="240" w:lineRule="auto"/>
            </w:pPr>
            <w:r>
              <w:rPr>
                <w:rFonts w:ascii="VladaRHSans Lt" w:eastAsia="VladaRHSans Lt" w:hAnsi="VladaRHSans Lt" w:cs="VladaRHSans Lt"/>
                <w:color w:val="D60C8C"/>
                <w:sz w:val="19"/>
                <w:szCs w:val="19"/>
              </w:rPr>
              <w:lastRenderedPageBreak/>
              <w:t>ABCD. 2. 10</w:t>
            </w:r>
          </w:p>
          <w:p w:rsidR="0005596F" w:rsidRDefault="0005596F">
            <w:pPr>
              <w:pStyle w:val="Normal1"/>
              <w:spacing w:after="0" w:line="240" w:lineRule="auto"/>
            </w:pPr>
            <w:r>
              <w:rPr>
                <w:rFonts w:ascii="VladaRHSans Lt" w:eastAsia="VladaRHSans Lt" w:hAnsi="VladaRHSans Lt" w:cs="VladaRHSans Lt"/>
                <w:color w:val="D60C8C"/>
                <w:sz w:val="19"/>
                <w:szCs w:val="19"/>
              </w:rPr>
              <w:t>Istražuje fizičke pojave: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color w:val="D60C8C"/>
                <w:sz w:val="19"/>
                <w:szCs w:val="19"/>
              </w:rPr>
              <w:t>a) izvodeći (samostalno, u paru ili u manjoj skupini) tijekom učenja i poučavanja najmanje pet eksperimentalnih istraživanja.</w:t>
            </w:r>
          </w:p>
          <w:p w:rsidR="0005596F" w:rsidRDefault="0005596F">
            <w:pPr>
              <w:pStyle w:val="Normal1"/>
              <w:spacing w:after="0" w:line="240" w:lineRule="auto"/>
            </w:pPr>
            <w:r>
              <w:rPr>
                <w:rFonts w:ascii="VladaRHSans Lt" w:eastAsia="VladaRHSans Lt" w:hAnsi="VladaRHSans Lt" w:cs="VladaRHSans Lt"/>
                <w:color w:val="D60C8C"/>
                <w:sz w:val="19"/>
                <w:szCs w:val="19"/>
              </w:rPr>
              <w:t>b) sudjelujući tijekom učenja i poučavanja u istraživanjima s pomoću demonstracijskih pokusa i računalnih simulacija.</w:t>
            </w:r>
          </w:p>
          <w:p w:rsidR="0005596F" w:rsidRDefault="0005596F">
            <w:pPr>
              <w:pStyle w:val="Normal1"/>
              <w:spacing w:after="0" w:line="240" w:lineRule="auto"/>
            </w:pPr>
            <w:r>
              <w:rPr>
                <w:rFonts w:ascii="VladaRHSans Lt" w:eastAsia="VladaRHSans Lt" w:hAnsi="VladaRHSans Lt" w:cs="VladaRHSans Lt"/>
                <w:color w:val="D60C8C"/>
                <w:sz w:val="19"/>
                <w:szCs w:val="19"/>
              </w:rPr>
              <w:t>c) izvodeći (samostalno, u paru ili u timu) izvan nastave jedan učenički projekt (izborno).</w:t>
            </w:r>
          </w:p>
        </w:tc>
        <w:tc>
          <w:tcPr>
            <w:tcW w:w="2409" w:type="dxa"/>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t>Istražuje prirodne pojave.</w:t>
            </w:r>
          </w:p>
          <w:p w:rsidR="0005596F" w:rsidRDefault="0005596F">
            <w:pPr>
              <w:pStyle w:val="Normal1"/>
              <w:spacing w:after="0" w:line="240" w:lineRule="auto"/>
            </w:pPr>
            <w:r>
              <w:rPr>
                <w:rFonts w:ascii="VladaRHSans Lt" w:eastAsia="VladaRHSans Lt" w:hAnsi="VladaRHSans Lt" w:cs="VladaRHSans Lt"/>
                <w:sz w:val="19"/>
                <w:szCs w:val="19"/>
              </w:rPr>
              <w:t>Istražuje pojavu izvodeći učenički pokus.</w:t>
            </w:r>
          </w:p>
          <w:p w:rsidR="0005596F" w:rsidRDefault="0005596F">
            <w:pPr>
              <w:pStyle w:val="Normal1"/>
              <w:spacing w:after="0" w:line="240" w:lineRule="auto"/>
            </w:pPr>
            <w:r>
              <w:rPr>
                <w:rFonts w:ascii="VladaRHSans Lt" w:eastAsia="VladaRHSans Lt" w:hAnsi="VladaRHSans Lt" w:cs="VladaRHSans Lt"/>
                <w:sz w:val="19"/>
                <w:szCs w:val="19"/>
              </w:rPr>
              <w:t>Istražuje pojavu s pomoću demonstracijskog pokusa.</w:t>
            </w:r>
          </w:p>
          <w:p w:rsidR="0005596F" w:rsidRDefault="0005596F">
            <w:pPr>
              <w:pStyle w:val="Normal1"/>
              <w:spacing w:after="0" w:line="240" w:lineRule="auto"/>
            </w:pPr>
            <w:r>
              <w:rPr>
                <w:rFonts w:ascii="VladaRHSans Lt" w:eastAsia="VladaRHSans Lt" w:hAnsi="VladaRHSans Lt" w:cs="VladaRHSans Lt"/>
                <w:sz w:val="19"/>
                <w:szCs w:val="19"/>
              </w:rPr>
              <w:t>Istražuje pojavu s pomoću računalne simulacije.</w:t>
            </w:r>
          </w:p>
          <w:p w:rsidR="0005596F" w:rsidRDefault="0005596F">
            <w:pPr>
              <w:pStyle w:val="Normal1"/>
              <w:spacing w:after="0" w:line="240" w:lineRule="auto"/>
            </w:pPr>
            <w:r>
              <w:rPr>
                <w:rFonts w:ascii="VladaRHSans Lt" w:eastAsia="VladaRHSans Lt" w:hAnsi="VladaRHSans Lt" w:cs="VladaRHSans Lt"/>
                <w:sz w:val="19"/>
                <w:szCs w:val="19"/>
              </w:rPr>
              <w:t>Istražuje pojavu izvodeći učenički projekt.</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Prijedlog učeničkih eksperimentalnih istraživanja:</w:t>
            </w:r>
          </w:p>
          <w:p w:rsidR="0005596F" w:rsidRDefault="0005596F">
            <w:pPr>
              <w:pStyle w:val="Normal1"/>
              <w:spacing w:after="0" w:line="240" w:lineRule="auto"/>
            </w:pPr>
            <w:r>
              <w:rPr>
                <w:rFonts w:ascii="VladaRHSans Lt" w:eastAsia="VladaRHSans Lt" w:hAnsi="VladaRHSans Lt" w:cs="VladaRHSans Lt"/>
                <w:sz w:val="19"/>
                <w:szCs w:val="19"/>
              </w:rPr>
              <w:t>1. Mjeri elektrostatičku energiju nabijenog kondenzatora.</w:t>
            </w:r>
          </w:p>
          <w:p w:rsidR="0005596F" w:rsidRDefault="0005596F">
            <w:pPr>
              <w:pStyle w:val="Normal1"/>
              <w:spacing w:after="0" w:line="240" w:lineRule="auto"/>
            </w:pPr>
            <w:r>
              <w:rPr>
                <w:rFonts w:ascii="VladaRHSans Lt" w:eastAsia="VladaRHSans Lt" w:hAnsi="VladaRHSans Lt" w:cs="VladaRHSans Lt"/>
                <w:sz w:val="19"/>
                <w:szCs w:val="19"/>
              </w:rPr>
              <w:t>2. Mjeri unutarnji otpora izvora električne struje.</w:t>
            </w:r>
          </w:p>
          <w:p w:rsidR="0005596F" w:rsidRDefault="0005596F">
            <w:pPr>
              <w:pStyle w:val="Normal1"/>
              <w:spacing w:after="0" w:line="240" w:lineRule="auto"/>
            </w:pPr>
            <w:r>
              <w:rPr>
                <w:rFonts w:ascii="VladaRHSans Lt" w:eastAsia="VladaRHSans Lt" w:hAnsi="VladaRHSans Lt" w:cs="VladaRHSans Lt"/>
                <w:sz w:val="19"/>
                <w:szCs w:val="19"/>
              </w:rPr>
              <w:t>3.Određuje Avogadrov broj i Faradayevu konstantu.</w:t>
            </w:r>
          </w:p>
          <w:p w:rsidR="0005596F" w:rsidRDefault="0005596F">
            <w:pPr>
              <w:pStyle w:val="Normal1"/>
              <w:spacing w:after="0" w:line="240" w:lineRule="auto"/>
            </w:pPr>
            <w:r>
              <w:rPr>
                <w:rFonts w:ascii="VladaRHSans Lt" w:eastAsia="VladaRHSans Lt" w:hAnsi="VladaRHSans Lt" w:cs="VladaRHSans Lt"/>
                <w:sz w:val="19"/>
                <w:szCs w:val="19"/>
              </w:rPr>
              <w:t>4.Mjeri otpornost vodiča.</w:t>
            </w:r>
          </w:p>
          <w:p w:rsidR="0005596F" w:rsidRDefault="0005596F">
            <w:pPr>
              <w:pStyle w:val="Normal1"/>
              <w:spacing w:after="0" w:line="240" w:lineRule="auto"/>
            </w:pPr>
            <w:r>
              <w:rPr>
                <w:rFonts w:ascii="VladaRHSans Lt" w:eastAsia="VladaRHSans Lt" w:hAnsi="VladaRHSans Lt" w:cs="VladaRHSans Lt"/>
                <w:sz w:val="19"/>
                <w:szCs w:val="19"/>
              </w:rPr>
              <w:t>5.Mjeri ovisnost Jouleove topline o električnoj struji.</w:t>
            </w:r>
          </w:p>
          <w:p w:rsidR="0005596F" w:rsidRDefault="0005596F">
            <w:pPr>
              <w:pStyle w:val="Normal1"/>
              <w:spacing w:after="0" w:line="240" w:lineRule="auto"/>
            </w:pPr>
            <w:r>
              <w:rPr>
                <w:rFonts w:ascii="VladaRHSans Lt" w:eastAsia="VladaRHSans Lt" w:hAnsi="VladaRHSans Lt" w:cs="VladaRHSans Lt"/>
                <w:sz w:val="19"/>
                <w:szCs w:val="19"/>
              </w:rPr>
              <w:t xml:space="preserve">6.Mjeri </w:t>
            </w:r>
            <w:r>
              <w:rPr>
                <w:rFonts w:ascii="VladaRHSans Lt" w:eastAsia="VladaRHSans Lt" w:hAnsi="VladaRHSans Lt" w:cs="VladaRHSans Lt"/>
                <w:i/>
                <w:sz w:val="19"/>
                <w:szCs w:val="19"/>
              </w:rPr>
              <w:t>U-I</w:t>
            </w:r>
            <w:r>
              <w:rPr>
                <w:rFonts w:ascii="VladaRHSans Lt" w:eastAsia="VladaRHSans Lt" w:hAnsi="VladaRHSans Lt" w:cs="VladaRHSans Lt"/>
                <w:sz w:val="19"/>
                <w:szCs w:val="19"/>
              </w:rPr>
              <w:t xml:space="preserve"> svojstva otpornika i žaruljice.</w:t>
            </w:r>
          </w:p>
          <w:p w:rsidR="0005596F" w:rsidRDefault="0005596F">
            <w:pPr>
              <w:pStyle w:val="Normal1"/>
              <w:spacing w:after="0" w:line="240" w:lineRule="auto"/>
            </w:pPr>
            <w:r>
              <w:rPr>
                <w:rFonts w:ascii="VladaRHSans Lt" w:eastAsia="VladaRHSans Lt" w:hAnsi="VladaRHSans Lt" w:cs="VladaRHSans Lt"/>
                <w:sz w:val="19"/>
                <w:szCs w:val="19"/>
              </w:rPr>
              <w:lastRenderedPageBreak/>
              <w:t>7.Mjeri ovisnost magnetske sile o udaljenosti.</w:t>
            </w:r>
          </w:p>
          <w:p w:rsidR="0005596F" w:rsidRDefault="0005596F">
            <w:pPr>
              <w:pStyle w:val="Normal1"/>
              <w:spacing w:after="0" w:line="240" w:lineRule="auto"/>
            </w:pPr>
            <w:r>
              <w:rPr>
                <w:rFonts w:ascii="VladaRHSans Lt" w:eastAsia="VladaRHSans Lt" w:hAnsi="VladaRHSans Lt" w:cs="VladaRHSans Lt"/>
                <w:sz w:val="19"/>
                <w:szCs w:val="19"/>
              </w:rPr>
              <w:t>8.Mjeri ovisnost magnetskog polja o električnoj struji.</w:t>
            </w:r>
          </w:p>
          <w:p w:rsidR="0005596F" w:rsidRDefault="0005596F">
            <w:pPr>
              <w:pStyle w:val="Normal1"/>
              <w:spacing w:after="0" w:line="240" w:lineRule="auto"/>
            </w:pPr>
            <w:r>
              <w:rPr>
                <w:rFonts w:ascii="VladaRHSans Lt" w:eastAsia="VladaRHSans Lt" w:hAnsi="VladaRHSans Lt" w:cs="VladaRHSans Lt"/>
                <w:sz w:val="19"/>
                <w:szCs w:val="19"/>
              </w:rPr>
              <w:t>9.Mjeri ovisnosti napona induciranog u zavojnici o broju namotaja.</w:t>
            </w:r>
          </w:p>
          <w:p w:rsidR="0005596F" w:rsidRDefault="0005596F">
            <w:pPr>
              <w:pStyle w:val="Normal1"/>
              <w:spacing w:after="0" w:line="240" w:lineRule="auto"/>
            </w:pPr>
            <w:r>
              <w:rPr>
                <w:rFonts w:ascii="VladaRHSans Lt" w:eastAsia="VladaRHSans Lt" w:hAnsi="VladaRHSans Lt" w:cs="VladaRHSans Lt"/>
                <w:sz w:val="19"/>
                <w:szCs w:val="19"/>
              </w:rPr>
              <w:t>10.Mjeri ovisnost perioda njihala o duljini i masi.</w:t>
            </w:r>
          </w:p>
          <w:p w:rsidR="0005596F" w:rsidRDefault="0005596F">
            <w:pPr>
              <w:pStyle w:val="Normal1"/>
              <w:spacing w:after="0" w:line="240" w:lineRule="auto"/>
            </w:pPr>
            <w:r>
              <w:rPr>
                <w:rFonts w:ascii="VladaRHSans Lt" w:eastAsia="VladaRHSans Lt" w:hAnsi="VladaRHSans Lt" w:cs="VladaRHSans Lt"/>
                <w:sz w:val="19"/>
                <w:szCs w:val="19"/>
              </w:rPr>
              <w:t>11.Mjeri masu inercijskom vagom ili oprugom.</w:t>
            </w:r>
          </w:p>
          <w:p w:rsidR="0005596F" w:rsidRDefault="0005596F">
            <w:pPr>
              <w:pStyle w:val="Normal1"/>
              <w:spacing w:after="0" w:line="240" w:lineRule="auto"/>
            </w:pPr>
            <w:r>
              <w:rPr>
                <w:rFonts w:ascii="VladaRHSans Lt" w:eastAsia="VladaRHSans Lt" w:hAnsi="VladaRHSans Lt" w:cs="VladaRHSans Lt"/>
                <w:sz w:val="19"/>
                <w:szCs w:val="19"/>
              </w:rPr>
              <w:t>12.Mjeri brzinu zvuka metodom odjeka.</w:t>
            </w:r>
          </w:p>
          <w:p w:rsidR="0005596F" w:rsidRDefault="0005596F">
            <w:pPr>
              <w:pStyle w:val="Normal1"/>
              <w:spacing w:after="0" w:line="240" w:lineRule="auto"/>
            </w:pPr>
            <w:r>
              <w:rPr>
                <w:rFonts w:ascii="VladaRHSans Lt" w:eastAsia="VladaRHSans Lt" w:hAnsi="VladaRHSans Lt" w:cs="VladaRHSans Lt"/>
                <w:sz w:val="19"/>
                <w:szCs w:val="19"/>
              </w:rPr>
              <w:t>13.Mjeri ovisnost valne duljine zvučnih valova o frekvenciji.</w:t>
            </w:r>
          </w:p>
          <w:p w:rsidR="0005596F" w:rsidRDefault="0005596F">
            <w:pPr>
              <w:pStyle w:val="Normal1"/>
              <w:spacing w:after="0" w:line="240" w:lineRule="auto"/>
            </w:pPr>
            <w:r>
              <w:rPr>
                <w:rFonts w:ascii="VladaRHSans Lt" w:eastAsia="VladaRHSans Lt" w:hAnsi="VladaRHSans Lt" w:cs="VladaRHSans Lt"/>
                <w:sz w:val="19"/>
                <w:szCs w:val="19"/>
              </w:rPr>
              <w:t>14.Istražuje učinak Faradayeva kaveza.</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hipoteza, teorijski model, eksperiment, mjerni uređaj, račun pogreške,</w:t>
            </w:r>
          </w:p>
          <w:p w:rsidR="0005596F" w:rsidRDefault="0005596F">
            <w:pPr>
              <w:pStyle w:val="Normal1"/>
              <w:spacing w:after="0" w:line="240" w:lineRule="auto"/>
            </w:pPr>
            <w:r>
              <w:rPr>
                <w:rFonts w:ascii="VladaRHSans Lt" w:eastAsia="VladaRHSans Lt" w:hAnsi="VladaRHSans Lt" w:cs="VladaRHSans Lt"/>
                <w:sz w:val="19"/>
                <w:szCs w:val="19"/>
              </w:rPr>
              <w:t>pogreška mjerenja,kontrola varijabla, zaključak</w:t>
            </w:r>
          </w:p>
        </w:tc>
        <w:tc>
          <w:tcPr>
            <w:tcW w:w="2410" w:type="dxa"/>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hideMark/>
          </w:tcPr>
          <w:p w:rsidR="0005596F" w:rsidRDefault="0005596F">
            <w:pPr>
              <w:pStyle w:val="Normal1"/>
              <w:spacing w:after="0"/>
            </w:pPr>
            <w:r>
              <w:rPr>
                <w:rFonts w:ascii="VladaRHSans Lt" w:eastAsia="VladaRHSans Lt" w:hAnsi="VladaRHSans Lt" w:cs="VladaRHSans Lt"/>
                <w:sz w:val="19"/>
                <w:szCs w:val="19"/>
              </w:rPr>
              <w:lastRenderedPageBreak/>
              <w:t>Objašnjava svrhu eksperimenta</w:t>
            </w:r>
          </w:p>
          <w:p w:rsidR="0005596F" w:rsidRDefault="0005596F">
            <w:pPr>
              <w:pStyle w:val="Normal1"/>
              <w:spacing w:after="0"/>
            </w:pPr>
            <w:r>
              <w:rPr>
                <w:rFonts w:ascii="VladaRHSans Lt" w:eastAsia="VladaRHSans Lt" w:hAnsi="VladaRHSans Lt" w:cs="VladaRHSans Lt"/>
                <w:sz w:val="19"/>
                <w:szCs w:val="19"/>
              </w:rPr>
              <w:t>i navodi pretpostavke.</w:t>
            </w:r>
          </w:p>
          <w:p w:rsidR="0005596F" w:rsidRDefault="0005596F">
            <w:pPr>
              <w:pStyle w:val="Normal1"/>
              <w:spacing w:after="0"/>
            </w:pPr>
            <w:r>
              <w:rPr>
                <w:rFonts w:ascii="VladaRHSans Lt" w:eastAsia="VladaRHSans Lt" w:hAnsi="VladaRHSans Lt" w:cs="VladaRHSans Lt"/>
                <w:sz w:val="19"/>
                <w:szCs w:val="19"/>
              </w:rPr>
              <w:t>Opisuje i skicira pokus.</w:t>
            </w:r>
          </w:p>
          <w:p w:rsidR="0005596F" w:rsidRDefault="0005596F">
            <w:pPr>
              <w:pStyle w:val="Normal1"/>
              <w:spacing w:after="0"/>
            </w:pPr>
            <w:r>
              <w:rPr>
                <w:rFonts w:ascii="VladaRHSans Lt" w:eastAsia="VladaRHSans Lt" w:hAnsi="VladaRHSans Lt" w:cs="VladaRHSans Lt"/>
                <w:sz w:val="19"/>
                <w:szCs w:val="19"/>
              </w:rPr>
              <w:t>Objašnjava sigurnosne mjere.</w:t>
            </w:r>
          </w:p>
          <w:p w:rsidR="0005596F" w:rsidRDefault="0005596F">
            <w:pPr>
              <w:pStyle w:val="Normal1"/>
              <w:spacing w:after="0"/>
            </w:pPr>
            <w:r>
              <w:rPr>
                <w:rFonts w:ascii="VladaRHSans Lt" w:eastAsia="VladaRHSans Lt" w:hAnsi="VladaRHSans Lt" w:cs="VladaRHSans Lt"/>
                <w:sz w:val="19"/>
                <w:szCs w:val="19"/>
              </w:rPr>
              <w:t>Opisuje pribor i mjerne uređaje.</w:t>
            </w:r>
          </w:p>
          <w:p w:rsidR="0005596F" w:rsidRDefault="0005596F">
            <w:pPr>
              <w:pStyle w:val="Normal1"/>
              <w:spacing w:after="0"/>
            </w:pPr>
            <w:r>
              <w:rPr>
                <w:rFonts w:ascii="VladaRHSans Lt" w:eastAsia="VladaRHSans Lt" w:hAnsi="VladaRHSans Lt" w:cs="VladaRHSans Lt"/>
                <w:sz w:val="19"/>
                <w:szCs w:val="19"/>
              </w:rPr>
              <w:t>Opisuje varijable.</w:t>
            </w:r>
          </w:p>
          <w:p w:rsidR="0005596F" w:rsidRDefault="0005596F">
            <w:pPr>
              <w:pStyle w:val="Normal1"/>
              <w:spacing w:after="0"/>
            </w:pPr>
            <w:r>
              <w:rPr>
                <w:rFonts w:ascii="VladaRHSans Lt" w:eastAsia="VladaRHSans Lt" w:hAnsi="VladaRHSans Lt" w:cs="VladaRHSans Lt"/>
                <w:sz w:val="19"/>
                <w:szCs w:val="19"/>
              </w:rPr>
              <w:t>Izvodi pokus prema uputi.</w:t>
            </w:r>
          </w:p>
          <w:p w:rsidR="0005596F" w:rsidRDefault="0005596F">
            <w:pPr>
              <w:pStyle w:val="Normal1"/>
              <w:spacing w:after="0"/>
            </w:pPr>
            <w:r>
              <w:rPr>
                <w:rFonts w:ascii="VladaRHSans Lt" w:eastAsia="VladaRHSans Lt" w:hAnsi="VladaRHSans Lt" w:cs="VladaRHSans Lt"/>
                <w:sz w:val="19"/>
                <w:szCs w:val="19"/>
              </w:rPr>
              <w:t>Bilježi opažanja.</w:t>
            </w:r>
          </w:p>
          <w:p w:rsidR="0005596F" w:rsidRDefault="0005596F">
            <w:pPr>
              <w:pStyle w:val="Normal1"/>
              <w:spacing w:after="0"/>
            </w:pPr>
            <w:r>
              <w:rPr>
                <w:rFonts w:ascii="VladaRHSans Lt" w:eastAsia="VladaRHSans Lt" w:hAnsi="VladaRHSans Lt" w:cs="VladaRHSans Lt"/>
                <w:sz w:val="19"/>
                <w:szCs w:val="19"/>
              </w:rPr>
              <w:t>Mjerne podatke prikazuje tablično i grafički.</w:t>
            </w:r>
          </w:p>
          <w:p w:rsidR="0005596F" w:rsidRDefault="0005596F">
            <w:pPr>
              <w:pStyle w:val="Normal1"/>
              <w:spacing w:after="0"/>
            </w:pPr>
            <w:r>
              <w:rPr>
                <w:rFonts w:ascii="VladaRHSans Lt" w:eastAsia="VladaRHSans Lt" w:hAnsi="VladaRHSans Lt" w:cs="VladaRHSans Lt"/>
                <w:sz w:val="19"/>
                <w:szCs w:val="19"/>
              </w:rPr>
              <w:t>Kvalitativno interpretira rezultate mjerenja.</w:t>
            </w:r>
          </w:p>
          <w:p w:rsidR="0005596F" w:rsidRDefault="0005596F">
            <w:pPr>
              <w:pStyle w:val="Normal1"/>
              <w:spacing w:after="0"/>
            </w:pPr>
            <w:r>
              <w:rPr>
                <w:rFonts w:ascii="VladaRHSans Lt" w:eastAsia="VladaRHSans Lt" w:hAnsi="VladaRHSans Lt" w:cs="VladaRHSans Lt"/>
                <w:sz w:val="19"/>
                <w:szCs w:val="19"/>
              </w:rPr>
              <w:t>Navodi moguće grube pogreške mjerenja.</w:t>
            </w:r>
          </w:p>
          <w:p w:rsidR="0005596F" w:rsidRDefault="0005596F">
            <w:pPr>
              <w:pStyle w:val="Normal1"/>
              <w:spacing w:after="0"/>
            </w:pPr>
            <w:r>
              <w:rPr>
                <w:rFonts w:ascii="VladaRHSans Lt" w:eastAsia="VladaRHSans Lt" w:hAnsi="VladaRHSans Lt" w:cs="VladaRHSans Lt"/>
                <w:sz w:val="19"/>
                <w:szCs w:val="19"/>
              </w:rPr>
              <w:t>Računa srednju vrijednost i apsolutnu pogrešku.</w:t>
            </w:r>
          </w:p>
          <w:p w:rsidR="0005596F" w:rsidRDefault="0005596F">
            <w:pPr>
              <w:pStyle w:val="Normal1"/>
              <w:spacing w:after="0"/>
            </w:pPr>
            <w:r>
              <w:rPr>
                <w:rFonts w:ascii="VladaRHSans Lt" w:eastAsia="VladaRHSans Lt" w:hAnsi="VladaRHSans Lt" w:cs="VladaRHSans Lt"/>
                <w:sz w:val="19"/>
                <w:szCs w:val="19"/>
              </w:rPr>
              <w:t>Formulira zaključak.</w:t>
            </w:r>
          </w:p>
          <w:p w:rsidR="0005596F" w:rsidRDefault="0005596F">
            <w:pPr>
              <w:pStyle w:val="Normal1"/>
              <w:spacing w:after="0"/>
            </w:pPr>
            <w:r>
              <w:rPr>
                <w:rFonts w:ascii="VladaRHSans Lt" w:eastAsia="VladaRHSans Lt" w:hAnsi="VladaRHSans Lt" w:cs="VladaRHSans Lt"/>
                <w:sz w:val="19"/>
                <w:szCs w:val="19"/>
              </w:rPr>
              <w:t>Opisuje pojavu u prirodi, prikazanu pokusom ili računalnom simulacijom.</w:t>
            </w:r>
          </w:p>
        </w:tc>
        <w:tc>
          <w:tcPr>
            <w:tcW w:w="2552" w:type="dxa"/>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tcPr>
          <w:p w:rsidR="0005596F" w:rsidRDefault="0005596F">
            <w:pPr>
              <w:pStyle w:val="Normal1"/>
              <w:spacing w:after="0"/>
            </w:pPr>
            <w:r>
              <w:rPr>
                <w:rFonts w:ascii="VladaRHSans Lt" w:eastAsia="VladaRHSans Lt" w:hAnsi="VladaRHSans Lt" w:cs="VladaRHSans Lt"/>
                <w:sz w:val="19"/>
                <w:szCs w:val="19"/>
              </w:rPr>
              <w:t>Postavlja hipotezu.</w:t>
            </w:r>
          </w:p>
          <w:p w:rsidR="0005596F" w:rsidRDefault="0005596F">
            <w:pPr>
              <w:pStyle w:val="Normal1"/>
              <w:spacing w:after="0"/>
            </w:pPr>
            <w:r>
              <w:rPr>
                <w:rFonts w:ascii="VladaRHSans Lt" w:eastAsia="VladaRHSans Lt" w:hAnsi="VladaRHSans Lt" w:cs="VladaRHSans Lt"/>
                <w:sz w:val="19"/>
                <w:szCs w:val="19"/>
              </w:rPr>
              <w:t>Objašnjava svoje pretpostavke.</w:t>
            </w:r>
          </w:p>
          <w:p w:rsidR="0005596F" w:rsidRDefault="0005596F">
            <w:pPr>
              <w:pStyle w:val="Normal1"/>
              <w:spacing w:after="0"/>
            </w:pPr>
            <w:r>
              <w:rPr>
                <w:rFonts w:ascii="VladaRHSans Lt" w:eastAsia="VladaRHSans Lt" w:hAnsi="VladaRHSans Lt" w:cs="VladaRHSans Lt"/>
                <w:sz w:val="19"/>
                <w:szCs w:val="19"/>
              </w:rPr>
              <w:t>Opisuje varijable koje je potrebno održavati stalnima a koje mijenjati.</w:t>
            </w:r>
          </w:p>
          <w:p w:rsidR="0005596F" w:rsidRDefault="0005596F">
            <w:pPr>
              <w:pStyle w:val="Normal1"/>
              <w:spacing w:after="0"/>
            </w:pPr>
            <w:r>
              <w:rPr>
                <w:rFonts w:ascii="VladaRHSans Lt" w:eastAsia="VladaRHSans Lt" w:hAnsi="VladaRHSans Lt" w:cs="VladaRHSans Lt"/>
                <w:sz w:val="19"/>
                <w:szCs w:val="19"/>
              </w:rPr>
              <w:t>Izvodi mjerenja prema uputama.</w:t>
            </w:r>
          </w:p>
          <w:p w:rsidR="0005596F" w:rsidRDefault="0005596F">
            <w:pPr>
              <w:pStyle w:val="Normal1"/>
              <w:spacing w:after="0"/>
            </w:pPr>
            <w:r>
              <w:rPr>
                <w:rFonts w:ascii="VladaRHSans Lt" w:eastAsia="VladaRHSans Lt" w:hAnsi="VladaRHSans Lt" w:cs="VladaRHSans Lt"/>
                <w:sz w:val="19"/>
                <w:szCs w:val="19"/>
              </w:rPr>
              <w:t>Prepoznaje grube pogreške mjerenja.</w:t>
            </w:r>
          </w:p>
          <w:p w:rsidR="0005596F" w:rsidRDefault="0005596F">
            <w:pPr>
              <w:pStyle w:val="Normal1"/>
              <w:spacing w:after="0"/>
            </w:pPr>
            <w:r>
              <w:rPr>
                <w:rFonts w:ascii="VladaRHSans Lt" w:eastAsia="VladaRHSans Lt" w:hAnsi="VladaRHSans Lt" w:cs="VladaRHSans Lt"/>
                <w:sz w:val="19"/>
                <w:szCs w:val="19"/>
              </w:rPr>
              <w:t>Raspravlja o doprinosima različitih pogrešaka u mjerenju.</w:t>
            </w:r>
          </w:p>
          <w:p w:rsidR="0005596F" w:rsidRDefault="0005596F">
            <w:pPr>
              <w:pStyle w:val="Normal1"/>
              <w:spacing w:after="0"/>
            </w:pPr>
            <w:r>
              <w:rPr>
                <w:rFonts w:ascii="VladaRHSans Lt" w:eastAsia="VladaRHSans Lt" w:hAnsi="VladaRHSans Lt" w:cs="VladaRHSans Lt"/>
                <w:sz w:val="19"/>
                <w:szCs w:val="19"/>
              </w:rPr>
              <w:t>Računa i tumači relativnu pogrešku.</w:t>
            </w:r>
          </w:p>
          <w:p w:rsidR="0005596F" w:rsidRDefault="0005596F">
            <w:pPr>
              <w:pStyle w:val="Normal1"/>
              <w:spacing w:after="0"/>
            </w:pPr>
            <w:r>
              <w:rPr>
                <w:rFonts w:ascii="VladaRHSans Lt" w:eastAsia="VladaRHSans Lt" w:hAnsi="VladaRHSans Lt" w:cs="VladaRHSans Lt"/>
                <w:sz w:val="19"/>
                <w:szCs w:val="19"/>
              </w:rPr>
              <w:t>Interpretira rezultate mjerenja.</w:t>
            </w:r>
          </w:p>
          <w:p w:rsidR="0005596F" w:rsidRDefault="0005596F">
            <w:pPr>
              <w:pStyle w:val="Normal1"/>
              <w:spacing w:after="0"/>
            </w:pPr>
            <w:r>
              <w:rPr>
                <w:rFonts w:ascii="VladaRHSans Lt" w:eastAsia="VladaRHSans Lt" w:hAnsi="VladaRHSans Lt" w:cs="VladaRHSans Lt"/>
                <w:sz w:val="19"/>
                <w:szCs w:val="19"/>
              </w:rPr>
              <w:t>Oslanja se na dokaze da bi poduprio svoje zaključke.</w:t>
            </w:r>
          </w:p>
          <w:p w:rsidR="0005596F" w:rsidRDefault="0005596F">
            <w:pPr>
              <w:pStyle w:val="Normal1"/>
              <w:spacing w:after="0"/>
            </w:pPr>
            <w:r>
              <w:rPr>
                <w:rFonts w:ascii="VladaRHSans Lt" w:eastAsia="VladaRHSans Lt" w:hAnsi="VladaRHSans Lt" w:cs="VladaRHSans Lt"/>
                <w:sz w:val="19"/>
                <w:szCs w:val="19"/>
              </w:rPr>
              <w:t>Oblikuje zaključak koji odgovara na istraživačko pitanje.</w:t>
            </w:r>
          </w:p>
          <w:p w:rsidR="0005596F" w:rsidRDefault="0005596F">
            <w:pPr>
              <w:pStyle w:val="Normal1"/>
              <w:spacing w:after="0"/>
            </w:pPr>
            <w:r>
              <w:rPr>
                <w:rFonts w:ascii="VladaRHSans Lt" w:eastAsia="VladaRHSans Lt" w:hAnsi="VladaRHSans Lt" w:cs="VladaRHSans Lt"/>
                <w:sz w:val="19"/>
                <w:szCs w:val="19"/>
              </w:rPr>
              <w:t>Sastavlja izvješće.</w:t>
            </w:r>
          </w:p>
          <w:p w:rsidR="0005596F" w:rsidRDefault="0005596F">
            <w:pPr>
              <w:pStyle w:val="Normal1"/>
              <w:spacing w:after="0"/>
            </w:pPr>
            <w:r>
              <w:rPr>
                <w:rFonts w:ascii="VladaRHSans Lt" w:eastAsia="VladaRHSans Lt" w:hAnsi="VladaRHSans Lt" w:cs="VladaRHSans Lt"/>
                <w:sz w:val="19"/>
                <w:szCs w:val="19"/>
              </w:rPr>
              <w:t>Objašnjava pojavu u prirodi, prikazanu pokusom ili računalnom simulacijom.</w:t>
            </w:r>
          </w:p>
          <w:p w:rsidR="0005596F" w:rsidRDefault="0005596F">
            <w:pPr>
              <w:pStyle w:val="Normal1"/>
              <w:spacing w:after="0"/>
            </w:pPr>
          </w:p>
        </w:tc>
        <w:tc>
          <w:tcPr>
            <w:tcW w:w="2551" w:type="dxa"/>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hideMark/>
          </w:tcPr>
          <w:p w:rsidR="0005596F" w:rsidRDefault="0005596F">
            <w:pPr>
              <w:pStyle w:val="Normal1"/>
              <w:spacing w:after="0"/>
            </w:pPr>
            <w:r>
              <w:rPr>
                <w:rFonts w:ascii="VladaRHSans Lt" w:eastAsia="VladaRHSans Lt" w:hAnsi="VladaRHSans Lt" w:cs="VladaRHSans Lt"/>
                <w:sz w:val="19"/>
                <w:szCs w:val="19"/>
              </w:rPr>
              <w:t>Objašnjava uporabu objektivne eksperimentalne metode.</w:t>
            </w:r>
          </w:p>
          <w:p w:rsidR="0005596F" w:rsidRDefault="0005596F">
            <w:pPr>
              <w:pStyle w:val="Normal1"/>
              <w:spacing w:after="0"/>
            </w:pPr>
            <w:r>
              <w:rPr>
                <w:rFonts w:ascii="VladaRHSans Lt" w:eastAsia="VladaRHSans Lt" w:hAnsi="VladaRHSans Lt" w:cs="VladaRHSans Lt"/>
                <w:sz w:val="19"/>
                <w:szCs w:val="19"/>
              </w:rPr>
              <w:t>Samostalno izvodi eksperiment.</w:t>
            </w:r>
          </w:p>
          <w:p w:rsidR="0005596F" w:rsidRDefault="0005596F">
            <w:pPr>
              <w:pStyle w:val="Normal1"/>
              <w:spacing w:after="0"/>
            </w:pPr>
            <w:r>
              <w:rPr>
                <w:rFonts w:ascii="VladaRHSans Lt" w:eastAsia="VladaRHSans Lt" w:hAnsi="VladaRHSans Lt" w:cs="VladaRHSans Lt"/>
                <w:sz w:val="19"/>
                <w:szCs w:val="19"/>
              </w:rPr>
              <w:t>Procjenjuje pogrešku mjernog instrumenta i pogrešku mjerenja.</w:t>
            </w:r>
          </w:p>
          <w:p w:rsidR="0005596F" w:rsidRDefault="0005596F">
            <w:pPr>
              <w:pStyle w:val="Normal1"/>
              <w:spacing w:after="0"/>
            </w:pPr>
            <w:r>
              <w:rPr>
                <w:rFonts w:ascii="VladaRHSans Lt" w:eastAsia="VladaRHSans Lt" w:hAnsi="VladaRHSans Lt" w:cs="VladaRHSans Lt"/>
                <w:sz w:val="19"/>
                <w:szCs w:val="19"/>
              </w:rPr>
              <w:t>Objašnjava teorijsku podlogu.</w:t>
            </w:r>
          </w:p>
          <w:p w:rsidR="0005596F" w:rsidRDefault="0005596F">
            <w:pPr>
              <w:pStyle w:val="Normal1"/>
              <w:spacing w:after="0"/>
            </w:pPr>
            <w:r>
              <w:rPr>
                <w:rFonts w:ascii="VladaRHSans Lt" w:eastAsia="VladaRHSans Lt" w:hAnsi="VladaRHSans Lt" w:cs="VladaRHSans Lt"/>
                <w:sz w:val="19"/>
                <w:szCs w:val="19"/>
              </w:rPr>
              <w:t>Analizira te prikazuje pravilnosti i trendove podataka i koristi ih za donošenje zaključaka.</w:t>
            </w:r>
          </w:p>
          <w:p w:rsidR="0005596F" w:rsidRDefault="0005596F">
            <w:pPr>
              <w:pStyle w:val="Normal1"/>
              <w:spacing w:after="0"/>
            </w:pPr>
            <w:r>
              <w:rPr>
                <w:rFonts w:ascii="VladaRHSans Lt" w:eastAsia="VladaRHSans Lt" w:hAnsi="VladaRHSans Lt" w:cs="VladaRHSans Lt"/>
                <w:sz w:val="19"/>
                <w:szCs w:val="19"/>
              </w:rPr>
              <w:t>Ovisnost varijabla izražava u matematičkom obliku.</w:t>
            </w:r>
          </w:p>
          <w:p w:rsidR="0005596F" w:rsidRDefault="0005596F">
            <w:pPr>
              <w:pStyle w:val="Normal1"/>
              <w:spacing w:after="0"/>
            </w:pPr>
            <w:r>
              <w:rPr>
                <w:rFonts w:ascii="VladaRHSans Lt" w:eastAsia="VladaRHSans Lt" w:hAnsi="VladaRHSans Lt" w:cs="VladaRHSans Lt"/>
                <w:sz w:val="19"/>
                <w:szCs w:val="19"/>
              </w:rPr>
              <w:t>Raspravlja pojavu u prirodi, prikazanu pokusom ili računalnom simulacijom.</w:t>
            </w:r>
          </w:p>
        </w:tc>
        <w:tc>
          <w:tcPr>
            <w:tcW w:w="2269" w:type="dxa"/>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tcPr>
          <w:p w:rsidR="0005596F" w:rsidRDefault="0005596F">
            <w:pPr>
              <w:pStyle w:val="Normal1"/>
              <w:spacing w:after="0"/>
            </w:pPr>
            <w:r>
              <w:rPr>
                <w:rFonts w:ascii="VladaRHSans Lt" w:eastAsia="VladaRHSans Lt" w:hAnsi="VladaRHSans Lt" w:cs="VladaRHSans Lt"/>
                <w:sz w:val="19"/>
                <w:szCs w:val="19"/>
              </w:rPr>
              <w:t>Postavlja istraživačka pitanja za probleme koje je moguće znanstveno istražiti.</w:t>
            </w:r>
          </w:p>
          <w:p w:rsidR="0005596F" w:rsidRDefault="0005596F">
            <w:pPr>
              <w:pStyle w:val="Normal1"/>
              <w:spacing w:after="0"/>
            </w:pPr>
            <w:r>
              <w:rPr>
                <w:rFonts w:ascii="VladaRHSans Lt" w:eastAsia="VladaRHSans Lt" w:hAnsi="VladaRHSans Lt" w:cs="VladaRHSans Lt"/>
                <w:sz w:val="19"/>
                <w:szCs w:val="19"/>
              </w:rPr>
              <w:t>Koristi se dodatnom literaturom.</w:t>
            </w:r>
          </w:p>
          <w:p w:rsidR="0005596F" w:rsidRDefault="0005596F">
            <w:pPr>
              <w:pStyle w:val="Normal1"/>
              <w:spacing w:after="0"/>
            </w:pPr>
            <w:r>
              <w:rPr>
                <w:rFonts w:ascii="VladaRHSans Lt" w:eastAsia="VladaRHSans Lt" w:hAnsi="VladaRHSans Lt" w:cs="VladaRHSans Lt"/>
                <w:sz w:val="19"/>
                <w:szCs w:val="19"/>
              </w:rPr>
              <w:t>Odabire opremu koja poboljšava objektivnost i točnost mjerenja.</w:t>
            </w:r>
          </w:p>
          <w:p w:rsidR="0005596F" w:rsidRDefault="0005596F">
            <w:pPr>
              <w:pStyle w:val="Normal1"/>
              <w:spacing w:after="0"/>
            </w:pPr>
            <w:r>
              <w:rPr>
                <w:rFonts w:ascii="VladaRHSans Lt" w:eastAsia="VladaRHSans Lt" w:hAnsi="VladaRHSans Lt" w:cs="VladaRHSans Lt"/>
                <w:sz w:val="19"/>
                <w:szCs w:val="19"/>
              </w:rPr>
              <w:t>Razmatra sigurnost i etičnost odabrane eksperimentalne metode.</w:t>
            </w:r>
          </w:p>
          <w:p w:rsidR="0005596F" w:rsidRDefault="0005596F">
            <w:pPr>
              <w:pStyle w:val="Normal1"/>
              <w:spacing w:after="0"/>
            </w:pPr>
            <w:r>
              <w:rPr>
                <w:rFonts w:ascii="VladaRHSans Lt" w:eastAsia="VladaRHSans Lt" w:hAnsi="VladaRHSans Lt" w:cs="VladaRHSans Lt"/>
                <w:sz w:val="19"/>
                <w:szCs w:val="19"/>
              </w:rPr>
              <w:t>Identificira varijable koje je potrebno kontrolirati, mijenjenati i mjeriti.</w:t>
            </w:r>
          </w:p>
          <w:p w:rsidR="0005596F" w:rsidRDefault="0005596F">
            <w:pPr>
              <w:pStyle w:val="Normal1"/>
              <w:spacing w:after="0"/>
            </w:pPr>
            <w:r>
              <w:rPr>
                <w:rFonts w:ascii="VladaRHSans Lt" w:eastAsia="VladaRHSans Lt" w:hAnsi="VladaRHSans Lt" w:cs="VladaRHSans Lt"/>
                <w:sz w:val="19"/>
                <w:szCs w:val="19"/>
              </w:rPr>
              <w:t>Predlaže poboljšanja u metodi mjerenja i mjernim instrumentima.</w:t>
            </w:r>
          </w:p>
          <w:p w:rsidR="0005596F" w:rsidRDefault="0005596F">
            <w:pPr>
              <w:pStyle w:val="Normal1"/>
              <w:spacing w:after="0"/>
            </w:pPr>
            <w:r>
              <w:rPr>
                <w:rFonts w:ascii="VladaRHSans Lt" w:eastAsia="VladaRHSans Lt" w:hAnsi="VladaRHSans Lt" w:cs="VladaRHSans Lt"/>
                <w:sz w:val="19"/>
                <w:szCs w:val="19"/>
              </w:rPr>
              <w:t>Predlaže poboljšanja u postupku mjerenja.</w:t>
            </w:r>
          </w:p>
          <w:p w:rsidR="0005596F" w:rsidRDefault="0005596F">
            <w:pPr>
              <w:pStyle w:val="Normal1"/>
              <w:spacing w:after="0"/>
            </w:pPr>
            <w:r>
              <w:rPr>
                <w:rFonts w:ascii="VladaRHSans Lt" w:eastAsia="VladaRHSans Lt" w:hAnsi="VladaRHSans Lt" w:cs="VladaRHSans Lt"/>
                <w:sz w:val="19"/>
                <w:szCs w:val="19"/>
              </w:rPr>
              <w:t>Računa pogreške mjerenja izvedenih veličina.</w:t>
            </w:r>
          </w:p>
          <w:p w:rsidR="0005596F" w:rsidRDefault="0005596F">
            <w:pPr>
              <w:pStyle w:val="Normal1"/>
              <w:spacing w:after="0"/>
            </w:pPr>
            <w:r>
              <w:rPr>
                <w:rFonts w:ascii="VladaRHSans Lt" w:eastAsia="VladaRHSans Lt" w:hAnsi="VladaRHSans Lt" w:cs="VladaRHSans Lt"/>
                <w:sz w:val="19"/>
                <w:szCs w:val="19"/>
              </w:rPr>
              <w:t xml:space="preserve">Koristi odgovarajući jezik i prikaze za </w:t>
            </w:r>
            <w:r>
              <w:rPr>
                <w:rFonts w:ascii="VladaRHSans Lt" w:eastAsia="VladaRHSans Lt" w:hAnsi="VladaRHSans Lt" w:cs="VladaRHSans Lt"/>
                <w:sz w:val="19"/>
                <w:szCs w:val="19"/>
              </w:rPr>
              <w:lastRenderedPageBreak/>
              <w:t>predstavljanje znanstvenih ideja, metoda i rezultata.</w:t>
            </w:r>
          </w:p>
          <w:p w:rsidR="0005596F" w:rsidRDefault="0005596F">
            <w:pPr>
              <w:pStyle w:val="Normal1"/>
              <w:widowControl w:val="0"/>
              <w:spacing w:after="0"/>
            </w:pPr>
          </w:p>
          <w:p w:rsidR="0005596F" w:rsidRDefault="0005596F">
            <w:pPr>
              <w:pStyle w:val="Normal1"/>
              <w:spacing w:after="0"/>
            </w:pPr>
          </w:p>
        </w:tc>
      </w:tr>
      <w:tr w:rsidR="0005596F" w:rsidTr="0005596F">
        <w:trPr>
          <w:trHeight w:val="380"/>
        </w:trPr>
        <w:tc>
          <w:tcPr>
            <w:tcW w:w="226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color w:val="D60C8C"/>
                <w:sz w:val="19"/>
                <w:szCs w:val="19"/>
              </w:rPr>
              <w:lastRenderedPageBreak/>
              <w:t>ABCD. 2. 11</w:t>
            </w:r>
          </w:p>
          <w:p w:rsidR="0005596F" w:rsidRDefault="0005596F">
            <w:pPr>
              <w:pStyle w:val="Normal1"/>
              <w:spacing w:after="0" w:line="240" w:lineRule="auto"/>
            </w:pPr>
            <w:r>
              <w:rPr>
                <w:rFonts w:ascii="VladaRHSans Lt" w:eastAsia="VladaRHSans Lt" w:hAnsi="VladaRHSans Lt" w:cs="VladaRHSans Lt"/>
                <w:color w:val="D60C8C"/>
                <w:sz w:val="19"/>
                <w:szCs w:val="19"/>
              </w:rPr>
              <w:t>Rješava fizičke probleme.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color w:val="D60C8C"/>
                <w:sz w:val="19"/>
                <w:szCs w:val="19"/>
              </w:rPr>
              <w:lastRenderedPageBreak/>
              <w:t xml:space="preserve">Napomena: </w:t>
            </w:r>
            <w:r>
              <w:rPr>
                <w:rFonts w:ascii="VladaRHSans Lt" w:eastAsia="VladaRHSans Lt" w:hAnsi="VladaRHSans Lt" w:cs="VladaRHSans Lt"/>
                <w:color w:val="D60C8C"/>
                <w:sz w:val="19"/>
                <w:szCs w:val="19"/>
              </w:rPr>
              <w:t>Razine usvojenosti su okvirne i nije ih nužno ostvarivati pri svakom ishodu.</w:t>
            </w:r>
          </w:p>
          <w:p w:rsidR="0005596F" w:rsidRDefault="0005596F">
            <w:pPr>
              <w:pStyle w:val="Normal1"/>
              <w:spacing w:after="0" w:line="240" w:lineRule="auto"/>
            </w:pPr>
          </w:p>
        </w:tc>
        <w:tc>
          <w:tcPr>
            <w:tcW w:w="24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lastRenderedPageBreak/>
              <w:t xml:space="preserve">Vizualizira situaciju u problemu. </w:t>
            </w:r>
          </w:p>
          <w:p w:rsidR="0005596F" w:rsidRDefault="0005596F">
            <w:pPr>
              <w:pStyle w:val="Normal1"/>
              <w:spacing w:after="0" w:line="240" w:lineRule="auto"/>
            </w:pPr>
            <w:r>
              <w:rPr>
                <w:rFonts w:ascii="VladaRHSans Lt" w:eastAsia="VladaRHSans Lt" w:hAnsi="VladaRHSans Lt" w:cs="VladaRHSans Lt"/>
                <w:sz w:val="19"/>
                <w:szCs w:val="19"/>
              </w:rPr>
              <w:t>Identificira ciljeve rješavanja problema.</w:t>
            </w:r>
          </w:p>
          <w:p w:rsidR="0005596F" w:rsidRDefault="0005596F">
            <w:pPr>
              <w:pStyle w:val="Normal1"/>
              <w:spacing w:after="0" w:line="240" w:lineRule="auto"/>
            </w:pPr>
            <w:r>
              <w:rPr>
                <w:rFonts w:ascii="VladaRHSans Lt" w:eastAsia="VladaRHSans Lt" w:hAnsi="VladaRHSans Lt" w:cs="VladaRHSans Lt"/>
                <w:sz w:val="19"/>
                <w:szCs w:val="19"/>
              </w:rPr>
              <w:lastRenderedPageBreak/>
              <w:t>Izabire potrebne informacije i primjenjiva fizikalna načela.</w:t>
            </w:r>
          </w:p>
          <w:p w:rsidR="0005596F" w:rsidRDefault="0005596F">
            <w:pPr>
              <w:pStyle w:val="Normal1"/>
              <w:spacing w:after="0" w:line="240" w:lineRule="auto"/>
            </w:pPr>
            <w:r>
              <w:rPr>
                <w:rFonts w:ascii="VladaRHSans Lt" w:eastAsia="VladaRHSans Lt" w:hAnsi="VladaRHSans Lt" w:cs="VladaRHSans Lt"/>
                <w:sz w:val="19"/>
                <w:szCs w:val="19"/>
              </w:rPr>
              <w:t>Konstruira plan rješavanja problema.</w:t>
            </w:r>
          </w:p>
          <w:p w:rsidR="0005596F" w:rsidRDefault="0005596F">
            <w:pPr>
              <w:pStyle w:val="Normal1"/>
              <w:spacing w:after="0" w:line="240" w:lineRule="auto"/>
            </w:pPr>
            <w:r>
              <w:rPr>
                <w:rFonts w:ascii="VladaRHSans Lt" w:eastAsia="VladaRHSans Lt" w:hAnsi="VladaRHSans Lt" w:cs="VladaRHSans Lt"/>
                <w:sz w:val="19"/>
                <w:szCs w:val="19"/>
              </w:rPr>
              <w:t>Kvalitativno zaključuje primjenjujući fizičke koncepte i zakone.</w:t>
            </w:r>
          </w:p>
          <w:p w:rsidR="0005596F" w:rsidRDefault="0005596F">
            <w:pPr>
              <w:pStyle w:val="Normal1"/>
              <w:spacing w:after="0" w:line="240" w:lineRule="auto"/>
            </w:pPr>
            <w:r>
              <w:rPr>
                <w:rFonts w:ascii="VladaRHSans Lt" w:eastAsia="VladaRHSans Lt" w:hAnsi="VladaRHSans Lt" w:cs="VladaRHSans Lt"/>
                <w:sz w:val="19"/>
                <w:szCs w:val="19"/>
              </w:rPr>
              <w:t>Vrednuje realne fizikalne situacije</w:t>
            </w:r>
            <w:r>
              <w:rPr>
                <w:rFonts w:ascii="VladaRHSans Lt" w:eastAsia="VladaRHSans Lt" w:hAnsi="VladaRHSans Lt" w:cs="VladaRHSans Lt"/>
                <w:color w:val="FF0000"/>
                <w:sz w:val="19"/>
                <w:szCs w:val="19"/>
              </w:rPr>
              <w:t>.</w:t>
            </w:r>
          </w:p>
          <w:p w:rsidR="0005596F" w:rsidRDefault="0005596F">
            <w:pPr>
              <w:pStyle w:val="Normal1"/>
              <w:spacing w:after="0" w:line="240" w:lineRule="auto"/>
            </w:pPr>
            <w:r>
              <w:rPr>
                <w:rFonts w:ascii="VladaRHSans Lt" w:eastAsia="VladaRHSans Lt" w:hAnsi="VladaRHSans Lt" w:cs="VladaRHSans Lt"/>
                <w:sz w:val="19"/>
                <w:szCs w:val="19"/>
              </w:rPr>
              <w:t xml:space="preserve">Interpretira i primjenjuje različite prikaze fizičkih veličina. </w:t>
            </w:r>
          </w:p>
          <w:p w:rsidR="0005596F" w:rsidRDefault="0005596F">
            <w:pPr>
              <w:pStyle w:val="Normal1"/>
              <w:spacing w:after="0" w:line="240" w:lineRule="auto"/>
            </w:pPr>
            <w:r>
              <w:rPr>
                <w:rFonts w:ascii="VladaRHSans Lt" w:eastAsia="VladaRHSans Lt" w:hAnsi="VladaRHSans Lt" w:cs="VladaRHSans Lt"/>
                <w:sz w:val="19"/>
                <w:szCs w:val="19"/>
              </w:rPr>
              <w:t>Primjenjuje i pretvara mjerne jedinice.</w:t>
            </w:r>
          </w:p>
          <w:p w:rsidR="0005596F" w:rsidRDefault="0005596F">
            <w:pPr>
              <w:pStyle w:val="Normal1"/>
              <w:spacing w:after="0" w:line="240" w:lineRule="auto"/>
            </w:pPr>
            <w:r>
              <w:rPr>
                <w:rFonts w:ascii="VladaRHSans Lt" w:eastAsia="VladaRHSans Lt" w:hAnsi="VladaRHSans Lt" w:cs="VladaRHSans Lt"/>
                <w:sz w:val="19"/>
                <w:szCs w:val="19"/>
              </w:rPr>
              <w:t>Vrednuje postupak i rješenje.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fizička veličina, vrijednost fizičke veličine, mjerna jedinica, poznata i nepoznata veličina, procjena, vrednovanje rješenja,fizički koncept, zakon</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Interpretira fizičku situaciju zadanu tekstualno.</w:t>
            </w:r>
          </w:p>
          <w:p w:rsidR="0005596F" w:rsidRDefault="0005596F">
            <w:pPr>
              <w:pStyle w:val="Normal1"/>
              <w:spacing w:after="0" w:line="240" w:lineRule="auto"/>
            </w:pPr>
            <w:r>
              <w:rPr>
                <w:rFonts w:ascii="VladaRHSans Lt" w:eastAsia="VladaRHSans Lt" w:hAnsi="VladaRHSans Lt" w:cs="VladaRHSans Lt"/>
                <w:sz w:val="19"/>
                <w:szCs w:val="19"/>
              </w:rPr>
              <w:t xml:space="preserve">Interpretira i primjenjuje tablične i </w:t>
            </w:r>
            <w:r>
              <w:rPr>
                <w:rFonts w:ascii="VladaRHSans Lt" w:eastAsia="VladaRHSans Lt" w:hAnsi="VladaRHSans Lt" w:cs="VladaRHSans Lt"/>
                <w:sz w:val="19"/>
                <w:szCs w:val="19"/>
              </w:rPr>
              <w:lastRenderedPageBreak/>
              <w:t>slikovne prikaze fizičkih veličina.</w:t>
            </w:r>
          </w:p>
          <w:p w:rsidR="0005596F" w:rsidRDefault="0005596F">
            <w:pPr>
              <w:pStyle w:val="Normal1"/>
              <w:spacing w:after="0" w:line="240" w:lineRule="auto"/>
            </w:pPr>
            <w:r>
              <w:rPr>
                <w:rFonts w:ascii="VladaRHSans Lt" w:eastAsia="VladaRHSans Lt" w:hAnsi="VladaRHSans Lt" w:cs="VladaRHSans Lt"/>
                <w:sz w:val="19"/>
                <w:szCs w:val="19"/>
              </w:rPr>
              <w:t>Razlikuje potrebne od nepotrebnih podataka.</w:t>
            </w:r>
          </w:p>
          <w:p w:rsidR="0005596F" w:rsidRDefault="0005596F">
            <w:pPr>
              <w:pStyle w:val="Normal1"/>
              <w:spacing w:after="0" w:line="240" w:lineRule="auto"/>
            </w:pPr>
            <w:r>
              <w:rPr>
                <w:rFonts w:ascii="VladaRHSans Lt" w:eastAsia="VladaRHSans Lt" w:hAnsi="VladaRHSans Lt" w:cs="VladaRHSans Lt"/>
                <w:sz w:val="19"/>
                <w:szCs w:val="19"/>
              </w:rPr>
              <w:t>Prepoznaje zadane i tražene fizičke veličine te koristi pripadajuće im simbole i mjerne jedinice.</w:t>
            </w:r>
          </w:p>
          <w:p w:rsidR="0005596F" w:rsidRDefault="0005596F">
            <w:pPr>
              <w:pStyle w:val="Normal1"/>
              <w:spacing w:after="0" w:line="240" w:lineRule="auto"/>
            </w:pPr>
            <w:r>
              <w:rPr>
                <w:rFonts w:ascii="VladaRHSans Lt" w:eastAsia="VladaRHSans Lt" w:hAnsi="VladaRHSans Lt" w:cs="VladaRHSans Lt"/>
                <w:sz w:val="19"/>
                <w:szCs w:val="19"/>
              </w:rPr>
              <w:t>Pretvara mjerne jedinice.</w:t>
            </w:r>
          </w:p>
          <w:p w:rsidR="0005596F" w:rsidRDefault="0005596F">
            <w:pPr>
              <w:pStyle w:val="Normal1"/>
              <w:spacing w:after="0" w:line="240" w:lineRule="auto"/>
            </w:pPr>
            <w:r>
              <w:rPr>
                <w:rFonts w:ascii="VladaRHSans Lt" w:eastAsia="VladaRHSans Lt" w:hAnsi="VladaRHSans Lt" w:cs="VladaRHSans Lt"/>
                <w:sz w:val="19"/>
                <w:szCs w:val="19"/>
              </w:rPr>
              <w:t>Prepoznaje fizički model koji opisuje zadanu situaciju.</w:t>
            </w:r>
          </w:p>
          <w:p w:rsidR="0005596F" w:rsidRDefault="0005596F">
            <w:pPr>
              <w:pStyle w:val="Normal1"/>
              <w:spacing w:after="0" w:line="240" w:lineRule="auto"/>
            </w:pPr>
            <w:r>
              <w:rPr>
                <w:rFonts w:ascii="VladaRHSans Lt" w:eastAsia="VladaRHSans Lt" w:hAnsi="VladaRHSans Lt" w:cs="VladaRHSans Lt"/>
                <w:sz w:val="19"/>
                <w:szCs w:val="19"/>
              </w:rPr>
              <w:t>Odabire odgovarajući matematički model (relaciju).</w:t>
            </w:r>
          </w:p>
          <w:p w:rsidR="0005596F" w:rsidRDefault="0005596F">
            <w:pPr>
              <w:pStyle w:val="Normal1"/>
              <w:spacing w:after="0" w:line="240" w:lineRule="auto"/>
            </w:pPr>
            <w:r>
              <w:rPr>
                <w:rFonts w:ascii="VladaRHSans Lt" w:eastAsia="VladaRHSans Lt" w:hAnsi="VladaRHSans Lt" w:cs="VladaRHSans Lt"/>
                <w:sz w:val="19"/>
                <w:szCs w:val="19"/>
              </w:rPr>
              <w:t>Računa i iskazuje traženu veličinu.</w:t>
            </w:r>
          </w:p>
          <w:p w:rsidR="0005596F" w:rsidRDefault="0005596F">
            <w:pPr>
              <w:pStyle w:val="Normal1"/>
              <w:spacing w:after="0" w:line="240" w:lineRule="auto"/>
            </w:pPr>
            <w:r>
              <w:rPr>
                <w:rFonts w:ascii="VladaRHSans Lt" w:eastAsia="VladaRHSans Lt" w:hAnsi="VladaRHSans Lt" w:cs="VladaRHSans Lt"/>
                <w:sz w:val="19"/>
                <w:szCs w:val="19"/>
              </w:rPr>
              <w:t>Kvalitativno zaključuje primjenjujući koncepte vezane uz sadržaje na zadovoljavajućoj razini.</w:t>
            </w:r>
          </w:p>
        </w:tc>
        <w:tc>
          <w:tcPr>
            <w:tcW w:w="2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Interpretira i primjenjuje grafičke i dijagramske prikaze fizičkih veličina.</w:t>
            </w:r>
          </w:p>
          <w:p w:rsidR="0005596F" w:rsidRDefault="0005596F">
            <w:pPr>
              <w:pStyle w:val="Normal1"/>
              <w:spacing w:after="0" w:line="240" w:lineRule="auto"/>
            </w:pPr>
            <w:r>
              <w:rPr>
                <w:rFonts w:ascii="VladaRHSans Lt" w:eastAsia="VladaRHSans Lt" w:hAnsi="VladaRHSans Lt" w:cs="VladaRHSans Lt"/>
                <w:sz w:val="19"/>
                <w:szCs w:val="19"/>
              </w:rPr>
              <w:lastRenderedPageBreak/>
              <w:t>Eksplicitno  izražava nepoznatu veličinu preko poznatih veličina.</w:t>
            </w:r>
          </w:p>
          <w:p w:rsidR="0005596F" w:rsidRDefault="0005596F">
            <w:pPr>
              <w:pStyle w:val="Normal1"/>
              <w:spacing w:after="0" w:line="240" w:lineRule="auto"/>
            </w:pPr>
            <w:r>
              <w:rPr>
                <w:rFonts w:ascii="VladaRHSans Lt" w:eastAsia="VladaRHSans Lt" w:hAnsi="VladaRHSans Lt" w:cs="VladaRHSans Lt"/>
                <w:sz w:val="19"/>
                <w:szCs w:val="19"/>
              </w:rPr>
              <w:t>Zaključuje o međuovisnosti fizičkih veličina na temelju matematičkog modela.</w:t>
            </w:r>
          </w:p>
          <w:p w:rsidR="0005596F" w:rsidRDefault="0005596F">
            <w:pPr>
              <w:pStyle w:val="Normal1"/>
              <w:spacing w:after="0" w:line="240" w:lineRule="auto"/>
            </w:pPr>
            <w:r>
              <w:rPr>
                <w:rFonts w:ascii="VladaRHSans Lt" w:eastAsia="VladaRHSans Lt" w:hAnsi="VladaRHSans Lt" w:cs="VladaRHSans Lt"/>
                <w:sz w:val="19"/>
                <w:szCs w:val="19"/>
              </w:rPr>
              <w:t>Kvalitativno zaključuje povezujući koncepte vezane uz sadržaje na dobroj razini.</w:t>
            </w:r>
          </w:p>
        </w:tc>
        <w:tc>
          <w:tcPr>
            <w:tcW w:w="25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lastRenderedPageBreak/>
              <w:t>Rješava probleme u kojima određuje nepoznatu fizičku veličinu u obliku općeg rješenja.</w:t>
            </w:r>
          </w:p>
          <w:p w:rsidR="0005596F" w:rsidRDefault="0005596F">
            <w:pPr>
              <w:pStyle w:val="Normal1"/>
              <w:spacing w:after="0" w:line="240" w:lineRule="auto"/>
            </w:pPr>
            <w:r>
              <w:rPr>
                <w:rFonts w:ascii="VladaRHSans Lt" w:eastAsia="VladaRHSans Lt" w:hAnsi="VladaRHSans Lt" w:cs="VladaRHSans Lt"/>
                <w:sz w:val="19"/>
                <w:szCs w:val="19"/>
              </w:rPr>
              <w:lastRenderedPageBreak/>
              <w:t>Vrednuje rezultat, pri čemu procjenjuje njegovu smislenost u kontekstu realnog svijeta.</w:t>
            </w:r>
          </w:p>
          <w:p w:rsidR="0005596F" w:rsidRDefault="0005596F">
            <w:pPr>
              <w:pStyle w:val="Normal1"/>
              <w:spacing w:after="0" w:line="240" w:lineRule="auto"/>
            </w:pPr>
            <w:r>
              <w:rPr>
                <w:rFonts w:ascii="VladaRHSans Lt" w:eastAsia="VladaRHSans Lt" w:hAnsi="VladaRHSans Lt" w:cs="VladaRHSans Lt"/>
                <w:sz w:val="19"/>
                <w:szCs w:val="19"/>
              </w:rPr>
              <w:t>Procjenjuje mogućnost primjene.</w:t>
            </w:r>
          </w:p>
          <w:p w:rsidR="0005596F" w:rsidRDefault="0005596F">
            <w:pPr>
              <w:pStyle w:val="Normal1"/>
              <w:spacing w:after="0" w:line="240" w:lineRule="auto"/>
            </w:pPr>
            <w:r>
              <w:rPr>
                <w:rFonts w:ascii="VladaRHSans Lt" w:eastAsia="VladaRHSans Lt" w:hAnsi="VladaRHSans Lt" w:cs="VladaRHSans Lt"/>
                <w:sz w:val="19"/>
                <w:szCs w:val="19"/>
              </w:rPr>
              <w:t>Kvalitativno zaključuje povezujući koncepte vezane uz sadržaje na vrlo dobroj razini.</w:t>
            </w: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tc>
        <w:tc>
          <w:tcPr>
            <w:tcW w:w="226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lastRenderedPageBreak/>
              <w:t>Kreativno rješava zadatke u nepoznatom kontekstu i daje obrazloženja.</w:t>
            </w:r>
          </w:p>
          <w:p w:rsidR="0005596F" w:rsidRDefault="0005596F">
            <w:pPr>
              <w:pStyle w:val="Normal1"/>
              <w:spacing w:after="0" w:line="240" w:lineRule="auto"/>
            </w:pPr>
            <w:r>
              <w:rPr>
                <w:rFonts w:ascii="VladaRHSans Lt" w:eastAsia="VladaRHSans Lt" w:hAnsi="VladaRHSans Lt" w:cs="VladaRHSans Lt"/>
                <w:sz w:val="19"/>
                <w:szCs w:val="19"/>
              </w:rPr>
              <w:lastRenderedPageBreak/>
              <w:t>Kritički se odnosi prema postavci zadatka.</w:t>
            </w:r>
          </w:p>
          <w:p w:rsidR="0005596F" w:rsidRDefault="0005596F">
            <w:pPr>
              <w:pStyle w:val="Normal1"/>
              <w:spacing w:after="0" w:line="240" w:lineRule="auto"/>
            </w:pPr>
            <w:r>
              <w:rPr>
                <w:rFonts w:ascii="VladaRHSans Lt" w:eastAsia="VladaRHSans Lt" w:hAnsi="VladaRHSans Lt" w:cs="VladaRHSans Lt"/>
                <w:sz w:val="19"/>
                <w:szCs w:val="19"/>
              </w:rPr>
              <w:t>Traži izvor poteškoća u slučaju nerealnog rezultata.</w:t>
            </w:r>
          </w:p>
          <w:p w:rsidR="0005596F" w:rsidRDefault="0005596F">
            <w:pPr>
              <w:pStyle w:val="Normal1"/>
              <w:spacing w:after="0" w:line="240" w:lineRule="auto"/>
            </w:pPr>
            <w:r>
              <w:rPr>
                <w:rFonts w:ascii="VladaRHSans Lt" w:eastAsia="VladaRHSans Lt" w:hAnsi="VladaRHSans Lt" w:cs="VladaRHSans Lt"/>
                <w:sz w:val="19"/>
                <w:szCs w:val="19"/>
              </w:rPr>
              <w:t>Procjenjuje vrijednosti nepoznatih fizičkih veličina.</w:t>
            </w:r>
          </w:p>
          <w:p w:rsidR="0005596F" w:rsidRDefault="0005596F">
            <w:pPr>
              <w:pStyle w:val="Normal1"/>
              <w:spacing w:after="240" w:line="240" w:lineRule="auto"/>
            </w:pPr>
          </w:p>
        </w:tc>
      </w:tr>
      <w:tr w:rsidR="0005596F" w:rsidTr="0005596F">
        <w:trPr>
          <w:trHeight w:val="380"/>
        </w:trPr>
        <w:tc>
          <w:tcPr>
            <w:tcW w:w="14460" w:type="dxa"/>
            <w:gridSpan w:val="6"/>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hideMark/>
          </w:tcPr>
          <w:p w:rsidR="0005596F" w:rsidRDefault="0005596F">
            <w:pPr>
              <w:pStyle w:val="Normal1"/>
              <w:spacing w:after="0" w:line="240" w:lineRule="auto"/>
            </w:pPr>
            <w:r>
              <w:rPr>
                <w:rFonts w:ascii="VladaRHSans Bld" w:eastAsia="VladaRHSans Bld" w:hAnsi="VladaRHSans Bld" w:cs="VladaRHSans Bld"/>
                <w:color w:val="25408F"/>
                <w:sz w:val="19"/>
                <w:szCs w:val="19"/>
              </w:rPr>
              <w:lastRenderedPageBreak/>
              <w:t>PREPORUKA</w:t>
            </w:r>
            <w:r>
              <w:rPr>
                <w:rFonts w:ascii="VladaRHSans Lt" w:eastAsia="VladaRHSans Lt" w:hAnsi="VladaRHSans Lt" w:cs="VladaRHSans Lt"/>
                <w:sz w:val="19"/>
                <w:szCs w:val="19"/>
              </w:rPr>
              <w:t>: Ishod rješavanja problema ostvaruje se na sadržajima svih ostalih ishoda kroz rješavanje zadataka niske i srednje složenosti koji su opisani u poglavlju Učenje i poučavanje. Zadatke veće složenosti treba primjenjivati samo iznimno, kao poticaj darovitim učenicima.</w:t>
            </w:r>
          </w:p>
        </w:tc>
      </w:tr>
      <w:tr w:rsidR="0005596F" w:rsidTr="0005596F">
        <w:trPr>
          <w:trHeight w:val="380"/>
        </w:trPr>
        <w:tc>
          <w:tcPr>
            <w:tcW w:w="14460" w:type="dxa"/>
            <w:gridSpan w:val="6"/>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hideMark/>
          </w:tcPr>
          <w:p w:rsidR="0005596F" w:rsidRDefault="0005596F">
            <w:pPr>
              <w:pStyle w:val="Normal1"/>
              <w:keepNext/>
              <w:keepLines/>
              <w:spacing w:after="0" w:line="240" w:lineRule="auto"/>
            </w:pPr>
            <w:r>
              <w:rPr>
                <w:rFonts w:ascii="VladaRHSans Bld" w:eastAsia="VladaRHSans Bld" w:hAnsi="VladaRHSans Bld" w:cs="VladaRHSans Bld"/>
                <w:b/>
                <w:smallCaps/>
                <w:color w:val="25408F"/>
                <w:sz w:val="19"/>
                <w:szCs w:val="19"/>
              </w:rPr>
              <w:lastRenderedPageBreak/>
              <w:t>NAPOMENE</w:t>
            </w:r>
            <w:r>
              <w:rPr>
                <w:rFonts w:ascii="VladaRHSans Bld" w:eastAsia="VladaRHSans Bld" w:hAnsi="VladaRHSans Bld" w:cs="VladaRHSans Bld"/>
                <w:b/>
                <w:color w:val="25408F"/>
                <w:sz w:val="19"/>
                <w:szCs w:val="19"/>
              </w:rPr>
              <w:t xml:space="preserve">: </w:t>
            </w:r>
          </w:p>
          <w:p w:rsidR="0005596F" w:rsidRDefault="0005596F">
            <w:pPr>
              <w:pStyle w:val="Normal1"/>
              <w:keepNext/>
              <w:keepLines/>
              <w:tabs>
                <w:tab w:val="left" w:pos="8220"/>
              </w:tabs>
              <w:spacing w:after="0" w:line="240" w:lineRule="auto"/>
            </w:pPr>
            <w:r>
              <w:rPr>
                <w:rFonts w:ascii="VladaRHSans Lt" w:eastAsia="VladaRHSans Lt" w:hAnsi="VladaRHSans Lt" w:cs="VladaRHSans Lt"/>
                <w:sz w:val="19"/>
                <w:szCs w:val="19"/>
              </w:rPr>
              <w:t>Navedeni redoslijed ostvarivanja ishoda unutar pojedinog razreda nije obvezan.</w:t>
            </w:r>
          </w:p>
          <w:p w:rsidR="0005596F" w:rsidRDefault="0005596F">
            <w:pPr>
              <w:pStyle w:val="Normal1"/>
              <w:keepNext/>
              <w:keepLines/>
              <w:tabs>
                <w:tab w:val="left" w:pos="8220"/>
              </w:tabs>
              <w:spacing w:after="0" w:line="240" w:lineRule="auto"/>
            </w:pPr>
            <w:r>
              <w:rPr>
                <w:rFonts w:ascii="VladaRHSans Lt" w:eastAsia="VladaRHSans Lt" w:hAnsi="VladaRHSans Lt" w:cs="VladaRHSans Lt"/>
                <w:i/>
                <w:color w:val="0070C0"/>
                <w:sz w:val="19"/>
                <w:szCs w:val="19"/>
              </w:rPr>
              <w:t>Plavom bojom u kurzivu navedeni su izborni  podishodi.</w:t>
            </w:r>
          </w:p>
          <w:p w:rsidR="0005596F" w:rsidRDefault="0005596F">
            <w:pPr>
              <w:pStyle w:val="Normal1"/>
              <w:keepNext/>
              <w:keepLines/>
              <w:tabs>
                <w:tab w:val="left" w:pos="8220"/>
              </w:tabs>
              <w:spacing w:after="0" w:line="240" w:lineRule="auto"/>
            </w:pPr>
            <w:r>
              <w:rPr>
                <w:rFonts w:ascii="VladaRHSans Lt" w:eastAsia="VladaRHSans Lt" w:hAnsi="VladaRHSans Lt" w:cs="VladaRHSans Lt"/>
                <w:sz w:val="19"/>
                <w:szCs w:val="19"/>
              </w:rPr>
              <w:tab/>
            </w:r>
          </w:p>
          <w:p w:rsidR="0005596F" w:rsidRDefault="0005596F">
            <w:pPr>
              <w:pStyle w:val="Normal1"/>
              <w:spacing w:after="0" w:line="240" w:lineRule="auto"/>
            </w:pPr>
            <w:r>
              <w:rPr>
                <w:rFonts w:ascii="VladaRHSans Lt" w:eastAsia="VladaRHSans Lt" w:hAnsi="VladaRHSans Lt" w:cs="VladaRHSans Lt"/>
                <w:sz w:val="19"/>
                <w:szCs w:val="19"/>
              </w:rPr>
              <w:t>Domene: A - Struktura tvari, B - Međudjelovanje, C - Gibanje, D - Energija</w:t>
            </w:r>
          </w:p>
        </w:tc>
      </w:tr>
    </w:tbl>
    <w:p w:rsidR="0005596F" w:rsidRDefault="0005596F" w:rsidP="0005596F">
      <w:pPr>
        <w:pStyle w:val="Normal1"/>
        <w:spacing w:after="0" w:line="240" w:lineRule="auto"/>
      </w:pPr>
    </w:p>
    <w:p w:rsidR="0005596F" w:rsidRDefault="0005596F" w:rsidP="0005596F">
      <w:pPr>
        <w:pStyle w:val="Normal1"/>
        <w:rPr>
          <w:rFonts w:ascii="VladaRHSans Bld" w:eastAsia="VladaRHSans Bld" w:hAnsi="VladaRHSans Bld" w:cs="VladaRHSans Bld"/>
          <w:smallCaps/>
          <w:color w:val="25408F"/>
          <w:sz w:val="24"/>
          <w:szCs w:val="24"/>
        </w:rPr>
      </w:pPr>
    </w:p>
    <w:p w:rsidR="0005596F" w:rsidRDefault="0005596F" w:rsidP="0005596F">
      <w:pPr>
        <w:pStyle w:val="Normal1"/>
        <w:rPr>
          <w:rFonts w:ascii="VladaRHSans Bld" w:eastAsia="VladaRHSans Bld" w:hAnsi="VladaRHSans Bld" w:cs="VladaRHSans Bld"/>
          <w:smallCaps/>
          <w:color w:val="25408F"/>
          <w:sz w:val="24"/>
          <w:szCs w:val="24"/>
        </w:rPr>
      </w:pPr>
    </w:p>
    <w:p w:rsidR="0005596F" w:rsidRDefault="0005596F" w:rsidP="0005596F">
      <w:pPr>
        <w:pStyle w:val="Normal1"/>
        <w:rPr>
          <w:rFonts w:ascii="VladaRHSans Bld" w:eastAsia="VladaRHSans Bld" w:hAnsi="VladaRHSans Bld" w:cs="VladaRHSans Bld"/>
          <w:smallCaps/>
          <w:color w:val="25408F"/>
          <w:sz w:val="24"/>
          <w:szCs w:val="24"/>
        </w:rPr>
      </w:pPr>
    </w:p>
    <w:p w:rsidR="0005596F" w:rsidRDefault="0005596F" w:rsidP="0005596F">
      <w:pPr>
        <w:pStyle w:val="Normal1"/>
        <w:rPr>
          <w:rFonts w:ascii="VladaRHSans Bld" w:eastAsia="VladaRHSans Bld" w:hAnsi="VladaRHSans Bld" w:cs="VladaRHSans Bld"/>
          <w:smallCaps/>
          <w:color w:val="25408F"/>
          <w:sz w:val="24"/>
          <w:szCs w:val="24"/>
        </w:rPr>
      </w:pPr>
    </w:p>
    <w:p w:rsidR="0005596F" w:rsidRDefault="0005596F" w:rsidP="0005596F">
      <w:pPr>
        <w:pStyle w:val="Normal1"/>
        <w:rPr>
          <w:rFonts w:ascii="VladaRHSans Bld" w:eastAsia="VladaRHSans Bld" w:hAnsi="VladaRHSans Bld" w:cs="VladaRHSans Bld"/>
          <w:smallCaps/>
          <w:color w:val="25408F"/>
          <w:sz w:val="24"/>
          <w:szCs w:val="24"/>
        </w:rPr>
      </w:pPr>
    </w:p>
    <w:p w:rsidR="0005596F" w:rsidRDefault="0005596F" w:rsidP="0005596F">
      <w:pPr>
        <w:pStyle w:val="Normal1"/>
        <w:rPr>
          <w:rFonts w:ascii="VladaRHSans Bld" w:eastAsia="VladaRHSans Bld" w:hAnsi="VladaRHSans Bld" w:cs="VladaRHSans Bld"/>
          <w:smallCaps/>
          <w:color w:val="25408F"/>
          <w:sz w:val="24"/>
          <w:szCs w:val="24"/>
        </w:rPr>
      </w:pPr>
    </w:p>
    <w:p w:rsidR="0005596F" w:rsidRDefault="0005596F" w:rsidP="0005596F">
      <w:pPr>
        <w:pStyle w:val="Heading3"/>
        <w:rPr>
          <w:rFonts w:ascii="Arial" w:eastAsia="Arial" w:hAnsi="Arial" w:cs="Arial"/>
          <w:color w:val="000000"/>
          <w:sz w:val="18"/>
          <w:szCs w:val="18"/>
        </w:rPr>
      </w:pPr>
      <w:r>
        <w:rPr>
          <w:rFonts w:eastAsia="VladaRHSans Bld"/>
        </w:rPr>
        <w:t>Dvogodišnje i trogodišnje učenje fizike, model 2x2 i  3x2 (2x70 i 3x70 sati)</w:t>
      </w:r>
    </w:p>
    <w:tbl>
      <w:tblPr>
        <w:tblW w:w="1446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2409"/>
        <w:gridCol w:w="2410"/>
        <w:gridCol w:w="2410"/>
        <w:gridCol w:w="2693"/>
        <w:gridCol w:w="2269"/>
      </w:tblGrid>
      <w:tr w:rsidR="0005596F" w:rsidTr="0005596F">
        <w:tc>
          <w:tcPr>
            <w:tcW w:w="14460" w:type="dxa"/>
            <w:gridSpan w:val="6"/>
            <w:tcBorders>
              <w:top w:val="single" w:sz="4" w:space="0" w:color="000000"/>
              <w:left w:val="single" w:sz="4" w:space="0" w:color="000000"/>
              <w:bottom w:val="single" w:sz="4" w:space="0" w:color="000000"/>
              <w:right w:val="single" w:sz="4" w:space="0" w:color="000000"/>
            </w:tcBorders>
            <w:vAlign w:val="center"/>
          </w:tcPr>
          <w:p w:rsidR="0005596F" w:rsidRDefault="0005596F">
            <w:pPr>
              <w:pStyle w:val="Normal1"/>
              <w:spacing w:after="0"/>
              <w:jc w:val="center"/>
            </w:pPr>
            <w:r>
              <w:rPr>
                <w:rFonts w:ascii="VladaRHSans Lt" w:eastAsia="VladaRHSans Lt" w:hAnsi="VladaRHSans Lt" w:cs="VladaRHSans Lt"/>
                <w:color w:val="D60C8C"/>
                <w:sz w:val="22"/>
                <w:szCs w:val="22"/>
              </w:rPr>
              <w:t>Program za treći razred sastoji se od 7 ishoda od čega su 2 obavezna, a 5 je izbornih.</w:t>
            </w:r>
          </w:p>
          <w:p w:rsidR="0005596F" w:rsidRDefault="0005596F">
            <w:pPr>
              <w:pStyle w:val="Normal1"/>
              <w:spacing w:after="0"/>
              <w:jc w:val="center"/>
            </w:pPr>
          </w:p>
          <w:p w:rsidR="0005596F" w:rsidRDefault="0005596F">
            <w:pPr>
              <w:pStyle w:val="Normal1"/>
              <w:spacing w:after="0"/>
              <w:jc w:val="center"/>
            </w:pPr>
            <w:r>
              <w:rPr>
                <w:rFonts w:ascii="VladaRHSans Lt" w:eastAsia="VladaRHSans Lt" w:hAnsi="VladaRHSans Lt" w:cs="VladaRHSans Lt"/>
                <w:color w:val="D60C8C"/>
                <w:sz w:val="22"/>
                <w:szCs w:val="22"/>
              </w:rPr>
              <w:t xml:space="preserve"> U modelu 3x2 nastavnik odabire 5 od 8 izbornih ishoda (4 izborna ishoda iz trećeg razreda i 4 preostala izborna ishoda iz prvog i drugog razreda)</w:t>
            </w:r>
          </w:p>
          <w:p w:rsidR="0005596F" w:rsidRDefault="0005596F">
            <w:pPr>
              <w:pStyle w:val="Normal1"/>
              <w:spacing w:after="0"/>
              <w:jc w:val="center"/>
            </w:pPr>
          </w:p>
          <w:p w:rsidR="0005596F" w:rsidRDefault="0005596F">
            <w:pPr>
              <w:pStyle w:val="Normal1"/>
              <w:spacing w:after="0" w:line="240" w:lineRule="auto"/>
              <w:jc w:val="center"/>
            </w:pPr>
            <w:r>
              <w:rPr>
                <w:rFonts w:ascii="VladaRHSans Lt" w:eastAsia="VladaRHSans Lt" w:hAnsi="VladaRHSans Lt" w:cs="VladaRHSans Lt"/>
                <w:color w:val="D60C8C"/>
                <w:sz w:val="22"/>
                <w:szCs w:val="22"/>
              </w:rPr>
              <w:t>Svih 6 ponuđenih ishoda iz trećeg razreda su izborni ishodi za model 2x2.</w:t>
            </w:r>
          </w:p>
        </w:tc>
      </w:tr>
      <w:tr w:rsidR="0005596F" w:rsidTr="0005596F">
        <w:tc>
          <w:tcPr>
            <w:tcW w:w="14460" w:type="dxa"/>
            <w:gridSpan w:val="6"/>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before="120" w:after="120" w:line="240" w:lineRule="auto"/>
              <w:jc w:val="center"/>
            </w:pPr>
            <w:r>
              <w:rPr>
                <w:rFonts w:ascii="VladaRHSans Lt" w:eastAsia="VladaRHSans Lt" w:hAnsi="VladaRHSans Lt" w:cs="VladaRHSans Lt"/>
                <w:color w:val="D60C8C"/>
                <w:sz w:val="24"/>
                <w:szCs w:val="24"/>
              </w:rPr>
              <w:t>Na kraju 3. razreda srednje škole učenik:</w:t>
            </w:r>
          </w:p>
        </w:tc>
      </w:tr>
      <w:tr w:rsidR="0005596F" w:rsidTr="0005596F">
        <w:trPr>
          <w:trHeight w:val="340"/>
        </w:trPr>
        <w:tc>
          <w:tcPr>
            <w:tcW w:w="2269" w:type="dxa"/>
            <w:vMerge w:val="restart"/>
            <w:tcBorders>
              <w:top w:val="single" w:sz="4" w:space="0" w:color="000000"/>
              <w:left w:val="single" w:sz="4" w:space="0" w:color="000000"/>
              <w:bottom w:val="single" w:sz="4" w:space="0" w:color="000000"/>
              <w:right w:val="single" w:sz="4" w:space="0" w:color="000000"/>
            </w:tcBorders>
            <w:vAlign w:val="bottom"/>
            <w:hideMark/>
          </w:tcPr>
          <w:p w:rsidR="0005596F" w:rsidRDefault="0005596F">
            <w:pPr>
              <w:pStyle w:val="Normal1"/>
              <w:spacing w:after="0" w:line="240" w:lineRule="auto"/>
            </w:pPr>
            <w:r>
              <w:rPr>
                <w:rFonts w:ascii="VladaRHSans Bld" w:eastAsia="VladaRHSans Bld" w:hAnsi="VladaRHSans Bld" w:cs="VladaRHSans Bld"/>
                <w:smallCaps/>
                <w:color w:val="25408F"/>
                <w:sz w:val="19"/>
                <w:szCs w:val="19"/>
              </w:rPr>
              <w:t>Odgojno- obrazovni ishod</w:t>
            </w:r>
          </w:p>
        </w:tc>
        <w:tc>
          <w:tcPr>
            <w:tcW w:w="2409" w:type="dxa"/>
            <w:vMerge w:val="restart"/>
            <w:tcBorders>
              <w:top w:val="single" w:sz="4" w:space="0" w:color="000000"/>
              <w:left w:val="single" w:sz="4" w:space="0" w:color="000000"/>
              <w:bottom w:val="single" w:sz="4" w:space="0" w:color="000000"/>
              <w:right w:val="single" w:sz="4" w:space="0" w:color="000000"/>
            </w:tcBorders>
            <w:vAlign w:val="center"/>
          </w:tcPr>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r>
              <w:rPr>
                <w:rFonts w:ascii="VladaRHSans Bld" w:eastAsia="VladaRHSans Bld" w:hAnsi="VladaRHSans Bld" w:cs="VladaRHSans Bld"/>
                <w:smallCaps/>
                <w:color w:val="25408F"/>
                <w:sz w:val="19"/>
                <w:szCs w:val="19"/>
              </w:rPr>
              <w:t>Razrada ishoda</w:t>
            </w:r>
          </w:p>
        </w:tc>
        <w:tc>
          <w:tcPr>
            <w:tcW w:w="9782" w:type="dxa"/>
            <w:gridSpan w:val="4"/>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jc w:val="center"/>
            </w:pPr>
            <w:r>
              <w:rPr>
                <w:rFonts w:ascii="VladaRHSans Bld" w:eastAsia="VladaRHSans Bld" w:hAnsi="VladaRHSans Bld" w:cs="VladaRHSans Bld"/>
                <w:b/>
                <w:smallCaps/>
                <w:color w:val="25408F"/>
                <w:sz w:val="19"/>
                <w:szCs w:val="19"/>
              </w:rPr>
              <w:t>Razina usvojenosti</w:t>
            </w:r>
          </w:p>
        </w:tc>
      </w:tr>
      <w:tr w:rsidR="0005596F" w:rsidTr="0005596F">
        <w:trPr>
          <w:trHeight w:val="22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5596F" w:rsidRDefault="0005596F">
            <w:pPr>
              <w:spacing w:after="0"/>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5596F" w:rsidRDefault="0005596F">
            <w:pPr>
              <w:spacing w:after="0"/>
            </w:pPr>
          </w:p>
        </w:tc>
        <w:tc>
          <w:tcPr>
            <w:tcW w:w="2410" w:type="dxa"/>
            <w:tcBorders>
              <w:top w:val="single" w:sz="4" w:space="0" w:color="000000"/>
              <w:left w:val="single" w:sz="4" w:space="0" w:color="000000"/>
              <w:bottom w:val="single" w:sz="4" w:space="0" w:color="000000"/>
              <w:right w:val="single" w:sz="4" w:space="0" w:color="000000"/>
            </w:tcBorders>
            <w:vAlign w:val="center"/>
          </w:tcPr>
          <w:p w:rsidR="0005596F" w:rsidRDefault="0005596F">
            <w:pPr>
              <w:pStyle w:val="Normal1"/>
              <w:widowControl w:val="0"/>
              <w:spacing w:after="0"/>
            </w:pPr>
          </w:p>
          <w:p w:rsidR="0005596F" w:rsidRDefault="0005596F">
            <w:pPr>
              <w:pStyle w:val="Normal1"/>
              <w:spacing w:after="0" w:line="240" w:lineRule="auto"/>
            </w:pPr>
            <w:r>
              <w:rPr>
                <w:rFonts w:ascii="VladaRHSans Bld" w:eastAsia="VladaRHSans Bld" w:hAnsi="VladaRHSans Bld" w:cs="VladaRHSans Bld"/>
                <w:b/>
                <w:smallCaps/>
                <w:sz w:val="19"/>
                <w:szCs w:val="19"/>
              </w:rPr>
              <w:t>Zadovoljavajuća</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pPr>
            <w:r>
              <w:rPr>
                <w:rFonts w:ascii="VladaRHSans Bld" w:eastAsia="VladaRHSans Bld" w:hAnsi="VladaRHSans Bld" w:cs="VladaRHSans Bld"/>
                <w:b/>
                <w:smallCaps/>
                <w:sz w:val="19"/>
                <w:szCs w:val="19"/>
              </w:rPr>
              <w:t>Dobra</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pPr>
            <w:r>
              <w:rPr>
                <w:rFonts w:ascii="VladaRHSans Bld" w:eastAsia="VladaRHSans Bld" w:hAnsi="VladaRHSans Bld" w:cs="VladaRHSans Bld"/>
                <w:b/>
                <w:smallCaps/>
                <w:sz w:val="19"/>
                <w:szCs w:val="19"/>
              </w:rPr>
              <w:t>Vrlo dobra</w:t>
            </w:r>
          </w:p>
        </w:tc>
        <w:tc>
          <w:tcPr>
            <w:tcW w:w="2269" w:type="dxa"/>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pPr>
            <w:r>
              <w:rPr>
                <w:rFonts w:ascii="VladaRHSans Bld" w:eastAsia="VladaRHSans Bld" w:hAnsi="VladaRHSans Bld" w:cs="VladaRHSans Bld"/>
                <w:b/>
                <w:smallCaps/>
                <w:sz w:val="19"/>
                <w:szCs w:val="19"/>
              </w:rPr>
              <w:t>Iznimna</w:t>
            </w:r>
          </w:p>
        </w:tc>
      </w:tr>
      <w:tr w:rsidR="0005596F" w:rsidTr="0005596F">
        <w:trPr>
          <w:trHeight w:val="3220"/>
        </w:trPr>
        <w:tc>
          <w:tcPr>
            <w:tcW w:w="2269"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b/>
                <w:color w:val="D60C8C"/>
                <w:sz w:val="19"/>
                <w:szCs w:val="19"/>
              </w:rPr>
              <w:lastRenderedPageBreak/>
              <w:t>A</w:t>
            </w:r>
            <w:r>
              <w:rPr>
                <w:rFonts w:ascii="VladaRHSans Lt" w:eastAsia="VladaRHSans Lt" w:hAnsi="VladaRHSans Lt" w:cs="VladaRHSans Lt"/>
                <w:color w:val="D60C8C"/>
                <w:sz w:val="19"/>
                <w:szCs w:val="19"/>
              </w:rPr>
              <w:t>D. 3. 1</w:t>
            </w:r>
          </w:p>
          <w:p w:rsidR="0005596F" w:rsidRDefault="0005596F">
            <w:pPr>
              <w:pStyle w:val="Normal1"/>
              <w:spacing w:after="0" w:line="240" w:lineRule="auto"/>
            </w:pPr>
            <w:r>
              <w:rPr>
                <w:rFonts w:ascii="VladaRHSans Lt" w:eastAsia="VladaRHSans Lt" w:hAnsi="VladaRHSans Lt" w:cs="VladaRHSans Lt"/>
                <w:color w:val="D60C8C"/>
                <w:sz w:val="19"/>
                <w:szCs w:val="19"/>
              </w:rPr>
              <w:t xml:space="preserve">Objašnjava modele atoma i energetske spektre. </w:t>
            </w:r>
          </w:p>
          <w:p w:rsidR="0005596F" w:rsidRDefault="0005596F">
            <w:pPr>
              <w:pStyle w:val="Normal1"/>
              <w:spacing w:after="0" w:line="240" w:lineRule="auto"/>
            </w:pPr>
            <w:r>
              <w:rPr>
                <w:rFonts w:ascii="VladaRHSans Lt" w:eastAsia="VladaRHSans Lt" w:hAnsi="VladaRHSans Lt" w:cs="VladaRHSans Lt"/>
                <w:i/>
                <w:color w:val="0070C0"/>
                <w:sz w:val="19"/>
                <w:szCs w:val="19"/>
              </w:rPr>
              <w:t xml:space="preserve">(OBVEZNO ZA MODEL 3X2, </w:t>
            </w:r>
            <w:r>
              <w:rPr>
                <w:rFonts w:ascii="VladaRHSans Lt" w:eastAsia="VladaRHSans Lt" w:hAnsi="VladaRHSans Lt" w:cs="VladaRHSans Lt"/>
                <w:i/>
                <w:color w:val="0070C0"/>
                <w:sz w:val="19"/>
                <w:szCs w:val="19"/>
                <w:highlight w:val="white"/>
              </w:rPr>
              <w:t>A IZBORNO za 2x2)</w:t>
            </w:r>
            <w:r>
              <w:rPr>
                <w:rFonts w:ascii="VladaRHSans Lt" w:eastAsia="VladaRHSans Lt" w:hAnsi="VladaRHSans Lt" w:cs="VladaRHSans Lt"/>
                <w:i/>
                <w:color w:val="0070C0"/>
                <w:sz w:val="19"/>
                <w:szCs w:val="19"/>
              </w:rPr>
              <w:t>,</w:t>
            </w:r>
          </w:p>
        </w:tc>
        <w:tc>
          <w:tcPr>
            <w:tcW w:w="2409"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Uspoređuje modele atoma.</w:t>
            </w:r>
          </w:p>
          <w:p w:rsidR="0005596F" w:rsidRDefault="0005596F">
            <w:pPr>
              <w:pStyle w:val="Normal1"/>
              <w:spacing w:after="0" w:line="240" w:lineRule="auto"/>
            </w:pPr>
            <w:r>
              <w:rPr>
                <w:rFonts w:ascii="VladaRHSans Lt" w:eastAsia="VladaRHSans Lt" w:hAnsi="VladaRHSans Lt" w:cs="VladaRHSans Lt"/>
                <w:sz w:val="19"/>
                <w:szCs w:val="19"/>
              </w:rPr>
              <w:t>Objašnjava emisijske i apsorpcijske spektre.</w:t>
            </w:r>
          </w:p>
          <w:p w:rsidR="0005596F" w:rsidRDefault="0005596F">
            <w:pPr>
              <w:pStyle w:val="Normal1"/>
              <w:spacing w:after="0" w:line="240" w:lineRule="auto"/>
            </w:pPr>
            <w:r>
              <w:rPr>
                <w:rFonts w:ascii="VladaRHSans Lt" w:eastAsia="VladaRHSans Lt" w:hAnsi="VladaRHSans Lt" w:cs="VladaRHSans Lt"/>
                <w:sz w:val="19"/>
                <w:szCs w:val="19"/>
              </w:rPr>
              <w:t>Objašnjava laser i navodi primjene.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r>
              <w:rPr>
                <w:rFonts w:ascii="VladaRHSans Lt" w:eastAsia="VladaRHSans Lt" w:hAnsi="VladaRHSans Lt" w:cs="VladaRHSans Lt"/>
                <w:sz w:val="19"/>
                <w:szCs w:val="19"/>
              </w:rPr>
              <w:br/>
              <w:t>kontinuirani i linijski spektar, energijska razina, kvantni skok, osnovno i pobuđeno stanje, kvantni brojevi, stimulirana emisija fotona</w:t>
            </w:r>
          </w:p>
        </w:tc>
        <w:tc>
          <w:tcPr>
            <w:tcW w:w="2410"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Opisuje linijski i kontinuirani spektar te ih povezuje s izvorima svjetlosti.</w:t>
            </w:r>
          </w:p>
          <w:p w:rsidR="0005596F" w:rsidRDefault="0005596F">
            <w:pPr>
              <w:pStyle w:val="Normal1"/>
              <w:spacing w:after="0" w:line="240" w:lineRule="auto"/>
            </w:pPr>
            <w:r>
              <w:rPr>
                <w:rFonts w:ascii="VladaRHSans Lt" w:eastAsia="VladaRHSans Lt" w:hAnsi="VladaRHSans Lt" w:cs="VladaRHSans Lt"/>
                <w:sz w:val="19"/>
                <w:szCs w:val="19"/>
              </w:rPr>
              <w:t xml:space="preserve">Opisuje Bohrov model atoma. </w:t>
            </w:r>
          </w:p>
          <w:p w:rsidR="0005596F" w:rsidRDefault="0005596F">
            <w:pPr>
              <w:pStyle w:val="Normal1"/>
              <w:spacing w:after="0" w:line="240" w:lineRule="auto"/>
            </w:pPr>
            <w:r>
              <w:rPr>
                <w:rFonts w:ascii="VladaRHSans Lt" w:eastAsia="VladaRHSans Lt" w:hAnsi="VladaRHSans Lt" w:cs="VladaRHSans Lt"/>
                <w:sz w:val="19"/>
                <w:szCs w:val="19"/>
              </w:rPr>
              <w:t>Povezuje emisijske i apsorpcijske spektre s elektronskim prijelazima u atomu.</w:t>
            </w:r>
          </w:p>
        </w:tc>
        <w:tc>
          <w:tcPr>
            <w:tcW w:w="2410"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Objašnjava emisijski i apsorpcijski spektar atoma.</w:t>
            </w:r>
          </w:p>
          <w:p w:rsidR="0005596F" w:rsidRDefault="0005596F">
            <w:pPr>
              <w:pStyle w:val="Normal1"/>
              <w:spacing w:after="0" w:line="240" w:lineRule="auto"/>
            </w:pPr>
            <w:r>
              <w:rPr>
                <w:rFonts w:ascii="VladaRHSans Lt" w:eastAsia="VladaRHSans Lt" w:hAnsi="VladaRHSans Lt" w:cs="VladaRHSans Lt"/>
                <w:sz w:val="19"/>
                <w:szCs w:val="19"/>
              </w:rPr>
              <w:t>Uspoređuje energetske spektre različitih atoma.</w:t>
            </w:r>
          </w:p>
          <w:p w:rsidR="0005596F" w:rsidRDefault="0005596F">
            <w:pPr>
              <w:pStyle w:val="Normal1"/>
              <w:spacing w:after="0" w:line="240" w:lineRule="auto"/>
            </w:pPr>
            <w:r>
              <w:rPr>
                <w:rFonts w:ascii="VladaRHSans Lt" w:eastAsia="VladaRHSans Lt" w:hAnsi="VladaRHSans Lt" w:cs="VladaRHSans Lt"/>
                <w:sz w:val="19"/>
                <w:szCs w:val="19"/>
              </w:rPr>
              <w:t>Opisuje kvantnomehanički model atoma te objašnjava nedostatke Bohrova modela.</w:t>
            </w:r>
          </w:p>
        </w:tc>
        <w:tc>
          <w:tcPr>
            <w:tcW w:w="2693"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Objašnjava princip rada lasera te navodi primjene.</w:t>
            </w:r>
          </w:p>
          <w:p w:rsidR="0005596F" w:rsidRDefault="0005596F">
            <w:pPr>
              <w:pStyle w:val="Normal1"/>
              <w:spacing w:after="0" w:line="240" w:lineRule="auto"/>
            </w:pPr>
            <w:r>
              <w:rPr>
                <w:rFonts w:ascii="VladaRHSans Lt" w:eastAsia="VladaRHSans Lt" w:hAnsi="VladaRHSans Lt" w:cs="VladaRHSans Lt"/>
                <w:sz w:val="19"/>
                <w:szCs w:val="19"/>
              </w:rPr>
              <w:t>Opisuje primjene spektralne analize za određivanje sastava tvari.</w:t>
            </w:r>
          </w:p>
        </w:tc>
        <w:tc>
          <w:tcPr>
            <w:tcW w:w="2269"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Objašnjava raspršenje svjetlosti u Zemljinoj atmosferi (plavo i crveno nebo te bijelo mlijeko).</w:t>
            </w: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pPr>
          </w:p>
        </w:tc>
      </w:tr>
      <w:tr w:rsidR="0005596F" w:rsidTr="0005596F">
        <w:trPr>
          <w:trHeight w:val="3220"/>
        </w:trPr>
        <w:tc>
          <w:tcPr>
            <w:tcW w:w="2269"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color w:val="D60C8C"/>
                <w:sz w:val="19"/>
                <w:szCs w:val="19"/>
              </w:rPr>
              <w:t>D.  3. 2</w:t>
            </w:r>
          </w:p>
          <w:p w:rsidR="0005596F" w:rsidRDefault="0005596F">
            <w:pPr>
              <w:pStyle w:val="Normal1"/>
              <w:spacing w:after="0" w:line="240" w:lineRule="auto"/>
            </w:pPr>
            <w:r>
              <w:rPr>
                <w:rFonts w:ascii="VladaRHSans Lt" w:eastAsia="VladaRHSans Lt" w:hAnsi="VladaRHSans Lt" w:cs="VladaRHSans Lt"/>
                <w:color w:val="D60C8C"/>
                <w:sz w:val="19"/>
                <w:szCs w:val="19"/>
              </w:rPr>
              <w:t>Objašnjava nastanak, svojstva i primjene elektromagnetskih valova.</w:t>
            </w:r>
          </w:p>
          <w:p w:rsidR="0005596F" w:rsidRDefault="0005596F">
            <w:pPr>
              <w:pStyle w:val="Normal1"/>
              <w:spacing w:after="0" w:line="240" w:lineRule="auto"/>
            </w:pPr>
            <w:r>
              <w:rPr>
                <w:rFonts w:ascii="VladaRHSans Lt" w:eastAsia="VladaRHSans Lt" w:hAnsi="VladaRHSans Lt" w:cs="VladaRHSans Lt"/>
                <w:i/>
                <w:color w:val="0070C0"/>
                <w:sz w:val="19"/>
                <w:szCs w:val="19"/>
              </w:rPr>
              <w:t xml:space="preserve">(OBVEZNO ZA MODEL 3X2, </w:t>
            </w:r>
            <w:r>
              <w:rPr>
                <w:rFonts w:ascii="VladaRHSans Lt" w:eastAsia="VladaRHSans Lt" w:hAnsi="VladaRHSans Lt" w:cs="VladaRHSans Lt"/>
                <w:i/>
                <w:color w:val="0070C0"/>
                <w:sz w:val="19"/>
                <w:szCs w:val="19"/>
                <w:highlight w:val="white"/>
              </w:rPr>
              <w:t>A IZBORNO za 2x2)</w:t>
            </w:r>
            <w:r>
              <w:rPr>
                <w:rFonts w:ascii="VladaRHSans Lt" w:eastAsia="VladaRHSans Lt" w:hAnsi="VladaRHSans Lt" w:cs="VladaRHSans Lt"/>
                <w:i/>
                <w:color w:val="0070C0"/>
                <w:sz w:val="19"/>
                <w:szCs w:val="19"/>
              </w:rPr>
              <w:t>,</w:t>
            </w:r>
          </w:p>
        </w:tc>
        <w:tc>
          <w:tcPr>
            <w:tcW w:w="2409"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Opisuje izvore elektromagnetskog zračenja.</w:t>
            </w:r>
          </w:p>
          <w:p w:rsidR="0005596F" w:rsidRDefault="0005596F">
            <w:pPr>
              <w:pStyle w:val="Normal1"/>
              <w:spacing w:after="0" w:line="240" w:lineRule="auto"/>
            </w:pPr>
            <w:r>
              <w:rPr>
                <w:rFonts w:ascii="VladaRHSans Lt" w:eastAsia="VladaRHSans Lt" w:hAnsi="VladaRHSans Lt" w:cs="VladaRHSans Lt"/>
                <w:sz w:val="19"/>
                <w:szCs w:val="19"/>
              </w:rPr>
              <w:t>Objašnjava vrste elektromagnetskog zračenja i primjene.</w:t>
            </w:r>
          </w:p>
          <w:p w:rsidR="0005596F" w:rsidRDefault="0005596F">
            <w:pPr>
              <w:pStyle w:val="Normal1"/>
              <w:spacing w:after="0" w:line="240" w:lineRule="auto"/>
            </w:pPr>
            <w:r>
              <w:rPr>
                <w:rFonts w:ascii="VladaRHSans Lt" w:eastAsia="VladaRHSans Lt" w:hAnsi="VladaRHSans Lt" w:cs="VladaRHSans Lt"/>
                <w:sz w:val="19"/>
                <w:szCs w:val="19"/>
              </w:rPr>
              <w:t>Objašnjava utjecaj elektromagnetskog zračenja na Zemlju i živi svijet.</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elektromagnetski val,elektromagnetski spektar, apsorpcija, transmisija, emisija, efekt staklenika</w:t>
            </w:r>
          </w:p>
        </w:tc>
        <w:tc>
          <w:tcPr>
            <w:tcW w:w="2410"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 xml:space="preserve">Opisuje model elektromagnetskog vala. </w:t>
            </w:r>
          </w:p>
          <w:p w:rsidR="0005596F" w:rsidRDefault="0005596F">
            <w:pPr>
              <w:pStyle w:val="Normal1"/>
              <w:spacing w:after="0" w:line="240" w:lineRule="auto"/>
            </w:pPr>
            <w:r>
              <w:rPr>
                <w:rFonts w:ascii="VladaRHSans Lt" w:eastAsia="VladaRHSans Lt" w:hAnsi="VladaRHSans Lt" w:cs="VladaRHSans Lt"/>
                <w:sz w:val="19"/>
                <w:szCs w:val="19"/>
              </w:rPr>
              <w:t xml:space="preserve">Uspoređuje brzinu širenja elektromagnetskog vala u različitim sredstvima. </w:t>
            </w:r>
          </w:p>
          <w:p w:rsidR="0005596F" w:rsidRDefault="0005596F">
            <w:pPr>
              <w:pStyle w:val="Normal1"/>
              <w:spacing w:after="0" w:line="240" w:lineRule="auto"/>
            </w:pPr>
            <w:r>
              <w:rPr>
                <w:rFonts w:ascii="VladaRHSans Lt" w:eastAsia="VladaRHSans Lt" w:hAnsi="VladaRHSans Lt" w:cs="VladaRHSans Lt"/>
                <w:sz w:val="19"/>
                <w:szCs w:val="19"/>
              </w:rPr>
              <w:t>Navodi vrste elektromagnetskih valova štetnih i korisnih za ljude.</w:t>
            </w:r>
          </w:p>
          <w:p w:rsidR="0005596F" w:rsidRDefault="0005596F">
            <w:pPr>
              <w:pStyle w:val="Normal1"/>
              <w:spacing w:after="0" w:line="240" w:lineRule="auto"/>
            </w:pPr>
            <w:r>
              <w:rPr>
                <w:rFonts w:ascii="VladaRHSans Lt" w:eastAsia="VladaRHSans Lt" w:hAnsi="VladaRHSans Lt" w:cs="VladaRHSans Lt"/>
                <w:sz w:val="19"/>
                <w:szCs w:val="19"/>
              </w:rPr>
              <w:t xml:space="preserve">Opisuje učinak staklenika i globalno zagrijavanje. </w:t>
            </w:r>
          </w:p>
        </w:tc>
        <w:tc>
          <w:tcPr>
            <w:tcW w:w="2410"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Objašnjava razlike i sličnosti elektromagnetskih i mehaničkih valova.</w:t>
            </w:r>
          </w:p>
          <w:p w:rsidR="0005596F" w:rsidRDefault="0005596F">
            <w:pPr>
              <w:pStyle w:val="Normal1"/>
              <w:spacing w:after="0" w:line="240" w:lineRule="auto"/>
            </w:pPr>
            <w:r>
              <w:rPr>
                <w:rFonts w:ascii="VladaRHSans Lt" w:eastAsia="VladaRHSans Lt" w:hAnsi="VladaRHSans Lt" w:cs="VladaRHSans Lt"/>
                <w:sz w:val="19"/>
                <w:szCs w:val="19"/>
              </w:rPr>
              <w:t>Opisuje svojstva različitih vrsta elektromagnetskih valova te njihov utjecaj na živi svijet.</w:t>
            </w:r>
          </w:p>
        </w:tc>
        <w:tc>
          <w:tcPr>
            <w:tcW w:w="2693"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Opisuje svojstva (valnu duljinu i frekvenciju) te primjenu različitih vrsta elektromagnetskih valova.</w:t>
            </w:r>
          </w:p>
          <w:p w:rsidR="0005596F" w:rsidRDefault="0005596F">
            <w:pPr>
              <w:pStyle w:val="Normal1"/>
              <w:spacing w:after="0" w:line="240" w:lineRule="auto"/>
            </w:pPr>
            <w:r>
              <w:rPr>
                <w:rFonts w:ascii="VladaRHSans Lt" w:eastAsia="VladaRHSans Lt" w:hAnsi="VladaRHSans Lt" w:cs="VladaRHSans Lt"/>
                <w:sz w:val="19"/>
                <w:szCs w:val="19"/>
              </w:rPr>
              <w:t>Primjenjuje koncepte odbijanja, apsorpcije i transmisije elektromagnetskog vala.</w:t>
            </w:r>
          </w:p>
        </w:tc>
        <w:tc>
          <w:tcPr>
            <w:tcW w:w="2269"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Opisuje primjene elektromagnetskih valova.</w:t>
            </w:r>
          </w:p>
          <w:p w:rsidR="0005596F" w:rsidRDefault="0005596F">
            <w:pPr>
              <w:pStyle w:val="Normal1"/>
              <w:spacing w:after="0" w:line="240" w:lineRule="auto"/>
            </w:pPr>
            <w:r>
              <w:rPr>
                <w:rFonts w:ascii="VladaRHSans Lt" w:eastAsia="VladaRHSans Lt" w:hAnsi="VladaRHSans Lt" w:cs="VladaRHSans Lt"/>
                <w:i/>
                <w:color w:val="0000FF"/>
                <w:sz w:val="19"/>
                <w:szCs w:val="19"/>
              </w:rPr>
              <w:t xml:space="preserve">Povezuje valnu duljinu s veličinom objekta koji se istražuje (radar, svjetlosni mikroskop, XRD). </w:t>
            </w:r>
          </w:p>
          <w:p w:rsidR="0005596F" w:rsidRDefault="0005596F">
            <w:pPr>
              <w:pStyle w:val="Normal1"/>
              <w:spacing w:after="0" w:line="240" w:lineRule="auto"/>
            </w:pPr>
          </w:p>
          <w:p w:rsidR="0005596F" w:rsidRDefault="0005596F">
            <w:pPr>
              <w:pStyle w:val="Normal1"/>
            </w:pPr>
          </w:p>
        </w:tc>
      </w:tr>
      <w:tr w:rsidR="0005596F" w:rsidTr="0005596F">
        <w:trPr>
          <w:trHeight w:val="3680"/>
        </w:trPr>
        <w:tc>
          <w:tcPr>
            <w:tcW w:w="2269"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color w:val="D60C8C"/>
                <w:sz w:val="19"/>
                <w:szCs w:val="19"/>
              </w:rPr>
              <w:lastRenderedPageBreak/>
              <w:t>C.  3. 3</w:t>
            </w:r>
          </w:p>
          <w:p w:rsidR="0005596F" w:rsidRDefault="0005596F">
            <w:pPr>
              <w:pStyle w:val="Normal1"/>
              <w:spacing w:after="0" w:line="240" w:lineRule="auto"/>
            </w:pPr>
            <w:r>
              <w:rPr>
                <w:rFonts w:ascii="VladaRHSans Lt" w:eastAsia="VladaRHSans Lt" w:hAnsi="VladaRHSans Lt" w:cs="VladaRHSans Lt"/>
                <w:color w:val="D60C8C"/>
                <w:sz w:val="19"/>
                <w:szCs w:val="19"/>
              </w:rPr>
              <w:t xml:space="preserve">Objašnjava i primjenjuje zakone geometrijske optike. </w:t>
            </w:r>
            <w:r>
              <w:rPr>
                <w:rFonts w:ascii="VladaRHSans Lt" w:eastAsia="VladaRHSans Lt" w:hAnsi="VladaRHSans Lt" w:cs="VladaRHSans Lt"/>
                <w:i/>
                <w:color w:val="548DD4"/>
                <w:sz w:val="20"/>
                <w:szCs w:val="20"/>
                <w:highlight w:val="white"/>
              </w:rPr>
              <w:t>(IZBORNI ISHOD)</w:t>
            </w:r>
          </w:p>
        </w:tc>
        <w:tc>
          <w:tcPr>
            <w:tcW w:w="2409"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Objašnjava širenje i odbijanje svjetlosti.</w:t>
            </w:r>
          </w:p>
          <w:p w:rsidR="0005596F" w:rsidRDefault="0005596F">
            <w:pPr>
              <w:pStyle w:val="Normal1"/>
              <w:spacing w:after="0" w:line="240" w:lineRule="auto"/>
            </w:pPr>
            <w:r>
              <w:rPr>
                <w:rFonts w:ascii="VladaRHSans Lt" w:eastAsia="VladaRHSans Lt" w:hAnsi="VladaRHSans Lt" w:cs="VladaRHSans Lt"/>
                <w:sz w:val="19"/>
                <w:szCs w:val="19"/>
              </w:rPr>
              <w:t>Analizira lom i potpuno odbijanje svjetlosti.</w:t>
            </w:r>
            <w:r>
              <w:rPr>
                <w:rFonts w:ascii="VladaRHSans Lt" w:eastAsia="VladaRHSans Lt" w:hAnsi="VladaRHSans Lt" w:cs="VladaRHSans Lt"/>
                <w:sz w:val="19"/>
                <w:szCs w:val="19"/>
              </w:rPr>
              <w:br/>
              <w:t>Analizira nastanak slike u zrcalima i lećama.</w:t>
            </w:r>
            <w:r>
              <w:rPr>
                <w:rFonts w:ascii="VladaRHSans Lt" w:eastAsia="VladaRHSans Lt" w:hAnsi="VladaRHSans Lt" w:cs="VladaRHSans Lt"/>
                <w:sz w:val="19"/>
                <w:szCs w:val="19"/>
              </w:rPr>
              <w:br/>
              <w:t>Objašnjava oko i optičke uređaje.</w:t>
            </w:r>
          </w:p>
          <w:p w:rsidR="0005596F" w:rsidRDefault="0005596F">
            <w:pPr>
              <w:pStyle w:val="Normal1"/>
              <w:spacing w:after="0" w:line="240" w:lineRule="auto"/>
            </w:pPr>
            <w:r>
              <w:rPr>
                <w:rFonts w:ascii="VladaRHSans Lt" w:eastAsia="VladaRHSans Lt" w:hAnsi="VladaRHSans Lt" w:cs="VladaRHSans Lt"/>
                <w:sz w:val="19"/>
                <w:szCs w:val="19"/>
              </w:rPr>
              <w:t>Analizira optičke pojave.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 xml:space="preserve">ravno zrcalo, indeks loma, potpuno odbijanje svjetlosti, svjetlovod, prizma, </w:t>
            </w:r>
            <w:r>
              <w:rPr>
                <w:rFonts w:ascii="VladaRHSans Lt" w:eastAsia="VladaRHSans Lt" w:hAnsi="VladaRHSans Lt" w:cs="VladaRHSans Lt"/>
                <w:i/>
                <w:sz w:val="19"/>
                <w:szCs w:val="19"/>
              </w:rPr>
              <w:t>sabirne i rastresne</w:t>
            </w:r>
            <w:r>
              <w:rPr>
                <w:rFonts w:ascii="VladaRHSans Lt" w:eastAsia="VladaRHSans Lt" w:hAnsi="VladaRHSans Lt" w:cs="VladaRHSans Lt"/>
                <w:sz w:val="19"/>
                <w:szCs w:val="19"/>
              </w:rPr>
              <w:t xml:space="preserve"> leće, povećalo</w:t>
            </w:r>
          </w:p>
        </w:tc>
        <w:tc>
          <w:tcPr>
            <w:tcW w:w="2410"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 xml:space="preserve">Opisuje zakone geometrijske optike. </w:t>
            </w:r>
          </w:p>
          <w:p w:rsidR="0005596F" w:rsidRDefault="0005596F">
            <w:pPr>
              <w:pStyle w:val="Normal1"/>
              <w:spacing w:after="0" w:line="240" w:lineRule="auto"/>
            </w:pPr>
            <w:r>
              <w:rPr>
                <w:rFonts w:ascii="VladaRHSans Lt" w:eastAsia="VladaRHSans Lt" w:hAnsi="VladaRHSans Lt" w:cs="VladaRHSans Lt"/>
                <w:sz w:val="19"/>
                <w:szCs w:val="19"/>
              </w:rPr>
              <w:t xml:space="preserve">Opisuje odbijanje paralelnog snopa svjetlosti od neuglačane i od uglačane površine. </w:t>
            </w:r>
          </w:p>
          <w:p w:rsidR="0005596F" w:rsidRDefault="0005596F">
            <w:pPr>
              <w:pStyle w:val="Normal1"/>
              <w:spacing w:after="0" w:line="240" w:lineRule="auto"/>
            </w:pPr>
            <w:r>
              <w:rPr>
                <w:rFonts w:ascii="VladaRHSans Lt" w:eastAsia="VladaRHSans Lt" w:hAnsi="VladaRHSans Lt" w:cs="VladaRHSans Lt"/>
                <w:sz w:val="19"/>
                <w:szCs w:val="19"/>
              </w:rPr>
              <w:t>Konstruira i opisuje slike predmeta koje stvaraju ravna zrcala i leće te navodi njihovu primjenu u svakodnevici.</w:t>
            </w:r>
          </w:p>
        </w:tc>
        <w:tc>
          <w:tcPr>
            <w:tcW w:w="2410"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Objašnjava nastanak slike u oku te kvalitativno objašnjava dalekovidnost, kratkovidnost i načine korekcije vida.</w:t>
            </w:r>
            <w:r>
              <w:rPr>
                <w:rFonts w:ascii="VladaRHSans Lt" w:eastAsia="VladaRHSans Lt" w:hAnsi="VladaRHSans Lt" w:cs="VladaRHSans Lt"/>
                <w:sz w:val="19"/>
                <w:szCs w:val="19"/>
              </w:rPr>
              <w:br/>
              <w:t>Kvalitativno opisuje princip rada optičkih uređaja (npr. povećala, naočala, mikroskopa, teleskopa).</w:t>
            </w:r>
          </w:p>
          <w:p w:rsidR="0005596F" w:rsidRDefault="0005596F">
            <w:pPr>
              <w:pStyle w:val="Normal1"/>
              <w:spacing w:after="0" w:line="240" w:lineRule="auto"/>
            </w:pPr>
            <w:r>
              <w:rPr>
                <w:rFonts w:ascii="VladaRHSans Lt" w:eastAsia="VladaRHSans Lt" w:hAnsi="VladaRHSans Lt" w:cs="VladaRHSans Lt"/>
                <w:sz w:val="19"/>
                <w:szCs w:val="19"/>
              </w:rPr>
              <w:t>Povezuje brzinu širenja svjetlosti i indeks loma tvari.</w:t>
            </w:r>
          </w:p>
        </w:tc>
        <w:tc>
          <w:tcPr>
            <w:tcW w:w="2693"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Matematički i grafički opisuje lom i potpuno odbijanje zrake svjetlosti na granici dvaju optičkih sredstava te objašnjava primjene (npr. prizma, svjetlovod, fatamorgana).</w:t>
            </w:r>
          </w:p>
        </w:tc>
        <w:tc>
          <w:tcPr>
            <w:tcW w:w="2269"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 xml:space="preserve">Povezuje žarišnu daljinu i jakost leće s njezinim oblikom i materijalom od kojeg je izrađena. </w:t>
            </w:r>
          </w:p>
          <w:p w:rsidR="0005596F" w:rsidRDefault="0005596F">
            <w:pPr>
              <w:pStyle w:val="Normal1"/>
              <w:spacing w:after="0" w:line="240" w:lineRule="auto"/>
            </w:pPr>
            <w:r>
              <w:rPr>
                <w:rFonts w:ascii="VladaRHSans Lt" w:eastAsia="VladaRHSans Lt" w:hAnsi="VladaRHSans Lt" w:cs="VladaRHSans Lt"/>
                <w:sz w:val="19"/>
                <w:szCs w:val="19"/>
              </w:rPr>
              <w:t xml:space="preserve">Analizira optičke pojave (npr. </w:t>
            </w:r>
            <w:r>
              <w:rPr>
                <w:rFonts w:ascii="VladaRHSans Lt" w:eastAsia="VladaRHSans Lt" w:hAnsi="VladaRHSans Lt" w:cs="VladaRHSans Lt"/>
                <w:i/>
                <w:sz w:val="19"/>
                <w:szCs w:val="19"/>
              </w:rPr>
              <w:t>camera obscura</w:t>
            </w:r>
            <w:r>
              <w:rPr>
                <w:rFonts w:ascii="VladaRHSans Lt" w:eastAsia="VladaRHSans Lt" w:hAnsi="VladaRHSans Lt" w:cs="VladaRHSans Lt"/>
                <w:sz w:val="19"/>
                <w:szCs w:val="19"/>
              </w:rPr>
              <w:t>, periskop, optičke varke) koristeći se različitim izvorima znanja.</w:t>
            </w: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pPr>
          </w:p>
        </w:tc>
      </w:tr>
      <w:tr w:rsidR="0005596F" w:rsidTr="0005596F">
        <w:trPr>
          <w:trHeight w:val="3900"/>
        </w:trPr>
        <w:tc>
          <w:tcPr>
            <w:tcW w:w="2269"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color w:val="D60C8C"/>
                <w:sz w:val="19"/>
                <w:szCs w:val="19"/>
              </w:rPr>
              <w:t>A. 3. 4</w:t>
            </w:r>
          </w:p>
          <w:p w:rsidR="0005596F" w:rsidRDefault="0005596F">
            <w:pPr>
              <w:pStyle w:val="Normal1"/>
              <w:spacing w:after="0" w:line="240" w:lineRule="auto"/>
            </w:pPr>
            <w:r>
              <w:rPr>
                <w:rFonts w:ascii="VladaRHSans Lt" w:eastAsia="VladaRHSans Lt" w:hAnsi="VladaRHSans Lt" w:cs="VladaRHSans Lt"/>
                <w:color w:val="D60C8C"/>
                <w:sz w:val="19"/>
                <w:szCs w:val="19"/>
              </w:rPr>
              <w:t xml:space="preserve">Analizira valnu prirodu svjetlosti. </w:t>
            </w:r>
          </w:p>
          <w:p w:rsidR="0005596F" w:rsidRDefault="0005596F">
            <w:pPr>
              <w:pStyle w:val="Normal1"/>
              <w:spacing w:after="0" w:line="240" w:lineRule="auto"/>
            </w:pPr>
            <w:r>
              <w:rPr>
                <w:rFonts w:ascii="VladaRHSans Lt" w:eastAsia="VladaRHSans Lt" w:hAnsi="VladaRHSans Lt" w:cs="VladaRHSans Lt"/>
                <w:i/>
                <w:color w:val="548DD4"/>
                <w:sz w:val="20"/>
                <w:szCs w:val="20"/>
                <w:highlight w:val="white"/>
              </w:rPr>
              <w:t>(IZBORNI ISHOD)</w:t>
            </w:r>
          </w:p>
        </w:tc>
        <w:tc>
          <w:tcPr>
            <w:tcW w:w="2409"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Opisuje valnu prirodu svjetlosti.</w:t>
            </w:r>
          </w:p>
          <w:p w:rsidR="0005596F" w:rsidRDefault="0005596F">
            <w:pPr>
              <w:pStyle w:val="Normal1"/>
              <w:spacing w:after="0" w:line="240" w:lineRule="auto"/>
            </w:pPr>
            <w:r>
              <w:rPr>
                <w:rFonts w:ascii="VladaRHSans Lt" w:eastAsia="VladaRHSans Lt" w:hAnsi="VladaRHSans Lt" w:cs="VladaRHSans Lt"/>
                <w:sz w:val="19"/>
                <w:szCs w:val="19"/>
              </w:rPr>
              <w:t xml:space="preserve">Objašnjava ogib i interferenciju svjetlosti. </w:t>
            </w:r>
          </w:p>
          <w:p w:rsidR="0005596F" w:rsidRDefault="0005596F">
            <w:pPr>
              <w:pStyle w:val="Normal1"/>
              <w:spacing w:after="0" w:line="240" w:lineRule="auto"/>
            </w:pPr>
            <w:r>
              <w:rPr>
                <w:rFonts w:ascii="VladaRHSans Lt" w:eastAsia="VladaRHSans Lt" w:hAnsi="VladaRHSans Lt" w:cs="VladaRHSans Lt"/>
                <w:sz w:val="19"/>
                <w:szCs w:val="19"/>
              </w:rPr>
              <w:t>Opisuje raspršenje i polarizaciju svjetlosti.</w:t>
            </w:r>
          </w:p>
          <w:p w:rsidR="0005596F" w:rsidRDefault="0005596F">
            <w:pPr>
              <w:pStyle w:val="Normal1"/>
              <w:spacing w:after="0" w:line="240" w:lineRule="auto"/>
            </w:pPr>
            <w:r>
              <w:rPr>
                <w:rFonts w:ascii="VladaRHSans Lt" w:eastAsia="VladaRHSans Lt" w:hAnsi="VladaRHSans Lt" w:cs="VladaRHSans Lt"/>
                <w:sz w:val="19"/>
                <w:szCs w:val="19"/>
              </w:rPr>
              <w:t xml:space="preserve">Objašnjava nastanak spektra. </w:t>
            </w:r>
          </w:p>
          <w:p w:rsidR="0005596F" w:rsidRDefault="0005596F">
            <w:pPr>
              <w:pStyle w:val="Normal1"/>
              <w:spacing w:after="0" w:line="240" w:lineRule="auto"/>
            </w:pPr>
            <w:r>
              <w:rPr>
                <w:rFonts w:ascii="VladaRHSans Lt" w:eastAsia="VladaRHSans Lt" w:hAnsi="VladaRHSans Lt" w:cs="VladaRHSans Lt"/>
                <w:sz w:val="19"/>
                <w:szCs w:val="19"/>
              </w:rPr>
              <w:t>Opisuje primjene valnih svojstava svjetlosti.</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r>
              <w:rPr>
                <w:rFonts w:ascii="VladaRHSans Lt" w:eastAsia="VladaRHSans Lt" w:hAnsi="VladaRHSans Lt" w:cs="VladaRHSans Lt"/>
                <w:sz w:val="19"/>
                <w:szCs w:val="19"/>
              </w:rPr>
              <w:br/>
              <w:t xml:space="preserve">Hygensov princip, nekoherentna i koherentna svjetlost, fazni pomak, Youngov pokus, raspršenje </w:t>
            </w:r>
            <w:r>
              <w:rPr>
                <w:rFonts w:ascii="VladaRHSans Lt" w:eastAsia="VladaRHSans Lt" w:hAnsi="VladaRHSans Lt" w:cs="VladaRHSans Lt"/>
                <w:sz w:val="19"/>
                <w:szCs w:val="19"/>
              </w:rPr>
              <w:lastRenderedPageBreak/>
              <w:t>svjetlosti, optička rešetka</w:t>
            </w:r>
          </w:p>
        </w:tc>
        <w:tc>
          <w:tcPr>
            <w:tcW w:w="2410"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 xml:space="preserve">Opisuje pojave koje idu u prilog valnoj prirodi svjetlosti. </w:t>
            </w:r>
          </w:p>
          <w:p w:rsidR="0005596F" w:rsidRDefault="0005596F">
            <w:pPr>
              <w:pStyle w:val="Normal1"/>
              <w:spacing w:after="0" w:line="240" w:lineRule="auto"/>
            </w:pPr>
            <w:r>
              <w:rPr>
                <w:rFonts w:ascii="VladaRHSans Lt" w:eastAsia="VladaRHSans Lt" w:hAnsi="VladaRHSans Lt" w:cs="VladaRHSans Lt"/>
                <w:sz w:val="19"/>
                <w:szCs w:val="19"/>
              </w:rPr>
              <w:t xml:space="preserve">S pomoću Hygensova principa opisuje pojavu ogiba svjetlosti na oštrom rubu i na pukotini. </w:t>
            </w:r>
          </w:p>
          <w:p w:rsidR="0005596F" w:rsidRDefault="0005596F">
            <w:pPr>
              <w:pStyle w:val="Normal1"/>
              <w:spacing w:after="0" w:line="240" w:lineRule="auto"/>
            </w:pPr>
            <w:r>
              <w:rPr>
                <w:rFonts w:ascii="VladaRHSans Lt" w:eastAsia="VladaRHSans Lt" w:hAnsi="VladaRHSans Lt" w:cs="VladaRHSans Lt"/>
                <w:sz w:val="19"/>
                <w:szCs w:val="19"/>
              </w:rPr>
              <w:t>Opisuje princip superpozicije dvaju svjetlosnih valova te pojavu interferencije.</w:t>
            </w:r>
          </w:p>
        </w:tc>
        <w:tc>
          <w:tcPr>
            <w:tcW w:w="2410"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Objašnjava odnose brzine, valne duljine i frekvencije svjetlosti pri prijelazu iz jednog sredstva u drugo.</w:t>
            </w:r>
            <w:r>
              <w:rPr>
                <w:rFonts w:ascii="VladaRHSans Lt" w:eastAsia="VladaRHSans Lt" w:hAnsi="VladaRHSans Lt" w:cs="VladaRHSans Lt"/>
                <w:sz w:val="19"/>
                <w:szCs w:val="19"/>
              </w:rPr>
              <w:br/>
              <w:t>Objašnjava Youngov pokus.</w:t>
            </w:r>
          </w:p>
          <w:p w:rsidR="0005596F" w:rsidRDefault="0005596F">
            <w:pPr>
              <w:pStyle w:val="Normal1"/>
              <w:spacing w:after="0" w:line="240" w:lineRule="auto"/>
            </w:pPr>
            <w:r>
              <w:rPr>
                <w:rFonts w:ascii="VladaRHSans Lt" w:eastAsia="VladaRHSans Lt" w:hAnsi="VladaRHSans Lt" w:cs="VladaRHSans Lt"/>
                <w:sz w:val="19"/>
                <w:szCs w:val="19"/>
              </w:rPr>
              <w:t xml:space="preserve">Opisuje pojavu polarizacije svjetlosti u prirodi i primjene u tehnologiji. </w:t>
            </w:r>
          </w:p>
        </w:tc>
        <w:tc>
          <w:tcPr>
            <w:tcW w:w="2693"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 xml:space="preserve">Objašnjava nastanak spektra s pomoću optičke rešetke. </w:t>
            </w:r>
          </w:p>
          <w:p w:rsidR="0005596F" w:rsidRDefault="0005596F">
            <w:pPr>
              <w:pStyle w:val="Normal1"/>
              <w:spacing w:after="0" w:line="240" w:lineRule="auto"/>
            </w:pPr>
            <w:r>
              <w:rPr>
                <w:rFonts w:ascii="VladaRHSans Lt" w:eastAsia="VladaRHSans Lt" w:hAnsi="VladaRHSans Lt" w:cs="VladaRHSans Lt"/>
                <w:sz w:val="19"/>
                <w:szCs w:val="19"/>
              </w:rPr>
              <w:t xml:space="preserve">Objašnjava nastanak duge i raspršenje svjetlosti u Zemljinoj atmosferi. </w:t>
            </w:r>
          </w:p>
          <w:p w:rsidR="0005596F" w:rsidRDefault="0005596F">
            <w:pPr>
              <w:pStyle w:val="Normal1"/>
              <w:spacing w:after="0" w:line="240" w:lineRule="auto"/>
            </w:pPr>
            <w:r>
              <w:rPr>
                <w:rFonts w:ascii="VladaRHSans Lt" w:eastAsia="VladaRHSans Lt" w:hAnsi="VladaRHSans Lt" w:cs="VladaRHSans Lt"/>
                <w:sz w:val="19"/>
                <w:szCs w:val="19"/>
              </w:rPr>
              <w:t>Raspravlja o primjenama polarizirane svjetlosti.</w:t>
            </w:r>
          </w:p>
        </w:tc>
        <w:tc>
          <w:tcPr>
            <w:tcW w:w="2269"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Primjenjuje zakone valne optike u mjerenju duljine.</w:t>
            </w:r>
          </w:p>
          <w:p w:rsidR="0005596F" w:rsidRDefault="0005596F">
            <w:pPr>
              <w:pStyle w:val="Normal1"/>
              <w:spacing w:after="0" w:line="240" w:lineRule="auto"/>
            </w:pPr>
            <w:r>
              <w:rPr>
                <w:rFonts w:ascii="VladaRHSans Lt" w:eastAsia="VladaRHSans Lt" w:hAnsi="VladaRHSans Lt" w:cs="VladaRHSans Lt"/>
                <w:sz w:val="19"/>
                <w:szCs w:val="19"/>
              </w:rPr>
              <w:t>Opisuje osnovna načela i primjene holografije.</w:t>
            </w:r>
          </w:p>
          <w:p w:rsidR="0005596F" w:rsidRDefault="0005596F">
            <w:pPr>
              <w:pStyle w:val="Normal1"/>
              <w:widowControl w:val="0"/>
              <w:spacing w:after="0"/>
            </w:pP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pPr>
          </w:p>
        </w:tc>
      </w:tr>
      <w:tr w:rsidR="0005596F" w:rsidTr="0005596F">
        <w:trPr>
          <w:trHeight w:val="4360"/>
        </w:trPr>
        <w:tc>
          <w:tcPr>
            <w:tcW w:w="2269"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color w:val="D60C8C"/>
                <w:sz w:val="19"/>
                <w:szCs w:val="19"/>
              </w:rPr>
              <w:lastRenderedPageBreak/>
              <w:t>AC. 3. 5</w:t>
            </w:r>
          </w:p>
          <w:p w:rsidR="0005596F" w:rsidRDefault="0005596F">
            <w:pPr>
              <w:pStyle w:val="Normal1"/>
              <w:spacing w:after="0" w:line="240" w:lineRule="auto"/>
            </w:pPr>
            <w:r>
              <w:rPr>
                <w:rFonts w:ascii="VladaRHSans Lt" w:eastAsia="VladaRHSans Lt" w:hAnsi="VladaRHSans Lt" w:cs="VladaRHSans Lt"/>
                <w:color w:val="D60C8C"/>
                <w:sz w:val="19"/>
                <w:szCs w:val="19"/>
              </w:rPr>
              <w:t xml:space="preserve">Analizira svojstva vodiča, poluvodiča i izolatora. </w:t>
            </w:r>
          </w:p>
          <w:p w:rsidR="0005596F" w:rsidRDefault="0005596F">
            <w:pPr>
              <w:pStyle w:val="Normal1"/>
              <w:spacing w:after="0" w:line="240" w:lineRule="auto"/>
            </w:pPr>
            <w:r>
              <w:rPr>
                <w:rFonts w:ascii="VladaRHSans Lt" w:eastAsia="VladaRHSans Lt" w:hAnsi="VladaRHSans Lt" w:cs="VladaRHSans Lt"/>
                <w:i/>
                <w:color w:val="548DD4"/>
                <w:sz w:val="20"/>
                <w:szCs w:val="20"/>
                <w:highlight w:val="white"/>
              </w:rPr>
              <w:t>(IZBORNI ISHOD)</w:t>
            </w:r>
          </w:p>
        </w:tc>
        <w:tc>
          <w:tcPr>
            <w:tcW w:w="2409"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Objašnjava razlike između vodiča poluvodiča i izolatora.</w:t>
            </w:r>
          </w:p>
          <w:p w:rsidR="0005596F" w:rsidRDefault="0005596F">
            <w:pPr>
              <w:pStyle w:val="Normal1"/>
              <w:spacing w:after="0" w:line="240" w:lineRule="auto"/>
            </w:pPr>
            <w:r>
              <w:rPr>
                <w:rFonts w:ascii="VladaRHSans Lt" w:eastAsia="VladaRHSans Lt" w:hAnsi="VladaRHSans Lt" w:cs="VladaRHSans Lt"/>
                <w:sz w:val="19"/>
                <w:szCs w:val="19"/>
              </w:rPr>
              <w:t>Objašnjava temperaturnu ovisnost otpora metala i poluvodiča.</w:t>
            </w:r>
          </w:p>
          <w:p w:rsidR="0005596F" w:rsidRDefault="0005596F">
            <w:pPr>
              <w:pStyle w:val="Normal1"/>
              <w:spacing w:after="0" w:line="240" w:lineRule="auto"/>
            </w:pPr>
            <w:r>
              <w:rPr>
                <w:rFonts w:ascii="VladaRHSans Lt" w:eastAsia="VladaRHSans Lt" w:hAnsi="VladaRHSans Lt" w:cs="VladaRHSans Lt"/>
                <w:sz w:val="19"/>
                <w:szCs w:val="19"/>
              </w:rPr>
              <w:t>Tumači načela rada poluvodičke diode i tranzistora.</w:t>
            </w:r>
          </w:p>
          <w:p w:rsidR="0005596F" w:rsidRDefault="0005596F">
            <w:pPr>
              <w:pStyle w:val="Normal1"/>
              <w:spacing w:after="0" w:line="240" w:lineRule="auto"/>
            </w:pPr>
            <w:r>
              <w:rPr>
                <w:rFonts w:ascii="VladaRHSans Lt" w:eastAsia="VladaRHSans Lt" w:hAnsi="VladaRHSans Lt" w:cs="VladaRHSans Lt"/>
                <w:sz w:val="19"/>
                <w:szCs w:val="19"/>
              </w:rPr>
              <w:t>Opisuje svojstvo supravodljivosti.</w:t>
            </w:r>
          </w:p>
          <w:p w:rsidR="0005596F" w:rsidRDefault="0005596F">
            <w:pPr>
              <w:pStyle w:val="Normal1"/>
              <w:spacing w:after="0" w:line="240" w:lineRule="auto"/>
            </w:pPr>
            <w:r>
              <w:rPr>
                <w:rFonts w:ascii="VladaRHSans Lt" w:eastAsia="VladaRHSans Lt" w:hAnsi="VladaRHSans Lt" w:cs="VladaRHSans Lt"/>
                <w:sz w:val="19"/>
                <w:szCs w:val="19"/>
              </w:rPr>
              <w:t>Opisuje primjene vodiča, poluvodiča i izolatora.</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r>
              <w:rPr>
                <w:rFonts w:ascii="VladaRHSans Lt" w:eastAsia="VladaRHSans Lt" w:hAnsi="VladaRHSans Lt" w:cs="VladaRHSans Lt"/>
                <w:sz w:val="19"/>
                <w:szCs w:val="19"/>
              </w:rPr>
              <w:t xml:space="preserve"> intrinsični poluvodič, primjesni poluvodič, šupljina,   P-N spoj, dioda, tranzistor, supravodič,</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596F" w:rsidRDefault="0005596F">
            <w:pPr>
              <w:pStyle w:val="Normal1"/>
              <w:spacing w:after="0" w:line="240" w:lineRule="auto"/>
            </w:pPr>
            <w:r>
              <w:rPr>
                <w:rFonts w:ascii="VladaRHSans Lt" w:eastAsia="VladaRHSans Lt" w:hAnsi="VladaRHSans Lt" w:cs="VladaRHSans Lt"/>
                <w:sz w:val="19"/>
                <w:szCs w:val="19"/>
              </w:rPr>
              <w:t>Povezuje strukturu kristala sa njegovim elektronskim svojstvima.</w:t>
            </w:r>
          </w:p>
          <w:p w:rsidR="0005596F" w:rsidRDefault="0005596F">
            <w:pPr>
              <w:pStyle w:val="Normal1"/>
              <w:spacing w:after="0" w:line="240" w:lineRule="auto"/>
            </w:pPr>
            <w:r>
              <w:rPr>
                <w:rFonts w:ascii="VladaRHSans Lt" w:eastAsia="VladaRHSans Lt" w:hAnsi="VladaRHSans Lt" w:cs="VladaRHSans Lt"/>
                <w:sz w:val="19"/>
                <w:szCs w:val="19"/>
              </w:rPr>
              <w:t>Objašnjava pojmove slobodnih elektrona i šupljina.</w:t>
            </w:r>
          </w:p>
          <w:p w:rsidR="0005596F" w:rsidRDefault="0005596F">
            <w:pPr>
              <w:pStyle w:val="Normal1"/>
              <w:spacing w:after="0" w:line="240" w:lineRule="auto"/>
            </w:pPr>
            <w:r>
              <w:rPr>
                <w:rFonts w:ascii="VladaRHSans Lt" w:eastAsia="VladaRHSans Lt" w:hAnsi="VladaRHSans Lt" w:cs="VladaRHSans Lt"/>
                <w:sz w:val="19"/>
                <w:szCs w:val="19"/>
              </w:rPr>
              <w:t>Razlikuje intrinsični i primjesni poluvodič.</w:t>
            </w:r>
          </w:p>
          <w:p w:rsidR="0005596F" w:rsidRDefault="0005596F">
            <w:pPr>
              <w:pStyle w:val="Normal1"/>
              <w:spacing w:after="0" w:line="240" w:lineRule="auto"/>
            </w:pPr>
            <w:r>
              <w:rPr>
                <w:rFonts w:ascii="VladaRHSans Lt" w:eastAsia="VladaRHSans Lt" w:hAnsi="VladaRHSans Lt" w:cs="VladaRHSans Lt"/>
                <w:sz w:val="19"/>
                <w:szCs w:val="19"/>
              </w:rPr>
              <w:t>Tumači načelo rada poluvodičke diode.</w:t>
            </w:r>
          </w:p>
          <w:p w:rsidR="0005596F" w:rsidRDefault="0005596F">
            <w:pPr>
              <w:pStyle w:val="Normal1"/>
              <w:spacing w:after="0" w:line="240" w:lineRule="auto"/>
            </w:pPr>
            <w:r>
              <w:rPr>
                <w:rFonts w:ascii="VladaRHSans Lt" w:eastAsia="VladaRHSans Lt" w:hAnsi="VladaRHSans Lt" w:cs="VladaRHSans Lt"/>
                <w:sz w:val="19"/>
                <w:szCs w:val="19"/>
              </w:rPr>
              <w:t>Objašnjava primjene poluvodiča.</w:t>
            </w:r>
          </w:p>
          <w:p w:rsidR="0005596F" w:rsidRDefault="0005596F">
            <w:pPr>
              <w:pStyle w:val="Normal1"/>
              <w:spacing w:after="0" w:line="240" w:lineRule="auto"/>
            </w:pPr>
            <w:r>
              <w:rPr>
                <w:rFonts w:ascii="VladaRHSans Lt" w:eastAsia="VladaRHSans Lt" w:hAnsi="VladaRHSans Lt" w:cs="VladaRHSans Lt"/>
                <w:sz w:val="19"/>
                <w:szCs w:val="19"/>
              </w:rPr>
              <w:t>Opisuje svojstvo supravodljivosti.</w:t>
            </w:r>
          </w:p>
        </w:tc>
        <w:tc>
          <w:tcPr>
            <w:tcW w:w="2410"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05596F" w:rsidRDefault="0005596F">
            <w:pPr>
              <w:pStyle w:val="Normal1"/>
              <w:spacing w:after="0" w:line="240" w:lineRule="auto"/>
            </w:pPr>
            <w:r>
              <w:rPr>
                <w:rFonts w:ascii="VladaRHSans Lt" w:eastAsia="VladaRHSans Lt" w:hAnsi="VladaRHSans Lt" w:cs="VladaRHSans Lt"/>
                <w:sz w:val="19"/>
                <w:szCs w:val="19"/>
              </w:rPr>
              <w:t>Objašnjava pobuđivanje slobodnog elektrona i šupljine u poluvodiču.</w:t>
            </w:r>
          </w:p>
          <w:p w:rsidR="0005596F" w:rsidRDefault="0005596F">
            <w:pPr>
              <w:pStyle w:val="Normal1"/>
              <w:spacing w:after="0" w:line="240" w:lineRule="auto"/>
            </w:pPr>
            <w:r>
              <w:rPr>
                <w:rFonts w:ascii="VladaRHSans Lt" w:eastAsia="VladaRHSans Lt" w:hAnsi="VladaRHSans Lt" w:cs="VladaRHSans Lt"/>
                <w:sz w:val="19"/>
                <w:szCs w:val="19"/>
              </w:rPr>
              <w:t>Objašnjava razlike između vodiča poluvodiča i izolatora.</w:t>
            </w:r>
          </w:p>
          <w:p w:rsidR="0005596F" w:rsidRDefault="0005596F">
            <w:pPr>
              <w:pStyle w:val="Normal1"/>
              <w:spacing w:after="0" w:line="240" w:lineRule="auto"/>
            </w:pPr>
            <w:r>
              <w:rPr>
                <w:rFonts w:ascii="VladaRHSans Lt" w:eastAsia="VladaRHSans Lt" w:hAnsi="VladaRHSans Lt" w:cs="VladaRHSans Lt"/>
                <w:sz w:val="19"/>
                <w:szCs w:val="19"/>
              </w:rPr>
              <w:t>Objašnjava</w:t>
            </w:r>
          </w:p>
          <w:p w:rsidR="0005596F" w:rsidRDefault="0005596F">
            <w:pPr>
              <w:pStyle w:val="Normal1"/>
              <w:spacing w:after="0" w:line="240" w:lineRule="auto"/>
            </w:pPr>
            <w:r>
              <w:rPr>
                <w:rFonts w:ascii="VladaRHSans Lt" w:eastAsia="VladaRHSans Lt" w:hAnsi="VladaRHSans Lt" w:cs="VladaRHSans Lt"/>
                <w:sz w:val="19"/>
                <w:szCs w:val="19"/>
              </w:rPr>
              <w:t>rekombinaciju elektrona i šupljine.</w:t>
            </w:r>
          </w:p>
          <w:p w:rsidR="0005596F" w:rsidRDefault="0005596F">
            <w:pPr>
              <w:pStyle w:val="Normal1"/>
              <w:spacing w:after="0" w:line="240" w:lineRule="auto"/>
            </w:pPr>
            <w:r>
              <w:rPr>
                <w:rFonts w:ascii="VladaRHSans Lt" w:eastAsia="VladaRHSans Lt" w:hAnsi="VladaRHSans Lt" w:cs="VladaRHSans Lt"/>
                <w:sz w:val="19"/>
                <w:szCs w:val="19"/>
              </w:rPr>
              <w:t>Razlikuje N-tip i P-tip poluvodiča.</w:t>
            </w:r>
          </w:p>
          <w:p w:rsidR="0005596F" w:rsidRDefault="0005596F">
            <w:pPr>
              <w:pStyle w:val="Normal1"/>
              <w:spacing w:after="0" w:line="240" w:lineRule="auto"/>
            </w:pPr>
            <w:r>
              <w:rPr>
                <w:rFonts w:ascii="VladaRHSans Lt" w:eastAsia="VladaRHSans Lt" w:hAnsi="VladaRHSans Lt" w:cs="VladaRHSans Lt"/>
                <w:sz w:val="19"/>
                <w:szCs w:val="19"/>
              </w:rPr>
              <w:t>Objašnjava fizička svojstva P-N spoja.</w:t>
            </w:r>
          </w:p>
          <w:p w:rsidR="0005596F" w:rsidRDefault="0005596F">
            <w:pPr>
              <w:pStyle w:val="Normal1"/>
              <w:spacing w:after="0" w:line="240" w:lineRule="auto"/>
            </w:pPr>
          </w:p>
        </w:tc>
        <w:tc>
          <w:tcPr>
            <w:tcW w:w="269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05596F" w:rsidRDefault="0005596F">
            <w:pPr>
              <w:pStyle w:val="Normal1"/>
              <w:spacing w:after="0" w:line="240" w:lineRule="auto"/>
            </w:pPr>
            <w:r>
              <w:rPr>
                <w:rFonts w:ascii="VladaRHSans Lt" w:eastAsia="VladaRHSans Lt" w:hAnsi="VladaRHSans Lt" w:cs="VladaRHSans Lt"/>
                <w:sz w:val="19"/>
                <w:szCs w:val="19"/>
              </w:rPr>
              <w:t xml:space="preserve">Objašnjava temperaturnu ovisnost otpora metala i poluvodiča. </w:t>
            </w:r>
          </w:p>
          <w:p w:rsidR="0005596F" w:rsidRDefault="0005596F">
            <w:pPr>
              <w:pStyle w:val="Normal1"/>
              <w:spacing w:after="0" w:line="240" w:lineRule="auto"/>
            </w:pPr>
            <w:r>
              <w:rPr>
                <w:rFonts w:ascii="VladaRHSans Lt" w:eastAsia="VladaRHSans Lt" w:hAnsi="VladaRHSans Lt" w:cs="VladaRHSans Lt"/>
                <w:sz w:val="19"/>
                <w:szCs w:val="19"/>
              </w:rPr>
              <w:t>Tumači načelo rada tranzistora.</w:t>
            </w:r>
          </w:p>
          <w:p w:rsidR="0005596F" w:rsidRDefault="0005596F">
            <w:pPr>
              <w:pStyle w:val="Normal1"/>
              <w:spacing w:after="0" w:line="240" w:lineRule="auto"/>
            </w:pPr>
            <w:r>
              <w:rPr>
                <w:rFonts w:ascii="VladaRHSans Lt" w:eastAsia="VladaRHSans Lt" w:hAnsi="VladaRHSans Lt" w:cs="VladaRHSans Lt"/>
                <w:sz w:val="19"/>
                <w:szCs w:val="19"/>
              </w:rPr>
              <w:t>Opisuje primjene supravodiča.</w:t>
            </w:r>
          </w:p>
          <w:p w:rsidR="0005596F" w:rsidRDefault="0005596F">
            <w:pPr>
              <w:pStyle w:val="Normal1"/>
              <w:spacing w:after="0" w:line="240" w:lineRule="auto"/>
            </w:pPr>
          </w:p>
        </w:tc>
        <w:tc>
          <w:tcPr>
            <w:tcW w:w="2269"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05596F" w:rsidRDefault="0005596F">
            <w:pPr>
              <w:pStyle w:val="Normal1"/>
              <w:spacing w:after="0" w:line="240" w:lineRule="auto"/>
            </w:pPr>
            <w:r>
              <w:rPr>
                <w:rFonts w:ascii="VladaRHSans Lt" w:eastAsia="VladaRHSans Lt" w:hAnsi="VladaRHSans Lt" w:cs="VladaRHSans Lt"/>
                <w:sz w:val="19"/>
                <w:szCs w:val="19"/>
              </w:rPr>
              <w:t>Analizira načelo rada svjetleće diode.</w:t>
            </w:r>
          </w:p>
          <w:p w:rsidR="0005596F" w:rsidRDefault="0005596F">
            <w:pPr>
              <w:pStyle w:val="Normal1"/>
              <w:spacing w:after="0" w:line="240" w:lineRule="auto"/>
            </w:pPr>
            <w:r>
              <w:rPr>
                <w:rFonts w:ascii="VladaRHSans Lt" w:eastAsia="VladaRHSans Lt" w:hAnsi="VladaRHSans Lt" w:cs="VladaRHSans Lt"/>
                <w:sz w:val="19"/>
                <w:szCs w:val="19"/>
              </w:rPr>
              <w:t>Analizira načelo rada fotodiode.</w:t>
            </w:r>
          </w:p>
          <w:p w:rsidR="0005596F" w:rsidRDefault="0005596F">
            <w:pPr>
              <w:pStyle w:val="Normal1"/>
              <w:spacing w:after="0" w:line="240" w:lineRule="auto"/>
            </w:pPr>
            <w:r>
              <w:rPr>
                <w:rFonts w:ascii="VladaRHSans Lt" w:eastAsia="VladaRHSans Lt" w:hAnsi="VladaRHSans Lt" w:cs="VladaRHSans Lt"/>
                <w:sz w:val="19"/>
                <w:szCs w:val="19"/>
              </w:rPr>
              <w:t>Objašnjava utjecaj poluvodičke industrije na razvoj čovječanstva.</w:t>
            </w:r>
          </w:p>
          <w:p w:rsidR="0005596F" w:rsidRDefault="0005596F">
            <w:pPr>
              <w:pStyle w:val="Normal1"/>
              <w:spacing w:after="0" w:line="240" w:lineRule="auto"/>
            </w:pPr>
          </w:p>
        </w:tc>
      </w:tr>
      <w:tr w:rsidR="0005596F" w:rsidTr="0005596F">
        <w:trPr>
          <w:trHeight w:val="4360"/>
        </w:trPr>
        <w:tc>
          <w:tcPr>
            <w:tcW w:w="2269"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color w:val="D60C8C"/>
                <w:sz w:val="19"/>
                <w:szCs w:val="19"/>
              </w:rPr>
              <w:lastRenderedPageBreak/>
              <w:t>A. 3. 6</w:t>
            </w:r>
          </w:p>
          <w:p w:rsidR="0005596F" w:rsidRDefault="0005596F">
            <w:pPr>
              <w:pStyle w:val="Normal1"/>
              <w:spacing w:after="0" w:line="240" w:lineRule="auto"/>
            </w:pPr>
            <w:r>
              <w:rPr>
                <w:rFonts w:ascii="VladaRHSans Lt" w:eastAsia="VladaRHSans Lt" w:hAnsi="VladaRHSans Lt" w:cs="VladaRHSans Lt"/>
                <w:color w:val="D60C8C"/>
                <w:sz w:val="19"/>
                <w:szCs w:val="19"/>
              </w:rPr>
              <w:t xml:space="preserve">Primjenjuje osnovne ideje i pojmove nuklearne fizike. </w:t>
            </w:r>
            <w:r>
              <w:rPr>
                <w:rFonts w:ascii="VladaRHSans Lt" w:eastAsia="VladaRHSans Lt" w:hAnsi="VladaRHSans Lt" w:cs="VladaRHSans Lt"/>
                <w:i/>
                <w:color w:val="548DD4"/>
                <w:sz w:val="20"/>
                <w:szCs w:val="20"/>
                <w:highlight w:val="white"/>
              </w:rPr>
              <w:t>(IZBORNI ISHOD)</w:t>
            </w:r>
          </w:p>
        </w:tc>
        <w:tc>
          <w:tcPr>
            <w:tcW w:w="2409"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Opisuje građu atomskih jezgra.</w:t>
            </w:r>
          </w:p>
          <w:p w:rsidR="0005596F" w:rsidRDefault="0005596F">
            <w:pPr>
              <w:pStyle w:val="Normal1"/>
              <w:spacing w:after="0" w:line="240" w:lineRule="auto"/>
            </w:pPr>
            <w:r>
              <w:rPr>
                <w:rFonts w:ascii="VladaRHSans Lt" w:eastAsia="VladaRHSans Lt" w:hAnsi="VladaRHSans Lt" w:cs="VladaRHSans Lt"/>
                <w:sz w:val="19"/>
                <w:szCs w:val="19"/>
              </w:rPr>
              <w:t>Objašnjava koncept defekta mase na primjerima.</w:t>
            </w:r>
          </w:p>
          <w:p w:rsidR="0005596F" w:rsidRDefault="0005596F">
            <w:pPr>
              <w:pStyle w:val="Normal1"/>
              <w:spacing w:after="0" w:line="240" w:lineRule="auto"/>
            </w:pPr>
            <w:r>
              <w:rPr>
                <w:rFonts w:ascii="VladaRHSans Lt" w:eastAsia="VladaRHSans Lt" w:hAnsi="VladaRHSans Lt" w:cs="VladaRHSans Lt"/>
                <w:sz w:val="19"/>
                <w:szCs w:val="19"/>
              </w:rPr>
              <w:t>Objašnjava radioaktivno zračenje.</w:t>
            </w:r>
          </w:p>
          <w:p w:rsidR="0005596F" w:rsidRDefault="0005596F">
            <w:pPr>
              <w:pStyle w:val="Normal1"/>
              <w:spacing w:after="0" w:line="240" w:lineRule="auto"/>
            </w:pPr>
            <w:r>
              <w:rPr>
                <w:rFonts w:ascii="VladaRHSans Lt" w:eastAsia="VladaRHSans Lt" w:hAnsi="VladaRHSans Lt" w:cs="VladaRHSans Lt"/>
                <w:sz w:val="19"/>
                <w:szCs w:val="19"/>
              </w:rPr>
              <w:t>Objašnjava nuklearne reakcije.</w:t>
            </w:r>
          </w:p>
          <w:p w:rsidR="0005596F" w:rsidRDefault="0005596F">
            <w:pPr>
              <w:pStyle w:val="Normal1"/>
              <w:spacing w:after="0" w:line="240" w:lineRule="auto"/>
            </w:pPr>
            <w:r>
              <w:rPr>
                <w:rFonts w:ascii="VladaRHSans Lt" w:eastAsia="VladaRHSans Lt" w:hAnsi="VladaRHSans Lt" w:cs="VladaRHSans Lt"/>
                <w:sz w:val="19"/>
                <w:szCs w:val="19"/>
              </w:rPr>
              <w:t>Raspravlja o primjenama fisije i fuzije.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nukleoni, atomski broj, maseni broj, izotop, jaka sila, slaba sila, zakon očuvanja broja nukleona, energija vezanja, nuklearna energija, nuklearni reaktori, fuzija, fisija</w:t>
            </w:r>
          </w:p>
        </w:tc>
        <w:tc>
          <w:tcPr>
            <w:tcW w:w="2410"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Opisuje osnovne sile u prirodi.</w:t>
            </w:r>
          </w:p>
          <w:p w:rsidR="0005596F" w:rsidRDefault="0005596F">
            <w:pPr>
              <w:pStyle w:val="Normal1"/>
              <w:spacing w:after="0" w:line="240" w:lineRule="auto"/>
            </w:pPr>
            <w:r>
              <w:rPr>
                <w:rFonts w:ascii="VladaRHSans Lt" w:eastAsia="VladaRHSans Lt" w:hAnsi="VladaRHSans Lt" w:cs="VladaRHSans Lt"/>
                <w:sz w:val="19"/>
                <w:szCs w:val="19"/>
              </w:rPr>
              <w:t>Opisuje građu atomske jezgre i njezine sastavne dijelove.</w:t>
            </w:r>
          </w:p>
          <w:p w:rsidR="0005596F" w:rsidRDefault="0005596F">
            <w:pPr>
              <w:pStyle w:val="Normal1"/>
              <w:spacing w:after="0" w:line="240" w:lineRule="auto"/>
            </w:pPr>
            <w:r>
              <w:rPr>
                <w:rFonts w:ascii="VladaRHSans Lt" w:eastAsia="VladaRHSans Lt" w:hAnsi="VladaRHSans Lt" w:cs="VladaRHSans Lt"/>
                <w:sz w:val="19"/>
                <w:szCs w:val="19"/>
              </w:rPr>
              <w:t>Kvalitativno opisuje fisiju i fuziju.</w:t>
            </w:r>
          </w:p>
          <w:p w:rsidR="0005596F" w:rsidRDefault="0005596F">
            <w:pPr>
              <w:pStyle w:val="Normal1"/>
              <w:spacing w:after="0" w:line="240" w:lineRule="auto"/>
            </w:pPr>
            <w:r>
              <w:rPr>
                <w:rFonts w:ascii="VladaRHSans Lt" w:eastAsia="VladaRHSans Lt" w:hAnsi="VladaRHSans Lt" w:cs="VladaRHSans Lt"/>
                <w:sz w:val="19"/>
                <w:szCs w:val="19"/>
              </w:rPr>
              <w:t>Opisuje prednosti i nedostatke dobivanja energije u nuklearnim elektranama.</w:t>
            </w:r>
          </w:p>
          <w:p w:rsidR="0005596F" w:rsidRDefault="0005596F">
            <w:pPr>
              <w:pStyle w:val="Normal1"/>
              <w:spacing w:after="0" w:line="240" w:lineRule="auto"/>
            </w:pPr>
            <w:r>
              <w:rPr>
                <w:rFonts w:ascii="VladaRHSans Lt" w:eastAsia="VladaRHSans Lt" w:hAnsi="VladaRHSans Lt" w:cs="VladaRHSans Lt"/>
                <w:sz w:val="19"/>
                <w:szCs w:val="19"/>
              </w:rPr>
              <w:t>Opisuje utjecaj radioaktivnog zračenja na čovjeka.</w:t>
            </w: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Objašnjava koncept defekta mase na primjerima.</w:t>
            </w:r>
          </w:p>
          <w:p w:rsidR="0005596F" w:rsidRDefault="0005596F">
            <w:pPr>
              <w:pStyle w:val="Normal1"/>
              <w:spacing w:after="0" w:line="240" w:lineRule="auto"/>
            </w:pPr>
            <w:r>
              <w:rPr>
                <w:rFonts w:ascii="VladaRHSans Lt" w:eastAsia="VladaRHSans Lt" w:hAnsi="VladaRHSans Lt" w:cs="VladaRHSans Lt"/>
                <w:sz w:val="19"/>
                <w:szCs w:val="19"/>
              </w:rPr>
              <w:t>Objašnjava načela dobivanja energije iz nuklearnih reakcija (fisija i fuzija) i navodi uvjete u kojima se odvijaju te reakcije.</w:t>
            </w:r>
          </w:p>
          <w:p w:rsidR="0005596F" w:rsidRDefault="0005596F">
            <w:pPr>
              <w:pStyle w:val="Normal1"/>
              <w:spacing w:after="0" w:line="240" w:lineRule="auto"/>
            </w:pPr>
            <w:r>
              <w:rPr>
                <w:rFonts w:ascii="VladaRHSans Lt" w:eastAsia="VladaRHSans Lt" w:hAnsi="VladaRHSans Lt" w:cs="VladaRHSans Lt"/>
                <w:sz w:val="19"/>
                <w:szCs w:val="19"/>
              </w:rPr>
              <w:t xml:space="preserve">Objašnjava ionizirajuće zračenje. </w:t>
            </w:r>
          </w:p>
        </w:tc>
        <w:tc>
          <w:tcPr>
            <w:tcW w:w="2693"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 xml:space="preserve">Primjenjuje zakon očuvanja broja nukleona i zakon očuvanja naboja u nuklearnim reakcijama. </w:t>
            </w:r>
          </w:p>
          <w:p w:rsidR="0005596F" w:rsidRDefault="0005596F">
            <w:pPr>
              <w:pStyle w:val="Normal1"/>
              <w:spacing w:after="0" w:line="240" w:lineRule="auto"/>
            </w:pPr>
            <w:r>
              <w:rPr>
                <w:rFonts w:ascii="VladaRHSans Lt" w:eastAsia="VladaRHSans Lt" w:hAnsi="VladaRHSans Lt" w:cs="VladaRHSans Lt"/>
                <w:sz w:val="19"/>
                <w:szCs w:val="19"/>
              </w:rPr>
              <w:t>Tumači zakon radioaktivnog raspada na primjerima.</w:t>
            </w:r>
          </w:p>
        </w:tc>
        <w:tc>
          <w:tcPr>
            <w:tcW w:w="2269"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Kritički interpretira znanstvene informacije o utjecaju otpadne topline na okoliš.</w:t>
            </w:r>
          </w:p>
          <w:p w:rsidR="0005596F" w:rsidRDefault="0005596F">
            <w:pPr>
              <w:pStyle w:val="Normal1"/>
              <w:spacing w:after="0" w:line="240" w:lineRule="auto"/>
            </w:pPr>
            <w:r>
              <w:rPr>
                <w:rFonts w:ascii="VladaRHSans Lt" w:eastAsia="VladaRHSans Lt" w:hAnsi="VladaRHSans Lt" w:cs="VladaRHSans Lt"/>
                <w:sz w:val="19"/>
                <w:szCs w:val="19"/>
              </w:rPr>
              <w:t>Raspravlja o primjenama fisije i fuzije.</w:t>
            </w: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pPr>
          </w:p>
        </w:tc>
      </w:tr>
      <w:tr w:rsidR="0005596F" w:rsidTr="0005596F">
        <w:trPr>
          <w:trHeight w:val="3400"/>
        </w:trPr>
        <w:tc>
          <w:tcPr>
            <w:tcW w:w="2269" w:type="dxa"/>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tcPr>
          <w:p w:rsidR="0005596F" w:rsidRDefault="0005596F">
            <w:pPr>
              <w:pStyle w:val="Normal1"/>
              <w:spacing w:after="0" w:line="240" w:lineRule="auto"/>
            </w:pPr>
            <w:r>
              <w:rPr>
                <w:rFonts w:ascii="VladaRHSans Lt" w:eastAsia="VladaRHSans Lt" w:hAnsi="VladaRHSans Lt" w:cs="VladaRHSans Lt"/>
                <w:color w:val="D60C8C"/>
                <w:sz w:val="19"/>
                <w:szCs w:val="19"/>
              </w:rPr>
              <w:t>ABCD. 3. 7</w:t>
            </w:r>
          </w:p>
          <w:p w:rsidR="0005596F" w:rsidRDefault="0005596F">
            <w:pPr>
              <w:pStyle w:val="Normal1"/>
              <w:spacing w:after="0" w:line="240" w:lineRule="auto"/>
            </w:pPr>
            <w:r>
              <w:rPr>
                <w:rFonts w:ascii="VladaRHSans Lt" w:eastAsia="VladaRHSans Lt" w:hAnsi="VladaRHSans Lt" w:cs="VladaRHSans Lt"/>
                <w:color w:val="D60C8C"/>
                <w:sz w:val="19"/>
                <w:szCs w:val="19"/>
              </w:rPr>
              <w:t>Istražuje fizičke pojave: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color w:val="D60C8C"/>
                <w:sz w:val="19"/>
                <w:szCs w:val="19"/>
              </w:rPr>
              <w:t>a) izvodeći (samostalno, u paru ili u manjoj skupini) tijekom učenja i poučavanja najmanje pet eksperimentalnih istraživanja</w:t>
            </w:r>
          </w:p>
          <w:p w:rsidR="0005596F" w:rsidRDefault="0005596F">
            <w:pPr>
              <w:pStyle w:val="Normal1"/>
              <w:spacing w:after="0" w:line="240" w:lineRule="auto"/>
            </w:pPr>
            <w:r>
              <w:rPr>
                <w:rFonts w:ascii="VladaRHSans Lt" w:eastAsia="VladaRHSans Lt" w:hAnsi="VladaRHSans Lt" w:cs="VladaRHSans Lt"/>
                <w:color w:val="D60C8C"/>
                <w:sz w:val="19"/>
                <w:szCs w:val="19"/>
              </w:rPr>
              <w:t xml:space="preserve">b) sudjelujući tijekom učenja i poučavanja u istraživanjima s pomoću </w:t>
            </w:r>
            <w:r>
              <w:rPr>
                <w:rFonts w:ascii="VladaRHSans Lt" w:eastAsia="VladaRHSans Lt" w:hAnsi="VladaRHSans Lt" w:cs="VladaRHSans Lt"/>
                <w:color w:val="D60C8C"/>
                <w:sz w:val="19"/>
                <w:szCs w:val="19"/>
              </w:rPr>
              <w:lastRenderedPageBreak/>
              <w:t>demonstracijskih pokusa i računalnih simulacija</w:t>
            </w:r>
          </w:p>
          <w:p w:rsidR="0005596F" w:rsidRDefault="0005596F">
            <w:pPr>
              <w:pStyle w:val="Normal1"/>
              <w:spacing w:after="0" w:line="240" w:lineRule="auto"/>
            </w:pPr>
            <w:r>
              <w:rPr>
                <w:rFonts w:ascii="VladaRHSans Lt" w:eastAsia="VladaRHSans Lt" w:hAnsi="VladaRHSans Lt" w:cs="VladaRHSans Lt"/>
                <w:color w:val="D60C8C"/>
                <w:sz w:val="19"/>
                <w:szCs w:val="19"/>
              </w:rPr>
              <w:t>c) izvodeći (samostalno, u paru ili u timu) izvan nastave jedan učenički projekt (izborno).</w:t>
            </w:r>
          </w:p>
        </w:tc>
        <w:tc>
          <w:tcPr>
            <w:tcW w:w="2409" w:type="dxa"/>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lastRenderedPageBreak/>
              <w:t>Istražuje prirodne pojave.</w:t>
            </w:r>
          </w:p>
          <w:p w:rsidR="0005596F" w:rsidRDefault="0005596F">
            <w:pPr>
              <w:pStyle w:val="Normal1"/>
              <w:spacing w:after="0" w:line="240" w:lineRule="auto"/>
            </w:pPr>
            <w:r>
              <w:rPr>
                <w:rFonts w:ascii="VladaRHSans Lt" w:eastAsia="VladaRHSans Lt" w:hAnsi="VladaRHSans Lt" w:cs="VladaRHSans Lt"/>
                <w:sz w:val="19"/>
                <w:szCs w:val="19"/>
              </w:rPr>
              <w:t>Istražuje pojavu izvodeći učenički pokus.</w:t>
            </w:r>
          </w:p>
          <w:p w:rsidR="0005596F" w:rsidRDefault="0005596F">
            <w:pPr>
              <w:pStyle w:val="Normal1"/>
              <w:spacing w:after="0" w:line="240" w:lineRule="auto"/>
            </w:pPr>
            <w:r>
              <w:rPr>
                <w:rFonts w:ascii="VladaRHSans Lt" w:eastAsia="VladaRHSans Lt" w:hAnsi="VladaRHSans Lt" w:cs="VladaRHSans Lt"/>
                <w:sz w:val="19"/>
                <w:szCs w:val="19"/>
              </w:rPr>
              <w:t>Istražuje pojavu s pomoću demonstracijskog pokusa.</w:t>
            </w:r>
          </w:p>
          <w:p w:rsidR="0005596F" w:rsidRDefault="0005596F">
            <w:pPr>
              <w:pStyle w:val="Normal1"/>
              <w:spacing w:after="0" w:line="240" w:lineRule="auto"/>
            </w:pPr>
            <w:r>
              <w:rPr>
                <w:rFonts w:ascii="VladaRHSans Lt" w:eastAsia="VladaRHSans Lt" w:hAnsi="VladaRHSans Lt" w:cs="VladaRHSans Lt"/>
                <w:sz w:val="19"/>
                <w:szCs w:val="19"/>
              </w:rPr>
              <w:t xml:space="preserve">Istražuje pojavu s pomoću računalne simulacije </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Prijedlog učeničkih eksperimentalnih istraživanja:</w:t>
            </w:r>
          </w:p>
          <w:p w:rsidR="0005596F" w:rsidRDefault="0005596F">
            <w:pPr>
              <w:pStyle w:val="Normal1"/>
              <w:spacing w:after="0" w:line="240" w:lineRule="auto"/>
            </w:pPr>
            <w:r>
              <w:rPr>
                <w:rFonts w:ascii="VladaRHSans Lt" w:eastAsia="VladaRHSans Lt" w:hAnsi="VladaRHSans Lt" w:cs="VladaRHSans Lt"/>
                <w:sz w:val="19"/>
                <w:szCs w:val="19"/>
              </w:rPr>
              <w:lastRenderedPageBreak/>
              <w:t>1. Mjeri izotermnu ovisnost tlaka plina o obujmu.</w:t>
            </w:r>
          </w:p>
          <w:p w:rsidR="0005596F" w:rsidRDefault="0005596F">
            <w:pPr>
              <w:pStyle w:val="Normal1"/>
              <w:spacing w:after="0" w:line="240" w:lineRule="auto"/>
            </w:pPr>
            <w:r>
              <w:rPr>
                <w:rFonts w:ascii="VladaRHSans Lt" w:eastAsia="VladaRHSans Lt" w:hAnsi="VladaRHSans Lt" w:cs="VladaRHSans Lt"/>
                <w:sz w:val="19"/>
                <w:szCs w:val="19"/>
              </w:rPr>
              <w:t>2.Određuje nula apsolutne temperature.</w:t>
            </w:r>
          </w:p>
          <w:p w:rsidR="0005596F" w:rsidRDefault="0005596F">
            <w:pPr>
              <w:pStyle w:val="Normal1"/>
              <w:spacing w:after="0" w:line="240" w:lineRule="auto"/>
            </w:pPr>
            <w:r>
              <w:rPr>
                <w:rFonts w:ascii="VladaRHSans Lt" w:eastAsia="VladaRHSans Lt" w:hAnsi="VladaRHSans Lt" w:cs="VladaRHSans Lt"/>
                <w:sz w:val="19"/>
                <w:szCs w:val="19"/>
              </w:rPr>
              <w:t>3.Određuje brzinu svjetlosti s pomoću mikrovalne pećnice.</w:t>
            </w:r>
          </w:p>
          <w:p w:rsidR="0005596F" w:rsidRDefault="0005596F">
            <w:pPr>
              <w:pStyle w:val="Normal1"/>
              <w:spacing w:after="0" w:line="240" w:lineRule="auto"/>
            </w:pPr>
            <w:r>
              <w:rPr>
                <w:rFonts w:ascii="VladaRHSans Lt" w:eastAsia="VladaRHSans Lt" w:hAnsi="VladaRHSans Lt" w:cs="VladaRHSans Lt"/>
                <w:sz w:val="19"/>
                <w:szCs w:val="19"/>
              </w:rPr>
              <w:t>4.Određuje žarišnu duljinu i povećanje leće.</w:t>
            </w:r>
          </w:p>
          <w:p w:rsidR="0005596F" w:rsidRDefault="0005596F">
            <w:pPr>
              <w:pStyle w:val="Normal1"/>
              <w:spacing w:after="0" w:line="240" w:lineRule="auto"/>
            </w:pPr>
            <w:r>
              <w:rPr>
                <w:rFonts w:ascii="VladaRHSans Lt" w:eastAsia="VladaRHSans Lt" w:hAnsi="VladaRHSans Lt" w:cs="VladaRHSans Lt"/>
                <w:sz w:val="19"/>
                <w:szCs w:val="19"/>
              </w:rPr>
              <w:t>5.Određuje indeks loma.</w:t>
            </w:r>
          </w:p>
          <w:p w:rsidR="0005596F" w:rsidRDefault="0005596F">
            <w:pPr>
              <w:pStyle w:val="Normal1"/>
              <w:spacing w:after="0" w:line="240" w:lineRule="auto"/>
            </w:pPr>
            <w:r>
              <w:rPr>
                <w:rFonts w:ascii="VladaRHSans Lt" w:eastAsia="VladaRHSans Lt" w:hAnsi="VladaRHSans Lt" w:cs="VladaRHSans Lt"/>
                <w:sz w:val="19"/>
                <w:szCs w:val="19"/>
              </w:rPr>
              <w:t>6.Određuje konstantu optičke rešetke.</w:t>
            </w:r>
          </w:p>
          <w:p w:rsidR="0005596F" w:rsidRDefault="0005596F">
            <w:pPr>
              <w:pStyle w:val="Normal1"/>
              <w:spacing w:after="0" w:line="240" w:lineRule="auto"/>
            </w:pPr>
            <w:r>
              <w:rPr>
                <w:rFonts w:ascii="VladaRHSans Lt" w:eastAsia="VladaRHSans Lt" w:hAnsi="VladaRHSans Lt" w:cs="VladaRHSans Lt"/>
                <w:sz w:val="19"/>
                <w:szCs w:val="19"/>
              </w:rPr>
              <w:t>7.Određuje širinu pukotine na temelju difrakcijske slike.</w:t>
            </w:r>
          </w:p>
          <w:p w:rsidR="0005596F" w:rsidRDefault="0005596F">
            <w:pPr>
              <w:pStyle w:val="Normal1"/>
              <w:spacing w:after="0" w:line="240" w:lineRule="auto"/>
            </w:pPr>
            <w:r>
              <w:rPr>
                <w:rFonts w:ascii="VladaRHSans Lt" w:eastAsia="VladaRHSans Lt" w:hAnsi="VladaRHSans Lt" w:cs="VladaRHSans Lt"/>
                <w:sz w:val="19"/>
                <w:szCs w:val="19"/>
              </w:rPr>
              <w:t>9.Određuje valne duljine spektralnih linija alkalijskih soli.</w:t>
            </w:r>
          </w:p>
          <w:p w:rsidR="0005596F" w:rsidRDefault="0005596F">
            <w:pPr>
              <w:pStyle w:val="Normal1"/>
              <w:spacing w:after="0" w:line="240" w:lineRule="auto"/>
            </w:pPr>
            <w:r>
              <w:rPr>
                <w:rFonts w:ascii="VladaRHSans Lt" w:eastAsia="VladaRHSans Lt" w:hAnsi="VladaRHSans Lt" w:cs="VladaRHSans Lt"/>
                <w:sz w:val="19"/>
                <w:szCs w:val="19"/>
              </w:rPr>
              <w:t>10. Određuje građu atoma i atomskih prijelaza simulacijom.</w:t>
            </w:r>
          </w:p>
          <w:p w:rsidR="0005596F" w:rsidRDefault="0005596F">
            <w:pPr>
              <w:pStyle w:val="Normal1"/>
              <w:spacing w:after="0" w:line="240" w:lineRule="auto"/>
            </w:pPr>
            <w:r>
              <w:rPr>
                <w:rFonts w:ascii="VladaRHSans Lt" w:eastAsia="VladaRHSans Lt" w:hAnsi="VladaRHSans Lt" w:cs="VladaRHSans Lt"/>
                <w:sz w:val="19"/>
                <w:szCs w:val="19"/>
              </w:rPr>
              <w:t>11. Mjeri temperature užarenih tijela s pomoću pirometra.</w:t>
            </w:r>
          </w:p>
          <w:p w:rsidR="0005596F" w:rsidRDefault="0005596F">
            <w:pPr>
              <w:pStyle w:val="Normal1"/>
              <w:spacing w:after="0" w:line="240" w:lineRule="auto"/>
            </w:pPr>
            <w:r>
              <w:rPr>
                <w:rFonts w:ascii="VladaRHSans Lt" w:eastAsia="VladaRHSans Lt" w:hAnsi="VladaRHSans Lt" w:cs="VladaRHSans Lt"/>
                <w:sz w:val="19"/>
                <w:szCs w:val="19"/>
              </w:rPr>
              <w:t>12.Mjeri Boltzmannovu konstantu s pomoću diode.</w:t>
            </w:r>
          </w:p>
          <w:p w:rsidR="0005596F" w:rsidRDefault="0005596F">
            <w:pPr>
              <w:pStyle w:val="Normal1"/>
              <w:spacing w:after="0" w:line="240" w:lineRule="auto"/>
            </w:pPr>
            <w:r>
              <w:rPr>
                <w:rFonts w:ascii="VladaRHSans Lt" w:eastAsia="VladaRHSans Lt" w:hAnsi="VladaRHSans Lt" w:cs="VladaRHSans Lt"/>
                <w:sz w:val="19"/>
                <w:szCs w:val="19"/>
              </w:rPr>
              <w:t xml:space="preserve">13.Određuje Planckovu konstantu s pomoću aktivacijske energije svjetlećih dioda. </w:t>
            </w:r>
          </w:p>
          <w:p w:rsidR="0005596F" w:rsidRDefault="0005596F">
            <w:pPr>
              <w:pStyle w:val="Normal1"/>
              <w:spacing w:after="0" w:line="240" w:lineRule="auto"/>
            </w:pPr>
            <w:r>
              <w:rPr>
                <w:rFonts w:ascii="VladaRHSans Lt" w:eastAsia="VladaRHSans Lt" w:hAnsi="VladaRHSans Lt" w:cs="VladaRHSans Lt"/>
                <w:sz w:val="19"/>
                <w:szCs w:val="19"/>
              </w:rPr>
              <w:t xml:space="preserve">14. Određuje vrijeme poluraspada </w:t>
            </w:r>
            <w:r>
              <w:rPr>
                <w:rFonts w:ascii="VladaRHSans Lt" w:eastAsia="VladaRHSans Lt" w:hAnsi="VladaRHSans Lt" w:cs="VladaRHSans Lt"/>
                <w:sz w:val="19"/>
                <w:szCs w:val="19"/>
              </w:rPr>
              <w:lastRenderedPageBreak/>
              <w:t>radioaktivnog elementa simulacijom.</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 xml:space="preserve">Ključni pojmovi: </w:t>
            </w:r>
          </w:p>
          <w:p w:rsidR="0005596F" w:rsidRDefault="0005596F">
            <w:pPr>
              <w:pStyle w:val="Normal1"/>
              <w:spacing w:after="0" w:line="240" w:lineRule="auto"/>
            </w:pPr>
            <w:r>
              <w:rPr>
                <w:rFonts w:ascii="VladaRHSans Lt" w:eastAsia="VladaRHSans Lt" w:hAnsi="VladaRHSans Lt" w:cs="VladaRHSans Lt"/>
                <w:sz w:val="19"/>
                <w:szCs w:val="19"/>
              </w:rPr>
              <w:t>hipoteza, teorijski model, eksperiment, mjerni uređaj, račun pogreške,pogreška mjerenja,kontrola varijabla, zaključak</w:t>
            </w:r>
          </w:p>
        </w:tc>
        <w:tc>
          <w:tcPr>
            <w:tcW w:w="2410" w:type="dxa"/>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lastRenderedPageBreak/>
              <w:t>Postavlja hipotezu.</w:t>
            </w:r>
          </w:p>
          <w:p w:rsidR="0005596F" w:rsidRDefault="0005596F">
            <w:pPr>
              <w:pStyle w:val="Normal1"/>
              <w:spacing w:after="0" w:line="240" w:lineRule="auto"/>
            </w:pPr>
            <w:r>
              <w:rPr>
                <w:rFonts w:ascii="VladaRHSans Lt" w:eastAsia="VladaRHSans Lt" w:hAnsi="VladaRHSans Lt" w:cs="VladaRHSans Lt"/>
                <w:sz w:val="19"/>
                <w:szCs w:val="19"/>
              </w:rPr>
              <w:t>Objašnjava svoje pretpostavke.</w:t>
            </w:r>
          </w:p>
          <w:p w:rsidR="0005596F" w:rsidRDefault="0005596F">
            <w:pPr>
              <w:pStyle w:val="Normal1"/>
              <w:spacing w:after="0" w:line="240" w:lineRule="auto"/>
            </w:pPr>
            <w:r>
              <w:rPr>
                <w:rFonts w:ascii="VladaRHSans Lt" w:eastAsia="VladaRHSans Lt" w:hAnsi="VladaRHSans Lt" w:cs="VladaRHSans Lt"/>
                <w:sz w:val="19"/>
                <w:szCs w:val="19"/>
              </w:rPr>
              <w:t>Opisuje i objašnjava pribor i mjerne uređaje.</w:t>
            </w:r>
          </w:p>
          <w:p w:rsidR="0005596F" w:rsidRDefault="0005596F">
            <w:pPr>
              <w:pStyle w:val="Normal1"/>
              <w:spacing w:after="0" w:line="240" w:lineRule="auto"/>
            </w:pPr>
            <w:r>
              <w:rPr>
                <w:rFonts w:ascii="VladaRHSans Lt" w:eastAsia="VladaRHSans Lt" w:hAnsi="VladaRHSans Lt" w:cs="VladaRHSans Lt"/>
                <w:sz w:val="19"/>
                <w:szCs w:val="19"/>
              </w:rPr>
              <w:t>Skicira i objašnjava pokus.</w:t>
            </w:r>
          </w:p>
          <w:p w:rsidR="0005596F" w:rsidRDefault="0005596F">
            <w:pPr>
              <w:pStyle w:val="Normal1"/>
              <w:spacing w:after="0" w:line="240" w:lineRule="auto"/>
            </w:pPr>
            <w:r>
              <w:rPr>
                <w:rFonts w:ascii="VladaRHSans Lt" w:eastAsia="VladaRHSans Lt" w:hAnsi="VladaRHSans Lt" w:cs="VladaRHSans Lt"/>
                <w:sz w:val="19"/>
                <w:szCs w:val="19"/>
              </w:rPr>
              <w:t>Izvodi pokus prema uputama.</w:t>
            </w:r>
          </w:p>
          <w:p w:rsidR="0005596F" w:rsidRDefault="0005596F">
            <w:pPr>
              <w:pStyle w:val="Normal1"/>
              <w:spacing w:after="0" w:line="240" w:lineRule="auto"/>
            </w:pPr>
            <w:r>
              <w:rPr>
                <w:rFonts w:ascii="VladaRHSans Lt" w:eastAsia="VladaRHSans Lt" w:hAnsi="VladaRHSans Lt" w:cs="VladaRHSans Lt"/>
                <w:sz w:val="19"/>
                <w:szCs w:val="19"/>
              </w:rPr>
              <w:t>Kontrolira varijable tijekom eksperimenta.</w:t>
            </w:r>
          </w:p>
          <w:p w:rsidR="0005596F" w:rsidRDefault="0005596F">
            <w:pPr>
              <w:pStyle w:val="Normal1"/>
              <w:spacing w:after="0" w:line="240" w:lineRule="auto"/>
            </w:pPr>
            <w:r>
              <w:rPr>
                <w:rFonts w:ascii="VladaRHSans Lt" w:eastAsia="VladaRHSans Lt" w:hAnsi="VladaRHSans Lt" w:cs="VladaRHSans Lt"/>
                <w:sz w:val="19"/>
                <w:szCs w:val="19"/>
              </w:rPr>
              <w:t>Mjeri potrebne fizičke veličine.</w:t>
            </w:r>
          </w:p>
          <w:p w:rsidR="0005596F" w:rsidRDefault="0005596F">
            <w:pPr>
              <w:pStyle w:val="Normal1"/>
              <w:spacing w:after="0" w:line="240" w:lineRule="auto"/>
            </w:pPr>
            <w:r>
              <w:rPr>
                <w:rFonts w:ascii="VladaRHSans Lt" w:eastAsia="VladaRHSans Lt" w:hAnsi="VladaRHSans Lt" w:cs="VladaRHSans Lt"/>
                <w:sz w:val="19"/>
                <w:szCs w:val="19"/>
              </w:rPr>
              <w:lastRenderedPageBreak/>
              <w:t>Mjerne podatke prikazuje tablično i grafički.</w:t>
            </w:r>
          </w:p>
          <w:p w:rsidR="0005596F" w:rsidRDefault="0005596F">
            <w:pPr>
              <w:pStyle w:val="Normal1"/>
              <w:spacing w:after="0" w:line="240" w:lineRule="auto"/>
            </w:pPr>
            <w:r>
              <w:rPr>
                <w:rFonts w:ascii="VladaRHSans Lt" w:eastAsia="VladaRHSans Lt" w:hAnsi="VladaRHSans Lt" w:cs="VladaRHSans Lt"/>
                <w:sz w:val="19"/>
                <w:szCs w:val="19"/>
              </w:rPr>
              <w:t>Interpretira rezultate mjerenja.</w:t>
            </w:r>
          </w:p>
          <w:p w:rsidR="0005596F" w:rsidRDefault="0005596F">
            <w:pPr>
              <w:pStyle w:val="Normal1"/>
              <w:spacing w:after="0" w:line="240" w:lineRule="auto"/>
            </w:pPr>
            <w:r>
              <w:rPr>
                <w:rFonts w:ascii="VladaRHSans Lt" w:eastAsia="VladaRHSans Lt" w:hAnsi="VladaRHSans Lt" w:cs="VladaRHSans Lt"/>
                <w:sz w:val="19"/>
                <w:szCs w:val="19"/>
              </w:rPr>
              <w:t>Računa srednju vrijednost i apsolutnu pogrešku.</w:t>
            </w:r>
          </w:p>
          <w:p w:rsidR="0005596F" w:rsidRDefault="0005596F">
            <w:pPr>
              <w:pStyle w:val="Normal1"/>
              <w:spacing w:after="0" w:line="240" w:lineRule="auto"/>
            </w:pPr>
            <w:r>
              <w:rPr>
                <w:rFonts w:ascii="VladaRHSans Lt" w:eastAsia="VladaRHSans Lt" w:hAnsi="VladaRHSans Lt" w:cs="VladaRHSans Lt"/>
                <w:sz w:val="19"/>
                <w:szCs w:val="19"/>
              </w:rPr>
              <w:t>Oblikuje zaključak koji odgovara na istraživačko pitanje..</w:t>
            </w:r>
          </w:p>
          <w:p w:rsidR="0005596F" w:rsidRDefault="0005596F">
            <w:pPr>
              <w:pStyle w:val="Normal1"/>
              <w:spacing w:after="0" w:line="240" w:lineRule="auto"/>
            </w:pPr>
            <w:r>
              <w:rPr>
                <w:rFonts w:ascii="VladaRHSans Lt" w:eastAsia="VladaRHSans Lt" w:hAnsi="VladaRHSans Lt" w:cs="VladaRHSans Lt"/>
                <w:sz w:val="19"/>
                <w:szCs w:val="19"/>
              </w:rPr>
              <w:t>Donosi zaključke.</w:t>
            </w:r>
          </w:p>
          <w:p w:rsidR="0005596F" w:rsidRDefault="0005596F">
            <w:pPr>
              <w:pStyle w:val="Normal1"/>
              <w:spacing w:after="0" w:line="240" w:lineRule="auto"/>
            </w:pPr>
            <w:r>
              <w:rPr>
                <w:rFonts w:ascii="VladaRHSans Lt" w:eastAsia="VladaRHSans Lt" w:hAnsi="VladaRHSans Lt" w:cs="VladaRHSans Lt"/>
                <w:sz w:val="19"/>
                <w:szCs w:val="19"/>
              </w:rPr>
              <w:t>Sastavlja izvješće.</w:t>
            </w:r>
          </w:p>
          <w:p w:rsidR="0005596F" w:rsidRDefault="0005596F">
            <w:pPr>
              <w:pStyle w:val="Normal1"/>
              <w:spacing w:after="0" w:line="240" w:lineRule="auto"/>
            </w:pPr>
            <w:r>
              <w:rPr>
                <w:rFonts w:ascii="VladaRHSans Lt" w:eastAsia="VladaRHSans Lt" w:hAnsi="VladaRHSans Lt" w:cs="VladaRHSans Lt"/>
                <w:sz w:val="19"/>
                <w:szCs w:val="19"/>
              </w:rPr>
              <w:t>Opisuje pojavu u prirodi, prikazanu pokusom ili računalnom simulacijom.</w:t>
            </w:r>
          </w:p>
          <w:p w:rsidR="0005596F" w:rsidRDefault="0005596F">
            <w:pPr>
              <w:pStyle w:val="Normal1"/>
              <w:spacing w:after="0" w:line="240" w:lineRule="auto"/>
            </w:pPr>
          </w:p>
          <w:p w:rsidR="0005596F" w:rsidRDefault="0005596F">
            <w:pPr>
              <w:pStyle w:val="Normal1"/>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Odabire pribor i postavlja eksperiment.</w:t>
            </w:r>
          </w:p>
          <w:p w:rsidR="0005596F" w:rsidRDefault="0005596F">
            <w:pPr>
              <w:pStyle w:val="Normal1"/>
              <w:spacing w:after="0" w:line="240" w:lineRule="auto"/>
            </w:pPr>
            <w:r>
              <w:rPr>
                <w:rFonts w:ascii="VladaRHSans Lt" w:eastAsia="VladaRHSans Lt" w:hAnsi="VladaRHSans Lt" w:cs="VladaRHSans Lt"/>
                <w:sz w:val="19"/>
                <w:szCs w:val="19"/>
              </w:rPr>
              <w:t>Samostalno izvodi eksperiment.</w:t>
            </w:r>
          </w:p>
          <w:p w:rsidR="0005596F" w:rsidRDefault="0005596F">
            <w:pPr>
              <w:pStyle w:val="Normal1"/>
              <w:spacing w:after="0" w:line="240" w:lineRule="auto"/>
            </w:pPr>
            <w:r>
              <w:rPr>
                <w:rFonts w:ascii="VladaRHSans Lt" w:eastAsia="VladaRHSans Lt" w:hAnsi="VladaRHSans Lt" w:cs="VladaRHSans Lt"/>
                <w:sz w:val="19"/>
                <w:szCs w:val="19"/>
              </w:rPr>
              <w:t>Objašnjava koje je varijable potrebno održavati stalnima a koje mijenjati</w:t>
            </w:r>
          </w:p>
          <w:p w:rsidR="0005596F" w:rsidRDefault="0005596F">
            <w:pPr>
              <w:pStyle w:val="Normal1"/>
              <w:spacing w:after="0" w:line="240" w:lineRule="auto"/>
            </w:pPr>
            <w:r>
              <w:rPr>
                <w:rFonts w:ascii="VladaRHSans Lt" w:eastAsia="VladaRHSans Lt" w:hAnsi="VladaRHSans Lt" w:cs="VladaRHSans Lt"/>
                <w:sz w:val="19"/>
                <w:szCs w:val="19"/>
              </w:rPr>
              <w:t>Objašnjava funkcionalnu ovisnost varijabla.</w:t>
            </w:r>
          </w:p>
          <w:p w:rsidR="0005596F" w:rsidRDefault="0005596F">
            <w:pPr>
              <w:pStyle w:val="Normal1"/>
              <w:spacing w:after="0" w:line="240" w:lineRule="auto"/>
            </w:pPr>
            <w:r>
              <w:rPr>
                <w:rFonts w:ascii="VladaRHSans Lt" w:eastAsia="VladaRHSans Lt" w:hAnsi="VladaRHSans Lt" w:cs="VladaRHSans Lt"/>
                <w:sz w:val="19"/>
                <w:szCs w:val="19"/>
              </w:rPr>
              <w:t>Raspravlja o doprinosima različitih pogrešaka u mjerenju.</w:t>
            </w:r>
          </w:p>
          <w:p w:rsidR="0005596F" w:rsidRDefault="0005596F">
            <w:pPr>
              <w:pStyle w:val="Normal1"/>
              <w:spacing w:after="0" w:line="240" w:lineRule="auto"/>
            </w:pPr>
            <w:r>
              <w:rPr>
                <w:rFonts w:ascii="VladaRHSans Lt" w:eastAsia="VladaRHSans Lt" w:hAnsi="VladaRHSans Lt" w:cs="VladaRHSans Lt"/>
                <w:sz w:val="19"/>
                <w:szCs w:val="19"/>
              </w:rPr>
              <w:lastRenderedPageBreak/>
              <w:t>Procjenjuje pogrešku mjernog instrumenta.</w:t>
            </w:r>
          </w:p>
          <w:p w:rsidR="0005596F" w:rsidRDefault="0005596F">
            <w:pPr>
              <w:pStyle w:val="Normal1"/>
              <w:spacing w:after="0" w:line="240" w:lineRule="auto"/>
            </w:pPr>
            <w:r>
              <w:rPr>
                <w:rFonts w:ascii="VladaRHSans Lt" w:eastAsia="VladaRHSans Lt" w:hAnsi="VladaRHSans Lt" w:cs="VladaRHSans Lt"/>
                <w:sz w:val="19"/>
                <w:szCs w:val="19"/>
              </w:rPr>
              <w:t>Uočava funkcionalnu ovisnost varijabla.</w:t>
            </w:r>
          </w:p>
          <w:p w:rsidR="0005596F" w:rsidRDefault="0005596F">
            <w:pPr>
              <w:pStyle w:val="Normal1"/>
              <w:spacing w:after="0" w:line="240" w:lineRule="auto"/>
            </w:pPr>
            <w:r>
              <w:rPr>
                <w:rFonts w:ascii="VladaRHSans Lt" w:eastAsia="VladaRHSans Lt" w:hAnsi="VladaRHSans Lt" w:cs="VladaRHSans Lt"/>
                <w:sz w:val="19"/>
                <w:szCs w:val="19"/>
              </w:rPr>
              <w:t>Objašnjava zaključke.</w:t>
            </w:r>
          </w:p>
          <w:p w:rsidR="0005596F" w:rsidRDefault="0005596F">
            <w:pPr>
              <w:pStyle w:val="Normal1"/>
              <w:spacing w:after="0" w:line="240" w:lineRule="auto"/>
            </w:pPr>
            <w:r>
              <w:rPr>
                <w:rFonts w:ascii="VladaRHSans Lt" w:eastAsia="VladaRHSans Lt" w:hAnsi="VladaRHSans Lt" w:cs="VladaRHSans Lt"/>
                <w:sz w:val="19"/>
                <w:szCs w:val="19"/>
              </w:rPr>
              <w:t>Objašnjava pojavu u prirodi, prikazanu pokusom ili računalnom simulacijom.</w:t>
            </w:r>
          </w:p>
        </w:tc>
        <w:tc>
          <w:tcPr>
            <w:tcW w:w="2693" w:type="dxa"/>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lastRenderedPageBreak/>
              <w:t>Razmatra etičnost i sigurnost eksperimenta.</w:t>
            </w:r>
          </w:p>
          <w:p w:rsidR="0005596F" w:rsidRDefault="0005596F">
            <w:pPr>
              <w:pStyle w:val="Normal1"/>
              <w:spacing w:after="0" w:line="240" w:lineRule="auto"/>
            </w:pPr>
            <w:r>
              <w:rPr>
                <w:rFonts w:ascii="VladaRHSans Lt" w:eastAsia="VladaRHSans Lt" w:hAnsi="VladaRHSans Lt" w:cs="VladaRHSans Lt"/>
                <w:sz w:val="19"/>
                <w:szCs w:val="19"/>
              </w:rPr>
              <w:t>Objašnjava kako se modifikacijom metode može poboljšati kvaliteta mjernih podataka.</w:t>
            </w:r>
          </w:p>
          <w:p w:rsidR="0005596F" w:rsidRDefault="0005596F">
            <w:pPr>
              <w:pStyle w:val="Normal1"/>
              <w:spacing w:after="0" w:line="240" w:lineRule="auto"/>
            </w:pPr>
            <w:r>
              <w:rPr>
                <w:rFonts w:ascii="VladaRHSans Lt" w:eastAsia="VladaRHSans Lt" w:hAnsi="VladaRHSans Lt" w:cs="VladaRHSans Lt"/>
                <w:sz w:val="19"/>
                <w:szCs w:val="19"/>
              </w:rPr>
              <w:t>Objašnjava teorijsku podlogu.</w:t>
            </w:r>
          </w:p>
          <w:p w:rsidR="0005596F" w:rsidRDefault="0005596F">
            <w:pPr>
              <w:pStyle w:val="Normal1"/>
              <w:spacing w:after="0" w:line="240" w:lineRule="auto"/>
            </w:pPr>
            <w:r>
              <w:rPr>
                <w:rFonts w:ascii="VladaRHSans Lt" w:eastAsia="VladaRHSans Lt" w:hAnsi="VladaRHSans Lt" w:cs="VladaRHSans Lt"/>
                <w:sz w:val="19"/>
                <w:szCs w:val="19"/>
              </w:rPr>
              <w:t>Koristi se dodatnom literaturom.</w:t>
            </w:r>
          </w:p>
          <w:p w:rsidR="0005596F" w:rsidRDefault="0005596F">
            <w:pPr>
              <w:pStyle w:val="Normal1"/>
              <w:spacing w:after="0" w:line="240" w:lineRule="auto"/>
            </w:pPr>
            <w:r>
              <w:rPr>
                <w:rFonts w:ascii="VladaRHSans Lt" w:eastAsia="VladaRHSans Lt" w:hAnsi="VladaRHSans Lt" w:cs="VladaRHSans Lt"/>
                <w:sz w:val="19"/>
                <w:szCs w:val="19"/>
              </w:rPr>
              <w:t>Raspravlja o važnosti kontrole varijabla.</w:t>
            </w:r>
          </w:p>
          <w:p w:rsidR="0005596F" w:rsidRDefault="0005596F">
            <w:pPr>
              <w:pStyle w:val="Normal1"/>
              <w:spacing w:after="0" w:line="240" w:lineRule="auto"/>
            </w:pPr>
            <w:r>
              <w:rPr>
                <w:rFonts w:ascii="VladaRHSans Lt" w:eastAsia="VladaRHSans Lt" w:hAnsi="VladaRHSans Lt" w:cs="VladaRHSans Lt"/>
                <w:sz w:val="19"/>
                <w:szCs w:val="19"/>
              </w:rPr>
              <w:t>Provodi račun pogreške.</w:t>
            </w:r>
          </w:p>
          <w:p w:rsidR="0005596F" w:rsidRDefault="0005596F">
            <w:pPr>
              <w:pStyle w:val="Normal1"/>
              <w:spacing w:after="0" w:line="240" w:lineRule="auto"/>
            </w:pPr>
            <w:r>
              <w:rPr>
                <w:rFonts w:ascii="VladaRHSans Lt" w:eastAsia="VladaRHSans Lt" w:hAnsi="VladaRHSans Lt" w:cs="VladaRHSans Lt"/>
                <w:sz w:val="19"/>
                <w:szCs w:val="19"/>
              </w:rPr>
              <w:t>Objašnjava doprinose pogreškama u mjerenju.</w:t>
            </w:r>
          </w:p>
          <w:p w:rsidR="0005596F" w:rsidRDefault="0005596F">
            <w:pPr>
              <w:pStyle w:val="Normal1"/>
              <w:spacing w:after="0" w:line="240" w:lineRule="auto"/>
            </w:pPr>
            <w:r>
              <w:rPr>
                <w:rFonts w:ascii="VladaRHSans Lt" w:eastAsia="VladaRHSans Lt" w:hAnsi="VladaRHSans Lt" w:cs="VladaRHSans Lt"/>
                <w:sz w:val="19"/>
                <w:szCs w:val="19"/>
              </w:rPr>
              <w:lastRenderedPageBreak/>
              <w:t>Uspoređuje rezultate mjerenja s modelom.</w:t>
            </w:r>
          </w:p>
          <w:p w:rsidR="0005596F" w:rsidRDefault="0005596F">
            <w:pPr>
              <w:pStyle w:val="Normal1"/>
              <w:spacing w:after="0" w:line="240" w:lineRule="auto"/>
            </w:pPr>
            <w:r>
              <w:rPr>
                <w:rFonts w:ascii="VladaRHSans Lt" w:eastAsia="VladaRHSans Lt" w:hAnsi="VladaRHSans Lt" w:cs="VladaRHSans Lt"/>
                <w:sz w:val="19"/>
                <w:szCs w:val="19"/>
              </w:rPr>
              <w:t>Vrednuje proceduru i rezultate mjerenja.</w:t>
            </w:r>
          </w:p>
          <w:p w:rsidR="0005596F" w:rsidRDefault="0005596F">
            <w:pPr>
              <w:pStyle w:val="Normal1"/>
              <w:spacing w:after="0" w:line="240" w:lineRule="auto"/>
            </w:pPr>
            <w:r>
              <w:rPr>
                <w:rFonts w:ascii="VladaRHSans Lt" w:eastAsia="VladaRHSans Lt" w:hAnsi="VladaRHSans Lt" w:cs="VladaRHSans Lt"/>
                <w:sz w:val="19"/>
                <w:szCs w:val="19"/>
              </w:rPr>
              <w:t>Analizira odnose između varijabli. Analizira te prikazuje pravilnosti i trendove podataka i koristi ih za donošenje zaključaka.</w:t>
            </w:r>
          </w:p>
          <w:p w:rsidR="0005596F" w:rsidRDefault="0005596F">
            <w:pPr>
              <w:pStyle w:val="Normal1"/>
              <w:spacing w:after="0" w:line="240" w:lineRule="auto"/>
            </w:pPr>
            <w:r>
              <w:rPr>
                <w:rFonts w:ascii="VladaRHSans Lt" w:eastAsia="VladaRHSans Lt" w:hAnsi="VladaRHSans Lt" w:cs="VladaRHSans Lt"/>
                <w:sz w:val="19"/>
                <w:szCs w:val="19"/>
              </w:rPr>
              <w:t>Ovisnost varijabla izražava u matematičkom obliku.</w:t>
            </w:r>
          </w:p>
          <w:p w:rsidR="0005596F" w:rsidRDefault="0005596F">
            <w:pPr>
              <w:pStyle w:val="Normal1"/>
              <w:spacing w:after="0" w:line="240" w:lineRule="auto"/>
            </w:pPr>
            <w:r>
              <w:rPr>
                <w:rFonts w:ascii="VladaRHSans Lt" w:eastAsia="VladaRHSans Lt" w:hAnsi="VladaRHSans Lt" w:cs="VladaRHSans Lt"/>
                <w:sz w:val="19"/>
                <w:szCs w:val="19"/>
              </w:rPr>
              <w:t>Raspravlja o pojavi u prirodi, prikazanoj pokusom ili računalnom simulacijom.</w:t>
            </w:r>
          </w:p>
          <w:p w:rsidR="0005596F" w:rsidRDefault="0005596F">
            <w:pPr>
              <w:pStyle w:val="Normal1"/>
              <w:spacing w:after="0" w:line="240" w:lineRule="auto"/>
            </w:pPr>
          </w:p>
        </w:tc>
        <w:tc>
          <w:tcPr>
            <w:tcW w:w="2269" w:type="dxa"/>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lastRenderedPageBreak/>
              <w:t>Predlaže način testiranja hipoteze.</w:t>
            </w:r>
          </w:p>
          <w:p w:rsidR="0005596F" w:rsidRDefault="0005596F">
            <w:pPr>
              <w:pStyle w:val="Normal1"/>
              <w:spacing w:after="0" w:line="240" w:lineRule="auto"/>
            </w:pPr>
            <w:r>
              <w:rPr>
                <w:rFonts w:ascii="VladaRHSans Lt" w:eastAsia="VladaRHSans Lt" w:hAnsi="VladaRHSans Lt" w:cs="VladaRHSans Lt"/>
                <w:sz w:val="19"/>
                <w:szCs w:val="19"/>
              </w:rPr>
              <w:t>Oblikuje i provodi eksperiment.</w:t>
            </w:r>
          </w:p>
          <w:p w:rsidR="0005596F" w:rsidRDefault="0005596F">
            <w:pPr>
              <w:pStyle w:val="Normal1"/>
              <w:spacing w:after="0" w:line="240" w:lineRule="auto"/>
            </w:pPr>
            <w:r>
              <w:rPr>
                <w:rFonts w:ascii="VladaRHSans Lt" w:eastAsia="VladaRHSans Lt" w:hAnsi="VladaRHSans Lt" w:cs="VladaRHSans Lt"/>
                <w:sz w:val="19"/>
                <w:szCs w:val="19"/>
              </w:rPr>
              <w:t>Dizajnira metode koje uključuju kontrolu i precizno mjerenje varijabli te sustavno prikupljanje podataka.</w:t>
            </w:r>
          </w:p>
          <w:p w:rsidR="0005596F" w:rsidRDefault="0005596F">
            <w:pPr>
              <w:pStyle w:val="Normal1"/>
              <w:spacing w:after="0" w:line="240" w:lineRule="auto"/>
            </w:pPr>
            <w:r>
              <w:rPr>
                <w:rFonts w:ascii="VladaRHSans Lt" w:eastAsia="VladaRHSans Lt" w:hAnsi="VladaRHSans Lt" w:cs="VladaRHSans Lt"/>
                <w:sz w:val="19"/>
                <w:szCs w:val="19"/>
              </w:rPr>
              <w:t>Otkriva nedosljednosti u rezultatima.</w:t>
            </w:r>
          </w:p>
          <w:p w:rsidR="0005596F" w:rsidRDefault="0005596F">
            <w:pPr>
              <w:pStyle w:val="Normal1"/>
              <w:spacing w:after="0" w:line="240" w:lineRule="auto"/>
            </w:pPr>
            <w:r>
              <w:rPr>
                <w:rFonts w:ascii="VladaRHSans Lt" w:eastAsia="VladaRHSans Lt" w:hAnsi="VladaRHSans Lt" w:cs="VladaRHSans Lt"/>
                <w:sz w:val="19"/>
                <w:szCs w:val="19"/>
              </w:rPr>
              <w:lastRenderedPageBreak/>
              <w:t>Analizira metodu i kvalitetu mjernih podataka</w:t>
            </w:r>
          </w:p>
          <w:p w:rsidR="0005596F" w:rsidRDefault="0005596F">
            <w:pPr>
              <w:pStyle w:val="Normal1"/>
              <w:spacing w:after="0" w:line="240" w:lineRule="auto"/>
            </w:pPr>
            <w:r>
              <w:rPr>
                <w:rFonts w:ascii="VladaRHSans Lt" w:eastAsia="VladaRHSans Lt" w:hAnsi="VladaRHSans Lt" w:cs="VladaRHSans Lt"/>
                <w:sz w:val="19"/>
                <w:szCs w:val="19"/>
              </w:rPr>
              <w:t>Prepoznaje i analizira alternativna objašnjenja i modele.</w:t>
            </w:r>
          </w:p>
          <w:p w:rsidR="0005596F" w:rsidRDefault="0005596F">
            <w:pPr>
              <w:pStyle w:val="Normal1"/>
              <w:spacing w:after="0" w:line="240" w:lineRule="auto"/>
            </w:pPr>
            <w:r>
              <w:rPr>
                <w:rFonts w:ascii="VladaRHSans Lt" w:eastAsia="VladaRHSans Lt" w:hAnsi="VladaRHSans Lt" w:cs="VladaRHSans Lt"/>
                <w:sz w:val="19"/>
                <w:szCs w:val="19"/>
              </w:rPr>
              <w:t>Objašnjava aktivnosti za poboljšanje kvalitete dokaza.</w:t>
            </w:r>
          </w:p>
          <w:p w:rsidR="0005596F" w:rsidRDefault="0005596F">
            <w:pPr>
              <w:pStyle w:val="Normal1"/>
              <w:spacing w:after="0" w:line="240" w:lineRule="auto"/>
            </w:pPr>
            <w:r>
              <w:rPr>
                <w:rFonts w:ascii="VladaRHSans Lt" w:eastAsia="VladaRHSans Lt" w:hAnsi="VladaRHSans Lt" w:cs="VladaRHSans Lt"/>
                <w:sz w:val="19"/>
                <w:szCs w:val="19"/>
              </w:rPr>
              <w:t>Koristi odgovarajući jezik i prikaze za izvještvanje i raspravu o svojim idejama i tvrdnjama.</w:t>
            </w:r>
          </w:p>
          <w:p w:rsidR="0005596F" w:rsidRDefault="0005596F">
            <w:pPr>
              <w:pStyle w:val="Normal1"/>
              <w:spacing w:after="0" w:line="240" w:lineRule="auto"/>
            </w:pPr>
            <w:r>
              <w:rPr>
                <w:rFonts w:ascii="VladaRHSans Lt" w:eastAsia="VladaRHSans Lt" w:hAnsi="VladaRHSans Lt" w:cs="VladaRHSans Lt"/>
                <w:sz w:val="19"/>
                <w:szCs w:val="19"/>
              </w:rPr>
              <w:t>Prezentira rezultate s pomoću IKT-a.</w:t>
            </w:r>
          </w:p>
          <w:p w:rsidR="0005596F" w:rsidRDefault="0005596F">
            <w:pPr>
              <w:pStyle w:val="Normal1"/>
              <w:spacing w:after="0" w:line="240" w:lineRule="auto"/>
            </w:pPr>
            <w:r>
              <w:rPr>
                <w:rFonts w:ascii="VladaRHSans Lt" w:eastAsia="VladaRHSans Lt" w:hAnsi="VladaRHSans Lt" w:cs="VladaRHSans Lt"/>
                <w:sz w:val="19"/>
                <w:szCs w:val="19"/>
              </w:rPr>
              <w:t>Razmjenjuje informacije.</w:t>
            </w:r>
          </w:p>
          <w:p w:rsidR="0005596F" w:rsidRDefault="0005596F">
            <w:pPr>
              <w:pStyle w:val="Normal1"/>
              <w:spacing w:after="0" w:line="240" w:lineRule="auto"/>
            </w:pPr>
            <w:r>
              <w:rPr>
                <w:rFonts w:ascii="VladaRHSans Lt" w:eastAsia="VladaRHSans Lt" w:hAnsi="VladaRHSans Lt" w:cs="VladaRHSans Lt"/>
                <w:sz w:val="19"/>
                <w:szCs w:val="19"/>
              </w:rPr>
              <w:t>Izabire i izvodi drugi demonstracijski pokus ili računalnu simulaciju koja prikazuje razmatranu pojavu i na tom je primjeru obrazlaže.</w:t>
            </w: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line="240" w:lineRule="auto"/>
            </w:pPr>
          </w:p>
        </w:tc>
      </w:tr>
      <w:tr w:rsidR="0005596F" w:rsidTr="0005596F">
        <w:trPr>
          <w:trHeight w:val="380"/>
        </w:trPr>
        <w:tc>
          <w:tcPr>
            <w:tcW w:w="226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color w:val="D60C8C"/>
                <w:sz w:val="19"/>
                <w:szCs w:val="19"/>
              </w:rPr>
              <w:lastRenderedPageBreak/>
              <w:t>ABCD. 3. 8</w:t>
            </w:r>
          </w:p>
          <w:p w:rsidR="0005596F" w:rsidRDefault="0005596F">
            <w:pPr>
              <w:pStyle w:val="Normal1"/>
              <w:spacing w:after="0" w:line="240" w:lineRule="auto"/>
            </w:pPr>
            <w:r>
              <w:rPr>
                <w:rFonts w:ascii="VladaRHSans Lt" w:eastAsia="VladaRHSans Lt" w:hAnsi="VladaRHSans Lt" w:cs="VladaRHSans Lt"/>
                <w:color w:val="D60C8C"/>
                <w:sz w:val="19"/>
                <w:szCs w:val="19"/>
              </w:rPr>
              <w:t>Rješava fizičke probleme.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color w:val="D60C8C"/>
                <w:sz w:val="19"/>
                <w:szCs w:val="19"/>
              </w:rPr>
              <w:t>Napomena:</w:t>
            </w:r>
            <w:r>
              <w:rPr>
                <w:rFonts w:ascii="VladaRHSans Lt" w:eastAsia="VladaRHSans Lt" w:hAnsi="VladaRHSans Lt" w:cs="VladaRHSans Lt"/>
                <w:color w:val="D60C8C"/>
                <w:sz w:val="19"/>
                <w:szCs w:val="19"/>
              </w:rPr>
              <w:t xml:space="preserve"> Razine usvojenosti su okvirne i nije ih nužno ostvarivati pri svakom ishodu.</w:t>
            </w:r>
          </w:p>
          <w:p w:rsidR="0005596F" w:rsidRDefault="0005596F">
            <w:pPr>
              <w:pStyle w:val="Normal1"/>
              <w:spacing w:after="0" w:line="240" w:lineRule="auto"/>
            </w:pPr>
          </w:p>
        </w:tc>
        <w:tc>
          <w:tcPr>
            <w:tcW w:w="24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5596F" w:rsidRDefault="0005596F">
            <w:pPr>
              <w:pStyle w:val="Normal1"/>
              <w:spacing w:after="0" w:line="240" w:lineRule="auto"/>
            </w:pPr>
            <w:r>
              <w:rPr>
                <w:rFonts w:ascii="VladaRHSans Lt" w:eastAsia="VladaRHSans Lt" w:hAnsi="VladaRHSans Lt" w:cs="VladaRHSans Lt"/>
                <w:sz w:val="19"/>
                <w:szCs w:val="19"/>
              </w:rPr>
              <w:t xml:space="preserve">Vizualizira situaciju u problemu. </w:t>
            </w:r>
          </w:p>
          <w:p w:rsidR="0005596F" w:rsidRDefault="0005596F">
            <w:pPr>
              <w:pStyle w:val="Normal1"/>
              <w:spacing w:after="0" w:line="240" w:lineRule="auto"/>
            </w:pPr>
            <w:r>
              <w:rPr>
                <w:rFonts w:ascii="VladaRHSans Lt" w:eastAsia="VladaRHSans Lt" w:hAnsi="VladaRHSans Lt" w:cs="VladaRHSans Lt"/>
                <w:sz w:val="19"/>
                <w:szCs w:val="19"/>
              </w:rPr>
              <w:t>Identificira ciljeve rješavanja problema.</w:t>
            </w:r>
          </w:p>
          <w:p w:rsidR="0005596F" w:rsidRDefault="0005596F">
            <w:pPr>
              <w:pStyle w:val="Normal1"/>
              <w:spacing w:after="0" w:line="240" w:lineRule="auto"/>
            </w:pPr>
            <w:r>
              <w:rPr>
                <w:rFonts w:ascii="VladaRHSans Lt" w:eastAsia="VladaRHSans Lt" w:hAnsi="VladaRHSans Lt" w:cs="VladaRHSans Lt"/>
                <w:sz w:val="19"/>
                <w:szCs w:val="19"/>
              </w:rPr>
              <w:t>Izabire potrebne informacije i primjenjiva fizikalna načela.</w:t>
            </w:r>
          </w:p>
          <w:p w:rsidR="0005596F" w:rsidRDefault="0005596F">
            <w:pPr>
              <w:pStyle w:val="Normal1"/>
              <w:spacing w:after="0" w:line="240" w:lineRule="auto"/>
            </w:pPr>
            <w:r>
              <w:rPr>
                <w:rFonts w:ascii="VladaRHSans Lt" w:eastAsia="VladaRHSans Lt" w:hAnsi="VladaRHSans Lt" w:cs="VladaRHSans Lt"/>
                <w:sz w:val="19"/>
                <w:szCs w:val="19"/>
              </w:rPr>
              <w:t>Konstruira plan rješavanja problema.</w:t>
            </w:r>
          </w:p>
          <w:p w:rsidR="0005596F" w:rsidRDefault="0005596F">
            <w:pPr>
              <w:pStyle w:val="Normal1"/>
              <w:spacing w:after="0" w:line="240" w:lineRule="auto"/>
            </w:pPr>
            <w:r>
              <w:rPr>
                <w:rFonts w:ascii="VladaRHSans Lt" w:eastAsia="VladaRHSans Lt" w:hAnsi="VladaRHSans Lt" w:cs="VladaRHSans Lt"/>
                <w:sz w:val="19"/>
                <w:szCs w:val="19"/>
              </w:rPr>
              <w:t>Idealizira, aproksimira i vrednuje realne fizikalne situacije.</w:t>
            </w:r>
          </w:p>
          <w:p w:rsidR="0005596F" w:rsidRDefault="0005596F">
            <w:pPr>
              <w:pStyle w:val="Normal1"/>
              <w:spacing w:after="0" w:line="240" w:lineRule="auto"/>
            </w:pPr>
            <w:r>
              <w:rPr>
                <w:rFonts w:ascii="VladaRHSans Lt" w:eastAsia="VladaRHSans Lt" w:hAnsi="VladaRHSans Lt" w:cs="VladaRHSans Lt"/>
                <w:sz w:val="19"/>
                <w:szCs w:val="19"/>
              </w:rPr>
              <w:t>Matematički modelira situacije i računa potrebne fizičke veličine.</w:t>
            </w:r>
          </w:p>
          <w:p w:rsidR="0005596F" w:rsidRDefault="0005596F">
            <w:pPr>
              <w:pStyle w:val="Normal1"/>
              <w:spacing w:after="0" w:line="240" w:lineRule="auto"/>
            </w:pPr>
            <w:r>
              <w:rPr>
                <w:rFonts w:ascii="VladaRHSans Lt" w:eastAsia="VladaRHSans Lt" w:hAnsi="VladaRHSans Lt" w:cs="VladaRHSans Lt"/>
                <w:sz w:val="19"/>
                <w:szCs w:val="19"/>
              </w:rPr>
              <w:t>Primjenjuje i pretvara mjerne jedinice.</w:t>
            </w:r>
          </w:p>
          <w:p w:rsidR="0005596F" w:rsidRDefault="0005596F">
            <w:pPr>
              <w:pStyle w:val="Normal1"/>
              <w:spacing w:after="0" w:line="240" w:lineRule="auto"/>
            </w:pPr>
            <w:r>
              <w:rPr>
                <w:rFonts w:ascii="VladaRHSans Lt" w:eastAsia="VladaRHSans Lt" w:hAnsi="VladaRHSans Lt" w:cs="VladaRHSans Lt"/>
                <w:sz w:val="19"/>
                <w:szCs w:val="19"/>
              </w:rPr>
              <w:t>Vrednuje postupak i rješenje.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lastRenderedPageBreak/>
              <w:t>fizička veličina, vrijednost fizičke veličine, mjerna jedinica, poznata i nepoznata veličina, procjena, vrednovanje rješenja,fizički koncept, zakon</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Interpretira i primjenjuje tablične, slikovne, grafičke i dijagramske prikaze fizičkih veličina.</w:t>
            </w:r>
          </w:p>
          <w:p w:rsidR="0005596F" w:rsidRDefault="0005596F">
            <w:pPr>
              <w:pStyle w:val="Normal1"/>
              <w:spacing w:after="0" w:line="240" w:lineRule="auto"/>
            </w:pPr>
            <w:r>
              <w:rPr>
                <w:rFonts w:ascii="VladaRHSans Lt" w:eastAsia="VladaRHSans Lt" w:hAnsi="VladaRHSans Lt" w:cs="VladaRHSans Lt"/>
                <w:sz w:val="19"/>
                <w:szCs w:val="19"/>
              </w:rPr>
              <w:t>Razlikuje potrebne od nepotrebnih podataka.</w:t>
            </w:r>
          </w:p>
          <w:p w:rsidR="0005596F" w:rsidRDefault="0005596F">
            <w:pPr>
              <w:pStyle w:val="Normal1"/>
              <w:spacing w:after="0" w:line="240" w:lineRule="auto"/>
            </w:pPr>
            <w:r>
              <w:rPr>
                <w:rFonts w:ascii="VladaRHSans Lt" w:eastAsia="VladaRHSans Lt" w:hAnsi="VladaRHSans Lt" w:cs="VladaRHSans Lt"/>
                <w:sz w:val="19"/>
                <w:szCs w:val="19"/>
              </w:rPr>
              <w:t>Prepoznaje zadane i tražene fizičke veličine te koristi pripadajuće im simbole i mjerne jedinice.</w:t>
            </w:r>
          </w:p>
          <w:p w:rsidR="0005596F" w:rsidRDefault="0005596F">
            <w:pPr>
              <w:pStyle w:val="Normal1"/>
              <w:spacing w:after="0" w:line="240" w:lineRule="auto"/>
            </w:pPr>
            <w:r>
              <w:rPr>
                <w:rFonts w:ascii="VladaRHSans Lt" w:eastAsia="VladaRHSans Lt" w:hAnsi="VladaRHSans Lt" w:cs="VladaRHSans Lt"/>
                <w:sz w:val="19"/>
                <w:szCs w:val="19"/>
              </w:rPr>
              <w:t>Pretvara mjerne jedinice.</w:t>
            </w:r>
          </w:p>
          <w:p w:rsidR="0005596F" w:rsidRDefault="0005596F">
            <w:pPr>
              <w:pStyle w:val="Normal1"/>
              <w:spacing w:after="0" w:line="240" w:lineRule="auto"/>
            </w:pPr>
            <w:r>
              <w:rPr>
                <w:rFonts w:ascii="VladaRHSans Lt" w:eastAsia="VladaRHSans Lt" w:hAnsi="VladaRHSans Lt" w:cs="VladaRHSans Lt"/>
                <w:sz w:val="19"/>
                <w:szCs w:val="19"/>
              </w:rPr>
              <w:t>Opisuje zadanu situaciju fizičkim modelom.</w:t>
            </w:r>
          </w:p>
          <w:p w:rsidR="0005596F" w:rsidRDefault="0005596F">
            <w:pPr>
              <w:pStyle w:val="Normal1"/>
              <w:spacing w:after="0" w:line="240" w:lineRule="auto"/>
            </w:pPr>
            <w:r>
              <w:rPr>
                <w:rFonts w:ascii="VladaRHSans Lt" w:eastAsia="VladaRHSans Lt" w:hAnsi="VladaRHSans Lt" w:cs="VladaRHSans Lt"/>
                <w:sz w:val="19"/>
                <w:szCs w:val="19"/>
              </w:rPr>
              <w:t>Primjenjuje odgovarajući matematički model (relaciju).</w:t>
            </w:r>
          </w:p>
          <w:p w:rsidR="0005596F" w:rsidRDefault="0005596F">
            <w:pPr>
              <w:pStyle w:val="Normal1"/>
              <w:spacing w:after="0" w:line="240" w:lineRule="auto"/>
            </w:pPr>
            <w:r>
              <w:rPr>
                <w:rFonts w:ascii="VladaRHSans Lt" w:eastAsia="VladaRHSans Lt" w:hAnsi="VladaRHSans Lt" w:cs="VladaRHSans Lt"/>
                <w:sz w:val="19"/>
                <w:szCs w:val="19"/>
              </w:rPr>
              <w:t>Računa i iskazuje traženu veličinu.</w:t>
            </w:r>
          </w:p>
          <w:p w:rsidR="0005596F" w:rsidRDefault="0005596F">
            <w:pPr>
              <w:pStyle w:val="Normal1"/>
              <w:spacing w:after="0" w:line="240" w:lineRule="auto"/>
            </w:pPr>
            <w:r>
              <w:rPr>
                <w:rFonts w:ascii="VladaRHSans Lt" w:eastAsia="VladaRHSans Lt" w:hAnsi="VladaRHSans Lt" w:cs="VladaRHSans Lt"/>
                <w:sz w:val="19"/>
                <w:szCs w:val="19"/>
              </w:rPr>
              <w:t xml:space="preserve">Kvalitativno zaključuje primjenjujući koncepte </w:t>
            </w:r>
            <w:r>
              <w:rPr>
                <w:rFonts w:ascii="VladaRHSans Lt" w:eastAsia="VladaRHSans Lt" w:hAnsi="VladaRHSans Lt" w:cs="VladaRHSans Lt"/>
                <w:sz w:val="19"/>
                <w:szCs w:val="19"/>
              </w:rPr>
              <w:lastRenderedPageBreak/>
              <w:t>vezane uz sadržaje na zadovoljavajućoj razini.</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Eksplicitno  izražava nepoznatu veličinu preko poznatih veličina.</w:t>
            </w:r>
          </w:p>
          <w:p w:rsidR="0005596F" w:rsidRDefault="0005596F">
            <w:pPr>
              <w:pStyle w:val="Normal1"/>
              <w:spacing w:after="0" w:line="240" w:lineRule="auto"/>
            </w:pPr>
            <w:r>
              <w:rPr>
                <w:rFonts w:ascii="VladaRHSans Lt" w:eastAsia="VladaRHSans Lt" w:hAnsi="VladaRHSans Lt" w:cs="VladaRHSans Lt"/>
                <w:sz w:val="19"/>
                <w:szCs w:val="19"/>
              </w:rPr>
              <w:t>Zaključuje o međuovisnosti fizičkih veličina na temelju matematičkog modela.</w:t>
            </w:r>
          </w:p>
          <w:p w:rsidR="0005596F" w:rsidRDefault="0005596F">
            <w:pPr>
              <w:pStyle w:val="Normal1"/>
              <w:spacing w:after="0" w:line="240" w:lineRule="auto"/>
            </w:pPr>
            <w:r>
              <w:rPr>
                <w:rFonts w:ascii="VladaRHSans Lt" w:eastAsia="VladaRHSans Lt" w:hAnsi="VladaRHSans Lt" w:cs="VladaRHSans Lt"/>
                <w:sz w:val="19"/>
                <w:szCs w:val="19"/>
              </w:rPr>
              <w:t>Rješava probleme u kojima određuje nepoznatu fizičku veličinu u obliku simboličkog (općeg) rješenja.</w:t>
            </w:r>
          </w:p>
          <w:p w:rsidR="0005596F" w:rsidRDefault="0005596F">
            <w:pPr>
              <w:pStyle w:val="Normal1"/>
              <w:spacing w:after="0" w:line="240" w:lineRule="auto"/>
            </w:pPr>
            <w:r>
              <w:rPr>
                <w:rFonts w:ascii="VladaRHSans Lt" w:eastAsia="VladaRHSans Lt" w:hAnsi="VladaRHSans Lt" w:cs="VladaRHSans Lt"/>
                <w:sz w:val="19"/>
                <w:szCs w:val="19"/>
              </w:rPr>
              <w:t>Kvalitativno zaključuje povezujući koncepte vezane uz sadržaje na dobroj razini.</w:t>
            </w:r>
          </w:p>
        </w:tc>
        <w:tc>
          <w:tcPr>
            <w:tcW w:w="26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Vrednuje rezultat, pri čemu procjenjuje njegovu smislenost u kontekstu realnog svijeta.</w:t>
            </w:r>
          </w:p>
          <w:p w:rsidR="0005596F" w:rsidRDefault="0005596F">
            <w:pPr>
              <w:pStyle w:val="Normal1"/>
              <w:spacing w:after="0" w:line="240" w:lineRule="auto"/>
            </w:pPr>
            <w:r>
              <w:rPr>
                <w:rFonts w:ascii="VladaRHSans Lt" w:eastAsia="VladaRHSans Lt" w:hAnsi="VladaRHSans Lt" w:cs="VladaRHSans Lt"/>
                <w:sz w:val="19"/>
                <w:szCs w:val="19"/>
              </w:rPr>
              <w:t>Kritički se odnosi prema postavci zadatka.</w:t>
            </w:r>
          </w:p>
          <w:p w:rsidR="0005596F" w:rsidRDefault="0005596F">
            <w:pPr>
              <w:pStyle w:val="Normal1"/>
              <w:spacing w:after="0" w:line="240" w:lineRule="auto"/>
            </w:pPr>
            <w:r>
              <w:rPr>
                <w:rFonts w:ascii="VladaRHSans Lt" w:eastAsia="VladaRHSans Lt" w:hAnsi="VladaRHSans Lt" w:cs="VladaRHSans Lt"/>
                <w:sz w:val="19"/>
                <w:szCs w:val="19"/>
              </w:rPr>
              <w:t>Procjenjuje mogućnost primjene te traži izvor poteškoća u slučaju nerealnog rezultata.</w:t>
            </w:r>
          </w:p>
          <w:p w:rsidR="0005596F" w:rsidRDefault="0005596F">
            <w:pPr>
              <w:pStyle w:val="Normal1"/>
              <w:spacing w:after="0" w:line="240" w:lineRule="auto"/>
            </w:pPr>
            <w:r>
              <w:rPr>
                <w:rFonts w:ascii="VladaRHSans Lt" w:eastAsia="VladaRHSans Lt" w:hAnsi="VladaRHSans Lt" w:cs="VladaRHSans Lt"/>
                <w:sz w:val="19"/>
                <w:szCs w:val="19"/>
              </w:rPr>
              <w:t>Kvalitativno zaključuje povezujući veći broj koncepata i/ili zahtjevnije koncepte, vezane uz sadržaje na vrlo dobroj razini.</w:t>
            </w:r>
          </w:p>
          <w:p w:rsidR="0005596F" w:rsidRDefault="0005596F">
            <w:pPr>
              <w:pStyle w:val="Normal1"/>
              <w:spacing w:after="0" w:line="240" w:lineRule="auto"/>
            </w:pPr>
          </w:p>
          <w:p w:rsidR="0005596F" w:rsidRDefault="0005596F">
            <w:pPr>
              <w:pStyle w:val="Normal1"/>
              <w:spacing w:after="0" w:line="240" w:lineRule="auto"/>
            </w:pPr>
          </w:p>
          <w:p w:rsidR="0005596F" w:rsidRDefault="0005596F">
            <w:pPr>
              <w:pStyle w:val="Normal1"/>
              <w:spacing w:after="0" w:line="240" w:lineRule="auto"/>
            </w:pPr>
          </w:p>
        </w:tc>
        <w:tc>
          <w:tcPr>
            <w:tcW w:w="226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05596F" w:rsidRDefault="0005596F">
            <w:pPr>
              <w:pStyle w:val="Normal1"/>
              <w:spacing w:after="0" w:line="240" w:lineRule="auto"/>
            </w:pPr>
            <w:r>
              <w:rPr>
                <w:rFonts w:ascii="VladaRHSans Lt" w:eastAsia="VladaRHSans Lt" w:hAnsi="VladaRHSans Lt" w:cs="VladaRHSans Lt"/>
                <w:sz w:val="19"/>
                <w:szCs w:val="19"/>
              </w:rPr>
              <w:t>Kreativno rješava zadatke u nepoznatom kontekstu i daje obrazloženja.</w:t>
            </w:r>
          </w:p>
          <w:p w:rsidR="0005596F" w:rsidRDefault="0005596F">
            <w:pPr>
              <w:pStyle w:val="Normal1"/>
              <w:spacing w:after="0" w:line="240" w:lineRule="auto"/>
            </w:pPr>
            <w:r>
              <w:rPr>
                <w:rFonts w:ascii="VladaRHSans Lt" w:eastAsia="VladaRHSans Lt" w:hAnsi="VladaRHSans Lt" w:cs="VladaRHSans Lt"/>
                <w:sz w:val="19"/>
                <w:szCs w:val="19"/>
              </w:rPr>
              <w:t>Povezuje veći broj zakonitosti, pravila i relacija.</w:t>
            </w:r>
          </w:p>
          <w:p w:rsidR="0005596F" w:rsidRDefault="0005596F">
            <w:pPr>
              <w:pStyle w:val="Normal1"/>
              <w:spacing w:after="0" w:line="240" w:lineRule="auto"/>
            </w:pPr>
            <w:r>
              <w:rPr>
                <w:rFonts w:ascii="VladaRHSans Lt" w:eastAsia="VladaRHSans Lt" w:hAnsi="VladaRHSans Lt" w:cs="VladaRHSans Lt"/>
                <w:sz w:val="19"/>
                <w:szCs w:val="19"/>
              </w:rPr>
              <w:t>Procjenjuje vrijednosti nepoznatih fizičkih veličina.</w:t>
            </w:r>
          </w:p>
          <w:p w:rsidR="0005596F" w:rsidRDefault="0005596F">
            <w:pPr>
              <w:pStyle w:val="Normal1"/>
              <w:spacing w:after="0" w:line="240" w:lineRule="auto"/>
            </w:pPr>
            <w:r>
              <w:rPr>
                <w:rFonts w:ascii="VladaRHSans Lt" w:eastAsia="VladaRHSans Lt" w:hAnsi="VladaRHSans Lt" w:cs="VladaRHSans Lt"/>
                <w:sz w:val="19"/>
                <w:szCs w:val="19"/>
              </w:rPr>
              <w:t>Predlaže vlastite probleme.</w:t>
            </w:r>
          </w:p>
          <w:p w:rsidR="0005596F" w:rsidRDefault="0005596F">
            <w:pPr>
              <w:pStyle w:val="Normal1"/>
              <w:spacing w:after="240" w:line="240" w:lineRule="auto"/>
            </w:pPr>
          </w:p>
        </w:tc>
      </w:tr>
      <w:tr w:rsidR="0005596F" w:rsidTr="0005596F">
        <w:trPr>
          <w:trHeight w:val="420"/>
        </w:trPr>
        <w:tc>
          <w:tcPr>
            <w:tcW w:w="14460" w:type="dxa"/>
            <w:gridSpan w:val="6"/>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hideMark/>
          </w:tcPr>
          <w:p w:rsidR="0005596F" w:rsidRDefault="0005596F">
            <w:pPr>
              <w:pStyle w:val="Normal1"/>
              <w:spacing w:after="0" w:line="240" w:lineRule="auto"/>
            </w:pPr>
            <w:r>
              <w:rPr>
                <w:rFonts w:ascii="VladaRHSans Bld" w:eastAsia="VladaRHSans Bld" w:hAnsi="VladaRHSans Bld" w:cs="VladaRHSans Bld"/>
                <w:color w:val="25408F"/>
                <w:sz w:val="19"/>
                <w:szCs w:val="19"/>
              </w:rPr>
              <w:lastRenderedPageBreak/>
              <w:t>PREPORUKA</w:t>
            </w:r>
            <w:r>
              <w:rPr>
                <w:rFonts w:ascii="VladaRHSans Lt" w:eastAsia="VladaRHSans Lt" w:hAnsi="VladaRHSans Lt" w:cs="VladaRHSans Lt"/>
                <w:sz w:val="19"/>
                <w:szCs w:val="19"/>
              </w:rPr>
              <w:t xml:space="preserve">: </w:t>
            </w:r>
          </w:p>
          <w:p w:rsidR="0005596F" w:rsidRDefault="0005596F">
            <w:pPr>
              <w:pStyle w:val="Normal1"/>
              <w:spacing w:after="0" w:line="240" w:lineRule="auto"/>
            </w:pPr>
            <w:r>
              <w:rPr>
                <w:rFonts w:ascii="VladaRHSans Lt" w:eastAsia="VladaRHSans Lt" w:hAnsi="VladaRHSans Lt" w:cs="VladaRHSans Lt"/>
                <w:sz w:val="19"/>
                <w:szCs w:val="19"/>
              </w:rPr>
              <w:t xml:space="preserve">Ishod rješavanja problema ostvaruje se na sadržajima svih ostalih ishoda kroz rješavanje zadataka niske i srednje složenosti koji su opisani u poglavlju Učenje i poučavanje. </w:t>
            </w:r>
          </w:p>
          <w:p w:rsidR="0005596F" w:rsidRDefault="0005596F">
            <w:pPr>
              <w:pStyle w:val="Normal1"/>
              <w:spacing w:after="0" w:line="240" w:lineRule="auto"/>
            </w:pPr>
            <w:r>
              <w:rPr>
                <w:rFonts w:ascii="VladaRHSans Lt" w:eastAsia="VladaRHSans Lt" w:hAnsi="VladaRHSans Lt" w:cs="VladaRHSans Lt"/>
                <w:sz w:val="19"/>
                <w:szCs w:val="19"/>
              </w:rPr>
              <w:t>Zadatke veće složenosti treba primjenjivati samo iznimno, kao poticaj darovitim učenicima.</w:t>
            </w:r>
          </w:p>
        </w:tc>
      </w:tr>
      <w:tr w:rsidR="0005596F" w:rsidTr="0005596F">
        <w:trPr>
          <w:trHeight w:val="420"/>
        </w:trPr>
        <w:tc>
          <w:tcPr>
            <w:tcW w:w="14460" w:type="dxa"/>
            <w:gridSpan w:val="6"/>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hideMark/>
          </w:tcPr>
          <w:p w:rsidR="0005596F" w:rsidRDefault="0005596F">
            <w:pPr>
              <w:pStyle w:val="Normal1"/>
              <w:keepNext/>
              <w:keepLines/>
              <w:spacing w:after="0" w:line="240" w:lineRule="auto"/>
            </w:pPr>
            <w:r>
              <w:rPr>
                <w:rFonts w:ascii="VladaRHSans Bld" w:eastAsia="VladaRHSans Bld" w:hAnsi="VladaRHSans Bld" w:cs="VladaRHSans Bld"/>
                <w:b/>
                <w:smallCaps/>
                <w:color w:val="25408F"/>
                <w:sz w:val="19"/>
                <w:szCs w:val="19"/>
              </w:rPr>
              <w:t>NAPOMENE</w:t>
            </w:r>
            <w:r>
              <w:rPr>
                <w:rFonts w:ascii="VladaRHSans Bld" w:eastAsia="VladaRHSans Bld" w:hAnsi="VladaRHSans Bld" w:cs="VladaRHSans Bld"/>
                <w:b/>
                <w:color w:val="25408F"/>
                <w:sz w:val="19"/>
                <w:szCs w:val="19"/>
              </w:rPr>
              <w:t xml:space="preserve">: </w:t>
            </w:r>
          </w:p>
          <w:p w:rsidR="0005596F" w:rsidRDefault="0005596F">
            <w:pPr>
              <w:pStyle w:val="Normal1"/>
              <w:keepNext/>
              <w:keepLines/>
              <w:tabs>
                <w:tab w:val="left" w:pos="8220"/>
              </w:tabs>
              <w:spacing w:after="0" w:line="240" w:lineRule="auto"/>
            </w:pPr>
            <w:r>
              <w:rPr>
                <w:rFonts w:ascii="VladaRHSans Lt" w:eastAsia="VladaRHSans Lt" w:hAnsi="VladaRHSans Lt" w:cs="VladaRHSans Lt"/>
                <w:sz w:val="19"/>
                <w:szCs w:val="19"/>
              </w:rPr>
              <w:t>Navedeni redoslijed ostvarivanja ishoda unutar pojedinog razreda nije obvezan.</w:t>
            </w:r>
          </w:p>
          <w:p w:rsidR="0005596F" w:rsidRDefault="0005596F">
            <w:pPr>
              <w:pStyle w:val="Normal1"/>
              <w:keepNext/>
              <w:keepLines/>
              <w:tabs>
                <w:tab w:val="left" w:pos="8220"/>
              </w:tabs>
              <w:spacing w:after="0" w:line="240" w:lineRule="auto"/>
            </w:pPr>
            <w:r>
              <w:rPr>
                <w:rFonts w:ascii="VladaRHSans Lt" w:eastAsia="VladaRHSans Lt" w:hAnsi="VladaRHSans Lt" w:cs="VladaRHSans Lt"/>
                <w:i/>
                <w:color w:val="0070C0"/>
                <w:sz w:val="19"/>
                <w:szCs w:val="19"/>
              </w:rPr>
              <w:t>Plavom bojom u kurzivu navedeni su izborni podishodi.</w:t>
            </w:r>
          </w:p>
          <w:p w:rsidR="0005596F" w:rsidRDefault="0005596F">
            <w:pPr>
              <w:pStyle w:val="Normal1"/>
              <w:keepNext/>
              <w:keepLines/>
              <w:tabs>
                <w:tab w:val="left" w:pos="8220"/>
              </w:tabs>
              <w:spacing w:after="0" w:line="240" w:lineRule="auto"/>
            </w:pPr>
            <w:r>
              <w:rPr>
                <w:rFonts w:ascii="VladaRHSans Lt" w:eastAsia="VladaRHSans Lt" w:hAnsi="VladaRHSans Lt" w:cs="VladaRHSans Lt"/>
                <w:sz w:val="19"/>
                <w:szCs w:val="19"/>
              </w:rPr>
              <w:tab/>
            </w:r>
          </w:p>
          <w:p w:rsidR="0005596F" w:rsidRDefault="0005596F">
            <w:pPr>
              <w:pStyle w:val="Normal1"/>
              <w:spacing w:after="0" w:line="240" w:lineRule="auto"/>
            </w:pPr>
            <w:r>
              <w:rPr>
                <w:rFonts w:ascii="VladaRHSans Lt" w:eastAsia="VladaRHSans Lt" w:hAnsi="VladaRHSans Lt" w:cs="VladaRHSans Lt"/>
                <w:sz w:val="19"/>
                <w:szCs w:val="19"/>
              </w:rPr>
              <w:t>Domene: A - Struktura tvari, B - Međudjelovanje, C - Gibanje, D - Energija</w:t>
            </w:r>
          </w:p>
        </w:tc>
      </w:tr>
    </w:tbl>
    <w:p w:rsidR="0005596F" w:rsidRDefault="0005596F" w:rsidP="0005596F">
      <w:pPr>
        <w:pStyle w:val="Normal1"/>
        <w:spacing w:after="0" w:line="240" w:lineRule="auto"/>
      </w:pPr>
      <w:bookmarkStart w:id="9" w:name="h.17dp8vu"/>
      <w:bookmarkEnd w:id="9"/>
    </w:p>
    <w:p w:rsidR="0005596F" w:rsidRDefault="0005596F" w:rsidP="0005596F">
      <w:pPr>
        <w:pStyle w:val="Normal1"/>
        <w:rPr>
          <w:rFonts w:ascii="VladaRHSans Bld" w:eastAsia="VladaRHSans Bld" w:hAnsi="VladaRHSans Bld" w:cs="VladaRHSans Bld"/>
          <w:smallCaps/>
          <w:color w:val="25408F"/>
          <w:sz w:val="24"/>
          <w:szCs w:val="24"/>
        </w:rPr>
      </w:pPr>
      <w:bookmarkStart w:id="10" w:name="h.3rdcrjn"/>
      <w:bookmarkEnd w:id="10"/>
    </w:p>
    <w:p w:rsidR="0005596F" w:rsidRDefault="0005596F" w:rsidP="0005596F">
      <w:pPr>
        <w:pStyle w:val="Normal1"/>
        <w:rPr>
          <w:rFonts w:ascii="VladaRHSans Bld" w:eastAsia="VladaRHSans Bld" w:hAnsi="VladaRHSans Bld" w:cs="VladaRHSans Bld"/>
          <w:smallCaps/>
          <w:color w:val="25408F"/>
          <w:sz w:val="24"/>
          <w:szCs w:val="24"/>
        </w:rPr>
      </w:pPr>
    </w:p>
    <w:p w:rsidR="0005596F" w:rsidRDefault="0005596F" w:rsidP="0005596F">
      <w:pPr>
        <w:pStyle w:val="Heading3"/>
        <w:rPr>
          <w:rFonts w:ascii="Arial" w:eastAsia="Arial" w:hAnsi="Arial" w:cs="Arial"/>
          <w:color w:val="000000"/>
          <w:sz w:val="18"/>
          <w:szCs w:val="18"/>
        </w:rPr>
      </w:pPr>
      <w:r>
        <w:rPr>
          <w:rFonts w:eastAsia="VladaRHSans Bld"/>
        </w:rPr>
        <w:t>Jednogodišnje učenje fizike, model 1x2 (1x70 sati)</w:t>
      </w:r>
    </w:p>
    <w:tbl>
      <w:tblPr>
        <w:tblW w:w="1446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70"/>
        <w:gridCol w:w="140"/>
        <w:gridCol w:w="2412"/>
        <w:gridCol w:w="2410"/>
        <w:gridCol w:w="2410"/>
        <w:gridCol w:w="2409"/>
        <w:gridCol w:w="2409"/>
      </w:tblGrid>
      <w:tr w:rsidR="0005596F" w:rsidTr="0005596F">
        <w:tc>
          <w:tcPr>
            <w:tcW w:w="14459" w:type="dxa"/>
            <w:gridSpan w:val="7"/>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before="200" w:line="360" w:lineRule="auto"/>
              <w:jc w:val="center"/>
            </w:pPr>
            <w:r>
              <w:rPr>
                <w:rFonts w:ascii="VladaRHSans Lt" w:eastAsia="VladaRHSans Lt" w:hAnsi="VladaRHSans Lt" w:cs="VladaRHSans Lt"/>
                <w:color w:val="D60C8C"/>
                <w:sz w:val="24"/>
                <w:szCs w:val="24"/>
              </w:rPr>
              <w:t>Na kraju 1. razreda srednje škole učenik:</w:t>
            </w:r>
          </w:p>
        </w:tc>
      </w:tr>
      <w:tr w:rsidR="0005596F" w:rsidTr="0005596F">
        <w:trPr>
          <w:trHeight w:val="360"/>
        </w:trPr>
        <w:tc>
          <w:tcPr>
            <w:tcW w:w="2269" w:type="dxa"/>
            <w:vMerge w:val="restart"/>
            <w:tcBorders>
              <w:top w:val="single" w:sz="4" w:space="0" w:color="000000"/>
              <w:left w:val="single" w:sz="4" w:space="0" w:color="000000"/>
              <w:bottom w:val="single" w:sz="4" w:space="0" w:color="000000"/>
              <w:right w:val="single" w:sz="4" w:space="0" w:color="000000"/>
            </w:tcBorders>
            <w:vAlign w:val="bottom"/>
            <w:hideMark/>
          </w:tcPr>
          <w:p w:rsidR="0005596F" w:rsidRDefault="0005596F">
            <w:pPr>
              <w:pStyle w:val="Normal1"/>
              <w:spacing w:after="0" w:line="240" w:lineRule="auto"/>
            </w:pPr>
            <w:r>
              <w:rPr>
                <w:rFonts w:ascii="VladaRHSans Bld" w:eastAsia="VladaRHSans Bld" w:hAnsi="VladaRHSans Bld" w:cs="VladaRHSans Bld"/>
                <w:smallCaps/>
                <w:color w:val="25408F"/>
                <w:sz w:val="19"/>
                <w:szCs w:val="19"/>
              </w:rPr>
              <w:t>Odgojno- obrazovni ishod</w:t>
            </w:r>
          </w:p>
        </w:tc>
        <w:tc>
          <w:tcPr>
            <w:tcW w:w="2552" w:type="dxa"/>
            <w:gridSpan w:val="2"/>
            <w:vMerge w:val="restart"/>
            <w:tcBorders>
              <w:top w:val="single" w:sz="4" w:space="0" w:color="000000"/>
              <w:left w:val="single" w:sz="4" w:space="0" w:color="000000"/>
              <w:bottom w:val="single" w:sz="4" w:space="0" w:color="000000"/>
              <w:right w:val="single" w:sz="4" w:space="0" w:color="000000"/>
            </w:tcBorders>
            <w:vAlign w:val="center"/>
          </w:tcPr>
          <w:p w:rsidR="0005596F" w:rsidRDefault="0005596F">
            <w:pPr>
              <w:pStyle w:val="Normal1"/>
              <w:spacing w:after="0" w:line="240" w:lineRule="auto"/>
              <w:jc w:val="center"/>
            </w:pPr>
          </w:p>
          <w:p w:rsidR="0005596F" w:rsidRDefault="0005596F">
            <w:pPr>
              <w:pStyle w:val="Normal1"/>
              <w:spacing w:after="0" w:line="240" w:lineRule="auto"/>
            </w:pPr>
          </w:p>
          <w:p w:rsidR="0005596F" w:rsidRDefault="0005596F">
            <w:pPr>
              <w:pStyle w:val="Normal1"/>
              <w:spacing w:after="0" w:line="240" w:lineRule="auto"/>
            </w:pPr>
            <w:r>
              <w:rPr>
                <w:rFonts w:ascii="VladaRHSans Bld" w:eastAsia="VladaRHSans Bld" w:hAnsi="VladaRHSans Bld" w:cs="VladaRHSans Bld"/>
                <w:smallCaps/>
                <w:color w:val="25408F"/>
                <w:sz w:val="19"/>
                <w:szCs w:val="19"/>
              </w:rPr>
              <w:t>Razrada ishoda</w:t>
            </w:r>
          </w:p>
        </w:tc>
        <w:tc>
          <w:tcPr>
            <w:tcW w:w="9638" w:type="dxa"/>
            <w:gridSpan w:val="4"/>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jc w:val="center"/>
            </w:pPr>
            <w:r>
              <w:rPr>
                <w:rFonts w:ascii="VladaRHSans Bld" w:eastAsia="VladaRHSans Bld" w:hAnsi="VladaRHSans Bld" w:cs="VladaRHSans Bld"/>
                <w:b/>
                <w:smallCaps/>
                <w:color w:val="25408F"/>
                <w:sz w:val="19"/>
                <w:szCs w:val="19"/>
              </w:rPr>
              <w:t>Razina usvojenosti</w:t>
            </w:r>
          </w:p>
        </w:tc>
      </w:tr>
      <w:tr w:rsidR="0005596F" w:rsidTr="0005596F">
        <w:trPr>
          <w:trHeight w:val="36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5596F" w:rsidRDefault="0005596F">
            <w:pPr>
              <w:spacing w:after="0"/>
            </w:pP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rsidR="0005596F" w:rsidRDefault="0005596F">
            <w:pPr>
              <w:spacing w:after="0"/>
            </w:pPr>
          </w:p>
        </w:tc>
        <w:tc>
          <w:tcPr>
            <w:tcW w:w="2410" w:type="dxa"/>
            <w:tcBorders>
              <w:top w:val="single" w:sz="4" w:space="0" w:color="000000"/>
              <w:left w:val="single" w:sz="4" w:space="0" w:color="000000"/>
              <w:bottom w:val="single" w:sz="4" w:space="0" w:color="000000"/>
              <w:right w:val="single" w:sz="4" w:space="0" w:color="000000"/>
            </w:tcBorders>
            <w:vAlign w:val="center"/>
          </w:tcPr>
          <w:p w:rsidR="0005596F" w:rsidRDefault="0005596F">
            <w:pPr>
              <w:pStyle w:val="Normal1"/>
              <w:jc w:val="center"/>
            </w:pPr>
          </w:p>
          <w:p w:rsidR="0005596F" w:rsidRDefault="0005596F">
            <w:pPr>
              <w:pStyle w:val="Normal1"/>
              <w:spacing w:after="0" w:line="240" w:lineRule="auto"/>
            </w:pPr>
            <w:r>
              <w:rPr>
                <w:rFonts w:ascii="VladaRHSans Bld" w:eastAsia="VladaRHSans Bld" w:hAnsi="VladaRHSans Bld" w:cs="VladaRHSans Bld"/>
                <w:b/>
                <w:smallCaps/>
                <w:sz w:val="19"/>
                <w:szCs w:val="19"/>
              </w:rPr>
              <w:t>Zadovoljavajuća</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pPr>
            <w:r>
              <w:rPr>
                <w:rFonts w:ascii="VladaRHSans Bld" w:eastAsia="VladaRHSans Bld" w:hAnsi="VladaRHSans Bld" w:cs="VladaRHSans Bld"/>
                <w:b/>
                <w:smallCaps/>
                <w:sz w:val="19"/>
                <w:szCs w:val="19"/>
              </w:rPr>
              <w:t>Dobra</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pPr>
            <w:r>
              <w:rPr>
                <w:rFonts w:ascii="VladaRHSans Bld" w:eastAsia="VladaRHSans Bld" w:hAnsi="VladaRHSans Bld" w:cs="VladaRHSans Bld"/>
                <w:b/>
                <w:smallCaps/>
                <w:sz w:val="19"/>
                <w:szCs w:val="19"/>
              </w:rPr>
              <w:t>Vrlo dobra</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pPr>
            <w:r>
              <w:rPr>
                <w:rFonts w:ascii="VladaRHSans Bld" w:eastAsia="VladaRHSans Bld" w:hAnsi="VladaRHSans Bld" w:cs="VladaRHSans Bld"/>
                <w:b/>
                <w:smallCaps/>
                <w:sz w:val="19"/>
                <w:szCs w:val="19"/>
              </w:rPr>
              <w:t>Iznimna</w:t>
            </w:r>
          </w:p>
        </w:tc>
      </w:tr>
      <w:tr w:rsidR="0005596F" w:rsidTr="0005596F">
        <w:trPr>
          <w:trHeight w:val="160"/>
        </w:trPr>
        <w:tc>
          <w:tcPr>
            <w:tcW w:w="2269"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color w:val="D60C8C"/>
                <w:sz w:val="19"/>
                <w:szCs w:val="19"/>
              </w:rPr>
              <w:t>C. 1. 1</w:t>
            </w:r>
          </w:p>
          <w:p w:rsidR="0005596F" w:rsidRDefault="0005596F">
            <w:pPr>
              <w:pStyle w:val="Normal1"/>
              <w:spacing w:after="0" w:line="240" w:lineRule="auto"/>
            </w:pPr>
            <w:r>
              <w:rPr>
                <w:rFonts w:ascii="VladaRHSans Lt" w:eastAsia="VladaRHSans Lt" w:hAnsi="VladaRHSans Lt" w:cs="VladaRHSans Lt"/>
                <w:color w:val="D60C8C"/>
                <w:sz w:val="19"/>
                <w:szCs w:val="19"/>
              </w:rPr>
              <w:t>Analizira pravocrtna gibanja.</w:t>
            </w:r>
          </w:p>
        </w:tc>
        <w:tc>
          <w:tcPr>
            <w:tcW w:w="2552" w:type="dxa"/>
            <w:gridSpan w:val="2"/>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rsidR="0005596F" w:rsidRDefault="0005596F">
            <w:pPr>
              <w:pStyle w:val="Normal1"/>
              <w:spacing w:after="0" w:line="240" w:lineRule="auto"/>
            </w:pPr>
            <w:r>
              <w:rPr>
                <w:rFonts w:ascii="VladaRHSans Lt" w:eastAsia="VladaRHSans Lt" w:hAnsi="VladaRHSans Lt" w:cs="VladaRHSans Lt"/>
                <w:sz w:val="19"/>
                <w:szCs w:val="19"/>
              </w:rPr>
              <w:t>Opisuje i grafički prikazuje jednoliko pravocrtno gibanje.</w:t>
            </w:r>
          </w:p>
          <w:p w:rsidR="0005596F" w:rsidRDefault="0005596F">
            <w:pPr>
              <w:pStyle w:val="Normal1"/>
              <w:spacing w:after="0" w:line="240" w:lineRule="auto"/>
            </w:pPr>
            <w:r>
              <w:rPr>
                <w:rFonts w:ascii="VladaRHSans Lt" w:eastAsia="VladaRHSans Lt" w:hAnsi="VladaRHSans Lt" w:cs="VladaRHSans Lt"/>
                <w:sz w:val="19"/>
                <w:szCs w:val="19"/>
              </w:rPr>
              <w:lastRenderedPageBreak/>
              <w:t>Opisuje i grafički prikazuje jednoliko akcelerirano gibanje.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vremenski interval i trenutak, položaj, put, putanja, referentni sustav, vektor, skalar, brzina, akceleracija</w:t>
            </w:r>
          </w:p>
          <w:p w:rsidR="0005596F" w:rsidRDefault="0005596F">
            <w:pPr>
              <w:pStyle w:val="Normal1"/>
              <w:spacing w:after="0" w:line="240" w:lineRule="auto"/>
            </w:pPr>
          </w:p>
          <w:p w:rsidR="0005596F" w:rsidRDefault="0005596F">
            <w:pPr>
              <w:pStyle w:val="Normal1"/>
              <w:spacing w:after="0" w:line="240" w:lineRule="auto"/>
              <w:rPr>
                <w:iCs/>
              </w:rPr>
            </w:pPr>
            <w:r>
              <w:rPr>
                <w:rFonts w:ascii="VladaRHSans Lt" w:eastAsia="VladaRHSans Lt" w:hAnsi="VladaRHSans Lt" w:cs="VladaRHSans Lt"/>
                <w:b/>
                <w:iCs/>
                <w:sz w:val="19"/>
                <w:szCs w:val="19"/>
              </w:rPr>
              <w:t>Preporučena eksperimentalna mjerenja:</w:t>
            </w:r>
          </w:p>
          <w:p w:rsidR="0005596F" w:rsidRDefault="0005596F">
            <w:pPr>
              <w:pStyle w:val="Normal1"/>
              <w:spacing w:after="0" w:line="240" w:lineRule="auto"/>
            </w:pPr>
            <w:r>
              <w:rPr>
                <w:rFonts w:ascii="VladaRHSans Lt" w:eastAsia="VladaRHSans Lt" w:hAnsi="VladaRHSans Lt" w:cs="VladaRHSans Lt"/>
                <w:iCs/>
                <w:sz w:val="19"/>
                <w:szCs w:val="19"/>
              </w:rPr>
              <w:t>Mjerenjem prevaljenoga  puta i vremenaračuna prosječne brzine (npr. kolica, loptice, učenika).</w:t>
            </w:r>
          </w:p>
        </w:tc>
        <w:tc>
          <w:tcPr>
            <w:tcW w:w="2410"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Opisuje osnovne kinematičke fizičke veličine.</w:t>
            </w:r>
          </w:p>
          <w:p w:rsidR="0005596F" w:rsidRDefault="0005596F">
            <w:pPr>
              <w:pStyle w:val="Normal1"/>
              <w:spacing w:after="0" w:line="240" w:lineRule="auto"/>
            </w:pPr>
            <w:r>
              <w:rPr>
                <w:rFonts w:ascii="VladaRHSans Lt" w:eastAsia="VladaRHSans Lt" w:hAnsi="VladaRHSans Lt" w:cs="VladaRHSans Lt"/>
                <w:sz w:val="19"/>
                <w:szCs w:val="19"/>
              </w:rPr>
              <w:lastRenderedPageBreak/>
              <w:t>Iz izraza za srednju brzinu</w:t>
            </w:r>
          </w:p>
          <w:p w:rsidR="0005596F" w:rsidRDefault="0005596F">
            <w:pPr>
              <w:pStyle w:val="Normal1"/>
              <w:spacing w:after="0" w:line="240" w:lineRule="auto"/>
            </w:pPr>
            <w:r>
              <w:rPr>
                <w:rFonts w:ascii="VladaRHSans Lt" w:eastAsia="VladaRHSans Lt" w:hAnsi="VladaRHSans Lt" w:cs="VladaRHSans Lt"/>
                <w:sz w:val="19"/>
                <w:szCs w:val="19"/>
              </w:rPr>
              <w:t>računa nepoznatu veličinu.</w:t>
            </w:r>
          </w:p>
          <w:p w:rsidR="0005596F" w:rsidRDefault="0005596F">
            <w:pPr>
              <w:pStyle w:val="Normal1"/>
              <w:spacing w:after="0" w:line="240" w:lineRule="auto"/>
            </w:pPr>
            <w:r>
              <w:rPr>
                <w:rFonts w:ascii="VladaRHSans Lt" w:eastAsia="VladaRHSans Lt" w:hAnsi="VladaRHSans Lt" w:cs="VladaRHSans Lt"/>
                <w:sz w:val="19"/>
                <w:szCs w:val="19"/>
              </w:rPr>
              <w:t>Pretvara km/h u m/s i obratno.</w:t>
            </w:r>
          </w:p>
          <w:p w:rsidR="0005596F" w:rsidRDefault="0005596F">
            <w:pPr>
              <w:pStyle w:val="Normal1"/>
              <w:spacing w:after="0" w:line="240" w:lineRule="auto"/>
            </w:pPr>
            <w:r>
              <w:rPr>
                <w:rFonts w:ascii="VladaRHSans Lt" w:eastAsia="VladaRHSans Lt" w:hAnsi="VladaRHSans Lt" w:cs="VladaRHSans Lt"/>
                <w:sz w:val="19"/>
                <w:szCs w:val="19"/>
              </w:rPr>
              <w:t>Razlikuje vektorske i skalarne veličine.</w:t>
            </w:r>
          </w:p>
        </w:tc>
        <w:tc>
          <w:tcPr>
            <w:tcW w:w="2410"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 xml:space="preserve">Popunjava </w:t>
            </w:r>
            <w:r>
              <w:rPr>
                <w:rFonts w:ascii="VladaRHSans Lt" w:eastAsia="VladaRHSans Lt" w:hAnsi="VladaRHSans Lt" w:cs="VladaRHSans Lt"/>
                <w:i/>
                <w:sz w:val="19"/>
                <w:szCs w:val="19"/>
              </w:rPr>
              <w:t xml:space="preserve">s-t  </w:t>
            </w:r>
            <w:r>
              <w:rPr>
                <w:rFonts w:ascii="VladaRHSans Lt" w:eastAsia="VladaRHSans Lt" w:hAnsi="VladaRHSans Lt" w:cs="VladaRHSans Lt"/>
                <w:sz w:val="19"/>
                <w:szCs w:val="19"/>
              </w:rPr>
              <w:t xml:space="preserve">tablicu jednolikoga pravocrtnoga gibanja s poznatim prevaljenim </w:t>
            </w:r>
            <w:r>
              <w:rPr>
                <w:rFonts w:ascii="VladaRHSans Lt" w:eastAsia="VladaRHSans Lt" w:hAnsi="VladaRHSans Lt" w:cs="VladaRHSans Lt"/>
                <w:sz w:val="19"/>
                <w:szCs w:val="19"/>
              </w:rPr>
              <w:lastRenderedPageBreak/>
              <w:t>putem u nekom trenutku te iz nje računa brzinu.</w:t>
            </w:r>
          </w:p>
          <w:p w:rsidR="0005596F" w:rsidRDefault="0005596F">
            <w:pPr>
              <w:pStyle w:val="Normal1"/>
              <w:spacing w:after="0" w:line="240" w:lineRule="auto"/>
            </w:pPr>
            <w:r>
              <w:rPr>
                <w:rFonts w:ascii="VladaRHSans Lt" w:eastAsia="VladaRHSans Lt" w:hAnsi="VladaRHSans Lt" w:cs="VladaRHSans Lt"/>
                <w:sz w:val="19"/>
                <w:szCs w:val="19"/>
              </w:rPr>
              <w:t xml:space="preserve">Crta </w:t>
            </w:r>
            <w:r>
              <w:rPr>
                <w:rFonts w:ascii="VladaRHSans Lt" w:eastAsia="VladaRHSans Lt" w:hAnsi="VladaRHSans Lt" w:cs="VladaRHSans Lt"/>
                <w:i/>
                <w:sz w:val="19"/>
                <w:szCs w:val="19"/>
              </w:rPr>
              <w:t>s-ti v-t</w:t>
            </w:r>
            <w:r>
              <w:rPr>
                <w:rFonts w:ascii="VladaRHSans Lt" w:eastAsia="VladaRHSans Lt" w:hAnsi="VladaRHSans Lt" w:cs="VladaRHSans Lt"/>
                <w:sz w:val="19"/>
                <w:szCs w:val="19"/>
              </w:rPr>
              <w:t xml:space="preserve"> grafički prikaz jednolikoga pravocrtnoga gibanja. </w:t>
            </w:r>
          </w:p>
          <w:p w:rsidR="0005596F" w:rsidRDefault="0005596F">
            <w:pPr>
              <w:pStyle w:val="Normal1"/>
              <w:spacing w:after="0" w:line="240" w:lineRule="auto"/>
            </w:pPr>
            <w:r>
              <w:rPr>
                <w:rFonts w:ascii="VladaRHSans Lt" w:eastAsia="VladaRHSans Lt" w:hAnsi="VladaRHSans Lt" w:cs="VladaRHSans Lt"/>
                <w:i/>
                <w:color w:val="0000FF"/>
                <w:sz w:val="19"/>
                <w:szCs w:val="19"/>
              </w:rPr>
              <w:t>Iz izraza za srednju akceleraciju računa nepoznatu veličinu.</w:t>
            </w:r>
          </w:p>
        </w:tc>
        <w:tc>
          <w:tcPr>
            <w:tcW w:w="2409"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 xml:space="preserve">Iz grafičkih prikaza pravocrtnih gibanja prepoznaje vrstu </w:t>
            </w:r>
            <w:r>
              <w:rPr>
                <w:rFonts w:ascii="VladaRHSans Lt" w:eastAsia="VladaRHSans Lt" w:hAnsi="VladaRHSans Lt" w:cs="VladaRHSans Lt"/>
                <w:sz w:val="19"/>
                <w:szCs w:val="19"/>
              </w:rPr>
              <w:lastRenderedPageBreak/>
              <w:t>gibanja i očitava vrijednosti iz grafa.</w:t>
            </w:r>
          </w:p>
          <w:p w:rsidR="0005596F" w:rsidRDefault="0005596F">
            <w:pPr>
              <w:pStyle w:val="Normal1"/>
              <w:spacing w:after="0" w:line="240" w:lineRule="auto"/>
            </w:pPr>
            <w:r>
              <w:rPr>
                <w:rFonts w:ascii="VladaRHSans Lt" w:eastAsia="VladaRHSans Lt" w:hAnsi="VladaRHSans Lt" w:cs="VladaRHSans Lt"/>
                <w:sz w:val="19"/>
                <w:szCs w:val="19"/>
              </w:rPr>
              <w:t xml:space="preserve">Crta </w:t>
            </w:r>
            <w:r>
              <w:rPr>
                <w:rFonts w:ascii="VladaRHSans Lt" w:eastAsia="VladaRHSans Lt" w:hAnsi="VladaRHSans Lt" w:cs="VladaRHSans Lt"/>
                <w:i/>
                <w:sz w:val="19"/>
                <w:szCs w:val="19"/>
              </w:rPr>
              <w:t>v-t</w:t>
            </w:r>
            <w:r>
              <w:rPr>
                <w:rFonts w:ascii="VladaRHSans Lt" w:eastAsia="VladaRHSans Lt" w:hAnsi="VladaRHSans Lt" w:cs="VladaRHSans Lt"/>
                <w:sz w:val="19"/>
                <w:szCs w:val="19"/>
              </w:rPr>
              <w:t xml:space="preserve"> i </w:t>
            </w:r>
            <w:r>
              <w:rPr>
                <w:rFonts w:ascii="VladaRHSans Lt" w:eastAsia="VladaRHSans Lt" w:hAnsi="VladaRHSans Lt" w:cs="VladaRHSans Lt"/>
                <w:i/>
                <w:sz w:val="19"/>
                <w:szCs w:val="19"/>
              </w:rPr>
              <w:t>a-t</w:t>
            </w:r>
            <w:r>
              <w:rPr>
                <w:rFonts w:ascii="VladaRHSans Lt" w:eastAsia="VladaRHSans Lt" w:hAnsi="VladaRHSans Lt" w:cs="VladaRHSans Lt"/>
                <w:sz w:val="19"/>
                <w:szCs w:val="19"/>
              </w:rPr>
              <w:t xml:space="preserve"> grafički prikaz jednolikoga ubrzanog i jednolikog usporenoga gibanja.</w:t>
            </w:r>
          </w:p>
          <w:p w:rsidR="0005596F" w:rsidRDefault="0005596F">
            <w:pPr>
              <w:pStyle w:val="Normal1"/>
              <w:spacing w:after="0" w:line="240" w:lineRule="auto"/>
            </w:pPr>
            <w:r>
              <w:rPr>
                <w:rFonts w:ascii="VladaRHSans Lt" w:eastAsia="VladaRHSans Lt" w:hAnsi="VladaRHSans Lt" w:cs="VladaRHSans Lt"/>
                <w:i/>
                <w:color w:val="0000FF"/>
                <w:sz w:val="19"/>
                <w:szCs w:val="19"/>
              </w:rPr>
              <w:t>Objašnjava relativnost brzine na primjerima gibanja auta, vlaka, broda itd.</w:t>
            </w:r>
          </w:p>
        </w:tc>
        <w:tc>
          <w:tcPr>
            <w:tcW w:w="2409"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 xml:space="preserve">Iz </w:t>
            </w:r>
            <w:r>
              <w:rPr>
                <w:rFonts w:ascii="VladaRHSans Lt" w:eastAsia="VladaRHSans Lt" w:hAnsi="VladaRHSans Lt" w:cs="VladaRHSans Lt"/>
                <w:i/>
                <w:sz w:val="19"/>
                <w:szCs w:val="19"/>
              </w:rPr>
              <w:t>v-t</w:t>
            </w:r>
            <w:r>
              <w:rPr>
                <w:rFonts w:ascii="VladaRHSans Lt" w:eastAsia="VladaRHSans Lt" w:hAnsi="VladaRHSans Lt" w:cs="VladaRHSans Lt"/>
                <w:sz w:val="19"/>
                <w:szCs w:val="19"/>
              </w:rPr>
              <w:t xml:space="preserve"> grafičkog prikaza jednolikoga ubrzanog i jednolikog usporenoga gibanja </w:t>
            </w:r>
            <w:r>
              <w:rPr>
                <w:rFonts w:ascii="VladaRHSans Lt" w:eastAsia="VladaRHSans Lt" w:hAnsi="VladaRHSans Lt" w:cs="VladaRHSans Lt"/>
                <w:sz w:val="19"/>
                <w:szCs w:val="19"/>
              </w:rPr>
              <w:lastRenderedPageBreak/>
              <w:t>računa prevaljeni put i akceleraciju.</w:t>
            </w:r>
          </w:p>
          <w:p w:rsidR="0005596F" w:rsidRDefault="0005596F">
            <w:pPr>
              <w:pStyle w:val="Normal1"/>
              <w:spacing w:after="0" w:line="240" w:lineRule="auto"/>
            </w:pPr>
            <w:r>
              <w:rPr>
                <w:rFonts w:ascii="VladaRHSans Lt" w:eastAsia="VladaRHSans Lt" w:hAnsi="VladaRHSans Lt" w:cs="VladaRHSans Lt"/>
                <w:i/>
                <w:color w:val="0000FF"/>
                <w:sz w:val="19"/>
                <w:szCs w:val="19"/>
              </w:rPr>
              <w:t>Računa prevaljeni put, vrijeme, brzinu i akceleraciju kod jednoliko pravocrtnog i jednoliko ubrzanog pravocrtnog gibanja.</w:t>
            </w:r>
          </w:p>
        </w:tc>
      </w:tr>
      <w:tr w:rsidR="0005596F" w:rsidTr="0005596F">
        <w:trPr>
          <w:trHeight w:val="3360"/>
        </w:trPr>
        <w:tc>
          <w:tcPr>
            <w:tcW w:w="2269"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color w:val="D60C8C"/>
                <w:sz w:val="19"/>
                <w:szCs w:val="19"/>
              </w:rPr>
              <w:lastRenderedPageBreak/>
              <w:t>B. 1. 2</w:t>
            </w:r>
          </w:p>
          <w:p w:rsidR="0005596F" w:rsidRDefault="0005596F">
            <w:pPr>
              <w:pStyle w:val="Normal1"/>
              <w:spacing w:after="0" w:line="240" w:lineRule="auto"/>
            </w:pPr>
            <w:r>
              <w:rPr>
                <w:rFonts w:ascii="VladaRHSans Lt" w:eastAsia="VladaRHSans Lt" w:hAnsi="VladaRHSans Lt" w:cs="VladaRHSans Lt"/>
                <w:color w:val="D60C8C"/>
                <w:sz w:val="19"/>
                <w:szCs w:val="19"/>
              </w:rPr>
              <w:t xml:space="preserve">Primjenjuje </w:t>
            </w:r>
          </w:p>
          <w:p w:rsidR="0005596F" w:rsidRDefault="0005596F">
            <w:pPr>
              <w:pStyle w:val="Normal1"/>
              <w:spacing w:after="0" w:line="240" w:lineRule="auto"/>
            </w:pPr>
            <w:r>
              <w:rPr>
                <w:rFonts w:ascii="VladaRHSans Lt" w:eastAsia="VladaRHSans Lt" w:hAnsi="VladaRHSans Lt" w:cs="VladaRHSans Lt"/>
                <w:color w:val="D60C8C"/>
                <w:sz w:val="19"/>
                <w:szCs w:val="19"/>
              </w:rPr>
              <w:t>Newtonove zakone</w:t>
            </w:r>
            <w:r>
              <w:rPr>
                <w:rFonts w:ascii="VladaRHSans Lt" w:eastAsia="VladaRHSans Lt" w:hAnsi="VladaRHSans Lt" w:cs="VladaRHSans Lt"/>
                <w:b/>
                <w:color w:val="D60C8C"/>
                <w:sz w:val="19"/>
                <w:szCs w:val="19"/>
              </w:rPr>
              <w:t>.</w:t>
            </w:r>
          </w:p>
        </w:tc>
        <w:tc>
          <w:tcPr>
            <w:tcW w:w="2552" w:type="dxa"/>
            <w:gridSpan w:val="2"/>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Primjenjuje Newtonove zakone.</w:t>
            </w:r>
          </w:p>
          <w:p w:rsidR="0005596F" w:rsidRDefault="0005596F">
            <w:pPr>
              <w:pStyle w:val="Normal1"/>
              <w:spacing w:after="0" w:line="240" w:lineRule="auto"/>
            </w:pPr>
            <w:r>
              <w:rPr>
                <w:rFonts w:ascii="VladaRHSans Lt" w:eastAsia="VladaRHSans Lt" w:hAnsi="VladaRHSans Lt" w:cs="VladaRHSans Lt"/>
                <w:sz w:val="19"/>
                <w:szCs w:val="19"/>
              </w:rPr>
              <w:t>Opisuje međudjelovanje tijela i vrste sila.</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highlight w:val="white"/>
              </w:rPr>
              <w:t>Ključni pojmovi:</w:t>
            </w:r>
          </w:p>
          <w:p w:rsidR="0005596F" w:rsidRDefault="0005596F">
            <w:pPr>
              <w:pStyle w:val="Normal1"/>
              <w:spacing w:after="0" w:line="240" w:lineRule="auto"/>
            </w:pPr>
            <w:r>
              <w:rPr>
                <w:rFonts w:ascii="VladaRHSans Lt" w:eastAsia="VladaRHSans Lt" w:hAnsi="VladaRHSans Lt" w:cs="VladaRHSans Lt"/>
                <w:sz w:val="19"/>
                <w:szCs w:val="19"/>
              </w:rPr>
              <w:t xml:space="preserve">masa, tromost, sila teža, slobodni pad, elastična sila, sila podloge i sila trenja, </w:t>
            </w:r>
            <w:r>
              <w:rPr>
                <w:rFonts w:ascii="VladaRHSans Lt" w:eastAsia="VladaRHSans Lt" w:hAnsi="VladaRHSans Lt" w:cs="VladaRHSans Lt"/>
                <w:sz w:val="19"/>
                <w:szCs w:val="19"/>
                <w:highlight w:val="white"/>
              </w:rPr>
              <w:t xml:space="preserve">zbrajanje sila, </w:t>
            </w:r>
            <w:r>
              <w:rPr>
                <w:rFonts w:ascii="VladaRHSans Lt" w:eastAsia="VladaRHSans Lt" w:hAnsi="VladaRHSans Lt" w:cs="VladaRHSans Lt"/>
                <w:sz w:val="19"/>
                <w:szCs w:val="19"/>
              </w:rPr>
              <w:t>količina gibanja, impuls sile</w:t>
            </w:r>
          </w:p>
          <w:p w:rsidR="0005596F" w:rsidRDefault="0005596F">
            <w:pPr>
              <w:pStyle w:val="Normal1"/>
              <w:spacing w:after="0" w:line="240" w:lineRule="auto"/>
            </w:pPr>
          </w:p>
          <w:p w:rsidR="0005596F" w:rsidRDefault="0005596F">
            <w:pPr>
              <w:pStyle w:val="Normal1"/>
              <w:spacing w:after="0" w:line="240" w:lineRule="auto"/>
              <w:rPr>
                <w:iCs/>
              </w:rPr>
            </w:pPr>
            <w:r>
              <w:rPr>
                <w:rFonts w:ascii="VladaRHSans Lt" w:eastAsia="VladaRHSans Lt" w:hAnsi="VladaRHSans Lt" w:cs="VladaRHSans Lt"/>
                <w:b/>
                <w:iCs/>
                <w:sz w:val="19"/>
                <w:szCs w:val="19"/>
              </w:rPr>
              <w:t>Preporučena eksperimentalna mjerenja:</w:t>
            </w:r>
          </w:p>
          <w:p w:rsidR="0005596F" w:rsidRDefault="0005596F">
            <w:pPr>
              <w:pStyle w:val="Normal1"/>
              <w:spacing w:after="0" w:line="240" w:lineRule="auto"/>
              <w:rPr>
                <w:iCs/>
              </w:rPr>
            </w:pPr>
            <w:r>
              <w:rPr>
                <w:rFonts w:ascii="VladaRHSans Lt" w:eastAsia="VladaRHSans Lt" w:hAnsi="VladaRHSans Lt" w:cs="VladaRHSans Lt"/>
                <w:iCs/>
                <w:sz w:val="19"/>
                <w:szCs w:val="19"/>
              </w:rPr>
              <w:t>Mjeri silu težu koja djeluje na tijelo s pomoću dinamometra.</w:t>
            </w:r>
          </w:p>
          <w:p w:rsidR="0005596F" w:rsidRDefault="0005596F">
            <w:pPr>
              <w:pStyle w:val="Normal1"/>
              <w:spacing w:after="0" w:line="240" w:lineRule="auto"/>
            </w:pPr>
            <w:r>
              <w:rPr>
                <w:rFonts w:ascii="VladaRHSans Lt" w:eastAsia="VladaRHSans Lt" w:hAnsi="VladaRHSans Lt" w:cs="VladaRHSans Lt"/>
                <w:iCs/>
                <w:sz w:val="19"/>
                <w:szCs w:val="19"/>
              </w:rPr>
              <w:lastRenderedPageBreak/>
              <w:t>Mjeri konstantu elastičnosti opruge.</w:t>
            </w:r>
          </w:p>
        </w:tc>
        <w:tc>
          <w:tcPr>
            <w:tcW w:w="2410"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 xml:space="preserve">Opisuje značenje </w:t>
            </w:r>
          </w:p>
          <w:p w:rsidR="0005596F" w:rsidRDefault="0005596F">
            <w:pPr>
              <w:pStyle w:val="Normal1"/>
              <w:spacing w:after="0" w:line="240" w:lineRule="auto"/>
            </w:pPr>
            <w:r>
              <w:rPr>
                <w:rFonts w:ascii="VladaRHSans Lt" w:eastAsia="VladaRHSans Lt" w:hAnsi="VladaRHSans Lt" w:cs="VladaRHSans Lt"/>
                <w:sz w:val="19"/>
                <w:szCs w:val="19"/>
              </w:rPr>
              <w:t>Newtonovih zakona uz učiteljevu pomoć.</w:t>
            </w:r>
          </w:p>
          <w:p w:rsidR="0005596F" w:rsidRDefault="0005596F">
            <w:pPr>
              <w:pStyle w:val="Normal1"/>
              <w:spacing w:after="0" w:line="240" w:lineRule="auto"/>
            </w:pPr>
            <w:r>
              <w:rPr>
                <w:rFonts w:ascii="VladaRHSans Lt" w:eastAsia="VladaRHSans Lt" w:hAnsi="VladaRHSans Lt" w:cs="VladaRHSans Lt"/>
                <w:sz w:val="19"/>
                <w:szCs w:val="19"/>
              </w:rPr>
              <w:t>Vektorski zbraja sile koje djeluju u istom pravcu.</w:t>
            </w:r>
          </w:p>
          <w:p w:rsidR="0005596F" w:rsidRDefault="0005596F">
            <w:pPr>
              <w:pStyle w:val="Normal1"/>
              <w:spacing w:after="0" w:line="240" w:lineRule="auto"/>
            </w:pPr>
            <w:r>
              <w:rPr>
                <w:rFonts w:ascii="VladaRHSans Lt" w:eastAsia="VladaRHSans Lt" w:hAnsi="VladaRHSans Lt" w:cs="VladaRHSans Lt"/>
                <w:sz w:val="19"/>
                <w:szCs w:val="19"/>
              </w:rPr>
              <w:t>Računa akceleraciju tijela primjenjujući II. Newtonov zakon.</w:t>
            </w:r>
          </w:p>
          <w:p w:rsidR="0005596F" w:rsidRDefault="0005596F">
            <w:pPr>
              <w:pStyle w:val="Normal1"/>
              <w:spacing w:after="0" w:line="240" w:lineRule="auto"/>
            </w:pPr>
            <w:r>
              <w:rPr>
                <w:rFonts w:ascii="VladaRHSans Lt" w:eastAsia="VladaRHSans Lt" w:hAnsi="VladaRHSans Lt" w:cs="VladaRHSans Lt"/>
                <w:sz w:val="19"/>
                <w:szCs w:val="19"/>
              </w:rPr>
              <w:t>Navodi vrijednost ubrzanja slobodnog pada i objašnjava značenje te vrijednosti.</w:t>
            </w:r>
          </w:p>
        </w:tc>
        <w:tc>
          <w:tcPr>
            <w:tcW w:w="2410"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 xml:space="preserve">Računa silu težu i silu podloge. </w:t>
            </w:r>
          </w:p>
          <w:p w:rsidR="0005596F" w:rsidRDefault="0005596F">
            <w:pPr>
              <w:pStyle w:val="Normal1"/>
              <w:spacing w:after="0" w:line="240" w:lineRule="auto"/>
            </w:pPr>
            <w:r>
              <w:rPr>
                <w:rFonts w:ascii="VladaRHSans Lt" w:eastAsia="VladaRHSans Lt" w:hAnsi="VladaRHSans Lt" w:cs="VladaRHSans Lt"/>
                <w:sz w:val="19"/>
                <w:szCs w:val="19"/>
              </w:rPr>
              <w:t>Računa količinu gibanja tijela različitih masa i brzina te uspoređuje dobivene rezultate.</w:t>
            </w:r>
          </w:p>
          <w:p w:rsidR="0005596F" w:rsidRDefault="0005596F">
            <w:pPr>
              <w:pStyle w:val="Normal1"/>
              <w:spacing w:after="0" w:line="240" w:lineRule="auto"/>
              <w:rPr>
                <w:rFonts w:ascii="VladaRHSans Lt" w:eastAsia="VladaRHSans Lt" w:hAnsi="VladaRHSans Lt" w:cs="VladaRHSans Lt"/>
                <w:sz w:val="19"/>
                <w:szCs w:val="19"/>
              </w:rPr>
            </w:pPr>
            <w:r>
              <w:rPr>
                <w:rFonts w:ascii="VladaRHSans Lt" w:eastAsia="VladaRHSans Lt" w:hAnsi="VladaRHSans Lt" w:cs="VladaRHSans Lt"/>
                <w:sz w:val="19"/>
                <w:szCs w:val="19"/>
              </w:rPr>
              <w:t>Povezuje elastičnu silu s produljenjem opruge.</w:t>
            </w:r>
          </w:p>
          <w:p w:rsidR="0005596F" w:rsidRDefault="0005596F">
            <w:pPr>
              <w:pStyle w:val="Normal1"/>
              <w:spacing w:after="0" w:line="240" w:lineRule="auto"/>
            </w:pPr>
            <w:r>
              <w:rPr>
                <w:rFonts w:ascii="VladaRHSans Lt" w:eastAsia="VladaRHSans Lt" w:hAnsi="VladaRHSans Lt" w:cs="VladaRHSans Lt"/>
                <w:i/>
                <w:color w:val="0000FF"/>
                <w:sz w:val="19"/>
                <w:szCs w:val="19"/>
              </w:rPr>
              <w:t>S pomoću crteža vektorski zbraja dvije sile koje međusobno djeluju pod nekim kutom.</w:t>
            </w:r>
          </w:p>
          <w:p w:rsidR="0005596F" w:rsidRDefault="0005596F">
            <w:pPr>
              <w:pStyle w:val="Normal1"/>
              <w:spacing w:after="0" w:line="240" w:lineRule="auto"/>
            </w:pPr>
          </w:p>
          <w:p w:rsidR="0005596F" w:rsidRDefault="0005596F">
            <w:pPr>
              <w:pStyle w:val="Normal1"/>
              <w:spacing w:after="0" w:line="240" w:lineRule="auto"/>
            </w:pPr>
          </w:p>
        </w:tc>
        <w:tc>
          <w:tcPr>
            <w:tcW w:w="2409"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Na primjerima iz svakodnevnog života objašnjava pojam tromosti.</w:t>
            </w:r>
          </w:p>
          <w:p w:rsidR="0005596F" w:rsidRDefault="0005596F">
            <w:pPr>
              <w:pStyle w:val="Normal1"/>
              <w:spacing w:after="0" w:line="240" w:lineRule="auto"/>
            </w:pPr>
            <w:r>
              <w:rPr>
                <w:rFonts w:ascii="VladaRHSans Lt" w:eastAsia="VladaRHSans Lt" w:hAnsi="VladaRHSans Lt" w:cs="VladaRHSans Lt"/>
                <w:sz w:val="19"/>
                <w:szCs w:val="19"/>
              </w:rPr>
              <w:t>Povezuje impuls sile s promjenom količine gibanja u primjerima iz svakodnevnog života (npr. sporta).</w:t>
            </w:r>
          </w:p>
          <w:p w:rsidR="0005596F" w:rsidRDefault="0005596F">
            <w:pPr>
              <w:pStyle w:val="Normal1"/>
              <w:spacing w:after="0" w:line="240" w:lineRule="auto"/>
            </w:pPr>
            <w:r>
              <w:rPr>
                <w:rFonts w:ascii="VladaRHSans Lt" w:eastAsia="VladaRHSans Lt" w:hAnsi="VladaRHSans Lt" w:cs="VladaRHSans Lt"/>
                <w:sz w:val="19"/>
                <w:szCs w:val="19"/>
              </w:rPr>
              <w:t>Razlikuje dinamičku i statičku silu trenja.</w:t>
            </w:r>
          </w:p>
          <w:p w:rsidR="0005596F" w:rsidRDefault="0005596F">
            <w:pPr>
              <w:pStyle w:val="Normal1"/>
              <w:spacing w:after="0" w:line="240" w:lineRule="auto"/>
            </w:pPr>
            <w:r>
              <w:rPr>
                <w:rFonts w:ascii="VladaRHSans Lt" w:eastAsia="VladaRHSans Lt" w:hAnsi="VladaRHSans Lt" w:cs="VladaRHSans Lt"/>
                <w:sz w:val="19"/>
                <w:szCs w:val="19"/>
              </w:rPr>
              <w:t>Rješava problemske zadatke povezane s I. i III. Newtonovim zakonom koristeći se literaturom.</w:t>
            </w:r>
          </w:p>
          <w:p w:rsidR="0005596F" w:rsidRDefault="0005596F">
            <w:pPr>
              <w:pStyle w:val="Normal1"/>
              <w:spacing w:after="0" w:line="240" w:lineRule="auto"/>
            </w:pPr>
          </w:p>
        </w:tc>
        <w:tc>
          <w:tcPr>
            <w:tcW w:w="2409"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Objašnjava nastanak sile trenja, elastične sile i sile teže i prikazuje ih vektorski.</w:t>
            </w:r>
          </w:p>
          <w:p w:rsidR="0005596F" w:rsidRDefault="0005596F">
            <w:pPr>
              <w:pStyle w:val="Normal1"/>
              <w:spacing w:after="0" w:line="240" w:lineRule="auto"/>
            </w:pPr>
            <w:r>
              <w:rPr>
                <w:rFonts w:ascii="VladaRHSans Lt" w:eastAsia="VladaRHSans Lt" w:hAnsi="VladaRHSans Lt" w:cs="VladaRHSans Lt"/>
                <w:sz w:val="19"/>
                <w:szCs w:val="19"/>
              </w:rPr>
              <w:t>Rješava numeričke zadatke koji sadrže jednostavnije problemske situacije i komentira rješenje te rješava problemske zadatke povezane s Newtonovim zakonima, gibanjima tijela, silom trenja, elastičnom silom i količinom gibanja.</w:t>
            </w:r>
          </w:p>
        </w:tc>
      </w:tr>
      <w:tr w:rsidR="0005596F" w:rsidTr="0005596F">
        <w:tc>
          <w:tcPr>
            <w:tcW w:w="2269"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color w:val="D60C8C"/>
                <w:sz w:val="19"/>
                <w:szCs w:val="19"/>
              </w:rPr>
              <w:lastRenderedPageBreak/>
              <w:t>D. 1. 3</w:t>
            </w:r>
          </w:p>
          <w:p w:rsidR="0005596F" w:rsidRDefault="0005596F">
            <w:pPr>
              <w:pStyle w:val="Normal1"/>
              <w:spacing w:after="0" w:line="240" w:lineRule="auto"/>
            </w:pPr>
            <w:r>
              <w:rPr>
                <w:rFonts w:ascii="VladaRHSans Lt" w:eastAsia="VladaRHSans Lt" w:hAnsi="VladaRHSans Lt" w:cs="VladaRHSans Lt"/>
                <w:color w:val="D60C8C"/>
                <w:sz w:val="19"/>
                <w:szCs w:val="19"/>
              </w:rPr>
              <w:t>Objašnjava pretvorbe energije i primjenjuje zakon očuvanja energije.</w:t>
            </w:r>
          </w:p>
        </w:tc>
        <w:tc>
          <w:tcPr>
            <w:tcW w:w="2552" w:type="dxa"/>
            <w:gridSpan w:val="2"/>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Objašnjava rad kao način prijenosa energije.</w:t>
            </w:r>
          </w:p>
          <w:p w:rsidR="0005596F" w:rsidRDefault="0005596F">
            <w:pPr>
              <w:pStyle w:val="Normal1"/>
              <w:spacing w:after="0" w:line="240" w:lineRule="auto"/>
            </w:pPr>
            <w:r>
              <w:rPr>
                <w:rFonts w:ascii="VladaRHSans Lt" w:eastAsia="VladaRHSans Lt" w:hAnsi="VladaRHSans Lt" w:cs="VladaRHSans Lt"/>
                <w:sz w:val="19"/>
                <w:szCs w:val="19"/>
              </w:rPr>
              <w:t>Primjenjuje zakon očuvanja energije.</w:t>
            </w:r>
          </w:p>
          <w:p w:rsidR="0005596F" w:rsidRDefault="0005596F">
            <w:pPr>
              <w:pStyle w:val="Normal1"/>
              <w:spacing w:after="0" w:line="240" w:lineRule="auto"/>
            </w:pPr>
            <w:r>
              <w:rPr>
                <w:rFonts w:ascii="VladaRHSans Lt" w:eastAsia="VladaRHSans Lt" w:hAnsi="VladaRHSans Lt" w:cs="VladaRHSans Lt"/>
                <w:sz w:val="19"/>
                <w:szCs w:val="19"/>
              </w:rPr>
              <w:t>Opisuje značenje obnovljivih izvora energije.</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highlight w:val="white"/>
              </w:rPr>
              <w:t>Ključni pojmovi:</w:t>
            </w:r>
          </w:p>
          <w:p w:rsidR="0005596F" w:rsidRDefault="0005596F">
            <w:pPr>
              <w:pStyle w:val="Normal1"/>
              <w:spacing w:after="0" w:line="240" w:lineRule="auto"/>
            </w:pPr>
            <w:r>
              <w:rPr>
                <w:rFonts w:ascii="VladaRHSans Lt" w:eastAsia="VladaRHSans Lt" w:hAnsi="VladaRHSans Lt" w:cs="VladaRHSans Lt"/>
                <w:sz w:val="19"/>
                <w:szCs w:val="19"/>
              </w:rPr>
              <w:t>energija, kinetička energija, elastična potencijalna energija, gravitacijska potencijalna energija, rad, snaga</w:t>
            </w:r>
          </w:p>
          <w:p w:rsidR="0005596F" w:rsidRDefault="0005596F">
            <w:pPr>
              <w:pStyle w:val="Normal1"/>
              <w:spacing w:after="0" w:line="240" w:lineRule="auto"/>
            </w:pPr>
          </w:p>
          <w:p w:rsidR="0005596F" w:rsidRDefault="0005596F">
            <w:pPr>
              <w:pStyle w:val="Normal1"/>
              <w:spacing w:after="0" w:line="240" w:lineRule="auto"/>
              <w:rPr>
                <w:iCs/>
              </w:rPr>
            </w:pPr>
            <w:r>
              <w:rPr>
                <w:rFonts w:ascii="VladaRHSans Lt" w:eastAsia="VladaRHSans Lt" w:hAnsi="VladaRHSans Lt" w:cs="VladaRHSans Lt"/>
                <w:b/>
                <w:iCs/>
                <w:sz w:val="19"/>
                <w:szCs w:val="19"/>
              </w:rPr>
              <w:t>Preporučena eksperimentalna mjerenja:</w:t>
            </w:r>
          </w:p>
          <w:p w:rsidR="0005596F" w:rsidRDefault="0005596F">
            <w:pPr>
              <w:pStyle w:val="Normal1"/>
              <w:spacing w:after="0" w:line="240" w:lineRule="auto"/>
              <w:rPr>
                <w:rFonts w:ascii="VladaRHSans Lt" w:eastAsia="VladaRHSans Lt" w:hAnsi="VladaRHSans Lt" w:cs="VladaRHSans Lt"/>
                <w:iCs/>
                <w:sz w:val="19"/>
                <w:szCs w:val="19"/>
              </w:rPr>
            </w:pPr>
            <w:r>
              <w:rPr>
                <w:rFonts w:ascii="VladaRHSans Lt" w:eastAsia="VladaRHSans Lt" w:hAnsi="VladaRHSans Lt" w:cs="VladaRHSans Lt"/>
                <w:iCs/>
                <w:sz w:val="19"/>
                <w:szCs w:val="19"/>
              </w:rPr>
              <w:t xml:space="preserve">Iz mjerenja visine odskoka loptice ispuštene s neke visine računa koliko se mehaničke energije pretvorilo u druge </w:t>
            </w:r>
            <w:r>
              <w:rPr>
                <w:rFonts w:ascii="VladaRHSans Lt" w:eastAsia="VladaRHSans Lt" w:hAnsi="VladaRHSans Lt" w:cs="VladaRHSans Lt"/>
                <w:iCs/>
                <w:sz w:val="19"/>
                <w:szCs w:val="19"/>
              </w:rPr>
              <w:lastRenderedPageBreak/>
              <w:t>oblike energije (npr. toplinsku).</w:t>
            </w:r>
          </w:p>
          <w:p w:rsidR="0005596F" w:rsidRDefault="0005596F">
            <w:pPr>
              <w:pStyle w:val="Normal1"/>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Nabraja vrste energije.</w:t>
            </w:r>
          </w:p>
          <w:p w:rsidR="0005596F" w:rsidRDefault="0005596F">
            <w:pPr>
              <w:pStyle w:val="Normal1"/>
              <w:spacing w:after="0" w:line="240" w:lineRule="auto"/>
            </w:pPr>
            <w:r>
              <w:rPr>
                <w:rFonts w:ascii="VladaRHSans Lt" w:eastAsia="VladaRHSans Lt" w:hAnsi="VladaRHSans Lt" w:cs="VladaRHSans Lt"/>
                <w:sz w:val="19"/>
                <w:szCs w:val="19"/>
              </w:rPr>
              <w:t>Tumači izraz za rad, kinetičku i gravitacijsku potencijalnu energiju.</w:t>
            </w:r>
          </w:p>
          <w:p w:rsidR="0005596F" w:rsidRDefault="0005596F">
            <w:pPr>
              <w:pStyle w:val="Normal1"/>
              <w:spacing w:after="0" w:line="240" w:lineRule="auto"/>
            </w:pPr>
            <w:r>
              <w:rPr>
                <w:rFonts w:ascii="VladaRHSans Lt" w:eastAsia="VladaRHSans Lt" w:hAnsi="VladaRHSans Lt" w:cs="VladaRHSans Lt"/>
                <w:sz w:val="19"/>
                <w:szCs w:val="19"/>
              </w:rPr>
              <w:t xml:space="preserve">U problemskim zadacima prepoznaje pretvorbe energije. </w:t>
            </w:r>
          </w:p>
          <w:p w:rsidR="0005596F" w:rsidRDefault="0005596F">
            <w:pPr>
              <w:pStyle w:val="Normal1"/>
              <w:spacing w:after="0" w:line="240" w:lineRule="auto"/>
            </w:pPr>
            <w:r>
              <w:rPr>
                <w:rFonts w:ascii="VladaRHSans Lt" w:eastAsia="VladaRHSans Lt" w:hAnsi="VladaRHSans Lt" w:cs="VladaRHSans Lt"/>
                <w:sz w:val="19"/>
                <w:szCs w:val="19"/>
              </w:rPr>
              <w:t>Navodi jedinice za rad, energiju i snagu.</w:t>
            </w:r>
          </w:p>
        </w:tc>
        <w:tc>
          <w:tcPr>
            <w:tcW w:w="2410"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Opisuje zakon očuvanja mehaničke energije na primjerima.</w:t>
            </w:r>
          </w:p>
          <w:p w:rsidR="0005596F" w:rsidRDefault="0005596F">
            <w:pPr>
              <w:pStyle w:val="Normal1"/>
              <w:spacing w:after="0" w:line="240" w:lineRule="auto"/>
            </w:pPr>
            <w:r>
              <w:rPr>
                <w:rFonts w:ascii="VladaRHSans Lt" w:eastAsia="VladaRHSans Lt" w:hAnsi="VladaRHSans Lt" w:cs="VladaRHSans Lt"/>
                <w:sz w:val="19"/>
                <w:szCs w:val="19"/>
              </w:rPr>
              <w:t>Opisuje prijenos i podrijetlo energije kod čovjeka kada obavlja rad.</w:t>
            </w:r>
          </w:p>
          <w:p w:rsidR="0005596F" w:rsidRDefault="0005596F">
            <w:pPr>
              <w:pStyle w:val="Normal1"/>
              <w:spacing w:after="0" w:line="240" w:lineRule="auto"/>
            </w:pPr>
            <w:r>
              <w:rPr>
                <w:rFonts w:ascii="VladaRHSans Lt" w:eastAsia="VladaRHSans Lt" w:hAnsi="VladaRHSans Lt" w:cs="VladaRHSans Lt"/>
                <w:sz w:val="19"/>
                <w:szCs w:val="19"/>
              </w:rPr>
              <w:t>Izriče definiciju snage.</w:t>
            </w:r>
          </w:p>
          <w:p w:rsidR="0005596F" w:rsidRDefault="0005596F">
            <w:pPr>
              <w:pStyle w:val="Normal1"/>
              <w:spacing w:after="0" w:line="240" w:lineRule="auto"/>
            </w:pPr>
            <w:r>
              <w:rPr>
                <w:rFonts w:ascii="VladaRHSans Lt" w:eastAsia="VladaRHSans Lt" w:hAnsi="VladaRHSans Lt" w:cs="VladaRHSans Lt"/>
                <w:sz w:val="19"/>
                <w:szCs w:val="19"/>
              </w:rPr>
              <w:t>Navodi primjere povezane sa snagom iz svakodnevnog života (npr. snaga motora, auta, čovjeka).</w:t>
            </w:r>
          </w:p>
          <w:p w:rsidR="0005596F" w:rsidRDefault="0005596F">
            <w:pPr>
              <w:pStyle w:val="Normal1"/>
              <w:spacing w:after="0" w:line="240" w:lineRule="auto"/>
            </w:pPr>
            <w:r>
              <w:rPr>
                <w:rFonts w:ascii="VladaRHSans Lt" w:eastAsia="VladaRHSans Lt" w:hAnsi="VladaRHSans Lt" w:cs="VladaRHSans Lt"/>
                <w:sz w:val="19"/>
                <w:szCs w:val="19"/>
              </w:rPr>
              <w:t>Objašnjava što su obnovljivi izvori energije i navodi neke primjere.</w:t>
            </w:r>
          </w:p>
        </w:tc>
        <w:tc>
          <w:tcPr>
            <w:tcW w:w="2409"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Rješava problemske zadatke povezane s radom, kinetičkom energijom, gravitacijskom i elastičnom potencijalnom energijom, snagom i zakonom očuvanja energije bez većih problemskih situacija koristeći se literaturom.</w:t>
            </w:r>
          </w:p>
          <w:p w:rsidR="0005596F" w:rsidRDefault="0005596F">
            <w:pPr>
              <w:pStyle w:val="Normal1"/>
              <w:spacing w:after="0" w:line="240" w:lineRule="auto"/>
            </w:pPr>
            <w:r>
              <w:rPr>
                <w:rFonts w:ascii="VladaRHSans Lt" w:eastAsia="VladaRHSans Lt" w:hAnsi="VladaRHSans Lt" w:cs="VladaRHSans Lt"/>
                <w:sz w:val="19"/>
                <w:szCs w:val="19"/>
              </w:rPr>
              <w:t>Razlikuje obnovljive i neobnovljive izvore energije i navodi njihove prednosti i nedostatke.</w:t>
            </w:r>
          </w:p>
        </w:tc>
        <w:tc>
          <w:tcPr>
            <w:tcW w:w="2409"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Rješava numeričke zadatke povezane s radom, kinetičkom energijom, gravitacijskom i elastičnom potencijalnom energijom, snagom i zakonom očuvanja energije bez većih problemskih situacija koristeći se literaturom.</w:t>
            </w:r>
          </w:p>
          <w:p w:rsidR="0005596F" w:rsidRDefault="0005596F">
            <w:pPr>
              <w:pStyle w:val="Normal1"/>
              <w:spacing w:after="0" w:line="240" w:lineRule="auto"/>
            </w:pPr>
            <w:r>
              <w:rPr>
                <w:rFonts w:ascii="VladaRHSans Lt" w:eastAsia="VladaRHSans Lt" w:hAnsi="VladaRHSans Lt" w:cs="VladaRHSans Lt"/>
                <w:i/>
                <w:color w:val="0000FF"/>
                <w:sz w:val="19"/>
                <w:szCs w:val="19"/>
              </w:rPr>
              <w:t>Izvodi izraz za gravitacijsku potencijalnu energiju preko rada potrebnog da se tijelo podigne na neku visinu.</w:t>
            </w:r>
          </w:p>
          <w:p w:rsidR="0005596F" w:rsidRDefault="0005596F">
            <w:pPr>
              <w:pStyle w:val="Normal1"/>
              <w:spacing w:after="0" w:line="240" w:lineRule="auto"/>
            </w:pPr>
          </w:p>
        </w:tc>
      </w:tr>
      <w:tr w:rsidR="0005596F" w:rsidTr="0005596F">
        <w:trPr>
          <w:trHeight w:val="500"/>
        </w:trPr>
        <w:tc>
          <w:tcPr>
            <w:tcW w:w="14459" w:type="dxa"/>
            <w:gridSpan w:val="7"/>
            <w:tcBorders>
              <w:top w:val="single" w:sz="4" w:space="0" w:color="000000"/>
              <w:left w:val="single" w:sz="4" w:space="0" w:color="000000"/>
              <w:bottom w:val="single" w:sz="4" w:space="0" w:color="000000"/>
              <w:right w:val="single" w:sz="4" w:space="0" w:color="000000"/>
            </w:tcBorders>
            <w:vAlign w:val="center"/>
            <w:hideMark/>
          </w:tcPr>
          <w:p w:rsidR="0005596F" w:rsidRDefault="0005596F">
            <w:pPr>
              <w:pStyle w:val="Normal1"/>
              <w:spacing w:after="0" w:line="240" w:lineRule="auto"/>
            </w:pPr>
            <w:r>
              <w:rPr>
                <w:rFonts w:ascii="VladaRHSans Lt" w:eastAsia="VladaRHSans Lt" w:hAnsi="VladaRHSans Lt" w:cs="VladaRHSans Lt"/>
                <w:b/>
                <w:color w:val="25408F"/>
                <w:sz w:val="19"/>
                <w:szCs w:val="19"/>
              </w:rPr>
              <w:lastRenderedPageBreak/>
              <w:t>Izborni dio (obvezno se izabiru tri ishoda od ponuđenih)</w:t>
            </w:r>
          </w:p>
        </w:tc>
      </w:tr>
      <w:tr w:rsidR="0005596F" w:rsidTr="0005596F">
        <w:tc>
          <w:tcPr>
            <w:tcW w:w="2409" w:type="dxa"/>
            <w:gridSpan w:val="2"/>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color w:val="D60C8C"/>
                <w:sz w:val="19"/>
                <w:szCs w:val="19"/>
              </w:rPr>
              <w:t>C. 1. 4</w:t>
            </w:r>
          </w:p>
          <w:p w:rsidR="0005596F" w:rsidRDefault="0005596F">
            <w:pPr>
              <w:pStyle w:val="Normal1"/>
              <w:spacing w:after="0" w:line="240" w:lineRule="auto"/>
            </w:pPr>
            <w:r>
              <w:rPr>
                <w:rFonts w:ascii="VladaRHSans Lt" w:eastAsia="VladaRHSans Lt" w:hAnsi="VladaRHSans Lt" w:cs="VladaRHSans Lt"/>
                <w:color w:val="D60C8C"/>
                <w:sz w:val="19"/>
                <w:szCs w:val="19"/>
              </w:rPr>
              <w:t>Analizira kružno gibanje i titranje</w:t>
            </w:r>
            <w:r>
              <w:rPr>
                <w:rFonts w:ascii="VladaRHSans Lt" w:eastAsia="VladaRHSans Lt" w:hAnsi="VladaRHSans Lt" w:cs="VladaRHSans Lt"/>
                <w:b/>
                <w:color w:val="D60C8C"/>
                <w:sz w:val="19"/>
                <w:szCs w:val="19"/>
              </w:rPr>
              <w:t>.</w:t>
            </w:r>
          </w:p>
        </w:tc>
        <w:tc>
          <w:tcPr>
            <w:tcW w:w="2412"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Analizira jednoliko kružno gibanje.</w:t>
            </w:r>
          </w:p>
          <w:p w:rsidR="0005596F" w:rsidRDefault="0005596F">
            <w:pPr>
              <w:pStyle w:val="Normal1"/>
              <w:spacing w:after="0" w:line="240" w:lineRule="auto"/>
            </w:pPr>
            <w:r>
              <w:rPr>
                <w:rFonts w:ascii="VladaRHSans Lt" w:eastAsia="VladaRHSans Lt" w:hAnsi="VladaRHSans Lt" w:cs="VladaRHSans Lt"/>
                <w:sz w:val="19"/>
                <w:szCs w:val="19"/>
              </w:rPr>
              <w:t>Opisuje titranje.</w:t>
            </w:r>
          </w:p>
          <w:p w:rsidR="0005596F" w:rsidRDefault="0005596F">
            <w:pPr>
              <w:pStyle w:val="Normal1"/>
              <w:spacing w:after="0" w:line="240" w:lineRule="auto"/>
            </w:pPr>
            <w:r>
              <w:rPr>
                <w:rFonts w:ascii="VladaRHSans Lt" w:eastAsia="VladaRHSans Lt" w:hAnsi="VladaRHSans Lt" w:cs="VladaRHSans Lt"/>
                <w:sz w:val="19"/>
                <w:szCs w:val="19"/>
              </w:rPr>
              <w:t>Primjenjuje period i frekvenciju titranja matematičkog njihala i tijela na opruzi.</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obodna brzina, centripetalna sila, centripetalna akceleracija, centrifugalna sila, opruga, matematičko njihalo, titranje, period, frekvencija, elongacija, amplituda, ravnotežni položaj, povratna sila, rezonancija, prigušenje</w:t>
            </w:r>
          </w:p>
          <w:p w:rsidR="0005596F" w:rsidRDefault="0005596F">
            <w:pPr>
              <w:pStyle w:val="Normal1"/>
              <w:spacing w:after="0" w:line="240" w:lineRule="auto"/>
            </w:pPr>
          </w:p>
          <w:p w:rsidR="0005596F" w:rsidRDefault="0005596F">
            <w:pPr>
              <w:pStyle w:val="Normal1"/>
              <w:spacing w:after="0" w:line="240" w:lineRule="auto"/>
              <w:rPr>
                <w:iCs/>
              </w:rPr>
            </w:pPr>
            <w:r>
              <w:rPr>
                <w:rFonts w:ascii="VladaRHSans Lt" w:eastAsia="VladaRHSans Lt" w:hAnsi="VladaRHSans Lt" w:cs="VladaRHSans Lt"/>
                <w:b/>
                <w:iCs/>
                <w:sz w:val="19"/>
                <w:szCs w:val="19"/>
              </w:rPr>
              <w:t>Preporučena eksperimentalna mjerenja:</w:t>
            </w:r>
          </w:p>
          <w:p w:rsidR="0005596F" w:rsidRDefault="0005596F">
            <w:pPr>
              <w:pStyle w:val="Normal1"/>
              <w:spacing w:after="0" w:line="240" w:lineRule="auto"/>
              <w:rPr>
                <w:iCs/>
              </w:rPr>
            </w:pPr>
            <w:r>
              <w:rPr>
                <w:rFonts w:ascii="VladaRHSans Lt" w:eastAsia="VladaRHSans Lt" w:hAnsi="VladaRHSans Lt" w:cs="VladaRHSans Lt"/>
                <w:iCs/>
                <w:sz w:val="19"/>
                <w:szCs w:val="19"/>
              </w:rPr>
              <w:t>Mjerenjem uspoređuje polumjer vrtnje, period vrtnje, masu tijela koje se vrti i centripetalnu silu koja djeluje na tijelo koje se vrti na uzici.</w:t>
            </w:r>
          </w:p>
          <w:p w:rsidR="0005596F" w:rsidRDefault="0005596F">
            <w:pPr>
              <w:pStyle w:val="Normal1"/>
              <w:spacing w:after="0" w:line="240" w:lineRule="auto"/>
            </w:pPr>
            <w:r>
              <w:rPr>
                <w:rFonts w:ascii="VladaRHSans Lt" w:eastAsia="VladaRHSans Lt" w:hAnsi="VladaRHSans Lt" w:cs="VladaRHSans Lt"/>
                <w:iCs/>
                <w:sz w:val="19"/>
                <w:szCs w:val="19"/>
              </w:rPr>
              <w:lastRenderedPageBreak/>
              <w:t>Mjeri ovisnost perioda titranja matematičkog njihala o duljini njihala i masi.</w:t>
            </w:r>
          </w:p>
        </w:tc>
        <w:tc>
          <w:tcPr>
            <w:tcW w:w="2410"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Crta vektor brzine, akceleracijei centripetalne sile u proizvoljnoj točki kružne putanje.</w:t>
            </w:r>
          </w:p>
          <w:p w:rsidR="0005596F" w:rsidRDefault="0005596F">
            <w:pPr>
              <w:pStyle w:val="Normal1"/>
              <w:spacing w:after="0" w:line="240" w:lineRule="auto"/>
            </w:pPr>
            <w:r>
              <w:rPr>
                <w:rFonts w:ascii="VladaRHSans Lt" w:eastAsia="VladaRHSans Lt" w:hAnsi="VladaRHSans Lt" w:cs="VladaRHSans Lt"/>
                <w:sz w:val="19"/>
                <w:szCs w:val="19"/>
              </w:rPr>
              <w:t xml:space="preserve">Navodi primjere kružnih gibanja i sile koje imaju ulogu centripetalne sile. </w:t>
            </w:r>
          </w:p>
          <w:p w:rsidR="0005596F" w:rsidRDefault="0005596F">
            <w:pPr>
              <w:pStyle w:val="Normal1"/>
              <w:spacing w:after="0" w:line="240" w:lineRule="auto"/>
            </w:pPr>
            <w:r>
              <w:rPr>
                <w:rFonts w:ascii="VladaRHSans Lt" w:eastAsia="VladaRHSans Lt" w:hAnsi="VladaRHSans Lt" w:cs="VladaRHSans Lt"/>
                <w:sz w:val="19"/>
                <w:szCs w:val="19"/>
              </w:rPr>
              <w:t>Računa period i frekvenciju.</w:t>
            </w:r>
          </w:p>
          <w:p w:rsidR="0005596F" w:rsidRDefault="0005596F">
            <w:pPr>
              <w:pStyle w:val="Normal1"/>
              <w:spacing w:after="0" w:line="240" w:lineRule="auto"/>
            </w:pPr>
            <w:r>
              <w:rPr>
                <w:rFonts w:ascii="VladaRHSans Lt" w:eastAsia="VladaRHSans Lt" w:hAnsi="VladaRHSans Lt" w:cs="VladaRHSans Lt"/>
                <w:sz w:val="19"/>
                <w:szCs w:val="19"/>
              </w:rPr>
              <w:t>S pomoću crteža tijela koje titra na opruzi objašnjava amplitudu i elongaciju.</w:t>
            </w:r>
          </w:p>
        </w:tc>
        <w:tc>
          <w:tcPr>
            <w:tcW w:w="2410"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Izvodi zaključak o gibanju tijela kada sila djeluje okomito na smjer gibanja tijela.</w:t>
            </w:r>
          </w:p>
          <w:p w:rsidR="0005596F" w:rsidRDefault="0005596F">
            <w:pPr>
              <w:pStyle w:val="Normal1"/>
              <w:spacing w:after="0" w:line="240" w:lineRule="auto"/>
            </w:pPr>
            <w:r>
              <w:rPr>
                <w:rFonts w:ascii="VladaRHSans Lt" w:eastAsia="VladaRHSans Lt" w:hAnsi="VladaRHSans Lt" w:cs="VladaRHSans Lt"/>
                <w:sz w:val="19"/>
                <w:szCs w:val="19"/>
              </w:rPr>
              <w:t>Objašnjava na što djeluje centrifugalna sila i koji ima smjer.</w:t>
            </w:r>
          </w:p>
          <w:p w:rsidR="0005596F" w:rsidRDefault="0005596F">
            <w:pPr>
              <w:pStyle w:val="Normal1"/>
              <w:spacing w:after="0" w:line="240" w:lineRule="auto"/>
            </w:pPr>
            <w:r>
              <w:rPr>
                <w:rFonts w:ascii="VladaRHSans Lt" w:eastAsia="VladaRHSans Lt" w:hAnsi="VladaRHSans Lt" w:cs="VladaRHSans Lt"/>
                <w:i/>
                <w:color w:val="0000FF"/>
                <w:sz w:val="19"/>
                <w:szCs w:val="19"/>
              </w:rPr>
              <w:t>Rješava problemske zadatke povezane s kružnim gibanjem, titranjem tijela na opruzi i njihalima koristeći se literaturom.</w:t>
            </w:r>
          </w:p>
        </w:tc>
        <w:tc>
          <w:tcPr>
            <w:tcW w:w="2409"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Računa obodnu brzinu vrtnje, centripetalnu akceleraciju i centripetalnu silu.</w:t>
            </w:r>
          </w:p>
          <w:p w:rsidR="0005596F" w:rsidRDefault="0005596F">
            <w:pPr>
              <w:pStyle w:val="Normal1"/>
              <w:spacing w:after="0" w:line="240" w:lineRule="auto"/>
            </w:pPr>
            <w:r>
              <w:rPr>
                <w:rFonts w:ascii="VladaRHSans Lt" w:eastAsia="VladaRHSans Lt" w:hAnsi="VladaRHSans Lt" w:cs="VladaRHSans Lt"/>
                <w:sz w:val="19"/>
                <w:szCs w:val="19"/>
              </w:rPr>
              <w:t>Iznosi primjere centrifugalne sile i opisuje ih.</w:t>
            </w:r>
          </w:p>
          <w:p w:rsidR="0005596F" w:rsidRDefault="0005596F">
            <w:pPr>
              <w:pStyle w:val="Normal1"/>
              <w:spacing w:after="0" w:line="240" w:lineRule="auto"/>
            </w:pPr>
            <w:r>
              <w:rPr>
                <w:rFonts w:ascii="VladaRHSans Lt" w:eastAsia="VladaRHSans Lt" w:hAnsi="VladaRHSans Lt" w:cs="VladaRHSans Lt"/>
                <w:sz w:val="19"/>
                <w:szCs w:val="19"/>
              </w:rPr>
              <w:t>Opisuje prisilno titranje i pojavu rezonancije i navodi primjere.</w:t>
            </w:r>
          </w:p>
        </w:tc>
        <w:tc>
          <w:tcPr>
            <w:tcW w:w="2409"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Opisuje promjenu energije kod titranja tijela na opruzi.</w:t>
            </w:r>
          </w:p>
          <w:p w:rsidR="0005596F" w:rsidRDefault="0005596F">
            <w:pPr>
              <w:pStyle w:val="Normal1"/>
              <w:spacing w:after="0" w:line="240" w:lineRule="auto"/>
            </w:pPr>
            <w:r>
              <w:rPr>
                <w:rFonts w:ascii="VladaRHSans Lt" w:eastAsia="VladaRHSans Lt" w:hAnsi="VladaRHSans Lt" w:cs="VladaRHSans Lt"/>
                <w:sz w:val="19"/>
                <w:szCs w:val="19"/>
              </w:rPr>
              <w:t>Objašnjava povratnu silu matematičkog njihala.</w:t>
            </w:r>
          </w:p>
          <w:p w:rsidR="0005596F" w:rsidRDefault="0005596F">
            <w:pPr>
              <w:pStyle w:val="Normal1"/>
              <w:spacing w:after="0" w:line="240" w:lineRule="auto"/>
            </w:pPr>
            <w:r>
              <w:rPr>
                <w:rFonts w:ascii="VladaRHSans Lt" w:eastAsia="VladaRHSans Lt" w:hAnsi="VladaRHSans Lt" w:cs="VladaRHSans Lt"/>
                <w:sz w:val="19"/>
                <w:szCs w:val="19"/>
              </w:rPr>
              <w:t>Objašnjava prigušeno titranje preko gubitka energije.</w:t>
            </w:r>
          </w:p>
        </w:tc>
      </w:tr>
      <w:tr w:rsidR="0005596F" w:rsidTr="0005596F">
        <w:tc>
          <w:tcPr>
            <w:tcW w:w="2409" w:type="dxa"/>
            <w:gridSpan w:val="2"/>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color w:val="D60C8C"/>
                <w:sz w:val="19"/>
                <w:szCs w:val="19"/>
              </w:rPr>
              <w:lastRenderedPageBreak/>
              <w:t xml:space="preserve"> C. 1. 5</w:t>
            </w:r>
          </w:p>
          <w:p w:rsidR="0005596F" w:rsidRDefault="0005596F">
            <w:pPr>
              <w:pStyle w:val="Normal1"/>
              <w:spacing w:after="0" w:line="240" w:lineRule="auto"/>
            </w:pPr>
            <w:r>
              <w:rPr>
                <w:rFonts w:ascii="VladaRHSans Lt" w:eastAsia="VladaRHSans Lt" w:hAnsi="VladaRHSans Lt" w:cs="VladaRHSans Lt"/>
                <w:color w:val="D60C8C"/>
                <w:sz w:val="19"/>
                <w:szCs w:val="19"/>
              </w:rPr>
              <w:t>Objašnjava valno gibanje.</w:t>
            </w:r>
          </w:p>
        </w:tc>
        <w:tc>
          <w:tcPr>
            <w:tcW w:w="2412"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Opisuje nastanak i vrste valova.</w:t>
            </w:r>
          </w:p>
          <w:p w:rsidR="0005596F" w:rsidRDefault="0005596F">
            <w:pPr>
              <w:pStyle w:val="Normal1"/>
              <w:spacing w:after="0" w:line="240" w:lineRule="auto"/>
            </w:pPr>
            <w:r>
              <w:rPr>
                <w:rFonts w:ascii="VladaRHSans Lt" w:eastAsia="VladaRHSans Lt" w:hAnsi="VladaRHSans Lt" w:cs="VladaRHSans Lt"/>
                <w:sz w:val="19"/>
                <w:szCs w:val="19"/>
              </w:rPr>
              <w:t>Tumači valno gibanje.</w:t>
            </w:r>
          </w:p>
          <w:p w:rsidR="0005596F" w:rsidRDefault="0005596F">
            <w:pPr>
              <w:pStyle w:val="Normal1"/>
              <w:spacing w:after="0" w:line="240" w:lineRule="auto"/>
            </w:pPr>
            <w:r>
              <w:rPr>
                <w:rFonts w:ascii="VladaRHSans Lt" w:eastAsia="VladaRHSans Lt" w:hAnsi="VladaRHSans Lt" w:cs="VladaRHSans Lt"/>
                <w:sz w:val="19"/>
                <w:szCs w:val="19"/>
              </w:rPr>
              <w:t>Opisuje stojni val zvuka u glazbenim instrumentima.</w:t>
            </w:r>
          </w:p>
          <w:p w:rsidR="0005596F" w:rsidRDefault="0005596F">
            <w:pPr>
              <w:pStyle w:val="Normal1"/>
              <w:spacing w:after="0" w:line="240" w:lineRule="auto"/>
            </w:pPr>
            <w:r>
              <w:rPr>
                <w:rFonts w:ascii="VladaRHSans Lt" w:eastAsia="VladaRHSans Lt" w:hAnsi="VladaRHSans Lt" w:cs="VladaRHSans Lt"/>
                <w:sz w:val="19"/>
                <w:szCs w:val="19"/>
              </w:rPr>
              <w:t>Opisuje elektromagnetski val.</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val, longitudinalni i transverzalni val, valna duljina, brzina vala, stojni val, valovi zvuka, brzina zvuka, elektromagnetski val</w:t>
            </w:r>
          </w:p>
        </w:tc>
        <w:tc>
          <w:tcPr>
            <w:tcW w:w="2410"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Opisuje valno gibanje i prijenos energije valom u primjerima.</w:t>
            </w:r>
          </w:p>
          <w:p w:rsidR="0005596F" w:rsidRDefault="0005596F">
            <w:pPr>
              <w:pStyle w:val="Normal1"/>
              <w:spacing w:after="0" w:line="240" w:lineRule="auto"/>
            </w:pPr>
            <w:r>
              <w:rPr>
                <w:rFonts w:ascii="VladaRHSans Lt" w:eastAsia="VladaRHSans Lt" w:hAnsi="VladaRHSans Lt" w:cs="VladaRHSans Lt"/>
                <w:sz w:val="19"/>
                <w:szCs w:val="19"/>
              </w:rPr>
              <w:t>Crta transverzalni val te označuje amplitudu i valnu duljinu.</w:t>
            </w:r>
          </w:p>
          <w:p w:rsidR="0005596F" w:rsidRDefault="0005596F">
            <w:pPr>
              <w:pStyle w:val="Normal1"/>
              <w:spacing w:after="0" w:line="240" w:lineRule="auto"/>
            </w:pPr>
            <w:r>
              <w:rPr>
                <w:rFonts w:ascii="VladaRHSans Lt" w:eastAsia="VladaRHSans Lt" w:hAnsi="VladaRHSans Lt" w:cs="VladaRHSans Lt"/>
                <w:sz w:val="19"/>
                <w:szCs w:val="19"/>
              </w:rPr>
              <w:t>Crta stojni val.</w:t>
            </w:r>
          </w:p>
          <w:p w:rsidR="0005596F" w:rsidRDefault="0005596F">
            <w:pPr>
              <w:pStyle w:val="Normal1"/>
              <w:spacing w:after="0" w:line="240" w:lineRule="auto"/>
            </w:pPr>
            <w:r>
              <w:rPr>
                <w:rFonts w:ascii="VladaRHSans Lt" w:eastAsia="VladaRHSans Lt" w:hAnsi="VladaRHSans Lt" w:cs="VladaRHSans Lt"/>
                <w:sz w:val="19"/>
                <w:szCs w:val="19"/>
              </w:rPr>
              <w:t>Opisuje kako nastaje zvuk.</w:t>
            </w:r>
          </w:p>
          <w:p w:rsidR="0005596F" w:rsidRDefault="0005596F">
            <w:pPr>
              <w:pStyle w:val="Normal1"/>
              <w:spacing w:after="0" w:line="240" w:lineRule="auto"/>
            </w:pPr>
            <w:r>
              <w:rPr>
                <w:rFonts w:ascii="VladaRHSans Lt" w:eastAsia="VladaRHSans Lt" w:hAnsi="VladaRHSans Lt" w:cs="VladaRHSans Lt"/>
                <w:sz w:val="19"/>
                <w:szCs w:val="19"/>
              </w:rPr>
              <w:t>Navodi svjetlost kao elektromagnetski val male valne duljine.</w:t>
            </w:r>
          </w:p>
          <w:p w:rsidR="0005596F" w:rsidRDefault="0005596F">
            <w:pPr>
              <w:pStyle w:val="Normal1"/>
              <w:spacing w:after="0" w:line="240" w:lineRule="auto"/>
            </w:pPr>
            <w:r>
              <w:rPr>
                <w:rFonts w:ascii="VladaRHSans Lt" w:eastAsia="VladaRHSans Lt" w:hAnsi="VladaRHSans Lt" w:cs="VladaRHSans Lt"/>
                <w:sz w:val="19"/>
                <w:szCs w:val="19"/>
              </w:rPr>
              <w:t>Nabraja boje u spektru svjetlosti.</w:t>
            </w:r>
          </w:p>
        </w:tc>
        <w:tc>
          <w:tcPr>
            <w:tcW w:w="2410"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Objašnjava širenje longitudinalnog vala.</w:t>
            </w:r>
          </w:p>
          <w:p w:rsidR="0005596F" w:rsidRDefault="0005596F">
            <w:pPr>
              <w:pStyle w:val="Normal1"/>
              <w:spacing w:after="0" w:line="240" w:lineRule="auto"/>
            </w:pPr>
            <w:r>
              <w:rPr>
                <w:rFonts w:ascii="VladaRHSans Lt" w:eastAsia="VladaRHSans Lt" w:hAnsi="VladaRHSans Lt" w:cs="VladaRHSans Lt"/>
                <w:sz w:val="19"/>
                <w:szCs w:val="19"/>
              </w:rPr>
              <w:t>Povezuje visinu tona s frekvencijom.</w:t>
            </w:r>
          </w:p>
          <w:p w:rsidR="0005596F" w:rsidRDefault="0005596F">
            <w:pPr>
              <w:pStyle w:val="Normal1"/>
              <w:spacing w:after="0" w:line="240" w:lineRule="auto"/>
            </w:pPr>
            <w:r>
              <w:rPr>
                <w:rFonts w:ascii="VladaRHSans Lt" w:eastAsia="VladaRHSans Lt" w:hAnsi="VladaRHSans Lt" w:cs="VladaRHSans Lt"/>
                <w:sz w:val="19"/>
                <w:szCs w:val="19"/>
              </w:rPr>
              <w:t>Opisuje izgled elektromagnetskog vala.</w:t>
            </w:r>
          </w:p>
          <w:p w:rsidR="0005596F" w:rsidRDefault="0005596F">
            <w:pPr>
              <w:pStyle w:val="Normal1"/>
              <w:spacing w:after="0" w:line="240" w:lineRule="auto"/>
            </w:pPr>
            <w:r>
              <w:rPr>
                <w:rFonts w:ascii="VladaRHSans Lt" w:eastAsia="VladaRHSans Lt" w:hAnsi="VladaRHSans Lt" w:cs="VladaRHSans Lt"/>
                <w:sz w:val="19"/>
                <w:szCs w:val="19"/>
              </w:rPr>
              <w:t>Navodi kako smo podijelili spektar elektromagnetskih valova i razlikuje dijelove po valnim duljinama.</w:t>
            </w:r>
          </w:p>
          <w:p w:rsidR="0005596F" w:rsidRDefault="0005596F">
            <w:pPr>
              <w:pStyle w:val="Normal1"/>
              <w:spacing w:after="0" w:line="240" w:lineRule="auto"/>
            </w:pPr>
            <w:r>
              <w:rPr>
                <w:rFonts w:ascii="VladaRHSans Lt" w:eastAsia="VladaRHSans Lt" w:hAnsi="VladaRHSans Lt" w:cs="VladaRHSans Lt"/>
                <w:sz w:val="19"/>
                <w:szCs w:val="19"/>
              </w:rPr>
              <w:t>Navodi brzinu svjetlosti u vakuumu.</w:t>
            </w:r>
          </w:p>
        </w:tc>
        <w:tc>
          <w:tcPr>
            <w:tcW w:w="2409"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Računa valne duljine zvuka u zraku za neke poznate frekvencije.</w:t>
            </w:r>
          </w:p>
          <w:p w:rsidR="0005596F" w:rsidRDefault="0005596F">
            <w:pPr>
              <w:pStyle w:val="Normal1"/>
              <w:spacing w:after="0" w:line="240" w:lineRule="auto"/>
            </w:pPr>
            <w:r>
              <w:rPr>
                <w:rFonts w:ascii="VladaRHSans Lt" w:eastAsia="VladaRHSans Lt" w:hAnsi="VladaRHSans Lt" w:cs="VladaRHSans Lt"/>
                <w:sz w:val="19"/>
                <w:szCs w:val="19"/>
              </w:rPr>
              <w:t>Opisuje stojni val.</w:t>
            </w:r>
          </w:p>
          <w:p w:rsidR="0005596F" w:rsidRDefault="0005596F">
            <w:pPr>
              <w:pStyle w:val="Normal1"/>
              <w:spacing w:after="0" w:line="240" w:lineRule="auto"/>
            </w:pPr>
            <w:r>
              <w:rPr>
                <w:rFonts w:ascii="VladaRHSans Lt" w:eastAsia="VladaRHSans Lt" w:hAnsi="VladaRHSans Lt" w:cs="VladaRHSans Lt"/>
                <w:sz w:val="19"/>
                <w:szCs w:val="19"/>
              </w:rPr>
              <w:t xml:space="preserve">Na primjerima objašnjava razinu buke. </w:t>
            </w:r>
          </w:p>
          <w:p w:rsidR="0005596F" w:rsidRDefault="0005596F">
            <w:pPr>
              <w:pStyle w:val="Normal1"/>
              <w:spacing w:after="0" w:line="240" w:lineRule="auto"/>
            </w:pPr>
            <w:r>
              <w:rPr>
                <w:rFonts w:ascii="VladaRHSans Lt" w:eastAsia="VladaRHSans Lt" w:hAnsi="VladaRHSans Lt" w:cs="VladaRHSans Lt"/>
                <w:sz w:val="19"/>
                <w:szCs w:val="19"/>
              </w:rPr>
              <w:t>Opisuje neka svojstva pojedinih vrsta elektromagnetskih valova.</w:t>
            </w:r>
          </w:p>
        </w:tc>
        <w:tc>
          <w:tcPr>
            <w:tcW w:w="2409"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Objašnjava o kojim veličinama ovisi visina nekog tona na žičanim instrumentima.</w:t>
            </w:r>
          </w:p>
          <w:p w:rsidR="0005596F" w:rsidRDefault="0005596F">
            <w:pPr>
              <w:pStyle w:val="Normal1"/>
              <w:spacing w:after="0" w:line="240" w:lineRule="auto"/>
            </w:pPr>
            <w:r>
              <w:rPr>
                <w:rFonts w:ascii="VladaRHSans Lt" w:eastAsia="VladaRHSans Lt" w:hAnsi="VladaRHSans Lt" w:cs="VladaRHSans Lt"/>
                <w:sz w:val="19"/>
                <w:szCs w:val="19"/>
              </w:rPr>
              <w:t>Raspravlja o brzini svjetlosti u nekom sredstvu.</w:t>
            </w:r>
          </w:p>
        </w:tc>
      </w:tr>
      <w:tr w:rsidR="0005596F" w:rsidTr="0005596F">
        <w:tc>
          <w:tcPr>
            <w:tcW w:w="2409" w:type="dxa"/>
            <w:gridSpan w:val="2"/>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color w:val="D60C8C"/>
                <w:sz w:val="19"/>
                <w:szCs w:val="19"/>
              </w:rPr>
              <w:t xml:space="preserve"> A</w:t>
            </w:r>
            <w:r>
              <w:rPr>
                <w:rFonts w:ascii="VladaRHSans Lt" w:eastAsia="VladaRHSans Lt" w:hAnsi="VladaRHSans Lt" w:cs="VladaRHSans Lt"/>
                <w:b/>
                <w:color w:val="D60C8C"/>
                <w:sz w:val="19"/>
                <w:szCs w:val="19"/>
              </w:rPr>
              <w:t>D</w:t>
            </w:r>
            <w:r>
              <w:rPr>
                <w:rFonts w:ascii="VladaRHSans Lt" w:eastAsia="VladaRHSans Lt" w:hAnsi="VladaRHSans Lt" w:cs="VladaRHSans Lt"/>
                <w:color w:val="D60C8C"/>
                <w:sz w:val="19"/>
                <w:szCs w:val="19"/>
              </w:rPr>
              <w:t>. 1. 6</w:t>
            </w:r>
          </w:p>
          <w:p w:rsidR="0005596F" w:rsidRDefault="0005596F">
            <w:pPr>
              <w:pStyle w:val="Normal1"/>
              <w:spacing w:after="0" w:line="240" w:lineRule="auto"/>
            </w:pPr>
            <w:r>
              <w:rPr>
                <w:rFonts w:ascii="VladaRHSans Lt" w:eastAsia="VladaRHSans Lt" w:hAnsi="VladaRHSans Lt" w:cs="VladaRHSans Lt"/>
                <w:color w:val="D60C8C"/>
                <w:sz w:val="19"/>
                <w:szCs w:val="19"/>
              </w:rPr>
              <w:t>Objašnjava toplinska svojstva tvari.</w:t>
            </w:r>
          </w:p>
        </w:tc>
        <w:tc>
          <w:tcPr>
            <w:tcW w:w="2412"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Opisuje strukturu tvari.</w:t>
            </w:r>
          </w:p>
          <w:p w:rsidR="0005596F" w:rsidRDefault="0005596F">
            <w:pPr>
              <w:pStyle w:val="Normal1"/>
              <w:spacing w:after="0" w:line="240" w:lineRule="auto"/>
            </w:pPr>
            <w:r>
              <w:rPr>
                <w:rFonts w:ascii="VladaRHSans Lt" w:eastAsia="VladaRHSans Lt" w:hAnsi="VladaRHSans Lt" w:cs="VladaRHSans Lt"/>
                <w:sz w:val="19"/>
                <w:szCs w:val="19"/>
              </w:rPr>
              <w:t>Tumači četiri agregacijska stanja i međumolekulsko djelovanje.</w:t>
            </w:r>
          </w:p>
          <w:p w:rsidR="0005596F" w:rsidRDefault="0005596F">
            <w:pPr>
              <w:pStyle w:val="Normal1"/>
              <w:spacing w:after="0" w:line="240" w:lineRule="auto"/>
            </w:pPr>
            <w:r>
              <w:rPr>
                <w:rFonts w:ascii="VladaRHSans Lt" w:eastAsia="VladaRHSans Lt" w:hAnsi="VladaRHSans Lt" w:cs="VladaRHSans Lt"/>
                <w:sz w:val="19"/>
                <w:szCs w:val="19"/>
              </w:rPr>
              <w:t>Objašnjava toplinsko širenje čvrstih tijela.</w:t>
            </w:r>
          </w:p>
          <w:p w:rsidR="0005596F" w:rsidRDefault="0005596F">
            <w:pPr>
              <w:pStyle w:val="Normal1"/>
              <w:spacing w:after="0" w:line="240" w:lineRule="auto"/>
            </w:pPr>
            <w:r>
              <w:rPr>
                <w:rFonts w:ascii="VladaRHSans Lt" w:eastAsia="VladaRHSans Lt" w:hAnsi="VladaRHSans Lt" w:cs="VladaRHSans Lt"/>
                <w:sz w:val="19"/>
                <w:szCs w:val="19"/>
              </w:rPr>
              <w:t>Objašnjava promjenu unutarnje energije izmjenom topline i radom.</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highlight w:val="white"/>
              </w:rPr>
              <w:t>Ključni pojmovi:</w:t>
            </w:r>
          </w:p>
          <w:p w:rsidR="0005596F" w:rsidRDefault="0005596F">
            <w:pPr>
              <w:pStyle w:val="Normal1"/>
              <w:spacing w:after="0" w:line="240" w:lineRule="auto"/>
            </w:pPr>
            <w:r>
              <w:rPr>
                <w:rFonts w:ascii="VladaRHSans Lt" w:eastAsia="VladaRHSans Lt" w:hAnsi="VladaRHSans Lt" w:cs="VladaRHSans Lt"/>
                <w:sz w:val="19"/>
                <w:szCs w:val="19"/>
              </w:rPr>
              <w:t xml:space="preserve">molekula, atom, molekulsko gibanje, titranje molekula, </w:t>
            </w:r>
            <w:r>
              <w:rPr>
                <w:rFonts w:ascii="VladaRHSans Lt" w:eastAsia="VladaRHSans Lt" w:hAnsi="VladaRHSans Lt" w:cs="VladaRHSans Lt"/>
                <w:sz w:val="19"/>
                <w:szCs w:val="19"/>
              </w:rPr>
              <w:lastRenderedPageBreak/>
              <w:t>temperatura, termometar, unutarnja energija, toplina, specifični toplinski kapacitet, toplinski stroj</w:t>
            </w:r>
          </w:p>
          <w:p w:rsidR="0005596F" w:rsidRDefault="0005596F">
            <w:pPr>
              <w:pStyle w:val="Normal1"/>
              <w:spacing w:after="0" w:line="240" w:lineRule="auto"/>
            </w:pPr>
          </w:p>
          <w:p w:rsidR="0005596F" w:rsidRDefault="0005596F">
            <w:pPr>
              <w:pStyle w:val="Normal1"/>
              <w:spacing w:after="0" w:line="240" w:lineRule="auto"/>
              <w:rPr>
                <w:iCs/>
              </w:rPr>
            </w:pPr>
            <w:r>
              <w:rPr>
                <w:rFonts w:ascii="VladaRHSans Lt" w:eastAsia="VladaRHSans Lt" w:hAnsi="VladaRHSans Lt" w:cs="VladaRHSans Lt"/>
                <w:b/>
                <w:iCs/>
                <w:sz w:val="19"/>
                <w:szCs w:val="19"/>
              </w:rPr>
              <w:t>Preporučena eksperimentalna mjerenja:</w:t>
            </w:r>
          </w:p>
          <w:p w:rsidR="0005596F" w:rsidRDefault="0005596F">
            <w:pPr>
              <w:pStyle w:val="Normal1"/>
              <w:spacing w:after="0" w:line="240" w:lineRule="auto"/>
            </w:pPr>
            <w:r>
              <w:rPr>
                <w:rFonts w:ascii="VladaRHSans Lt" w:eastAsia="VladaRHSans Lt" w:hAnsi="VladaRHSans Lt" w:cs="VladaRHSans Lt"/>
                <w:iCs/>
                <w:sz w:val="19"/>
                <w:szCs w:val="19"/>
              </w:rPr>
              <w:t>Mjeri promjene temperature miješanjem tople i hladne vode.</w:t>
            </w:r>
          </w:p>
        </w:tc>
        <w:tc>
          <w:tcPr>
            <w:tcW w:w="2410"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lastRenderedPageBreak/>
              <w:t>Povezuje gibanje čestica u nekoj tvari i temperaturu.</w:t>
            </w:r>
          </w:p>
          <w:p w:rsidR="0005596F" w:rsidRDefault="0005596F">
            <w:pPr>
              <w:pStyle w:val="Normal1"/>
              <w:spacing w:after="0" w:line="240" w:lineRule="auto"/>
            </w:pPr>
            <w:r>
              <w:rPr>
                <w:rFonts w:ascii="VladaRHSans Lt" w:eastAsia="VladaRHSans Lt" w:hAnsi="VladaRHSans Lt" w:cs="VladaRHSans Lt"/>
                <w:sz w:val="19"/>
                <w:szCs w:val="19"/>
              </w:rPr>
              <w:t xml:space="preserve">Pretvara temperaturu u </w:t>
            </w:r>
            <w:r>
              <w:rPr>
                <w:rFonts w:ascii="VladaRHSans Lt" w:eastAsia="VladaRHSans Lt" w:hAnsi="VladaRHSans Lt" w:cs="VladaRHSans Lt"/>
                <w:sz w:val="19"/>
                <w:szCs w:val="19"/>
                <w:vertAlign w:val="superscript"/>
              </w:rPr>
              <w:t>o</w:t>
            </w:r>
            <w:r>
              <w:rPr>
                <w:rFonts w:ascii="VladaRHSans Lt" w:eastAsia="VladaRHSans Lt" w:hAnsi="VladaRHSans Lt" w:cs="VladaRHSans Lt"/>
                <w:sz w:val="19"/>
                <w:szCs w:val="19"/>
              </w:rPr>
              <w:t>C u K i obratno.</w:t>
            </w:r>
          </w:p>
          <w:p w:rsidR="0005596F" w:rsidRDefault="0005596F">
            <w:pPr>
              <w:pStyle w:val="Normal1"/>
              <w:spacing w:after="0" w:line="240" w:lineRule="auto"/>
            </w:pPr>
            <w:r>
              <w:rPr>
                <w:rFonts w:ascii="VladaRHSans Lt" w:eastAsia="VladaRHSans Lt" w:hAnsi="VladaRHSans Lt" w:cs="VladaRHSans Lt"/>
                <w:sz w:val="19"/>
                <w:szCs w:val="19"/>
              </w:rPr>
              <w:t>Objašnjava unutarnju energiju.</w:t>
            </w:r>
          </w:p>
          <w:p w:rsidR="0005596F" w:rsidRDefault="0005596F">
            <w:pPr>
              <w:pStyle w:val="Normal1"/>
              <w:spacing w:after="0" w:line="240" w:lineRule="auto"/>
            </w:pPr>
            <w:r>
              <w:rPr>
                <w:rFonts w:ascii="VladaRHSans Lt" w:eastAsia="VladaRHSans Lt" w:hAnsi="VladaRHSans Lt" w:cs="VladaRHSans Lt"/>
                <w:sz w:val="19"/>
                <w:szCs w:val="19"/>
              </w:rPr>
              <w:t>Izriče definiciju topline.</w:t>
            </w:r>
          </w:p>
          <w:p w:rsidR="0005596F" w:rsidRDefault="0005596F">
            <w:pPr>
              <w:pStyle w:val="Normal1"/>
              <w:spacing w:after="0" w:line="240" w:lineRule="auto"/>
            </w:pPr>
            <w:r>
              <w:rPr>
                <w:rFonts w:ascii="VladaRHSans Lt" w:eastAsia="VladaRHSans Lt" w:hAnsi="VladaRHSans Lt" w:cs="VladaRHSans Lt"/>
                <w:i/>
                <w:color w:val="0000FF"/>
                <w:sz w:val="19"/>
                <w:szCs w:val="19"/>
              </w:rPr>
              <w:t xml:space="preserve">Opisuje agregacijska stanja s pomoću gibanja čestica. Objašnjava toplinsko širenje krutih tijela i tekućina. </w:t>
            </w:r>
          </w:p>
          <w:p w:rsidR="0005596F" w:rsidRDefault="0005596F">
            <w:pPr>
              <w:pStyle w:val="Normal1"/>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Objašnjava pojam apsolutne nule.</w:t>
            </w:r>
          </w:p>
          <w:p w:rsidR="0005596F" w:rsidRDefault="0005596F">
            <w:pPr>
              <w:pStyle w:val="Normal1"/>
              <w:spacing w:after="0" w:line="240" w:lineRule="auto"/>
            </w:pPr>
            <w:r>
              <w:rPr>
                <w:rFonts w:ascii="VladaRHSans Lt" w:eastAsia="VladaRHSans Lt" w:hAnsi="VladaRHSans Lt" w:cs="VladaRHSans Lt"/>
                <w:sz w:val="19"/>
                <w:szCs w:val="19"/>
              </w:rPr>
              <w:t>Rješava problemske zadatke povezane s molekulskim gibanjem, unutrašnjom energijom i toplinom.</w:t>
            </w:r>
          </w:p>
          <w:p w:rsidR="0005596F" w:rsidRDefault="0005596F">
            <w:pPr>
              <w:pStyle w:val="Normal1"/>
              <w:spacing w:after="0" w:line="240" w:lineRule="auto"/>
            </w:pPr>
            <w:r>
              <w:rPr>
                <w:rFonts w:ascii="VladaRHSans Lt" w:eastAsia="VladaRHSans Lt" w:hAnsi="VladaRHSans Lt" w:cs="VladaRHSans Lt"/>
                <w:sz w:val="19"/>
                <w:szCs w:val="19"/>
              </w:rPr>
              <w:t>Navodi neke toplinske strojeve i objašnjava pretvorbu energije u njima.</w:t>
            </w:r>
          </w:p>
        </w:tc>
        <w:tc>
          <w:tcPr>
            <w:tcW w:w="2409"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Koristeći se literaturom objašnjava izraz za linearno širenje tvari, komentira značenje koeficijenta linearnog širenja tvari i logički zaključuje koliko će se produljiti neka šipka.</w:t>
            </w:r>
          </w:p>
          <w:p w:rsidR="0005596F" w:rsidRDefault="0005596F">
            <w:pPr>
              <w:pStyle w:val="Normal1"/>
              <w:spacing w:after="0" w:line="240" w:lineRule="auto"/>
            </w:pPr>
            <w:r>
              <w:rPr>
                <w:rFonts w:ascii="VladaRHSans Lt" w:eastAsia="VladaRHSans Lt" w:hAnsi="VladaRHSans Lt" w:cs="VladaRHSans Lt"/>
                <w:sz w:val="19"/>
                <w:szCs w:val="19"/>
              </w:rPr>
              <w:t>Shematski crta toplinski stroj i objašnjava načelo njegova rada.</w:t>
            </w:r>
          </w:p>
          <w:p w:rsidR="0005596F" w:rsidRDefault="0005596F">
            <w:pPr>
              <w:pStyle w:val="Normal1"/>
              <w:spacing w:after="0" w:line="240" w:lineRule="auto"/>
            </w:pPr>
            <w:r>
              <w:rPr>
                <w:rFonts w:ascii="VladaRHSans Lt" w:eastAsia="VladaRHSans Lt" w:hAnsi="VladaRHSans Lt" w:cs="VladaRHSans Lt"/>
                <w:i/>
                <w:color w:val="0000FF"/>
                <w:sz w:val="19"/>
                <w:szCs w:val="19"/>
              </w:rPr>
              <w:t xml:space="preserve">Rješava numeričke zadatke povezane s toplinom i promjenom </w:t>
            </w:r>
            <w:r>
              <w:rPr>
                <w:rFonts w:ascii="VladaRHSans Lt" w:eastAsia="VladaRHSans Lt" w:hAnsi="VladaRHSans Lt" w:cs="VladaRHSans Lt"/>
                <w:i/>
                <w:color w:val="0000FF"/>
                <w:sz w:val="19"/>
                <w:szCs w:val="19"/>
              </w:rPr>
              <w:lastRenderedPageBreak/>
              <w:t>temperature za različite tvari.</w:t>
            </w:r>
          </w:p>
        </w:tc>
        <w:tc>
          <w:tcPr>
            <w:tcW w:w="2409"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Objašnjava korisnost toplinskih strojeva.</w:t>
            </w:r>
          </w:p>
          <w:p w:rsidR="0005596F" w:rsidRDefault="0005596F">
            <w:pPr>
              <w:pStyle w:val="Normal1"/>
              <w:spacing w:after="0" w:line="240" w:lineRule="auto"/>
            </w:pPr>
            <w:r>
              <w:rPr>
                <w:rFonts w:ascii="VladaRHSans Lt" w:eastAsia="VladaRHSans Lt" w:hAnsi="VladaRHSans Lt" w:cs="VladaRHSans Lt"/>
                <w:sz w:val="19"/>
                <w:szCs w:val="19"/>
              </w:rPr>
              <w:t>Analizira gubitak energije prijelazom topline te razmatra ekološka rješenja.</w:t>
            </w:r>
          </w:p>
        </w:tc>
      </w:tr>
      <w:tr w:rsidR="0005596F" w:rsidTr="0005596F">
        <w:tc>
          <w:tcPr>
            <w:tcW w:w="2409" w:type="dxa"/>
            <w:gridSpan w:val="2"/>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color w:val="D60C8C"/>
                <w:sz w:val="19"/>
                <w:szCs w:val="19"/>
              </w:rPr>
              <w:lastRenderedPageBreak/>
              <w:t>B. 1. 7</w:t>
            </w:r>
          </w:p>
          <w:p w:rsidR="0005596F" w:rsidRDefault="0005596F">
            <w:pPr>
              <w:pStyle w:val="Normal1"/>
              <w:spacing w:after="0" w:line="240" w:lineRule="auto"/>
            </w:pPr>
            <w:r>
              <w:rPr>
                <w:rFonts w:ascii="VladaRHSans Lt" w:eastAsia="VladaRHSans Lt" w:hAnsi="VladaRHSans Lt" w:cs="VladaRHSans Lt"/>
                <w:color w:val="D60C8C"/>
                <w:sz w:val="19"/>
                <w:szCs w:val="19"/>
              </w:rPr>
              <w:t>Primjenjuje zakone mehanike fluida.</w:t>
            </w:r>
          </w:p>
        </w:tc>
        <w:tc>
          <w:tcPr>
            <w:tcW w:w="2412"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Opisuje pojam fluida.</w:t>
            </w:r>
          </w:p>
          <w:p w:rsidR="0005596F" w:rsidRDefault="0005596F">
            <w:pPr>
              <w:pStyle w:val="Normal1"/>
              <w:spacing w:after="0" w:line="240" w:lineRule="auto"/>
            </w:pPr>
            <w:r>
              <w:rPr>
                <w:rFonts w:ascii="VladaRHSans Lt" w:eastAsia="VladaRHSans Lt" w:hAnsi="VladaRHSans Lt" w:cs="VladaRHSans Lt"/>
                <w:sz w:val="19"/>
                <w:szCs w:val="19"/>
              </w:rPr>
              <w:t>Objašnjava sile u fluidima.</w:t>
            </w:r>
          </w:p>
          <w:p w:rsidR="0005596F" w:rsidRDefault="0005596F">
            <w:pPr>
              <w:pStyle w:val="Normal1"/>
              <w:spacing w:after="0" w:line="240" w:lineRule="auto"/>
            </w:pPr>
            <w:r>
              <w:rPr>
                <w:rFonts w:ascii="VladaRHSans Lt" w:eastAsia="VladaRHSans Lt" w:hAnsi="VladaRHSans Lt" w:cs="VladaRHSans Lt"/>
                <w:sz w:val="19"/>
                <w:szCs w:val="19"/>
              </w:rPr>
              <w:t>Opisuje ravnotežu tijela uronjenog u fluid.</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r>
              <w:rPr>
                <w:rFonts w:ascii="VladaRHSans Lt" w:eastAsia="VladaRHSans Lt" w:hAnsi="VladaRHSans Lt" w:cs="VladaRHSans Lt"/>
                <w:sz w:val="19"/>
                <w:szCs w:val="19"/>
              </w:rPr>
              <w:br/>
              <w:t>fluid, tlak stupca fluida, Pascalov zakon, hidrostatski tlak, atmosferski tlak, hidraulički tlak, uzgon, Arhimedov zakon</w:t>
            </w:r>
          </w:p>
          <w:p w:rsidR="0005596F" w:rsidRDefault="0005596F">
            <w:pPr>
              <w:pStyle w:val="Normal1"/>
              <w:spacing w:after="0" w:line="240" w:lineRule="auto"/>
            </w:pPr>
          </w:p>
          <w:p w:rsidR="0005596F" w:rsidRDefault="0005596F">
            <w:pPr>
              <w:pStyle w:val="Normal1"/>
              <w:spacing w:after="0" w:line="240" w:lineRule="auto"/>
              <w:rPr>
                <w:iCs/>
              </w:rPr>
            </w:pPr>
            <w:r>
              <w:rPr>
                <w:rFonts w:ascii="VladaRHSans Lt" w:eastAsia="VladaRHSans Lt" w:hAnsi="VladaRHSans Lt" w:cs="VladaRHSans Lt"/>
                <w:b/>
                <w:iCs/>
                <w:sz w:val="19"/>
                <w:szCs w:val="19"/>
              </w:rPr>
              <w:t>Preporučena eksperimentalna mjerenja:</w:t>
            </w:r>
          </w:p>
          <w:p w:rsidR="0005596F" w:rsidRDefault="0005596F">
            <w:pPr>
              <w:pStyle w:val="Normal1"/>
              <w:spacing w:after="0" w:line="240" w:lineRule="auto"/>
            </w:pPr>
            <w:r>
              <w:rPr>
                <w:rFonts w:ascii="VladaRHSans Lt" w:eastAsia="VladaRHSans Lt" w:hAnsi="VladaRHSans Lt" w:cs="VladaRHSans Lt"/>
                <w:iCs/>
                <w:sz w:val="19"/>
                <w:szCs w:val="19"/>
              </w:rPr>
              <w:t>Mjerenje sile uzgona na različita tijela</w:t>
            </w:r>
          </w:p>
        </w:tc>
        <w:tc>
          <w:tcPr>
            <w:tcW w:w="2410"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Opisuje tlak i preračunava mjerne jedinice za tlak.</w:t>
            </w:r>
          </w:p>
          <w:p w:rsidR="0005596F" w:rsidRDefault="0005596F">
            <w:pPr>
              <w:pStyle w:val="Normal1"/>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Objašnjava nastanak hidrostatskog i atmosferskog tlaka.</w:t>
            </w:r>
          </w:p>
          <w:p w:rsidR="0005596F" w:rsidRDefault="0005596F">
            <w:pPr>
              <w:pStyle w:val="Normal1"/>
              <w:spacing w:after="0" w:line="240" w:lineRule="auto"/>
            </w:pPr>
            <w:r>
              <w:rPr>
                <w:rFonts w:ascii="VladaRHSans Lt" w:eastAsia="VladaRHSans Lt" w:hAnsi="VladaRHSans Lt" w:cs="VladaRHSans Lt"/>
                <w:sz w:val="19"/>
                <w:szCs w:val="19"/>
              </w:rPr>
              <w:t>Uočava utjecaj hidrostatskog i atmosferskog tlaka na ljudsko tijelo.</w:t>
            </w:r>
            <w:r>
              <w:rPr>
                <w:rFonts w:ascii="VladaRHSans Lt" w:eastAsia="VladaRHSans Lt" w:hAnsi="VladaRHSans Lt" w:cs="VladaRHSans Lt"/>
                <w:sz w:val="19"/>
                <w:szCs w:val="19"/>
              </w:rPr>
              <w:br/>
              <w:t>Računa hidrostatski tlak i uzgon uvrštavanjem u formulu.</w:t>
            </w:r>
          </w:p>
          <w:p w:rsidR="0005596F" w:rsidRDefault="0005596F">
            <w:pPr>
              <w:pStyle w:val="Normal1"/>
              <w:spacing w:after="0" w:line="240" w:lineRule="auto"/>
            </w:pPr>
            <w:r>
              <w:rPr>
                <w:rFonts w:ascii="VladaRHSans Lt" w:eastAsia="VladaRHSans Lt" w:hAnsi="VladaRHSans Lt" w:cs="VladaRHSans Lt"/>
                <w:i/>
                <w:color w:val="0000FF"/>
                <w:sz w:val="19"/>
                <w:szCs w:val="19"/>
              </w:rPr>
              <w:t>Rješava problemske zadatke povezane s tlakom, hidrostatskim i atmosferskim tlakom te uzgonom.</w:t>
            </w:r>
          </w:p>
        </w:tc>
        <w:tc>
          <w:tcPr>
            <w:tcW w:w="2409"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t>Objašnjava primjenu hidrauličkog uređaja. Objašnjava plutanje, lebdenje i tonjenje tijela u fluidu preko problemskih zadataka.</w:t>
            </w:r>
          </w:p>
        </w:tc>
        <w:tc>
          <w:tcPr>
            <w:tcW w:w="2409"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t>Izvodi izraz za hidrostatski tlak.</w:t>
            </w:r>
          </w:p>
          <w:p w:rsidR="0005596F" w:rsidRDefault="0005596F">
            <w:pPr>
              <w:pStyle w:val="Normal1"/>
              <w:spacing w:after="0" w:line="240" w:lineRule="auto"/>
            </w:pPr>
            <w:r>
              <w:rPr>
                <w:rFonts w:ascii="VladaRHSans Lt" w:eastAsia="VladaRHSans Lt" w:hAnsi="VladaRHSans Lt" w:cs="VladaRHSans Lt"/>
                <w:sz w:val="19"/>
                <w:szCs w:val="19"/>
              </w:rPr>
              <w:t>Objašnjava Arhimedov zakon.</w:t>
            </w:r>
          </w:p>
          <w:p w:rsidR="0005596F" w:rsidRDefault="0005596F">
            <w:pPr>
              <w:pStyle w:val="Normal1"/>
              <w:spacing w:after="0" w:line="240" w:lineRule="auto"/>
            </w:pPr>
          </w:p>
        </w:tc>
      </w:tr>
      <w:tr w:rsidR="0005596F" w:rsidTr="0005596F">
        <w:tc>
          <w:tcPr>
            <w:tcW w:w="2409" w:type="dxa"/>
            <w:gridSpan w:val="2"/>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b/>
                <w:color w:val="D60C8C"/>
                <w:sz w:val="19"/>
                <w:szCs w:val="19"/>
              </w:rPr>
              <w:t>C</w:t>
            </w:r>
            <w:r>
              <w:rPr>
                <w:rFonts w:ascii="VladaRHSans Lt" w:eastAsia="VladaRHSans Lt" w:hAnsi="VladaRHSans Lt" w:cs="VladaRHSans Lt"/>
                <w:color w:val="D60C8C"/>
                <w:sz w:val="19"/>
                <w:szCs w:val="19"/>
              </w:rPr>
              <w:t>D. 1. 8</w:t>
            </w:r>
          </w:p>
          <w:p w:rsidR="0005596F" w:rsidRDefault="0005596F">
            <w:pPr>
              <w:pStyle w:val="Normal1"/>
              <w:spacing w:after="0" w:line="240" w:lineRule="auto"/>
            </w:pPr>
            <w:r>
              <w:rPr>
                <w:rFonts w:ascii="VladaRHSans Lt" w:eastAsia="VladaRHSans Lt" w:hAnsi="VladaRHSans Lt" w:cs="VladaRHSans Lt"/>
                <w:color w:val="D60C8C"/>
                <w:sz w:val="19"/>
                <w:szCs w:val="19"/>
              </w:rPr>
              <w:t>Primjenjuje zakonitosti u električnomstrujnom krugu</w:t>
            </w:r>
            <w:r>
              <w:rPr>
                <w:rFonts w:ascii="VladaRHSans Lt" w:eastAsia="VladaRHSans Lt" w:hAnsi="VladaRHSans Lt" w:cs="VladaRHSans Lt"/>
                <w:b/>
                <w:color w:val="D60C8C"/>
                <w:sz w:val="19"/>
                <w:szCs w:val="19"/>
              </w:rPr>
              <w:t>.</w:t>
            </w:r>
          </w:p>
        </w:tc>
        <w:tc>
          <w:tcPr>
            <w:tcW w:w="2412" w:type="dxa"/>
            <w:tcBorders>
              <w:top w:val="single" w:sz="4" w:space="0" w:color="000000"/>
              <w:left w:val="single" w:sz="4" w:space="0" w:color="000000"/>
              <w:bottom w:val="single" w:sz="4" w:space="0" w:color="000000"/>
              <w:right w:val="single" w:sz="4" w:space="0" w:color="000000"/>
            </w:tcBorders>
            <w:vAlign w:val="center"/>
          </w:tcPr>
          <w:p w:rsidR="0005596F" w:rsidRDefault="0005596F">
            <w:pPr>
              <w:pStyle w:val="Normal1"/>
              <w:spacing w:after="0" w:line="240" w:lineRule="auto"/>
            </w:pPr>
            <w:r>
              <w:rPr>
                <w:rFonts w:ascii="VladaRHSans Lt" w:eastAsia="VladaRHSans Lt" w:hAnsi="VladaRHSans Lt" w:cs="VladaRHSans Lt"/>
                <w:sz w:val="19"/>
                <w:szCs w:val="19"/>
              </w:rPr>
              <w:t>Objašnjava značajke istosmjerne i izmjenične električne struje.</w:t>
            </w:r>
          </w:p>
          <w:p w:rsidR="0005596F" w:rsidRDefault="0005596F">
            <w:pPr>
              <w:pStyle w:val="Normal1"/>
              <w:spacing w:after="0" w:line="240" w:lineRule="auto"/>
            </w:pPr>
            <w:r>
              <w:rPr>
                <w:rFonts w:ascii="VladaRHSans Lt" w:eastAsia="VladaRHSans Lt" w:hAnsi="VladaRHSans Lt" w:cs="VladaRHSans Lt"/>
                <w:sz w:val="19"/>
                <w:szCs w:val="19"/>
              </w:rPr>
              <w:lastRenderedPageBreak/>
              <w:t>Primjenjuje Ohmov zakon.</w:t>
            </w:r>
          </w:p>
          <w:p w:rsidR="0005596F" w:rsidRDefault="0005596F">
            <w:pPr>
              <w:pStyle w:val="Normal1"/>
              <w:spacing w:after="0" w:line="240" w:lineRule="auto"/>
            </w:pPr>
            <w:r>
              <w:rPr>
                <w:rFonts w:ascii="VladaRHSans Lt" w:eastAsia="VladaRHSans Lt" w:hAnsi="VladaRHSans Lt" w:cs="VladaRHSans Lt"/>
                <w:sz w:val="19"/>
                <w:szCs w:val="19"/>
              </w:rPr>
              <w:t>Primjenjuje zakonitosti u električnom strujnom krugu prilikom spajanja otpornika.</w:t>
            </w:r>
          </w:p>
          <w:p w:rsidR="0005596F" w:rsidRDefault="0005596F">
            <w:pPr>
              <w:pStyle w:val="Normal1"/>
              <w:spacing w:after="0" w:line="240" w:lineRule="auto"/>
            </w:pPr>
            <w:r>
              <w:rPr>
                <w:rFonts w:ascii="VladaRHSans Lt" w:eastAsia="VladaRHSans Lt" w:hAnsi="VladaRHSans Lt" w:cs="VladaRHSans Lt"/>
                <w:sz w:val="19"/>
                <w:szCs w:val="19"/>
              </w:rPr>
              <w:t>Primjenjuje zakon očuvanja energije u električnom strujnom krugu.</w:t>
            </w:r>
          </w:p>
          <w:p w:rsidR="0005596F" w:rsidRDefault="0005596F">
            <w:pPr>
              <w:pStyle w:val="Normal1"/>
              <w:spacing w:after="0" w:line="240" w:lineRule="auto"/>
            </w:pPr>
            <w:r>
              <w:rPr>
                <w:rFonts w:ascii="VladaRHSans Lt" w:eastAsia="VladaRHSans Lt" w:hAnsi="VladaRHSans Lt" w:cs="VladaRHSans Lt"/>
                <w:sz w:val="19"/>
                <w:szCs w:val="19"/>
              </w:rPr>
              <w:t>Objašnjava pojam električne snage.</w:t>
            </w:r>
          </w:p>
          <w:p w:rsidR="0005596F" w:rsidRDefault="0005596F">
            <w:pPr>
              <w:pStyle w:val="Normal1"/>
              <w:spacing w:after="0" w:line="240" w:lineRule="auto"/>
            </w:pPr>
            <w:r>
              <w:rPr>
                <w:rFonts w:ascii="VladaRHSans Lt" w:eastAsia="VladaRHSans Lt" w:hAnsi="VladaRHSans Lt" w:cs="VladaRHSans Lt"/>
                <w:sz w:val="19"/>
                <w:szCs w:val="19"/>
              </w:rPr>
              <w:t xml:space="preserve">Objašnjava opasnosti od električne struje. </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električna struja, električni otpor, vodič i izolator, otpornik, serijsko i paralelno spajanje otpornika</w:t>
            </w:r>
          </w:p>
          <w:p w:rsidR="0005596F" w:rsidRDefault="0005596F">
            <w:pPr>
              <w:pStyle w:val="Normal1"/>
              <w:spacing w:after="0" w:line="240" w:lineRule="auto"/>
            </w:pPr>
          </w:p>
          <w:p w:rsidR="0005596F" w:rsidRDefault="0005596F">
            <w:pPr>
              <w:pStyle w:val="Normal1"/>
              <w:spacing w:after="0" w:line="240" w:lineRule="auto"/>
              <w:rPr>
                <w:iCs/>
              </w:rPr>
            </w:pPr>
            <w:r>
              <w:rPr>
                <w:rFonts w:ascii="VladaRHSans Lt" w:eastAsia="VladaRHSans Lt" w:hAnsi="VladaRHSans Lt" w:cs="VladaRHSans Lt"/>
                <w:b/>
                <w:iCs/>
                <w:sz w:val="19"/>
                <w:szCs w:val="19"/>
              </w:rPr>
              <w:t>Preporučena eksperimentalna mjerenja:</w:t>
            </w:r>
          </w:p>
          <w:p w:rsidR="0005596F" w:rsidRDefault="0005596F">
            <w:pPr>
              <w:pStyle w:val="Normal1"/>
              <w:spacing w:after="0" w:line="240" w:lineRule="auto"/>
              <w:rPr>
                <w:iCs/>
              </w:rPr>
            </w:pPr>
            <w:r>
              <w:rPr>
                <w:rFonts w:ascii="VladaRHSans Lt" w:eastAsia="VladaRHSans Lt" w:hAnsi="VladaRHSans Lt" w:cs="VladaRHSans Lt"/>
                <w:iCs/>
                <w:sz w:val="19"/>
                <w:szCs w:val="19"/>
              </w:rPr>
              <w:t>Mjeri električni napon i struju u električnom strujnom krugu s jednim trošilom i izvorom.</w:t>
            </w:r>
          </w:p>
          <w:p w:rsidR="0005596F" w:rsidRDefault="0005596F">
            <w:pPr>
              <w:pStyle w:val="Normal1"/>
              <w:spacing w:after="0" w:line="240" w:lineRule="auto"/>
            </w:pPr>
            <w:r>
              <w:rPr>
                <w:rFonts w:ascii="VladaRHSans Lt" w:eastAsia="VladaRHSans Lt" w:hAnsi="VladaRHSans Lt" w:cs="VladaRHSans Lt"/>
                <w:iCs/>
                <w:sz w:val="19"/>
                <w:szCs w:val="19"/>
              </w:rPr>
              <w:t>Istražuje sjaj žaruljica u serijskom i paralelnom spoju.</w:t>
            </w:r>
          </w:p>
        </w:tc>
        <w:tc>
          <w:tcPr>
            <w:tcW w:w="2410"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Opisuje istosmjernu električnu struju u metalima.</w:t>
            </w:r>
          </w:p>
          <w:p w:rsidR="0005596F" w:rsidRDefault="0005596F">
            <w:pPr>
              <w:pStyle w:val="Normal1"/>
              <w:spacing w:after="0" w:line="240" w:lineRule="auto"/>
            </w:pPr>
            <w:r>
              <w:rPr>
                <w:rFonts w:ascii="VladaRHSans Lt" w:eastAsia="VladaRHSans Lt" w:hAnsi="VladaRHSans Lt" w:cs="VladaRHSans Lt"/>
                <w:sz w:val="19"/>
                <w:szCs w:val="19"/>
              </w:rPr>
              <w:lastRenderedPageBreak/>
              <w:t>Crta električni strujni krug s jednim trošilom i izvorom.</w:t>
            </w:r>
          </w:p>
          <w:p w:rsidR="0005596F" w:rsidRDefault="0005596F">
            <w:pPr>
              <w:pStyle w:val="Normal1"/>
              <w:spacing w:after="0" w:line="240" w:lineRule="auto"/>
            </w:pPr>
            <w:r>
              <w:rPr>
                <w:rFonts w:ascii="VladaRHSans Lt" w:eastAsia="VladaRHSans Lt" w:hAnsi="VladaRHSans Lt" w:cs="VladaRHSans Lt"/>
                <w:sz w:val="19"/>
                <w:szCs w:val="19"/>
              </w:rPr>
              <w:t>Opisuje pretvorbe energija u električnom strujnom krugu.</w:t>
            </w:r>
          </w:p>
          <w:p w:rsidR="0005596F" w:rsidRDefault="0005596F">
            <w:pPr>
              <w:pStyle w:val="Normal1"/>
              <w:spacing w:after="0" w:line="240" w:lineRule="auto"/>
            </w:pPr>
            <w:r>
              <w:rPr>
                <w:rFonts w:ascii="VladaRHSans Lt" w:eastAsia="VladaRHSans Lt" w:hAnsi="VladaRHSans Lt" w:cs="VladaRHSans Lt"/>
                <w:sz w:val="19"/>
                <w:szCs w:val="19"/>
              </w:rPr>
              <w:t>Opisuje kako se gibaju slobodni elektroni kod izmjenične električne struje te navodi vrijednost napona i frekvenciju gradske mreže.</w:t>
            </w:r>
          </w:p>
        </w:tc>
        <w:tc>
          <w:tcPr>
            <w:tcW w:w="2410"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Objašnjava nastanak električnog otpora.</w:t>
            </w:r>
          </w:p>
          <w:p w:rsidR="0005596F" w:rsidRDefault="0005596F">
            <w:pPr>
              <w:pStyle w:val="Normal1"/>
              <w:spacing w:after="0" w:line="240" w:lineRule="auto"/>
            </w:pPr>
            <w:r>
              <w:rPr>
                <w:rFonts w:ascii="VladaRHSans Lt" w:eastAsia="VladaRHSans Lt" w:hAnsi="VladaRHSans Lt" w:cs="VladaRHSans Lt"/>
                <w:sz w:val="19"/>
                <w:szCs w:val="19"/>
              </w:rPr>
              <w:t>Uspoređuje tipične snage uređaja u svakodnevnoj primjeni.</w:t>
            </w:r>
          </w:p>
          <w:p w:rsidR="0005596F" w:rsidRDefault="0005596F">
            <w:pPr>
              <w:pStyle w:val="Normal1"/>
              <w:spacing w:after="0" w:line="240" w:lineRule="auto"/>
            </w:pPr>
            <w:r>
              <w:rPr>
                <w:rFonts w:ascii="VladaRHSans Lt" w:eastAsia="VladaRHSans Lt" w:hAnsi="VladaRHSans Lt" w:cs="VladaRHSans Lt"/>
                <w:sz w:val="19"/>
                <w:szCs w:val="19"/>
              </w:rPr>
              <w:lastRenderedPageBreak/>
              <w:t>Objašnjava značajke serijskog i paralelnog spoja otpornika u električnomstrujnom krugu s jednim izvorom napona.</w:t>
            </w:r>
          </w:p>
          <w:p w:rsidR="0005596F" w:rsidRDefault="0005596F">
            <w:pPr>
              <w:pStyle w:val="Normal1"/>
              <w:spacing w:after="0" w:line="240" w:lineRule="auto"/>
            </w:pPr>
            <w:r>
              <w:rPr>
                <w:rFonts w:ascii="VladaRHSans Lt" w:eastAsia="VladaRHSans Lt" w:hAnsi="VladaRHSans Lt" w:cs="VladaRHSans Lt"/>
                <w:sz w:val="19"/>
                <w:szCs w:val="19"/>
              </w:rPr>
              <w:t>Rješava problemske zadatke s električnim strujnim krugom s jednim trošilom i spajanjem ampermetra i voltmetra u električni strujni krug s istosmjernim izvorom električne struje.</w:t>
            </w:r>
          </w:p>
          <w:p w:rsidR="0005596F" w:rsidRDefault="0005596F">
            <w:pPr>
              <w:pStyle w:val="Normal1"/>
              <w:spacing w:after="0" w:line="240" w:lineRule="auto"/>
            </w:pPr>
            <w:r>
              <w:rPr>
                <w:rFonts w:ascii="VladaRHSans Lt" w:eastAsia="VladaRHSans Lt" w:hAnsi="VladaRHSans Lt" w:cs="VladaRHSans Lt"/>
                <w:i/>
                <w:color w:val="0000FF"/>
                <w:sz w:val="19"/>
                <w:szCs w:val="19"/>
              </w:rPr>
              <w:t>Objašnjava opasnosti pri rukovanju s električnom strujom uz navođenje vrijednosti električnog napona i struje.</w:t>
            </w:r>
          </w:p>
        </w:tc>
        <w:tc>
          <w:tcPr>
            <w:tcW w:w="2409" w:type="dxa"/>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r>
              <w:rPr>
                <w:rFonts w:ascii="VladaRHSans Lt" w:eastAsia="VladaRHSans Lt" w:hAnsi="VladaRHSans Lt" w:cs="VladaRHSans Lt"/>
                <w:sz w:val="19"/>
                <w:szCs w:val="19"/>
              </w:rPr>
              <w:lastRenderedPageBreak/>
              <w:t xml:space="preserve">Rješava jednostavne numeričke i problemske zadatke povezane s paralelnim i serijskim spojem otpornika. </w:t>
            </w:r>
            <w:r>
              <w:rPr>
                <w:rFonts w:ascii="VladaRHSans Lt" w:eastAsia="VladaRHSans Lt" w:hAnsi="VladaRHSans Lt" w:cs="VladaRHSans Lt"/>
                <w:sz w:val="19"/>
                <w:szCs w:val="19"/>
              </w:rPr>
              <w:lastRenderedPageBreak/>
              <w:t>Objašnjava zaštitu od strujnog udara s pomoću uzemljenja i osigurača.</w:t>
            </w:r>
          </w:p>
          <w:p w:rsidR="0005596F" w:rsidRDefault="0005596F">
            <w:pPr>
              <w:pStyle w:val="Normal1"/>
              <w:spacing w:after="0" w:line="240" w:lineRule="auto"/>
            </w:pPr>
            <w:r>
              <w:rPr>
                <w:rFonts w:ascii="VladaRHSans Lt" w:eastAsia="VladaRHSans Lt" w:hAnsi="VladaRHSans Lt" w:cs="VladaRHSans Lt"/>
                <w:sz w:val="19"/>
                <w:szCs w:val="19"/>
              </w:rPr>
              <w:t>Uspoređuje vodljivost različitih materijala.</w:t>
            </w:r>
          </w:p>
          <w:p w:rsidR="0005596F" w:rsidRDefault="0005596F">
            <w:pPr>
              <w:pStyle w:val="Normal1"/>
              <w:spacing w:after="0" w:line="240" w:lineRule="auto"/>
            </w:pPr>
          </w:p>
        </w:tc>
        <w:tc>
          <w:tcPr>
            <w:tcW w:w="2409"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Objašnjava podrijetlo napona u baterijama. Objašnjava o kojim veličinama ovisi otpor nekog vodiča.</w:t>
            </w:r>
          </w:p>
        </w:tc>
      </w:tr>
      <w:tr w:rsidR="0005596F" w:rsidTr="0005596F">
        <w:tc>
          <w:tcPr>
            <w:tcW w:w="2409" w:type="dxa"/>
            <w:gridSpan w:val="2"/>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color w:val="D60C8C"/>
                <w:sz w:val="19"/>
                <w:szCs w:val="19"/>
              </w:rPr>
              <w:lastRenderedPageBreak/>
              <w:t>B. 1. 9</w:t>
            </w:r>
          </w:p>
          <w:p w:rsidR="0005596F" w:rsidRDefault="0005596F">
            <w:pPr>
              <w:pStyle w:val="Normal1"/>
              <w:spacing w:after="0" w:line="240" w:lineRule="auto"/>
            </w:pPr>
            <w:r>
              <w:rPr>
                <w:rFonts w:ascii="VladaRHSans Lt" w:eastAsia="VladaRHSans Lt" w:hAnsi="VladaRHSans Lt" w:cs="VladaRHSans Lt"/>
                <w:color w:val="D60C8C"/>
                <w:sz w:val="19"/>
                <w:szCs w:val="19"/>
              </w:rPr>
              <w:t>Opisuje i primjenjuje pojavu magnetizma.</w:t>
            </w:r>
          </w:p>
        </w:tc>
        <w:tc>
          <w:tcPr>
            <w:tcW w:w="2412" w:type="dxa"/>
            <w:tcBorders>
              <w:top w:val="single" w:sz="4" w:space="0" w:color="000000"/>
              <w:left w:val="single" w:sz="4" w:space="0" w:color="000000"/>
              <w:bottom w:val="single" w:sz="4" w:space="0" w:color="000000"/>
              <w:right w:val="single" w:sz="4" w:space="0" w:color="000000"/>
            </w:tcBorders>
            <w:vAlign w:val="center"/>
          </w:tcPr>
          <w:p w:rsidR="0005596F" w:rsidRDefault="0005596F">
            <w:pPr>
              <w:pStyle w:val="Normal1"/>
              <w:spacing w:after="0" w:line="240" w:lineRule="auto"/>
            </w:pPr>
            <w:r>
              <w:rPr>
                <w:rFonts w:ascii="VladaRHSans Lt" w:eastAsia="VladaRHSans Lt" w:hAnsi="VladaRHSans Lt" w:cs="VladaRHSans Lt"/>
                <w:sz w:val="19"/>
                <w:szCs w:val="19"/>
              </w:rPr>
              <w:t>Opisuje svojstva i primjenu magneta.</w:t>
            </w:r>
          </w:p>
          <w:p w:rsidR="0005596F" w:rsidRDefault="0005596F">
            <w:pPr>
              <w:pStyle w:val="Normal1"/>
              <w:spacing w:after="0" w:line="240" w:lineRule="auto"/>
            </w:pPr>
            <w:r>
              <w:rPr>
                <w:rFonts w:ascii="VladaRHSans Lt" w:eastAsia="VladaRHSans Lt" w:hAnsi="VladaRHSans Lt" w:cs="VladaRHSans Lt"/>
                <w:sz w:val="19"/>
                <w:szCs w:val="19"/>
              </w:rPr>
              <w:t>Opisuje magnetsko polje.</w:t>
            </w:r>
          </w:p>
          <w:p w:rsidR="0005596F" w:rsidRDefault="0005596F">
            <w:pPr>
              <w:pStyle w:val="Normal1"/>
              <w:spacing w:after="0" w:line="240" w:lineRule="auto"/>
            </w:pPr>
            <w:r>
              <w:rPr>
                <w:rFonts w:ascii="VladaRHSans Lt" w:eastAsia="VladaRHSans Lt" w:hAnsi="VladaRHSans Lt" w:cs="VladaRHSans Lt"/>
                <w:sz w:val="19"/>
                <w:szCs w:val="19"/>
              </w:rPr>
              <w:t>Opisuje magnetsko polje Zemlje.</w:t>
            </w:r>
          </w:p>
          <w:p w:rsidR="0005596F" w:rsidRDefault="0005596F">
            <w:pPr>
              <w:pStyle w:val="Normal1"/>
              <w:spacing w:after="0" w:line="240" w:lineRule="auto"/>
            </w:pPr>
            <w:r>
              <w:rPr>
                <w:rFonts w:ascii="VladaRHSans Lt" w:eastAsia="VladaRHSans Lt" w:hAnsi="VladaRHSans Lt" w:cs="VladaRHSans Lt"/>
                <w:sz w:val="19"/>
                <w:szCs w:val="19"/>
              </w:rPr>
              <w:lastRenderedPageBreak/>
              <w:t>Objašnjava Oerstedov pokus.</w:t>
            </w:r>
          </w:p>
          <w:p w:rsidR="0005596F" w:rsidRDefault="0005596F">
            <w:pPr>
              <w:pStyle w:val="Normal1"/>
              <w:spacing w:after="0" w:line="240" w:lineRule="auto"/>
            </w:pPr>
            <w:r>
              <w:rPr>
                <w:rFonts w:ascii="VladaRHSans Lt" w:eastAsia="VladaRHSans Lt" w:hAnsi="VladaRHSans Lt" w:cs="VladaRHSans Lt"/>
                <w:sz w:val="19"/>
                <w:szCs w:val="19"/>
              </w:rPr>
              <w:t>Opisuje magnetsko polje ravnog vodiča i zavojnice kroz koje teče električna struja.</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b/>
                <w:sz w:val="19"/>
                <w:szCs w:val="19"/>
              </w:rPr>
              <w:t>Ključni pojmovi:</w:t>
            </w:r>
          </w:p>
          <w:p w:rsidR="0005596F" w:rsidRDefault="0005596F">
            <w:pPr>
              <w:pStyle w:val="Normal1"/>
              <w:spacing w:after="0" w:line="240" w:lineRule="auto"/>
            </w:pPr>
            <w:r>
              <w:rPr>
                <w:rFonts w:ascii="VladaRHSans Lt" w:eastAsia="VladaRHSans Lt" w:hAnsi="VladaRHSans Lt" w:cs="VladaRHSans Lt"/>
                <w:sz w:val="19"/>
                <w:szCs w:val="19"/>
              </w:rPr>
              <w:t>silnice, kompas, elektromagnet, magnetska indukcija, tesla, Lorentzova sila, Amperova sila</w:t>
            </w:r>
          </w:p>
          <w:p w:rsidR="0005596F" w:rsidRDefault="0005596F">
            <w:pPr>
              <w:pStyle w:val="Normal1"/>
              <w:spacing w:after="0" w:line="240" w:lineRule="auto"/>
            </w:pPr>
          </w:p>
          <w:p w:rsidR="0005596F" w:rsidRDefault="0005596F">
            <w:pPr>
              <w:pStyle w:val="Normal1"/>
              <w:spacing w:after="0" w:line="240" w:lineRule="auto"/>
              <w:rPr>
                <w:iCs/>
              </w:rPr>
            </w:pPr>
            <w:r>
              <w:rPr>
                <w:rFonts w:ascii="VladaRHSans Lt" w:eastAsia="VladaRHSans Lt" w:hAnsi="VladaRHSans Lt" w:cs="VladaRHSans Lt"/>
                <w:b/>
                <w:iCs/>
                <w:sz w:val="19"/>
                <w:szCs w:val="19"/>
              </w:rPr>
              <w:t>Preporučena eksperimentalna mjerenja:</w:t>
            </w:r>
          </w:p>
          <w:p w:rsidR="0005596F" w:rsidRDefault="0005596F">
            <w:pPr>
              <w:pStyle w:val="Normal1"/>
              <w:spacing w:after="0" w:line="240" w:lineRule="auto"/>
              <w:rPr>
                <w:iCs/>
              </w:rPr>
            </w:pPr>
            <w:r>
              <w:rPr>
                <w:rFonts w:ascii="VladaRHSans Lt" w:eastAsia="VladaRHSans Lt" w:hAnsi="VladaRHSans Lt" w:cs="VladaRHSans Lt"/>
                <w:iCs/>
                <w:sz w:val="19"/>
                <w:szCs w:val="19"/>
              </w:rPr>
              <w:t>Istražuje Oesterdov pokus.</w:t>
            </w:r>
          </w:p>
          <w:p w:rsidR="0005596F" w:rsidRDefault="0005596F">
            <w:pPr>
              <w:pStyle w:val="Normal1"/>
              <w:spacing w:after="0" w:line="240" w:lineRule="auto"/>
            </w:pPr>
            <w:r>
              <w:rPr>
                <w:rFonts w:ascii="VladaRHSans Lt" w:eastAsia="VladaRHSans Lt" w:hAnsi="VladaRHSans Lt" w:cs="VladaRHSans Lt"/>
                <w:iCs/>
                <w:sz w:val="19"/>
                <w:szCs w:val="19"/>
              </w:rPr>
              <w:t>Istražuje magnetsko polje trajnog magneta ili zavojnice s pomoću titranja magnetske igle.</w:t>
            </w:r>
          </w:p>
        </w:tc>
        <w:tc>
          <w:tcPr>
            <w:tcW w:w="2410"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Navodi osnovna svojstva magneta i opisuje magnetsko međudjelovanje.</w:t>
            </w:r>
          </w:p>
          <w:p w:rsidR="0005596F" w:rsidRDefault="0005596F">
            <w:pPr>
              <w:pStyle w:val="Normal1"/>
              <w:spacing w:after="0" w:line="240" w:lineRule="auto"/>
            </w:pPr>
            <w:r>
              <w:rPr>
                <w:rFonts w:ascii="VladaRHSans Lt" w:eastAsia="VladaRHSans Lt" w:hAnsi="VladaRHSans Lt" w:cs="VladaRHSans Lt"/>
                <w:sz w:val="19"/>
                <w:szCs w:val="19"/>
              </w:rPr>
              <w:t>Silnicama prikazuje</w:t>
            </w:r>
          </w:p>
          <w:p w:rsidR="0005596F" w:rsidRDefault="0005596F">
            <w:pPr>
              <w:pStyle w:val="Normal1"/>
              <w:spacing w:after="0" w:line="240" w:lineRule="auto"/>
            </w:pPr>
            <w:r>
              <w:rPr>
                <w:rFonts w:ascii="VladaRHSans Lt" w:eastAsia="VladaRHSans Lt" w:hAnsi="VladaRHSans Lt" w:cs="VladaRHSans Lt"/>
                <w:sz w:val="19"/>
                <w:szCs w:val="19"/>
              </w:rPr>
              <w:t>magnetsko polje:</w:t>
            </w:r>
          </w:p>
          <w:p w:rsidR="0005596F" w:rsidRDefault="0005596F">
            <w:pPr>
              <w:pStyle w:val="Normal1"/>
              <w:spacing w:after="0" w:line="240" w:lineRule="auto"/>
            </w:pPr>
            <w:r>
              <w:rPr>
                <w:rFonts w:ascii="VladaRHSans Lt" w:eastAsia="VladaRHSans Lt" w:hAnsi="VladaRHSans Lt" w:cs="VladaRHSans Lt"/>
                <w:sz w:val="19"/>
                <w:szCs w:val="19"/>
              </w:rPr>
              <w:lastRenderedPageBreak/>
              <w:t>Zemlje, jednoga magneta, dvaju magneta, ravnoga vodiča kojim teče električna struja, zavojnice.</w:t>
            </w:r>
          </w:p>
        </w:tc>
        <w:tc>
          <w:tcPr>
            <w:tcW w:w="2410"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Opisuje i izvodi zaključke iz Oesterdova pokusa.</w:t>
            </w:r>
          </w:p>
          <w:p w:rsidR="0005596F" w:rsidRDefault="0005596F">
            <w:pPr>
              <w:pStyle w:val="Normal1"/>
              <w:spacing w:after="0" w:line="240" w:lineRule="auto"/>
            </w:pPr>
            <w:r>
              <w:rPr>
                <w:rFonts w:ascii="VladaRHSans Lt" w:eastAsia="VladaRHSans Lt" w:hAnsi="VladaRHSans Lt" w:cs="VladaRHSans Lt"/>
                <w:sz w:val="19"/>
                <w:szCs w:val="19"/>
              </w:rPr>
              <w:t xml:space="preserve">Iz literature piše izraz za magnetsku indukciju oko vodiča </w:t>
            </w:r>
            <w:r>
              <w:rPr>
                <w:rFonts w:ascii="VladaRHSans Lt" w:eastAsia="VladaRHSans Lt" w:hAnsi="VladaRHSans Lt" w:cs="VladaRHSans Lt"/>
                <w:sz w:val="19"/>
                <w:szCs w:val="19"/>
              </w:rPr>
              <w:lastRenderedPageBreak/>
              <w:t>kojim teče električna struja i objašnjava o čemu ovisi.</w:t>
            </w:r>
          </w:p>
          <w:p w:rsidR="0005596F" w:rsidRDefault="0005596F">
            <w:pPr>
              <w:pStyle w:val="Normal1"/>
              <w:spacing w:after="0" w:line="240" w:lineRule="auto"/>
            </w:pPr>
            <w:r>
              <w:rPr>
                <w:rFonts w:ascii="VladaRHSans Lt" w:eastAsia="VladaRHSans Lt" w:hAnsi="VladaRHSans Lt" w:cs="VladaRHSans Lt"/>
                <w:sz w:val="19"/>
                <w:szCs w:val="19"/>
              </w:rPr>
              <w:t>Navodi jedinicu za magnetsku indukciju.</w:t>
            </w:r>
          </w:p>
          <w:p w:rsidR="0005596F" w:rsidRDefault="0005596F">
            <w:pPr>
              <w:pStyle w:val="Normal1"/>
              <w:spacing w:after="0" w:line="240" w:lineRule="auto"/>
            </w:pPr>
            <w:r>
              <w:rPr>
                <w:rFonts w:ascii="VladaRHSans Lt" w:eastAsia="VladaRHSans Lt" w:hAnsi="VladaRHSans Lt" w:cs="VladaRHSans Lt"/>
                <w:sz w:val="19"/>
                <w:szCs w:val="19"/>
              </w:rPr>
              <w:t>Crtežom prikazuje Amperovu silu i primjenjuje pravilo desne ruke.</w:t>
            </w:r>
          </w:p>
        </w:tc>
        <w:tc>
          <w:tcPr>
            <w:tcW w:w="2409"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Navodi i opisuje primjene magneta i elektromagneta.</w:t>
            </w:r>
          </w:p>
          <w:p w:rsidR="0005596F" w:rsidRDefault="0005596F">
            <w:pPr>
              <w:pStyle w:val="Normal1"/>
              <w:spacing w:after="0" w:line="240" w:lineRule="auto"/>
            </w:pPr>
            <w:r>
              <w:rPr>
                <w:rFonts w:ascii="VladaRHSans Lt" w:eastAsia="VladaRHSans Lt" w:hAnsi="VladaRHSans Lt" w:cs="VladaRHSans Lt"/>
                <w:sz w:val="19"/>
                <w:szCs w:val="19"/>
              </w:rPr>
              <w:t xml:space="preserve">Opisuje feromagnetizam, paramagnetizam i dijamagnetizam. </w:t>
            </w:r>
          </w:p>
          <w:p w:rsidR="0005596F" w:rsidRDefault="0005596F">
            <w:pPr>
              <w:pStyle w:val="Normal1"/>
              <w:spacing w:after="0" w:line="240" w:lineRule="auto"/>
            </w:pPr>
            <w:r>
              <w:rPr>
                <w:rFonts w:ascii="VladaRHSans Lt" w:eastAsia="VladaRHSans Lt" w:hAnsi="VladaRHSans Lt" w:cs="VladaRHSans Lt"/>
                <w:sz w:val="19"/>
                <w:szCs w:val="19"/>
              </w:rPr>
              <w:lastRenderedPageBreak/>
              <w:t>Rješava konceptualne zadatke povezane s magnetskim pojavama.</w:t>
            </w:r>
          </w:p>
        </w:tc>
        <w:tc>
          <w:tcPr>
            <w:tcW w:w="2409" w:type="dxa"/>
            <w:tcBorders>
              <w:top w:val="single" w:sz="4" w:space="0" w:color="000000"/>
              <w:left w:val="single" w:sz="4" w:space="0" w:color="000000"/>
              <w:bottom w:val="single" w:sz="4" w:space="0" w:color="000000"/>
              <w:right w:val="single" w:sz="4" w:space="0" w:color="000000"/>
            </w:tcBorders>
            <w:hideMark/>
          </w:tcPr>
          <w:p w:rsidR="0005596F" w:rsidRDefault="0005596F">
            <w:pPr>
              <w:pStyle w:val="Normal1"/>
              <w:spacing w:after="0" w:line="240" w:lineRule="auto"/>
            </w:pPr>
            <w:r>
              <w:rPr>
                <w:rFonts w:ascii="VladaRHSans Lt" w:eastAsia="VladaRHSans Lt" w:hAnsi="VladaRHSans Lt" w:cs="VladaRHSans Lt"/>
                <w:sz w:val="19"/>
                <w:szCs w:val="19"/>
              </w:rPr>
              <w:lastRenderedPageBreak/>
              <w:t>Objašnjava magnetske domene.</w:t>
            </w:r>
          </w:p>
          <w:p w:rsidR="0005596F" w:rsidRDefault="0005596F">
            <w:pPr>
              <w:pStyle w:val="Normal1"/>
              <w:spacing w:after="0" w:line="240" w:lineRule="auto"/>
            </w:pPr>
            <w:r>
              <w:rPr>
                <w:rFonts w:ascii="VladaRHSans Lt" w:eastAsia="VladaRHSans Lt" w:hAnsi="VladaRHSans Lt" w:cs="VladaRHSans Lt"/>
                <w:sz w:val="19"/>
                <w:szCs w:val="19"/>
              </w:rPr>
              <w:t>Tumači povezanost Amperove i Lorentzove sile.</w:t>
            </w:r>
          </w:p>
          <w:p w:rsidR="0005596F" w:rsidRDefault="0005596F">
            <w:pPr>
              <w:pStyle w:val="Normal1"/>
              <w:spacing w:after="0" w:line="240" w:lineRule="auto"/>
            </w:pPr>
            <w:r>
              <w:rPr>
                <w:rFonts w:ascii="VladaRHSans Lt" w:eastAsia="VladaRHSans Lt" w:hAnsi="VladaRHSans Lt" w:cs="VladaRHSans Lt"/>
                <w:sz w:val="19"/>
                <w:szCs w:val="19"/>
              </w:rPr>
              <w:lastRenderedPageBreak/>
              <w:t>Objašnjava gibanje električki nabijene čestice u homogenome magnetskom polju.</w:t>
            </w:r>
          </w:p>
        </w:tc>
      </w:tr>
      <w:tr w:rsidR="0005596F" w:rsidTr="0005596F">
        <w:trPr>
          <w:trHeight w:val="460"/>
        </w:trPr>
        <w:tc>
          <w:tcPr>
            <w:tcW w:w="14459" w:type="dxa"/>
            <w:gridSpan w:val="7"/>
            <w:tcBorders>
              <w:top w:val="single" w:sz="4" w:space="0" w:color="000000"/>
              <w:left w:val="single" w:sz="4" w:space="0" w:color="000000"/>
              <w:bottom w:val="single" w:sz="4" w:space="0" w:color="000000"/>
              <w:right w:val="single" w:sz="4" w:space="0" w:color="000000"/>
            </w:tcBorders>
          </w:tcPr>
          <w:p w:rsidR="0005596F" w:rsidRDefault="0005596F">
            <w:pPr>
              <w:pStyle w:val="Normal1"/>
              <w:spacing w:after="0" w:line="240" w:lineRule="auto"/>
            </w:pPr>
          </w:p>
          <w:p w:rsidR="0005596F" w:rsidRDefault="0005596F">
            <w:pPr>
              <w:pStyle w:val="Normal1"/>
              <w:keepNext/>
              <w:keepLines/>
              <w:spacing w:after="0" w:line="240" w:lineRule="auto"/>
            </w:pPr>
            <w:r>
              <w:rPr>
                <w:rFonts w:ascii="VladaRHSans Bld" w:eastAsia="VladaRHSans Bld" w:hAnsi="VladaRHSans Bld" w:cs="VladaRHSans Bld"/>
                <w:b/>
                <w:smallCaps/>
                <w:color w:val="25408F"/>
                <w:sz w:val="19"/>
                <w:szCs w:val="19"/>
              </w:rPr>
              <w:t>NAPOMENE</w:t>
            </w:r>
            <w:r>
              <w:rPr>
                <w:rFonts w:ascii="VladaRHSans Bld" w:eastAsia="VladaRHSans Bld" w:hAnsi="VladaRHSans Bld" w:cs="VladaRHSans Bld"/>
                <w:b/>
                <w:color w:val="25408F"/>
                <w:sz w:val="19"/>
                <w:szCs w:val="19"/>
              </w:rPr>
              <w:t xml:space="preserve">: </w:t>
            </w:r>
          </w:p>
          <w:p w:rsidR="0005596F" w:rsidRDefault="0005596F">
            <w:pPr>
              <w:pStyle w:val="Normal1"/>
              <w:keepNext/>
              <w:keepLines/>
              <w:tabs>
                <w:tab w:val="left" w:pos="8220"/>
              </w:tabs>
              <w:spacing w:after="0" w:line="240" w:lineRule="auto"/>
            </w:pPr>
            <w:r>
              <w:rPr>
                <w:rFonts w:ascii="VladaRHSans Lt" w:eastAsia="VladaRHSans Lt" w:hAnsi="VladaRHSans Lt" w:cs="VladaRHSans Lt"/>
                <w:sz w:val="19"/>
                <w:szCs w:val="19"/>
              </w:rPr>
              <w:t>Navedeni redoslijed ostvarivanja ishoda unutar pojedinog razreda nije obvezan.</w:t>
            </w:r>
          </w:p>
          <w:p w:rsidR="0005596F" w:rsidRDefault="0005596F">
            <w:pPr>
              <w:pStyle w:val="Normal1"/>
              <w:keepNext/>
              <w:keepLines/>
              <w:tabs>
                <w:tab w:val="left" w:pos="8220"/>
              </w:tabs>
              <w:spacing w:after="0" w:line="240" w:lineRule="auto"/>
            </w:pPr>
          </w:p>
          <w:p w:rsidR="0005596F" w:rsidRDefault="0005596F">
            <w:pPr>
              <w:pStyle w:val="Normal1"/>
              <w:keepNext/>
              <w:keepLines/>
              <w:tabs>
                <w:tab w:val="left" w:pos="8220"/>
              </w:tabs>
              <w:spacing w:after="0" w:line="240" w:lineRule="auto"/>
            </w:pPr>
            <w:r>
              <w:rPr>
                <w:rFonts w:ascii="VladaRHSans Lt" w:eastAsia="VladaRHSans Lt" w:hAnsi="VladaRHSans Lt" w:cs="VladaRHSans Lt"/>
                <w:sz w:val="19"/>
                <w:szCs w:val="19"/>
              </w:rPr>
              <w:t>Učenici samostalno ili u malim skupinama izvode mjerenja ili istraživanja barem dva puta u godini.</w:t>
            </w:r>
          </w:p>
          <w:p w:rsidR="0005596F" w:rsidRDefault="0005596F">
            <w:pPr>
              <w:pStyle w:val="Normal1"/>
              <w:keepNext/>
              <w:keepLines/>
              <w:tabs>
                <w:tab w:val="left" w:pos="8220"/>
              </w:tabs>
              <w:spacing w:after="0" w:line="240" w:lineRule="auto"/>
            </w:pPr>
          </w:p>
          <w:p w:rsidR="0005596F" w:rsidRDefault="0005596F">
            <w:pPr>
              <w:pStyle w:val="Normal1"/>
              <w:keepNext/>
              <w:keepLines/>
              <w:tabs>
                <w:tab w:val="left" w:pos="8220"/>
              </w:tabs>
              <w:spacing w:after="0" w:line="240" w:lineRule="auto"/>
            </w:pPr>
            <w:r>
              <w:rPr>
                <w:rFonts w:ascii="VladaRHSans Lt" w:eastAsia="VladaRHSans Lt" w:hAnsi="VladaRHSans Lt" w:cs="VladaRHSans Lt"/>
                <w:i/>
                <w:color w:val="0070C0"/>
                <w:sz w:val="19"/>
                <w:szCs w:val="19"/>
              </w:rPr>
              <w:t>Plavom bojom u kurzivu navedeni su izborni ishodi i podishodi.</w:t>
            </w:r>
          </w:p>
          <w:p w:rsidR="0005596F" w:rsidRDefault="0005596F">
            <w:pPr>
              <w:pStyle w:val="Normal1"/>
              <w:spacing w:after="0" w:line="240" w:lineRule="auto"/>
            </w:pPr>
          </w:p>
          <w:p w:rsidR="0005596F" w:rsidRDefault="0005596F">
            <w:pPr>
              <w:pStyle w:val="Normal1"/>
              <w:spacing w:after="0" w:line="240" w:lineRule="auto"/>
            </w:pPr>
            <w:r>
              <w:rPr>
                <w:rFonts w:ascii="VladaRHSans Lt" w:eastAsia="VladaRHSans Lt" w:hAnsi="VladaRHSans Lt" w:cs="VladaRHSans Lt"/>
                <w:sz w:val="19"/>
                <w:szCs w:val="19"/>
              </w:rPr>
              <w:t>Domene: A - Struktura tvari, B - Međudjelovanje, C - Gibanje, D - Energija</w:t>
            </w:r>
          </w:p>
        </w:tc>
      </w:tr>
    </w:tbl>
    <w:p w:rsidR="0005596F" w:rsidRDefault="0005596F" w:rsidP="0005596F">
      <w:pPr>
        <w:pStyle w:val="Normal1"/>
        <w:keepNext/>
        <w:keepLines/>
        <w:spacing w:before="200" w:after="0"/>
      </w:pPr>
      <w:bookmarkStart w:id="11" w:name="h.26in1rg"/>
      <w:bookmarkEnd w:id="11"/>
    </w:p>
    <w:p w:rsidR="0005596F" w:rsidRDefault="0005596F" w:rsidP="0005596F">
      <w:pPr>
        <w:pStyle w:val="Normal1"/>
        <w:widowControl w:val="0"/>
        <w:spacing w:after="0"/>
      </w:pPr>
    </w:p>
    <w:p w:rsidR="0005596F" w:rsidRDefault="0005596F" w:rsidP="0005596F">
      <w:pPr>
        <w:pStyle w:val="Normal1"/>
        <w:widowControl w:val="0"/>
        <w:spacing w:after="0"/>
      </w:pPr>
    </w:p>
    <w:p w:rsidR="0005596F" w:rsidRDefault="0005596F" w:rsidP="0005596F">
      <w:pPr>
        <w:pStyle w:val="Normal1"/>
        <w:widowControl w:val="0"/>
        <w:spacing w:after="0"/>
      </w:pPr>
    </w:p>
    <w:p w:rsidR="0005596F" w:rsidRDefault="0005596F" w:rsidP="0005596F">
      <w:pPr>
        <w:pStyle w:val="Normal1"/>
        <w:widowControl w:val="0"/>
        <w:spacing w:after="0"/>
      </w:pPr>
    </w:p>
    <w:p w:rsidR="0005596F" w:rsidRDefault="0005596F" w:rsidP="0005596F">
      <w:pPr>
        <w:pStyle w:val="Normal1"/>
        <w:widowControl w:val="0"/>
        <w:spacing w:after="0"/>
      </w:pPr>
    </w:p>
    <w:p w:rsidR="0005596F" w:rsidRDefault="0005596F" w:rsidP="0005596F">
      <w:pPr>
        <w:pStyle w:val="Normal1"/>
        <w:widowControl w:val="0"/>
        <w:spacing w:after="0"/>
      </w:pPr>
    </w:p>
    <w:p w:rsidR="0005596F" w:rsidRDefault="0005596F" w:rsidP="0005596F">
      <w:pPr>
        <w:pStyle w:val="Normal1"/>
        <w:widowControl w:val="0"/>
        <w:spacing w:after="0"/>
      </w:pPr>
    </w:p>
    <w:p w:rsidR="0005596F" w:rsidRPr="0005596F" w:rsidRDefault="0005596F" w:rsidP="0005596F">
      <w:pPr>
        <w:sectPr w:rsidR="0005596F" w:rsidRPr="0005596F">
          <w:pgSz w:w="16838" w:h="11906"/>
          <w:pgMar w:top="1191" w:right="1021" w:bottom="1191" w:left="1588" w:header="720" w:footer="720" w:gutter="0"/>
          <w:pgNumType w:start="7"/>
          <w:cols w:space="720"/>
        </w:sectPr>
      </w:pPr>
    </w:p>
    <w:p w:rsidR="0005596F" w:rsidRDefault="0005596F" w:rsidP="00ED6E22">
      <w:pPr>
        <w:pStyle w:val="Heading1"/>
      </w:pPr>
      <w:r>
        <w:rPr>
          <w:rFonts w:eastAsia="VladaRHSans Lt"/>
        </w:rPr>
        <w:lastRenderedPageBreak/>
        <w:t>E. POVEZANOST S DRUGIM ODGOJNO-OBRAZOVNIM PODRUČJIMA I MEĐUPREDMETNIM TEMAMA</w:t>
      </w:r>
    </w:p>
    <w:p w:rsidR="0005596F" w:rsidRDefault="0005596F" w:rsidP="0005596F">
      <w:pPr>
        <w:pStyle w:val="Normal1"/>
        <w:spacing w:after="240" w:line="240" w:lineRule="auto"/>
        <w:jc w:val="both"/>
      </w:pPr>
      <w:r>
        <w:rPr>
          <w:rFonts w:ascii="VladaRHSerif Lt" w:eastAsia="VladaRHSerif Lt" w:hAnsi="VladaRHSerif Lt" w:cs="VladaRHSerif Lt"/>
          <w:sz w:val="20"/>
          <w:szCs w:val="20"/>
        </w:rPr>
        <w:t>Cilj je kurikularnog povezivanja nastavnih predmeta u područjima kurikuluma veća prenosivost znanja i vještina koji pridonose razvijanju generičkih kompetencija, povećanje kreativnosti pri učenju i poučavanju svih predmeta i racionalizacija obrazovnih sadržaja. Načini na koji se može ostvariti provedba integriranih sadržaja podrazumijeva usuglašenost svih područja kurikuluma.</w:t>
      </w:r>
    </w:p>
    <w:p w:rsidR="0005596F" w:rsidRDefault="0005596F" w:rsidP="0005596F">
      <w:pPr>
        <w:pStyle w:val="Normal1"/>
        <w:spacing w:after="240" w:line="240" w:lineRule="auto"/>
        <w:jc w:val="both"/>
      </w:pPr>
      <w:r>
        <w:rPr>
          <w:rFonts w:ascii="VladaRHSerif Lt" w:eastAsia="VladaRHSerif Lt" w:hAnsi="VladaRHSerif Lt" w:cs="VladaRHSerif Lt"/>
          <w:sz w:val="20"/>
          <w:szCs w:val="20"/>
        </w:rPr>
        <w:t>Fizika kao dio prirodoslovnog područja kurikuluma stvara poveznice s Prirodom i društvom, Prirodom, Tehničkom kulturom, Kemijom, Biologijom i Geografijom u vertikalnom i horizontalnom povezivanju nastavnih sadržaja na razini domena područja i domena samih nastavnih predmeta koje omogućuju pristup zajedničkim konceptima: energije i zakona očuvanja energije, gibanja, čestične građe tvari i međudjelovanja</w:t>
      </w:r>
      <w:r>
        <w:rPr>
          <w:rFonts w:ascii="VladaRHSerif Lt" w:eastAsia="VladaRHSerif Lt" w:hAnsi="VladaRHSerif Lt" w:cs="VladaRHSerif Lt"/>
          <w:color w:val="5F497A"/>
          <w:sz w:val="20"/>
          <w:szCs w:val="20"/>
        </w:rPr>
        <w:t>.</w:t>
      </w:r>
      <w:r>
        <w:rPr>
          <w:rFonts w:ascii="VladaRHSerif Lt" w:eastAsia="VladaRHSerif Lt" w:hAnsi="VladaRHSerif Lt" w:cs="VladaRHSerif Lt"/>
          <w:sz w:val="20"/>
          <w:szCs w:val="20"/>
        </w:rPr>
        <w:t xml:space="preserve"> Integriranje unutar područja moguće je i na razini izučavanja prirodnih procesa, učenja i primjene procesnih vještina kao što su eksperiment, rješavanje projektnih zadataka, analiza podataka i stvaranje izvješća.</w:t>
      </w:r>
    </w:p>
    <w:p w:rsidR="0005596F" w:rsidRDefault="0005596F" w:rsidP="0005596F">
      <w:pPr>
        <w:pStyle w:val="Normal1"/>
        <w:spacing w:after="240" w:line="240" w:lineRule="auto"/>
        <w:jc w:val="both"/>
      </w:pPr>
      <w:r>
        <w:rPr>
          <w:rFonts w:ascii="VladaRHSerif Lt" w:eastAsia="VladaRHSerif Lt" w:hAnsi="VladaRHSerif Lt" w:cs="VladaRHSerif Lt"/>
          <w:sz w:val="20"/>
          <w:szCs w:val="20"/>
        </w:rPr>
        <w:t>Fizika kao znanost često se koristi matematičkim znanjima za opis fizičkih zakona, funkcionalne ovisnosti fizičkih veličina, crtanja grafičkih prikaza, vektorskog prikaza fizičkih veličina, rješavanja jednadžbi te primjenu logaritamskih, eksponencijalnih i trigonometrijskih funkcija. Stoga je nužno stvoriti poveznice s matematičkim područjem kurikuluma kako bi matematički sadržaji bili povezani s fizičkima na razini ciklusa poučavanja, učenja i korištenja procesnim vještinama radi razvijanja kreativnosti i inovativnosti u rješavanju fizičkih zadataka i mogućnosti matematičkog zapisa fizičkog zakona na temelju provedenoga eksperimentalnog istraživanja.</w:t>
      </w:r>
    </w:p>
    <w:p w:rsidR="0005596F" w:rsidRDefault="0005596F" w:rsidP="0005596F">
      <w:pPr>
        <w:pStyle w:val="Normal1"/>
        <w:spacing w:after="240" w:line="240" w:lineRule="auto"/>
        <w:jc w:val="both"/>
      </w:pPr>
      <w:r>
        <w:rPr>
          <w:rFonts w:ascii="VladaRHSerif Lt" w:eastAsia="VladaRHSerif Lt" w:hAnsi="VladaRHSerif Lt" w:cs="VladaRHSerif Lt"/>
          <w:sz w:val="20"/>
          <w:szCs w:val="20"/>
        </w:rPr>
        <w:t xml:space="preserve">Za prikaz pokusa, virtualnih simulacija te zapisa mjerenja i njihovo grafičko prikazivanje te za obradu podataka učeničkih istraživanja mogu poslužiti informatičko-komunikacijske tehnologije. </w:t>
      </w:r>
    </w:p>
    <w:p w:rsidR="0005596F" w:rsidRDefault="0005596F" w:rsidP="0005596F">
      <w:pPr>
        <w:pStyle w:val="Normal1"/>
        <w:spacing w:after="240" w:line="240" w:lineRule="auto"/>
        <w:jc w:val="both"/>
      </w:pPr>
      <w:r>
        <w:rPr>
          <w:rFonts w:ascii="VladaRHSerif Lt" w:eastAsia="VladaRHSerif Lt" w:hAnsi="VladaRHSerif Lt" w:cs="VladaRHSerif Lt"/>
          <w:sz w:val="20"/>
          <w:szCs w:val="20"/>
        </w:rPr>
        <w:t>Povezanost s ostalim područjima može se ostvariti kroz teme koje nadilaze sam sadržaj predmeta ili predstavljaju primjenu znanja fizike u nekom drugom području, u obliku interdisciplinarnih projekata. Provođenje interdisciplinarnih projekata moguće je ostvariti ne samo u klasičnoj učionici, već i izvanučioničkom i terenskom nastavom.</w:t>
      </w:r>
    </w:p>
    <w:p w:rsidR="0005596F" w:rsidRDefault="0005596F" w:rsidP="0005596F">
      <w:pPr>
        <w:pStyle w:val="Normal1"/>
        <w:spacing w:after="720" w:line="240" w:lineRule="auto"/>
        <w:jc w:val="both"/>
      </w:pPr>
      <w:r>
        <w:rPr>
          <w:rFonts w:ascii="VladaRHSerif Lt" w:eastAsia="VladaRHSerif Lt" w:hAnsi="VladaRHSerif Lt" w:cs="VladaRHSerif Lt"/>
          <w:sz w:val="20"/>
          <w:szCs w:val="20"/>
        </w:rPr>
        <w:t>Problemi koje učenik rješava samostalnim istraživanjima u fizici utječu na razvoj odgovornosti za vlastito učenje, a sadrže elemente inicijative i preuzimanja rizika. Uviđanje važnosti kreativnih inovacija za gospodarski razvoj i odgovornog ponašanja prema prirodi sastavni su dio ishoda Fizike te doprinose usvajanju ishoda međupredmetnih tema Poduzetništvo i Održivi razvoj.</w:t>
      </w:r>
    </w:p>
    <w:p w:rsidR="0005596F" w:rsidRDefault="0005596F" w:rsidP="00ED6E22">
      <w:pPr>
        <w:pStyle w:val="Heading1"/>
      </w:pPr>
      <w:bookmarkStart w:id="12" w:name="h.35nkun2"/>
      <w:bookmarkEnd w:id="12"/>
      <w:r>
        <w:rPr>
          <w:rFonts w:eastAsia="VladaRHSans Lt"/>
        </w:rPr>
        <w:t>F. UČENJE I POUČAVANJE FIZIKE</w:t>
      </w:r>
    </w:p>
    <w:p w:rsidR="0005596F" w:rsidRDefault="0005596F" w:rsidP="00ED6E22">
      <w:pPr>
        <w:pStyle w:val="Heading2"/>
      </w:pPr>
      <w:r>
        <w:rPr>
          <w:rFonts w:eastAsia="VladaRHSans Lt"/>
        </w:rPr>
        <w:t>Konstruktivistički model učenja</w:t>
      </w:r>
    </w:p>
    <w:p w:rsidR="0005596F" w:rsidRDefault="0005596F" w:rsidP="0005596F">
      <w:pPr>
        <w:pStyle w:val="Normal1"/>
        <w:spacing w:after="480" w:line="240" w:lineRule="auto"/>
        <w:jc w:val="both"/>
      </w:pPr>
      <w:r>
        <w:rPr>
          <w:rFonts w:ascii="VladaRHSerif Lt" w:eastAsia="VladaRHSerif Lt" w:hAnsi="VladaRHSerif Lt" w:cs="VladaRHSerif Lt"/>
          <w:sz w:val="20"/>
          <w:szCs w:val="20"/>
        </w:rPr>
        <w:t xml:space="preserve">Kognitivne znanosti, kao i rezultati edukacijskih istraživanja u fizici, pokazuju da se učenje najbolje može opisati konstruktivističkim modelom prema kojem učenik znanje gradi (konstruira) od već postojećeg prijašnjeg znanja i novih informacija. Stoga je učenje uvijek aktivan, premda najčešće nesvjestan proces konstrukcije znanja. Taj model učenja ima izravne posljedice i na način poučavanja. Potrebno je osigurati i održavati visok stupanj učenikove intelektualne aktivnosti tijekom nastave, kako bi se potaknuo proces učenja. Također je potrebno poznavati i uzeti u obzir učenikove postojeće ideje i znanja jer će oni izravno </w:t>
      </w:r>
      <w:r>
        <w:rPr>
          <w:rFonts w:ascii="VladaRHSerif Lt" w:eastAsia="VladaRHSerif Lt" w:hAnsi="VladaRHSerif Lt" w:cs="VladaRHSerif Lt"/>
          <w:sz w:val="20"/>
          <w:szCs w:val="20"/>
        </w:rPr>
        <w:lastRenderedPageBreak/>
        <w:t xml:space="preserve">utjecati na kvalitetu i točnost njegovih mentalnih modela koji će se formirati u tom procesu. Neke učenikove intuitivne ideje o fizičkim pojavama bit će u suprotnosti s fizičkim idejama koje treba usvojiti pa će učenje katkad zahtijevati modificiranje ili čak radikalno restrukturiranje postojećih ideja. </w:t>
      </w:r>
    </w:p>
    <w:p w:rsidR="0005596F" w:rsidRDefault="0005596F" w:rsidP="00ED6E22">
      <w:pPr>
        <w:pStyle w:val="Heading2"/>
      </w:pPr>
      <w:r>
        <w:rPr>
          <w:rFonts w:eastAsia="VladaRHSans Lt"/>
        </w:rPr>
        <w:t>Nastavne metode</w:t>
      </w:r>
    </w:p>
    <w:p w:rsidR="0005596F" w:rsidRDefault="0005596F" w:rsidP="0005596F">
      <w:pPr>
        <w:pStyle w:val="Normal1"/>
        <w:spacing w:after="240" w:line="240" w:lineRule="auto"/>
        <w:jc w:val="both"/>
      </w:pPr>
      <w:r>
        <w:rPr>
          <w:rFonts w:ascii="VladaRHSerif Lt" w:eastAsia="VladaRHSerif Lt" w:hAnsi="VladaRHSerif Lt" w:cs="VladaRHSerif Lt"/>
          <w:sz w:val="20"/>
          <w:szCs w:val="20"/>
        </w:rPr>
        <w:t>Ako su učenici tijekom nastave uglavnom pasivni i nemotivirani, ona neće proizvesti željene ishode. Učenici neće razviti potrebno razumijevanje, zaključivanje i sposobnosti primjene znanja. Stoga je važno birati metode i načine poučavanja koji će potaknuti aktivno učenje. Pokazuje se da su to ponajviše metode koje potiču međudjelovanje između učenika i učitelja te učenika međusobno. Međudjelovanje je bitno jer se njime potiče intelektualna aktivnost učenika, razmišljanje, zaključivanje i verbaliziranje ideja, što sve zajedno vodi ne samo do formiranja novog znanja, nego i do razvoja brojnih učenikovih sposobnosti. Verbalizacija ideja izrazito je važan element u razvoju mišljenja stoga u svakoj prilici treba kod učenika inzistirati na jasnom i potpunom izražavanju. Isto tako i pitanja koja učitelj postavlja imaju veliku ulogu u vođenju učenika u razmišljanju i zaključivanju te je izrazito važno da ona budu formulirana tako da zahtijevaju i potiču na razmišljanje. Interaktivne nastavne metode su brojne, a uključuju na primjer usmjerenu raspravu, kooperativno rješavanje zadataka u malim skupinama, izvođenje eksperimenata, prikupljanje odgovora cijelog razreda na konceptualna pitanja s pomoću elektroničkog sustava za odgovore ili kartica. Interaktivne nastavne metode omogućavaju učenicima da dobiju povratnu informaciju o svojem učenju tijekom nastave, a učitelju daju dobar uvid u znanje učenika, kao i u poteškoće s kojima se tijekom učenja suočava te smanjuju potrebu za klasičnim usmenim ispitivanjem.</w:t>
      </w:r>
    </w:p>
    <w:p w:rsidR="0005596F" w:rsidRDefault="0005596F" w:rsidP="0005596F">
      <w:pPr>
        <w:pStyle w:val="Normal1"/>
        <w:spacing w:after="480" w:line="240" w:lineRule="auto"/>
        <w:jc w:val="both"/>
      </w:pPr>
      <w:r>
        <w:rPr>
          <w:rFonts w:ascii="VladaRHSerif Lt" w:eastAsia="VladaRHSerif Lt" w:hAnsi="VladaRHSerif Lt" w:cs="VladaRHSerif Lt"/>
          <w:sz w:val="20"/>
          <w:szCs w:val="20"/>
        </w:rPr>
        <w:t>Učenje će biti najučinkovitije ako se isti koncepti susreću u različitim kontekstima, ako se na njih vraća u više navrata na različitim razinama složenosti (tzv. spiralno učenje) te ako se iskazuju kroz više različitih reprezentacija (npr. grafički, jednadžbom, riječima). Izrazito je važno, gdje god je moguće, fizičke pojave povezati sa stvarnim situacijama i učenikovim iskustvima iz života jer to podiže motivaciju za učenje i povećava relevantnost sadržaja za učenika.</w:t>
      </w:r>
    </w:p>
    <w:p w:rsidR="0005596F" w:rsidRDefault="0005596F" w:rsidP="00ED6E22">
      <w:pPr>
        <w:pStyle w:val="Heading2"/>
      </w:pPr>
      <w:r>
        <w:rPr>
          <w:rFonts w:eastAsia="VladaRHSans Lt"/>
        </w:rPr>
        <w:t>Uloga eksperimenata u nastavi fizike Fizike</w:t>
      </w:r>
    </w:p>
    <w:p w:rsidR="0005596F" w:rsidRDefault="0005596F" w:rsidP="0005596F">
      <w:pPr>
        <w:pStyle w:val="Normal1"/>
        <w:spacing w:after="480" w:line="240" w:lineRule="auto"/>
        <w:jc w:val="both"/>
      </w:pPr>
      <w:r>
        <w:rPr>
          <w:rFonts w:ascii="VladaRHSerif Lt" w:eastAsia="VladaRHSerif Lt" w:hAnsi="VladaRHSerif Lt" w:cs="VladaRHSerif Lt"/>
          <w:sz w:val="20"/>
          <w:szCs w:val="20"/>
        </w:rPr>
        <w:t xml:space="preserve">U nastavi Fizike veliku ulogu imaju i eksperimenti, i demonstracijski koje obično izvodi učitelj, i učenički. Učenje se najlakše ostvaruje ako se polazi od konkretnog prema apstraktnom, stoga je važno da eksperiment, koji predstavlja konkretno iskustvo fizičke pojave koja se proučava, bude ishodište i okosnica nastave. Povremeno je moguće primjenjivati i snimljene pokuse ili računalne simulacije, ali prednost uvijek treba dati stvarnim pokusima koje što češće trebaju izvoditi upravo učenici. Pokusi trebaju biti uklopljeni u nastavni proces kao sredstvo upoznavanja i istraživanja fizičkih pojava. Izvode se tako da angažiraju učenike i potiču njihovu intelektualnu aktivnost, tražeći od njih da pritom što više samostalno daju svoje pretpostavke, opažanja, opise, zaključke i analize rezultata. </w:t>
      </w:r>
    </w:p>
    <w:p w:rsidR="0005596F" w:rsidRDefault="0005596F" w:rsidP="00ED6E22">
      <w:pPr>
        <w:pStyle w:val="Heading2"/>
      </w:pPr>
      <w:r>
        <w:rPr>
          <w:rFonts w:eastAsia="VladaRHSans Lt"/>
        </w:rPr>
        <w:t>Istraživački usmjerena nastava Fizike</w:t>
      </w:r>
    </w:p>
    <w:p w:rsidR="0005596F" w:rsidRDefault="0005596F" w:rsidP="0005596F">
      <w:pPr>
        <w:pStyle w:val="Normal1"/>
        <w:spacing w:after="240" w:line="240" w:lineRule="auto"/>
        <w:jc w:val="both"/>
      </w:pPr>
      <w:r>
        <w:rPr>
          <w:rFonts w:ascii="VladaRHSerif Lt" w:eastAsia="VladaRHSerif Lt" w:hAnsi="VladaRHSerif Lt" w:cs="VladaRHSerif Lt"/>
          <w:sz w:val="20"/>
          <w:szCs w:val="20"/>
        </w:rPr>
        <w:t>Učenici trebaju učenjem Fizike razviti sposobnost znanstvenog razmišljanja i zaključivanja i upoznati načine stjecanja novih znanja u području prirodnih znanosti. Drugim riječima trebaju učiti i o znanstvenim metodama, a ne samo o znanstvenim rezultatima. Fizika je istraživačka disciplina pa je važno da nastava Fizike bude također istraživački usmjerena kako bi mogla ostvariti navedene ciljeve.</w:t>
      </w:r>
    </w:p>
    <w:p w:rsidR="0005596F" w:rsidRDefault="0005596F" w:rsidP="0005596F">
      <w:pPr>
        <w:pStyle w:val="Normal1"/>
        <w:spacing w:after="480" w:line="240" w:lineRule="auto"/>
        <w:jc w:val="both"/>
      </w:pPr>
      <w:r>
        <w:rPr>
          <w:rFonts w:ascii="VladaRHSerif Lt" w:eastAsia="VladaRHSerif Lt" w:hAnsi="VladaRHSerif Lt" w:cs="VladaRHSerif Lt"/>
          <w:sz w:val="20"/>
          <w:szCs w:val="20"/>
        </w:rPr>
        <w:lastRenderedPageBreak/>
        <w:t>Istraživački usmjerena nastava Fizike započinje otvaranjem problema pokusom ili pitanjima koja novu pojavu ili koncept smještaju u kontekst realnog života. Nakon početne faze prikupljanja i diskutiranja ideja učenika slijedi važan korak upoznavanja nove pojave kroz pokus. Potom se postavlja jedno ili više istraživačkih pitanja na koja učenici nastoje odgovoriti kroz vođeno istraživanje, tj. planiranjem i provođenjem novih pokusa uz učiteljevo vodstvo. Istraživanje najčešće ima za cilj otkriti pravilnosti karakteristične za pojavu koja se proučava i izgraditi model koji je može opisati, a može se provoditi kroz učeničke pokuse ili kroz frontalne istraživačke pokuse i raspravu. U oba je slučaja izrazito važno da učenici postavljaju i testiraju hipoteze, daju svoja predviđanja, grade modele, provode kontrolu varijabla, samostalno opisuju, organiziraju i usustavljuju opažanja i rezultate mjerenja te ih predstavljaju ostatku razreda. U razrednoj se raspravi tada formiraju zaključci iz dobivenih rezultata. Uz učiteljevu pomoć najčešće se tada formulira i matematički model koji opisuje novu pojavu, a potom se razmatra njegovo značenje i mogućnosti primjene. Sve navedene aktivnosti i procesi imaju veliku vrijednost i ulogu u razvijanju intelektualnih sposobnosti učenika, njihova prelaženja s konkretnog na formalno mišljenje, kao i za upoznavanje prirode znanosti.</w:t>
      </w:r>
    </w:p>
    <w:p w:rsidR="0005596F" w:rsidRDefault="0005596F" w:rsidP="00ED6E22">
      <w:pPr>
        <w:pStyle w:val="Heading2"/>
      </w:pPr>
      <w:r>
        <w:rPr>
          <w:rFonts w:eastAsia="VladaRHSans Lt"/>
        </w:rPr>
        <w:t>Fizika kao općeobrazovni predmet</w:t>
      </w:r>
    </w:p>
    <w:p w:rsidR="0005596F" w:rsidRDefault="0005596F" w:rsidP="0005596F">
      <w:pPr>
        <w:pStyle w:val="Normal1"/>
        <w:spacing w:after="480" w:line="240" w:lineRule="auto"/>
        <w:jc w:val="both"/>
      </w:pPr>
      <w:r>
        <w:rPr>
          <w:rFonts w:ascii="VladaRHSerif Lt" w:eastAsia="VladaRHSerif Lt" w:hAnsi="VladaRHSerif Lt" w:cs="VladaRHSerif Lt"/>
          <w:sz w:val="20"/>
          <w:szCs w:val="20"/>
        </w:rPr>
        <w:t xml:space="preserve">Pri nastavi Fizike važno je istaknuti i razvoj ideja u fizici tijekom povijest te ih ilustrirati odabranim primjerima. Cilj je da učenici upoznaju fiziku kao specifičnu ljudsku djelatnost koja ima velik utjecaj na razvoj društva i svakodnevni život. Razvoj fizičkih ideja treba predočiti na odabranim primjerima iz povijesti fizike uz naglašavanje odnosa teorije i eksperimentalnih podataka. Povijesna perspektiva važna je i kako bi se naglasio međuodnos i utjecaj društva i znanosti u različitim vremenima. Također je važno upozoriti na povezanost fizike s razvojem tehnike i tehnologije te s drugim prirodnim znanostima. Za učenike koji se u svojem profesionalnom životu neće izravno baviti prirodnim i tehničkim znanostima, Fizika je općeobrazovni predmet koji razvija razumijevanje temeljnih prirodnih zakonitosti i funkcioniranja znanosti te sposobnost formalnog mišljenja i osnovne načine znanstvenog zaključivanja. </w:t>
      </w:r>
    </w:p>
    <w:p w:rsidR="0005596F" w:rsidRDefault="0005596F" w:rsidP="00ED6E22">
      <w:pPr>
        <w:pStyle w:val="Heading2"/>
      </w:pPr>
      <w:r>
        <w:rPr>
          <w:rFonts w:eastAsia="VladaRHSans Lt"/>
        </w:rPr>
        <w:t>Rješavanje zadataka u nastavi Fizike</w:t>
      </w:r>
    </w:p>
    <w:p w:rsidR="0005596F" w:rsidRDefault="0005596F" w:rsidP="0005596F">
      <w:pPr>
        <w:pStyle w:val="Normal1"/>
        <w:spacing w:after="240" w:line="240" w:lineRule="auto"/>
        <w:jc w:val="both"/>
      </w:pPr>
      <w:r>
        <w:rPr>
          <w:rFonts w:ascii="VladaRHSerif Lt" w:eastAsia="VladaRHSerif Lt" w:hAnsi="VladaRHSerif Lt" w:cs="VladaRHSerif Lt"/>
          <w:sz w:val="20"/>
          <w:szCs w:val="20"/>
        </w:rPr>
        <w:t>Rješavanje zadataka složena je vještina koja se postupno razvija. Iako je važna, ne treba joj davati središnje mjesto u nastavi Fizike. Treba primjenjivati i konceptualne i numeričke zadatke. Konceptualni zadatci ne uključuju ili minimalno uključuju matematičke operacije, a svrha im je razvijanje i provjeravanje učenikova razumijevanja fizičkih koncepata i njihovih reprezentacija, veza među konceptima, sposobnosti kvalitativnog zaključivanja te nekih osnovnih oblika znanstvenog zaključivanja. Numerički zadatci također zahtijevaju konceptualno razumijevanje, no primarno služe razvijanju i provjeravanju sposobnosti matematičkog modeliranja fizičkih situacija. Nakon obrade novih sadržaja prvo dolaze konceptualni, a tek potom numerički zadatci. Zadatci se trebaju razlikovati prema stupnju složenosti i kognitivne zahtjevnosti. Zadatci niske složenosti najčešće se odnose samo na jedan koncept, relaciju ili pravilo. Zadatci srednje složenosti uključuju povezivanje manjeg broja koncepata, relacija, pravila ili reprezentacija (npr. grafovi, dijagrami sila itd.) te manji broj koraka u planiranju i provođenju postupka rješavanja. Oni se također češće odnose na poznatije kontekste. Zadatci veće složenosti tipično uključuju povezivanje i interpretiranje većeg broja koncepata, relacija, pravila ili reprezentacija te veći broj koraka u planiranju i provođenju postupka rješavanja. Zadatci srednje i veće složenosti zahtijevaju primjenu strateškog znanja i pristupa problemu, koji uključuju vizualizaciju problema, fizički opis situacije i odabir relevantnoga fizičkog modela, matematički opis, provođenje postupka rješavanja i evaluaciju dobivenog rješenja. Složeniji zadatci redovito u većoj mjeri zahtijevaju uporabu viših kognitivnih operacija.</w:t>
      </w:r>
    </w:p>
    <w:p w:rsidR="0005596F" w:rsidRDefault="0005596F" w:rsidP="0005596F">
      <w:pPr>
        <w:pStyle w:val="Normal1"/>
        <w:spacing w:after="480" w:line="240" w:lineRule="auto"/>
        <w:jc w:val="both"/>
      </w:pPr>
      <w:r>
        <w:rPr>
          <w:rFonts w:ascii="VladaRHSerif Lt" w:eastAsia="VladaRHSerif Lt" w:hAnsi="VladaRHSerif Lt" w:cs="VladaRHSerif Lt"/>
          <w:sz w:val="20"/>
          <w:szCs w:val="20"/>
        </w:rPr>
        <w:lastRenderedPageBreak/>
        <w:t>U osnovnoj školi zadatci će uglavnom biti na niskoj razini složenosti. U srednjim školama treba uvesti zadatke svih triju razina kako bi se osigurala postupnost u razvijanju vještine matematičkog modeliranja. Zbog ograničenja koja postavljaju broj sati nastavnih predmeta te matematička znanja i kognitivna zrelost učenika neće se u svim razredima i na svim temama očekivati jednak stupanj složenosti zadataka. Zadatci veće složenosti preporučuju se raditi na dvije do tri odabrane teme po razredu. Treba naglasiti da bi se u srednjoj školi trebale početi više primjenjivati i nove vrste zadataka, koje su edukacijska istraživanja u fizici identificirala kao potencijalno učinkovitije u razvijanju viših kognitivnih sposobnosti (npr. zadatci s opsežnijim kontekstom, zadatci rangiranja i usporedbe, opisivanje fizičke situacije koja odgovara zadanoj jednadžbi, otvoreni problemi itd.).</w:t>
      </w:r>
    </w:p>
    <w:p w:rsidR="0005596F" w:rsidRDefault="0005596F" w:rsidP="00ED6E22">
      <w:pPr>
        <w:pStyle w:val="Heading2"/>
      </w:pPr>
      <w:r>
        <w:rPr>
          <w:rFonts w:eastAsia="VladaRHSans Lt"/>
        </w:rPr>
        <w:t>Poticanje interesa za Fiziku i izvrsnosti</w:t>
      </w:r>
    </w:p>
    <w:p w:rsidR="0005596F" w:rsidRDefault="0005596F" w:rsidP="0005596F">
      <w:pPr>
        <w:pStyle w:val="Normal1"/>
        <w:spacing w:after="480" w:line="240" w:lineRule="auto"/>
        <w:jc w:val="both"/>
      </w:pPr>
      <w:r>
        <w:rPr>
          <w:rFonts w:ascii="VladaRHSerif Lt" w:eastAsia="VladaRHSerif Lt" w:hAnsi="VladaRHSerif Lt" w:cs="VladaRHSerif Lt"/>
          <w:sz w:val="20"/>
          <w:szCs w:val="20"/>
        </w:rPr>
        <w:t>Učenicima je moguće povremeno dati otvorene samostalne projekte koje mogu samostalno realizirati izvan redovne nastave - kod kuće ili u sklopu dodatne nastave. Takvi samostalni radovi mogu biti izrazito poticajni za učenike te razviti i njihove sposobnosti i znanja, i njihovu znatiželju i sklonost fizici. Velik je zadatak nastave Fizike također i poticanje izvrsnosti kod učenika te rad s darovitim učenicima kroz njihovo praćenje i uključivanje u razna natjecanja i projekte. U tom je smislu važna suradnja škola i istraživačkih ustanova (fakulteta i instituta), kako bi se darovitim i zainteresiranim učenicima već vrlo rano moglo dati priliku da upoznaju autentičan istraživački rad i u njega se djelomično i uključe. Učenje i poučavanje Fizike, koje ima naglašen istraživački aspekt, može znatno potaknuti interes učenika za prirodne i tehničke znanosti općenito, a posebno za fiziku, te time potencijalno utjecati na povećanje broja učenika koji će svoju profesiju birati u tim područjima.</w:t>
      </w:r>
    </w:p>
    <w:p w:rsidR="0005596F" w:rsidRDefault="0005596F" w:rsidP="00ED6E22">
      <w:pPr>
        <w:pStyle w:val="Heading2"/>
      </w:pPr>
      <w:r>
        <w:rPr>
          <w:rFonts w:eastAsia="VladaRHSans Lt"/>
        </w:rPr>
        <w:t>Nužni materijalni uvjeti za  izvođenje nastave Fizike</w:t>
      </w:r>
    </w:p>
    <w:p w:rsidR="0005596F" w:rsidRDefault="0005596F" w:rsidP="0005596F">
      <w:pPr>
        <w:pStyle w:val="Normal1"/>
        <w:spacing w:after="240" w:line="240" w:lineRule="auto"/>
        <w:jc w:val="both"/>
      </w:pPr>
      <w:r>
        <w:rPr>
          <w:rFonts w:ascii="VladaRHSerif Lt" w:eastAsia="VladaRHSerif Lt" w:hAnsi="VladaRHSerif Lt" w:cs="VladaRHSerif Lt"/>
          <w:sz w:val="20"/>
          <w:szCs w:val="20"/>
        </w:rPr>
        <w:t>Kako suvremena i kvalitetna nastava Fizike nije zamisliva bez eksperimenata, nužna je pretpostavka za njeno izvođenje postojanje specijalizirane učionice za fiziku (kabineta) u školi i dostatne opreme za izvođenje pokusa. U nastavi se treba koristiti brojnim suvremenim tehnologijama poput računala, suvremene nastavne eksperimentalne opreme, interneta i drugog, koje trebaju biti na raspolaganju učitelju i učenicima.</w:t>
      </w:r>
    </w:p>
    <w:p w:rsidR="0005596F" w:rsidRDefault="0005596F" w:rsidP="00ED6E22">
      <w:pPr>
        <w:pStyle w:val="Heading1"/>
      </w:pPr>
      <w:bookmarkStart w:id="13" w:name="_GoBack"/>
      <w:r>
        <w:rPr>
          <w:rFonts w:eastAsia="VladaRHSans Lt"/>
        </w:rPr>
        <w:t>G. VREDNOVANJE ODGOJNO-OBRAZOVNIH ISHODA U FIZICI</w:t>
      </w:r>
    </w:p>
    <w:bookmarkEnd w:id="13"/>
    <w:p w:rsidR="0005596F" w:rsidRDefault="0005596F" w:rsidP="0005596F">
      <w:pPr>
        <w:pStyle w:val="Normal1"/>
        <w:spacing w:after="240" w:line="240" w:lineRule="auto"/>
        <w:jc w:val="both"/>
      </w:pPr>
      <w:r>
        <w:rPr>
          <w:rFonts w:ascii="VladaRHSerif Lt" w:eastAsia="VladaRHSerif Lt" w:hAnsi="VladaRHSerif Lt" w:cs="VladaRHSerif Lt"/>
          <w:sz w:val="20"/>
          <w:szCs w:val="20"/>
        </w:rPr>
        <w:t xml:space="preserve">Vrednovanje odgojno-obrazovnih ishoda odražava stupanj ostvarenja ciljeva učenja i poučavanja Fizike. Ljestvica </w:t>
      </w:r>
      <w:r>
        <w:rPr>
          <w:rFonts w:ascii="VladaRHSerif Lt" w:eastAsia="VladaRHSerif Lt" w:hAnsi="VladaRHSerif Lt" w:cs="VladaRHSerif Lt"/>
          <w:color w:val="222222"/>
          <w:sz w:val="20"/>
          <w:szCs w:val="20"/>
          <w:highlight w:val="white"/>
        </w:rPr>
        <w:t xml:space="preserve">razina usvojenosti ishoda daje smjernice za vrednovanje koje tijekom učenja i poučavanja provodi učitelj. </w:t>
      </w:r>
      <w:r>
        <w:rPr>
          <w:rFonts w:ascii="VladaRHSerif Lt" w:eastAsia="VladaRHSerif Lt" w:hAnsi="VladaRHSerif Lt" w:cs="VladaRHSerif Lt"/>
          <w:sz w:val="20"/>
          <w:szCs w:val="20"/>
        </w:rPr>
        <w:t xml:space="preserve">Vrednovanje podrazumijeva sustavno prikupljanje podataka o napredovanju učenika tijekom učenja i poučavanja, a ostvaruje se praćenjem, provjeravanjem i ocjenjivanjem, uključujući samoprocjenu učenika o vlastitom napretku tijekom procesa učenja i poučavanja. Cilj i svrha vrednovanja prije svega je unapređenje procesa učenja i napredovanja učenika i sastavni je dio planiranja učenja i poučavanja. </w:t>
      </w:r>
    </w:p>
    <w:p w:rsidR="0005596F" w:rsidRDefault="0005596F" w:rsidP="0005596F">
      <w:pPr>
        <w:pStyle w:val="Normal1"/>
        <w:spacing w:after="240" w:line="240" w:lineRule="auto"/>
        <w:jc w:val="both"/>
      </w:pPr>
      <w:r>
        <w:rPr>
          <w:rFonts w:ascii="VladaRHSerif Lt" w:eastAsia="VladaRHSerif Lt" w:hAnsi="VladaRHSerif Lt" w:cs="VladaRHSerif Lt"/>
          <w:sz w:val="20"/>
          <w:szCs w:val="20"/>
        </w:rPr>
        <w:t xml:space="preserve">Metode i tehnike kojima se učitelj može koristiti pri učenju i poučavanju Fizike za vrednovanje su: pisane provjere, usmeno ispitivanje, ciljana pitanja, rasprave, kartice, praćenje aktivnosti učenika tijekom individualnog rada, rada u skupini, prezentacija rezultata rada, radne mape, provjera školskih i domaćih uradaka, mrežne platforme za kreiranje kvizova i slično. </w:t>
      </w:r>
      <w:r>
        <w:rPr>
          <w:rFonts w:ascii="VladaRHSerif Lt" w:eastAsia="VladaRHSerif Lt" w:hAnsi="VladaRHSerif Lt" w:cs="VladaRHSerif Lt"/>
          <w:sz w:val="20"/>
          <w:szCs w:val="20"/>
          <w:highlight w:val="white"/>
        </w:rPr>
        <w:t>Umjesto klasičnoga usmenog ispitivanja</w:t>
      </w:r>
      <w:r>
        <w:rPr>
          <w:rFonts w:ascii="VladaRHSerif Lt" w:eastAsia="VladaRHSerif Lt" w:hAnsi="VladaRHSerif Lt" w:cs="VladaRHSerif Lt"/>
          <w:sz w:val="20"/>
          <w:szCs w:val="20"/>
        </w:rPr>
        <w:t xml:space="preserve"> preporučuje se</w:t>
      </w:r>
      <w:r>
        <w:rPr>
          <w:rFonts w:ascii="VladaRHSerif Lt" w:eastAsia="VladaRHSerif Lt" w:hAnsi="VladaRHSerif Lt" w:cs="VladaRHSerif Lt"/>
          <w:sz w:val="20"/>
          <w:szCs w:val="20"/>
          <w:highlight w:val="white"/>
        </w:rPr>
        <w:t xml:space="preserve"> kontinuirano praćenje učenikovih odgovora kroz interaktivan, istraživački usmjeren proces učenja i poučavanja.</w:t>
      </w:r>
    </w:p>
    <w:p w:rsidR="0005596F" w:rsidRDefault="0005596F" w:rsidP="0005596F">
      <w:pPr>
        <w:pStyle w:val="Normal1"/>
        <w:spacing w:after="240" w:line="240" w:lineRule="auto"/>
        <w:jc w:val="both"/>
      </w:pPr>
      <w:r>
        <w:rPr>
          <w:rFonts w:ascii="VladaRHSerif Lt" w:eastAsia="VladaRHSerif Lt" w:hAnsi="VladaRHSerif Lt" w:cs="VladaRHSerif Lt"/>
          <w:sz w:val="20"/>
          <w:szCs w:val="20"/>
        </w:rPr>
        <w:t>S ciljem unapređenja učenja provode se tri pristupa vrednovanju:</w:t>
      </w:r>
    </w:p>
    <w:p w:rsidR="0005596F" w:rsidRDefault="0005596F" w:rsidP="0005596F">
      <w:pPr>
        <w:pStyle w:val="Normal1"/>
        <w:numPr>
          <w:ilvl w:val="0"/>
          <w:numId w:val="6"/>
        </w:numPr>
        <w:spacing w:after="240" w:line="240" w:lineRule="auto"/>
        <w:ind w:left="714" w:hanging="357"/>
        <w:contextualSpacing/>
        <w:jc w:val="both"/>
      </w:pPr>
      <w:r>
        <w:rPr>
          <w:rFonts w:ascii="VladaRHSerif Lt" w:eastAsia="VladaRHSerif Lt" w:hAnsi="VladaRHSerif Lt" w:cs="VladaRHSerif Lt"/>
          <w:b/>
          <w:sz w:val="20"/>
          <w:szCs w:val="20"/>
        </w:rPr>
        <w:lastRenderedPageBreak/>
        <w:t>Vrednovanje za učenje</w:t>
      </w:r>
      <w:r>
        <w:rPr>
          <w:rFonts w:ascii="VladaRHSerif Lt" w:eastAsia="VladaRHSerif Lt" w:hAnsi="VladaRHSerif Lt" w:cs="VladaRHSerif Lt"/>
          <w:sz w:val="20"/>
          <w:szCs w:val="20"/>
        </w:rPr>
        <w:t xml:space="preserve"> integrirano je u proces učenja i poučavanja. Pritom se prepoznaju inicijalne učenikove koncepcije, prati njegovo konstruiranje koncepata i modela u fizici, a sve radi napredovanja učenika i ostvarenja ishoda.</w:t>
      </w:r>
    </w:p>
    <w:p w:rsidR="0005596F" w:rsidRDefault="0005596F" w:rsidP="0005596F">
      <w:pPr>
        <w:pStyle w:val="Normal1"/>
        <w:spacing w:after="240" w:line="240" w:lineRule="auto"/>
        <w:ind w:left="714"/>
        <w:jc w:val="both"/>
      </w:pPr>
    </w:p>
    <w:p w:rsidR="0005596F" w:rsidRDefault="0005596F" w:rsidP="0005596F">
      <w:pPr>
        <w:pStyle w:val="Normal1"/>
        <w:numPr>
          <w:ilvl w:val="0"/>
          <w:numId w:val="6"/>
        </w:numPr>
        <w:spacing w:after="240" w:line="240" w:lineRule="auto"/>
        <w:ind w:left="714" w:hanging="357"/>
        <w:contextualSpacing/>
        <w:jc w:val="both"/>
      </w:pPr>
      <w:r>
        <w:rPr>
          <w:rFonts w:ascii="VladaRHSerif Lt" w:eastAsia="VladaRHSerif Lt" w:hAnsi="VladaRHSerif Lt" w:cs="VladaRHSerif Lt"/>
          <w:b/>
          <w:sz w:val="20"/>
          <w:szCs w:val="20"/>
        </w:rPr>
        <w:t>Vrednovanje kao učenje</w:t>
      </w:r>
      <w:r>
        <w:rPr>
          <w:rFonts w:ascii="VladaRHSerif Lt" w:eastAsia="VladaRHSerif Lt" w:hAnsi="VladaRHSerif Lt" w:cs="VladaRHSerif Lt"/>
          <w:sz w:val="20"/>
          <w:szCs w:val="20"/>
        </w:rPr>
        <w:t xml:space="preserve"> usmjereno je na učenika, pri čemu se učenik potiče na praćenje, refleksiju i samovrednovanje vlastitog učenja, samoanalizu vlastitog i procjenu rezultata rada drugih učenika. </w:t>
      </w:r>
    </w:p>
    <w:p w:rsidR="0005596F" w:rsidRDefault="0005596F" w:rsidP="0005596F">
      <w:pPr>
        <w:pStyle w:val="Normal1"/>
        <w:numPr>
          <w:ilvl w:val="0"/>
          <w:numId w:val="6"/>
        </w:numPr>
        <w:spacing w:after="240" w:line="240" w:lineRule="auto"/>
        <w:ind w:left="714" w:hanging="357"/>
        <w:contextualSpacing/>
        <w:jc w:val="both"/>
      </w:pPr>
      <w:r>
        <w:rPr>
          <w:rFonts w:ascii="VladaRHSerif Lt" w:eastAsia="VladaRHSerif Lt" w:hAnsi="VladaRHSerif Lt" w:cs="VladaRHSerif Lt"/>
          <w:b/>
          <w:sz w:val="20"/>
          <w:szCs w:val="20"/>
        </w:rPr>
        <w:t xml:space="preserve">Vrednovanje naučenoga </w:t>
      </w:r>
      <w:r>
        <w:rPr>
          <w:rFonts w:ascii="VladaRHSerif Lt" w:eastAsia="VladaRHSerif Lt" w:hAnsi="VladaRHSerif Lt" w:cs="VladaRHSerif Lt"/>
          <w:sz w:val="20"/>
          <w:szCs w:val="20"/>
        </w:rPr>
        <w:t>ima svrhu uvida u ostvarenje razina usvojenosti znanja, vještina, stavova nakon učenja neke nastavne cjeline, više cjelina ili pri završetku nastavne godine. Planirano ga provodi učitelj, najčešće usmenim provjerama i pisanim ispitima.</w:t>
      </w:r>
    </w:p>
    <w:p w:rsidR="0005596F" w:rsidRDefault="0005596F" w:rsidP="0005596F">
      <w:pPr>
        <w:pStyle w:val="Normal1"/>
        <w:spacing w:after="240" w:line="240" w:lineRule="auto"/>
        <w:jc w:val="both"/>
      </w:pPr>
      <w:r>
        <w:rPr>
          <w:rFonts w:ascii="VladaRHSerif Lt" w:eastAsia="VladaRHSerif Lt" w:hAnsi="VladaRHSerif Lt" w:cs="VladaRHSerif Lt"/>
          <w:sz w:val="20"/>
          <w:szCs w:val="20"/>
          <w:highlight w:val="white"/>
        </w:rPr>
        <w:t>Vrednovanja za učenje i kao učenje su formativna, usmjerena</w:t>
      </w:r>
      <w:r>
        <w:rPr>
          <w:rFonts w:ascii="VladaRHSerif Lt" w:eastAsia="VladaRHSerif Lt" w:hAnsi="VladaRHSerif Lt" w:cs="VladaRHSerif Lt"/>
          <w:sz w:val="20"/>
          <w:szCs w:val="20"/>
        </w:rPr>
        <w:t xml:space="preserve"> na poticanje učenikova napredovanja tijekom procesa učenja i u pravilu se ne ocjenjuju, no mogu rezultirati ocjenom u poticajnom smislu. Vrednovanje naučenoga je sumativno i završava ocjenom.</w:t>
      </w:r>
    </w:p>
    <w:p w:rsidR="0005596F" w:rsidRDefault="0005596F" w:rsidP="0005596F">
      <w:pPr>
        <w:pStyle w:val="Normal1"/>
        <w:spacing w:after="240" w:line="240" w:lineRule="auto"/>
        <w:jc w:val="both"/>
      </w:pPr>
      <w:r>
        <w:rPr>
          <w:rFonts w:ascii="VladaRHSerif Lt" w:eastAsia="VladaRHSerif Lt" w:hAnsi="VladaRHSerif Lt" w:cs="VladaRHSerif Lt"/>
          <w:sz w:val="20"/>
          <w:szCs w:val="20"/>
        </w:rPr>
        <w:t xml:space="preserve">Elementi vrednovanja u nastavnom predmetu Fizika su: </w:t>
      </w:r>
    </w:p>
    <w:p w:rsidR="0005596F" w:rsidRDefault="0005596F" w:rsidP="0005596F">
      <w:pPr>
        <w:pStyle w:val="Normal1"/>
        <w:spacing w:after="240" w:line="240" w:lineRule="auto"/>
        <w:jc w:val="both"/>
      </w:pPr>
      <w:r>
        <w:rPr>
          <w:rFonts w:ascii="VladaRHSerif Lt" w:eastAsia="VladaRHSerif Lt" w:hAnsi="VladaRHSerif Lt" w:cs="VladaRHSerif Lt"/>
          <w:b/>
          <w:sz w:val="20"/>
          <w:szCs w:val="20"/>
        </w:rPr>
        <w:t xml:space="preserve">A: Usvojenost znanja - </w:t>
      </w:r>
      <w:r>
        <w:rPr>
          <w:rFonts w:ascii="VladaRHSerif Lt" w:eastAsia="VladaRHSerif Lt" w:hAnsi="VladaRHSerif Lt" w:cs="VladaRHSerif Lt"/>
          <w:sz w:val="20"/>
          <w:szCs w:val="20"/>
        </w:rPr>
        <w:t xml:space="preserve">vrednuje se učenikovo poznavanje, opisivanje i razumijevanje fizičkih koncepata te njihovo povezivanje i primjena u objašnjavanju fizičkih pojava, zakona i teorija na znanstveni način. To uključuje logičko povezivanje i zaključivanje u tumačenju raznih reprezentacija poput dijagrama, grafičkih prikaza, jednadžbi, skica i slično, </w:t>
      </w:r>
      <w:r>
        <w:rPr>
          <w:rFonts w:ascii="VladaRHSerif Lt" w:eastAsia="VladaRHSerif Lt" w:hAnsi="VladaRHSerif Lt" w:cs="VladaRHSerif Lt"/>
          <w:sz w:val="20"/>
          <w:szCs w:val="20"/>
          <w:highlight w:val="white"/>
        </w:rPr>
        <w:t>uzimajući u obzir značajke znanstvenog stila izražavanja kao što su racionalnost, konciznost i objektivnost</w:t>
      </w:r>
      <w:r>
        <w:rPr>
          <w:rFonts w:ascii="VladaRHSerif Lt" w:eastAsia="VladaRHSerif Lt" w:hAnsi="VladaRHSerif Lt" w:cs="VladaRHSerif Lt"/>
          <w:sz w:val="20"/>
          <w:szCs w:val="20"/>
        </w:rPr>
        <w:t xml:space="preserve">. Ostvaruje se formativno ili sumativno, usmeno ili pisano. </w:t>
      </w:r>
    </w:p>
    <w:p w:rsidR="0005596F" w:rsidRDefault="0005596F" w:rsidP="0005596F">
      <w:pPr>
        <w:pStyle w:val="Normal1"/>
        <w:spacing w:after="240" w:line="240" w:lineRule="auto"/>
        <w:jc w:val="both"/>
      </w:pPr>
      <w:r>
        <w:rPr>
          <w:rFonts w:ascii="VladaRHSerif Lt" w:eastAsia="VladaRHSerif Lt" w:hAnsi="VladaRHSerif Lt" w:cs="VladaRHSerif Lt"/>
          <w:b/>
          <w:sz w:val="20"/>
          <w:szCs w:val="20"/>
        </w:rPr>
        <w:t xml:space="preserve">B: Primjena znanja - </w:t>
      </w:r>
      <w:r>
        <w:rPr>
          <w:rFonts w:ascii="VladaRHSerif Lt" w:eastAsia="VladaRHSerif Lt" w:hAnsi="VladaRHSerif Lt" w:cs="VladaRHSerif Lt"/>
          <w:sz w:val="20"/>
          <w:szCs w:val="20"/>
        </w:rPr>
        <w:t xml:space="preserve">vrednuje se učenikova sposobnost primjene fizičkih koncepata u rješavanju konceptualnih i numeričkih problema. Vrednuje se i kreativnost u rješavanju te sposobnost kritičkog osvrta na rješenja. Također se prati i vrednuje učenikov napredak u strategiji rješavanja zadataka. Ta strategija podrazumijeva korištenje određenim procedurama u specifičnom fizičkom kontekstu, čime se posredno vrednuje i usvojenost elementa A. Ostvaruje se formativno ili sumativno, pisano ili usmeno. Pismeni ispit </w:t>
      </w:r>
      <w:r>
        <w:rPr>
          <w:rFonts w:ascii="VladaRHSerif Lt" w:eastAsia="VladaRHSerif Lt" w:hAnsi="VladaRHSerif Lt" w:cs="VladaRHSerif Lt"/>
          <w:sz w:val="20"/>
          <w:szCs w:val="20"/>
          <w:highlight w:val="white"/>
        </w:rPr>
        <w:t xml:space="preserve">treba sastavljati od nekoliko ravnomjerno zastupljenih konceptualnih </w:t>
      </w:r>
      <w:r>
        <w:rPr>
          <w:rFonts w:ascii="VladaRHSerif Lt" w:eastAsia="VladaRHSerif Lt" w:hAnsi="VladaRHSerif Lt" w:cs="VladaRHSerif Lt"/>
          <w:sz w:val="20"/>
          <w:szCs w:val="20"/>
        </w:rPr>
        <w:t xml:space="preserve">i </w:t>
      </w:r>
      <w:r>
        <w:rPr>
          <w:rFonts w:ascii="VladaRHSerif Lt" w:eastAsia="VladaRHSerif Lt" w:hAnsi="VladaRHSerif Lt" w:cs="VladaRHSerif Lt"/>
          <w:sz w:val="20"/>
          <w:szCs w:val="20"/>
          <w:highlight w:val="white"/>
        </w:rPr>
        <w:t>numeričkih zadataka koji su graduirani po složenosti.</w:t>
      </w:r>
    </w:p>
    <w:p w:rsidR="0005596F" w:rsidRDefault="0005596F" w:rsidP="0005596F">
      <w:pPr>
        <w:pStyle w:val="Normal1"/>
        <w:spacing w:after="240" w:line="240" w:lineRule="auto"/>
        <w:jc w:val="both"/>
      </w:pPr>
      <w:bookmarkStart w:id="14" w:name="h.1ksv4uv"/>
      <w:bookmarkEnd w:id="14"/>
      <w:r>
        <w:rPr>
          <w:rFonts w:ascii="VladaRHSerif Lt" w:eastAsia="VladaRHSerif Lt" w:hAnsi="VladaRHSerif Lt" w:cs="VladaRHSerif Lt"/>
          <w:b/>
          <w:sz w:val="20"/>
          <w:szCs w:val="20"/>
        </w:rPr>
        <w:t xml:space="preserve">C: Istraživanje pojava - </w:t>
      </w:r>
      <w:r>
        <w:rPr>
          <w:rFonts w:ascii="VladaRHSerif Lt" w:eastAsia="VladaRHSerif Lt" w:hAnsi="VladaRHSerif Lt" w:cs="VladaRHSerif Lt"/>
          <w:sz w:val="20"/>
          <w:szCs w:val="20"/>
          <w:highlight w:val="white"/>
        </w:rPr>
        <w:t>vrednuje se kontinuiranim praćenjem učenikove aktivnosti u istraživački usmjerenom učenju i poučavanju</w:t>
      </w:r>
      <w:r>
        <w:rPr>
          <w:rFonts w:ascii="VladaRHSerif Lt" w:eastAsia="VladaRHSerif Lt" w:hAnsi="VladaRHSerif Lt" w:cs="VladaRHSerif Lt"/>
          <w:color w:val="333333"/>
          <w:sz w:val="20"/>
          <w:szCs w:val="20"/>
          <w:highlight w:val="white"/>
        </w:rPr>
        <w:t xml:space="preserve">. </w:t>
      </w:r>
      <w:r>
        <w:rPr>
          <w:rFonts w:ascii="VladaRHSerif Lt" w:eastAsia="VladaRHSerif Lt" w:hAnsi="VladaRHSerif Lt" w:cs="VladaRHSerif Lt"/>
          <w:sz w:val="20"/>
          <w:szCs w:val="20"/>
        </w:rPr>
        <w:t>Vrednuju se eksperimentalne vještine, obrada i prikaz podataka, donošenje zaključaka na temelju podataka, doprinos timskom radu pri izvođenju pokusa u skupinama, doprinos istraživanju i raspravi koji se provode frontalno, sustavnost i potpunost u opisu pokusa i zapisu vlastitih pretpostavka, opažanja i zaključaka, kreativnost u osmišljavanju novih pokusa te generiranju i testiranju hipoteza. Vrednovanje uključuje kontinuirano praćenje i pregledavanje učenikovih zapisa eksperimentalnog rada (npr. bilježnica, portfolija) te praćenje i bilježenje učenikovih postignuća.</w:t>
      </w:r>
    </w:p>
    <w:p w:rsidR="0005596F" w:rsidRDefault="0005596F" w:rsidP="0005596F">
      <w:pPr>
        <w:pStyle w:val="Normal1"/>
        <w:spacing w:after="240" w:line="240" w:lineRule="auto"/>
        <w:jc w:val="both"/>
      </w:pPr>
      <w:r>
        <w:rPr>
          <w:rFonts w:ascii="VladaRHSerif Lt" w:eastAsia="VladaRHSerif Lt" w:hAnsi="VladaRHSerif Lt" w:cs="VladaRHSerif Lt"/>
          <w:sz w:val="20"/>
          <w:szCs w:val="20"/>
        </w:rPr>
        <w:t xml:space="preserve">Elementi A, B i C vrednuju se ocjenama od 1 do 5. Doprinos elementa A, B i C u zaključnoj ocjeni u jednakim je postotcima. Razine usvojenosti su smjernice za učenje i poučavanje. </w:t>
      </w:r>
    </w:p>
    <w:p w:rsidR="0005596F" w:rsidRDefault="0005596F" w:rsidP="0005596F">
      <w:pPr>
        <w:pStyle w:val="Normal1"/>
        <w:spacing w:after="240" w:line="240" w:lineRule="auto"/>
        <w:jc w:val="both"/>
      </w:pPr>
      <w:r>
        <w:rPr>
          <w:rFonts w:ascii="VladaRHSerif Lt" w:eastAsia="VladaRHSerif Lt" w:hAnsi="VladaRHSerif Lt" w:cs="VladaRHSerif Lt"/>
          <w:sz w:val="20"/>
          <w:szCs w:val="20"/>
        </w:rPr>
        <w:t>Učitelj opisno procjenjuje i sljedeća tri elementa generičkih kompetencija:</w:t>
      </w:r>
    </w:p>
    <w:p w:rsidR="0005596F" w:rsidRDefault="0005596F" w:rsidP="0005596F">
      <w:pPr>
        <w:pStyle w:val="Normal1"/>
        <w:numPr>
          <w:ilvl w:val="0"/>
          <w:numId w:val="8"/>
        </w:numPr>
        <w:spacing w:after="240" w:line="240" w:lineRule="auto"/>
        <w:ind w:hanging="360"/>
        <w:contextualSpacing/>
        <w:jc w:val="both"/>
        <w:rPr>
          <w:rFonts w:ascii="VladaRHSerif Lt" w:eastAsia="VladaRHSerif Lt" w:hAnsi="VladaRHSerif Lt" w:cs="VladaRHSerif Lt"/>
          <w:sz w:val="20"/>
          <w:szCs w:val="20"/>
        </w:rPr>
      </w:pPr>
      <w:r>
        <w:rPr>
          <w:rFonts w:ascii="VladaRHSerif Lt" w:eastAsia="VladaRHSerif Lt" w:hAnsi="VladaRHSerif Lt" w:cs="VladaRHSerif Lt"/>
          <w:b/>
          <w:i/>
          <w:sz w:val="20"/>
          <w:szCs w:val="20"/>
        </w:rPr>
        <w:t xml:space="preserve">odgovornost </w:t>
      </w:r>
      <w:r>
        <w:rPr>
          <w:rFonts w:ascii="VladaRHSerif Lt" w:eastAsia="VladaRHSerif Lt" w:hAnsi="VladaRHSerif Lt" w:cs="VladaRHSerif Lt"/>
          <w:sz w:val="20"/>
          <w:szCs w:val="20"/>
        </w:rPr>
        <w:t xml:space="preserve">(prati se kroz sve elemente praćenja učenika) </w:t>
      </w:r>
    </w:p>
    <w:p w:rsidR="0005596F" w:rsidRDefault="0005596F" w:rsidP="0005596F">
      <w:pPr>
        <w:pStyle w:val="Normal1"/>
        <w:numPr>
          <w:ilvl w:val="0"/>
          <w:numId w:val="8"/>
        </w:numPr>
        <w:spacing w:after="240" w:line="240" w:lineRule="auto"/>
        <w:ind w:hanging="360"/>
        <w:contextualSpacing/>
        <w:jc w:val="both"/>
        <w:rPr>
          <w:rFonts w:ascii="VladaRHSerif Lt" w:eastAsia="VladaRHSerif Lt" w:hAnsi="VladaRHSerif Lt" w:cs="VladaRHSerif Lt"/>
          <w:sz w:val="20"/>
          <w:szCs w:val="20"/>
        </w:rPr>
      </w:pPr>
      <w:r>
        <w:rPr>
          <w:rFonts w:ascii="VladaRHSerif Lt" w:eastAsia="VladaRHSerif Lt" w:hAnsi="VladaRHSerif Lt" w:cs="VladaRHSerif Lt"/>
          <w:b/>
          <w:i/>
          <w:sz w:val="20"/>
          <w:szCs w:val="20"/>
        </w:rPr>
        <w:t>samostalnosti samoinicijativnost</w:t>
      </w:r>
      <w:r>
        <w:rPr>
          <w:rFonts w:ascii="VladaRHSerif Lt" w:eastAsia="VladaRHSerif Lt" w:hAnsi="VladaRHSerif Lt" w:cs="VladaRHSerif Lt"/>
          <w:sz w:val="20"/>
          <w:szCs w:val="20"/>
        </w:rPr>
        <w:t xml:space="preserve"> (prati se kroz učenikova istraživanja i projekte, rješavanje zadataka, služenje literaturom, prezentacije, rasprave) </w:t>
      </w:r>
    </w:p>
    <w:p w:rsidR="0005596F" w:rsidRDefault="0005596F" w:rsidP="0005596F">
      <w:pPr>
        <w:pStyle w:val="Normal1"/>
        <w:numPr>
          <w:ilvl w:val="0"/>
          <w:numId w:val="8"/>
        </w:numPr>
        <w:spacing w:after="240" w:line="240" w:lineRule="auto"/>
        <w:ind w:left="714" w:hanging="357"/>
        <w:contextualSpacing/>
        <w:jc w:val="both"/>
        <w:rPr>
          <w:rFonts w:ascii="VladaRHSerif Lt" w:eastAsia="VladaRHSerif Lt" w:hAnsi="VladaRHSerif Lt" w:cs="VladaRHSerif Lt"/>
          <w:sz w:val="20"/>
          <w:szCs w:val="20"/>
        </w:rPr>
      </w:pPr>
      <w:r>
        <w:rPr>
          <w:rFonts w:ascii="VladaRHSerif Lt" w:eastAsia="VladaRHSerif Lt" w:hAnsi="VladaRHSerif Lt" w:cs="VladaRHSerif Lt"/>
          <w:b/>
          <w:i/>
          <w:sz w:val="20"/>
          <w:szCs w:val="20"/>
        </w:rPr>
        <w:t>komunikacija i suradnja</w:t>
      </w:r>
      <w:r>
        <w:rPr>
          <w:rFonts w:ascii="VladaRHSerif Lt" w:eastAsia="VladaRHSerif Lt" w:hAnsi="VladaRHSerif Lt" w:cs="VladaRHSerif Lt"/>
          <w:sz w:val="20"/>
          <w:szCs w:val="20"/>
        </w:rPr>
        <w:t xml:space="preserve"> (prati se tijekom rada u skupinama kod eksperimentalnih istraživanja i učeničkih projekata).</w:t>
      </w:r>
    </w:p>
    <w:p w:rsidR="0005596F" w:rsidRDefault="0005596F" w:rsidP="0005596F">
      <w:pPr>
        <w:pStyle w:val="Normal1"/>
        <w:spacing w:after="240" w:line="240" w:lineRule="auto"/>
        <w:ind w:left="714"/>
        <w:contextualSpacing/>
        <w:jc w:val="both"/>
        <w:rPr>
          <w:rFonts w:ascii="VladaRHSerif Lt" w:eastAsia="VladaRHSerif Lt" w:hAnsi="VladaRHSerif Lt" w:cs="VladaRHSerif Lt"/>
          <w:sz w:val="20"/>
          <w:szCs w:val="20"/>
        </w:rPr>
      </w:pPr>
    </w:p>
    <w:p w:rsidR="0005596F" w:rsidRDefault="0005596F" w:rsidP="0005596F">
      <w:pPr>
        <w:pStyle w:val="Normal1"/>
        <w:spacing w:after="240" w:line="240" w:lineRule="auto"/>
        <w:jc w:val="both"/>
      </w:pPr>
      <w:r>
        <w:rPr>
          <w:rFonts w:ascii="VladaRHSerif Lt" w:eastAsia="VladaRHSerif Lt" w:hAnsi="VladaRHSerif Lt" w:cs="VladaRHSerif Lt"/>
          <w:sz w:val="20"/>
          <w:szCs w:val="20"/>
        </w:rPr>
        <w:lastRenderedPageBreak/>
        <w:t>Važno je da učitelj vrednuje učenika po svim elementima vrednovanja, različitim metodama, i to kontinuiranim praćenjem tijekom nastavne godine koje povremeno završava ocjenom kako bi njegova procjena</w:t>
      </w:r>
      <w:r>
        <w:rPr>
          <w:rFonts w:ascii="Times New Roman" w:eastAsia="Times New Roman" w:hAnsi="Times New Roman" w:cs="Times New Roman"/>
          <w:sz w:val="20"/>
          <w:szCs w:val="20"/>
        </w:rPr>
        <w:t> </w:t>
      </w:r>
      <w:r>
        <w:rPr>
          <w:rFonts w:ascii="VladaRHSerif Lt" w:eastAsia="VladaRHSerif Lt" w:hAnsi="VladaRHSerif Lt" w:cs="VladaRHSerif Lt"/>
          <w:sz w:val="20"/>
          <w:szCs w:val="20"/>
        </w:rPr>
        <w:t xml:space="preserve">bila što pouzdanija i realnija. </w:t>
      </w:r>
      <w:r>
        <w:rPr>
          <w:rFonts w:ascii="VladaRHSerif Lt" w:eastAsia="VladaRHSerif Lt" w:hAnsi="VladaRHSerif Lt" w:cs="VladaRHSerif Lt"/>
          <w:sz w:val="20"/>
          <w:szCs w:val="20"/>
          <w:highlight w:val="white"/>
        </w:rPr>
        <w:t>Na temelju tako</w:t>
      </w:r>
      <w:r>
        <w:rPr>
          <w:rFonts w:ascii="VladaRHSerif Lt" w:eastAsia="VladaRHSerif Lt" w:hAnsi="VladaRHSerif Lt" w:cs="VladaRHSerif Lt"/>
          <w:sz w:val="20"/>
          <w:szCs w:val="20"/>
        </w:rPr>
        <w:t xml:space="preserve"> prikupljenih i dokumentiranih informacija učitelj donosi odluku o zaključnoj ocjeni na kraju nastavne godine. </w:t>
      </w:r>
    </w:p>
    <w:p w:rsidR="0005596F" w:rsidRDefault="0005596F" w:rsidP="0005596F">
      <w:pPr>
        <w:pStyle w:val="Normal1"/>
        <w:spacing w:after="240" w:line="240" w:lineRule="auto"/>
      </w:pPr>
      <w:r>
        <w:rPr>
          <w:rFonts w:ascii="VladaRHSerif Lt" w:eastAsia="VladaRHSerif Lt" w:hAnsi="VladaRHSerif Lt" w:cs="VladaRHSerif Lt"/>
          <w:sz w:val="20"/>
          <w:szCs w:val="20"/>
        </w:rPr>
        <w:t>Zaključna ocjena ne mora biti aritmetička sredina pojedinačnih ocjena dodijeljenih tijekom nastavne godine.</w:t>
      </w:r>
    </w:p>
    <w:p w:rsidR="0005596F" w:rsidRDefault="0005596F" w:rsidP="0005596F">
      <w:pPr>
        <w:pStyle w:val="Normal1"/>
        <w:spacing w:after="240" w:line="240" w:lineRule="auto"/>
      </w:pPr>
    </w:p>
    <w:p w:rsidR="002849A3" w:rsidRDefault="002849A3"/>
    <w:sectPr w:rsidR="002849A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VladaRHSans Lt">
    <w:altName w:val="MS Gothic"/>
    <w:panose1 w:val="00000000000000000000"/>
    <w:charset w:val="00"/>
    <w:family w:val="modern"/>
    <w:notTrueType/>
    <w:pitch w:val="variable"/>
    <w:sig w:usb0="A00000BF" w:usb1="5001E47B" w:usb2="00000000" w:usb3="00000000" w:csb0="00000093" w:csb1="00000000"/>
  </w:font>
  <w:font w:name="VladaRHSerif Lt">
    <w:altName w:val="MS Gothic"/>
    <w:panose1 w:val="00000000000000000000"/>
    <w:charset w:val="00"/>
    <w:family w:val="modern"/>
    <w:notTrueType/>
    <w:pitch w:val="variable"/>
    <w:sig w:usb0="00000001" w:usb1="5001E47B" w:usb2="00000000" w:usb3="00000000" w:csb0="00000093" w:csb1="00000000"/>
  </w:font>
  <w:font w:name="VladaRHSans Bld">
    <w:altName w:val="MS Gothic"/>
    <w:panose1 w:val="00000000000000000000"/>
    <w:charset w:val="00"/>
    <w:family w:val="modern"/>
    <w:notTrueType/>
    <w:pitch w:val="variable"/>
    <w:sig w:usb0="A00000BF" w:usb1="5001E47B" w:usb2="00000000" w:usb3="00000000" w:csb0="00000093"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A106F3"/>
    <w:multiLevelType w:val="multilevel"/>
    <w:tmpl w:val="AA307520"/>
    <w:lvl w:ilvl="0">
      <w:start w:val="1"/>
      <w:numFmt w:val="decimal"/>
      <w:lvlText w:val="%1."/>
      <w:lvlJc w:val="left"/>
      <w:pPr>
        <w:ind w:left="720" w:firstLine="3240"/>
      </w:pPr>
    </w:lvl>
    <w:lvl w:ilvl="1">
      <w:start w:val="1"/>
      <w:numFmt w:val="decimal"/>
      <w:lvlText w:val="%2."/>
      <w:lvlJc w:val="left"/>
      <w:pPr>
        <w:ind w:left="1440" w:firstLine="6840"/>
      </w:pPr>
    </w:lvl>
    <w:lvl w:ilvl="2">
      <w:start w:val="1"/>
      <w:numFmt w:val="decimal"/>
      <w:lvlText w:val="%3."/>
      <w:lvlJc w:val="left"/>
      <w:pPr>
        <w:ind w:left="2160" w:firstLine="10440"/>
      </w:pPr>
    </w:lvl>
    <w:lvl w:ilvl="3">
      <w:start w:val="1"/>
      <w:numFmt w:val="decimal"/>
      <w:lvlText w:val="%4."/>
      <w:lvlJc w:val="left"/>
      <w:pPr>
        <w:ind w:left="2880" w:firstLine="14040"/>
      </w:pPr>
    </w:lvl>
    <w:lvl w:ilvl="4">
      <w:start w:val="1"/>
      <w:numFmt w:val="decimal"/>
      <w:lvlText w:val="%5."/>
      <w:lvlJc w:val="left"/>
      <w:pPr>
        <w:ind w:left="3600" w:firstLine="17640"/>
      </w:pPr>
    </w:lvl>
    <w:lvl w:ilvl="5">
      <w:start w:val="1"/>
      <w:numFmt w:val="decimal"/>
      <w:lvlText w:val="%6."/>
      <w:lvlJc w:val="left"/>
      <w:pPr>
        <w:ind w:left="4320" w:firstLine="21240"/>
      </w:pPr>
    </w:lvl>
    <w:lvl w:ilvl="6">
      <w:start w:val="1"/>
      <w:numFmt w:val="decimal"/>
      <w:lvlText w:val="%7."/>
      <w:lvlJc w:val="left"/>
      <w:pPr>
        <w:ind w:left="5040" w:firstLine="24840"/>
      </w:pPr>
    </w:lvl>
    <w:lvl w:ilvl="7">
      <w:start w:val="1"/>
      <w:numFmt w:val="decimal"/>
      <w:lvlText w:val="%8."/>
      <w:lvlJc w:val="left"/>
      <w:pPr>
        <w:ind w:left="5760" w:firstLine="28440"/>
      </w:pPr>
    </w:lvl>
    <w:lvl w:ilvl="8">
      <w:start w:val="1"/>
      <w:numFmt w:val="decimal"/>
      <w:lvlText w:val="%9."/>
      <w:lvlJc w:val="left"/>
      <w:pPr>
        <w:ind w:left="6480" w:firstLine="32040"/>
      </w:pPr>
    </w:lvl>
  </w:abstractNum>
  <w:abstractNum w:abstractNumId="1">
    <w:nsid w:val="3A686B50"/>
    <w:multiLevelType w:val="multilevel"/>
    <w:tmpl w:val="398C23A4"/>
    <w:lvl w:ilvl="0">
      <w:start w:val="1"/>
      <w:numFmt w:val="bullet"/>
      <w:lvlText w:val="●"/>
      <w:lvlJc w:val="left"/>
      <w:pPr>
        <w:ind w:left="720" w:firstLine="3240"/>
      </w:pPr>
      <w:rPr>
        <w:rFonts w:ascii="Arial" w:eastAsia="Arial" w:hAnsi="Arial" w:cs="Arial"/>
        <w:sz w:val="20"/>
        <w:szCs w:val="20"/>
      </w:rPr>
    </w:lvl>
    <w:lvl w:ilvl="1">
      <w:start w:val="1"/>
      <w:numFmt w:val="bullet"/>
      <w:lvlText w:val="o"/>
      <w:lvlJc w:val="left"/>
      <w:pPr>
        <w:ind w:left="1440" w:firstLine="6840"/>
      </w:pPr>
      <w:rPr>
        <w:rFonts w:ascii="Arial" w:eastAsia="Arial" w:hAnsi="Arial" w:cs="Arial"/>
        <w:sz w:val="20"/>
        <w:szCs w:val="20"/>
      </w:rPr>
    </w:lvl>
    <w:lvl w:ilvl="2">
      <w:start w:val="1"/>
      <w:numFmt w:val="bullet"/>
      <w:lvlText w:val="▪"/>
      <w:lvlJc w:val="left"/>
      <w:pPr>
        <w:ind w:left="2160" w:firstLine="10440"/>
      </w:pPr>
      <w:rPr>
        <w:rFonts w:ascii="Arial" w:eastAsia="Arial" w:hAnsi="Arial" w:cs="Arial"/>
        <w:sz w:val="20"/>
        <w:szCs w:val="20"/>
      </w:rPr>
    </w:lvl>
    <w:lvl w:ilvl="3">
      <w:start w:val="1"/>
      <w:numFmt w:val="bullet"/>
      <w:lvlText w:val="▪"/>
      <w:lvlJc w:val="left"/>
      <w:pPr>
        <w:ind w:left="2880" w:firstLine="14040"/>
      </w:pPr>
      <w:rPr>
        <w:rFonts w:ascii="Arial" w:eastAsia="Arial" w:hAnsi="Arial" w:cs="Arial"/>
        <w:sz w:val="20"/>
        <w:szCs w:val="20"/>
      </w:rPr>
    </w:lvl>
    <w:lvl w:ilvl="4">
      <w:start w:val="1"/>
      <w:numFmt w:val="bullet"/>
      <w:lvlText w:val="▪"/>
      <w:lvlJc w:val="left"/>
      <w:pPr>
        <w:ind w:left="3600" w:firstLine="17640"/>
      </w:pPr>
      <w:rPr>
        <w:rFonts w:ascii="Arial" w:eastAsia="Arial" w:hAnsi="Arial" w:cs="Arial"/>
        <w:sz w:val="20"/>
        <w:szCs w:val="20"/>
      </w:rPr>
    </w:lvl>
    <w:lvl w:ilvl="5">
      <w:start w:val="1"/>
      <w:numFmt w:val="bullet"/>
      <w:lvlText w:val="▪"/>
      <w:lvlJc w:val="left"/>
      <w:pPr>
        <w:ind w:left="4320" w:firstLine="21240"/>
      </w:pPr>
      <w:rPr>
        <w:rFonts w:ascii="Arial" w:eastAsia="Arial" w:hAnsi="Arial" w:cs="Arial"/>
        <w:sz w:val="20"/>
        <w:szCs w:val="20"/>
      </w:rPr>
    </w:lvl>
    <w:lvl w:ilvl="6">
      <w:start w:val="1"/>
      <w:numFmt w:val="bullet"/>
      <w:lvlText w:val="▪"/>
      <w:lvlJc w:val="left"/>
      <w:pPr>
        <w:ind w:left="5040" w:firstLine="24840"/>
      </w:pPr>
      <w:rPr>
        <w:rFonts w:ascii="Arial" w:eastAsia="Arial" w:hAnsi="Arial" w:cs="Arial"/>
        <w:sz w:val="20"/>
        <w:szCs w:val="20"/>
      </w:rPr>
    </w:lvl>
    <w:lvl w:ilvl="7">
      <w:start w:val="1"/>
      <w:numFmt w:val="bullet"/>
      <w:lvlText w:val="▪"/>
      <w:lvlJc w:val="left"/>
      <w:pPr>
        <w:ind w:left="5760" w:firstLine="28440"/>
      </w:pPr>
      <w:rPr>
        <w:rFonts w:ascii="Arial" w:eastAsia="Arial" w:hAnsi="Arial" w:cs="Arial"/>
        <w:sz w:val="20"/>
        <w:szCs w:val="20"/>
      </w:rPr>
    </w:lvl>
    <w:lvl w:ilvl="8">
      <w:start w:val="1"/>
      <w:numFmt w:val="bullet"/>
      <w:lvlText w:val="▪"/>
      <w:lvlJc w:val="left"/>
      <w:pPr>
        <w:ind w:left="6480" w:firstLine="32040"/>
      </w:pPr>
      <w:rPr>
        <w:rFonts w:ascii="Arial" w:eastAsia="Arial" w:hAnsi="Arial" w:cs="Arial"/>
        <w:sz w:val="20"/>
        <w:szCs w:val="20"/>
      </w:rPr>
    </w:lvl>
  </w:abstractNum>
  <w:abstractNum w:abstractNumId="2">
    <w:nsid w:val="4FDD19A6"/>
    <w:multiLevelType w:val="multilevel"/>
    <w:tmpl w:val="749E4ED0"/>
    <w:lvl w:ilvl="0">
      <w:start w:val="1"/>
      <w:numFmt w:val="upp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nsid w:val="729C1B22"/>
    <w:multiLevelType w:val="multilevel"/>
    <w:tmpl w:val="61C657A0"/>
    <w:lvl w:ilvl="0">
      <w:start w:val="1"/>
      <w:numFmt w:val="bullet"/>
      <w:lvlText w:val="●"/>
      <w:lvlJc w:val="left"/>
      <w:pPr>
        <w:ind w:left="720" w:firstLine="3960"/>
      </w:pPr>
      <w:rPr>
        <w:rFonts w:ascii="Arial" w:eastAsia="Arial" w:hAnsi="Arial" w:cs="Arial"/>
      </w:rPr>
    </w:lvl>
    <w:lvl w:ilvl="1">
      <w:start w:val="1"/>
      <w:numFmt w:val="bullet"/>
      <w:lvlText w:val="o"/>
      <w:lvlJc w:val="left"/>
      <w:pPr>
        <w:ind w:left="1440" w:firstLine="8280"/>
      </w:pPr>
      <w:rPr>
        <w:rFonts w:ascii="Arial" w:eastAsia="Arial" w:hAnsi="Arial" w:cs="Arial"/>
      </w:rPr>
    </w:lvl>
    <w:lvl w:ilvl="2">
      <w:start w:val="1"/>
      <w:numFmt w:val="bullet"/>
      <w:lvlText w:val="▪"/>
      <w:lvlJc w:val="left"/>
      <w:pPr>
        <w:ind w:left="2160" w:firstLine="12600"/>
      </w:pPr>
      <w:rPr>
        <w:rFonts w:ascii="Arial" w:eastAsia="Arial" w:hAnsi="Arial" w:cs="Arial"/>
      </w:rPr>
    </w:lvl>
    <w:lvl w:ilvl="3">
      <w:start w:val="1"/>
      <w:numFmt w:val="bullet"/>
      <w:lvlText w:val="●"/>
      <w:lvlJc w:val="left"/>
      <w:pPr>
        <w:ind w:left="2880" w:firstLine="16920"/>
      </w:pPr>
      <w:rPr>
        <w:rFonts w:ascii="Arial" w:eastAsia="Arial" w:hAnsi="Arial" w:cs="Arial"/>
      </w:rPr>
    </w:lvl>
    <w:lvl w:ilvl="4">
      <w:start w:val="1"/>
      <w:numFmt w:val="bullet"/>
      <w:lvlText w:val="o"/>
      <w:lvlJc w:val="left"/>
      <w:pPr>
        <w:ind w:left="3600" w:firstLine="21240"/>
      </w:pPr>
      <w:rPr>
        <w:rFonts w:ascii="Arial" w:eastAsia="Arial" w:hAnsi="Arial" w:cs="Arial"/>
      </w:rPr>
    </w:lvl>
    <w:lvl w:ilvl="5">
      <w:start w:val="1"/>
      <w:numFmt w:val="bullet"/>
      <w:lvlText w:val="▪"/>
      <w:lvlJc w:val="left"/>
      <w:pPr>
        <w:ind w:left="4320" w:firstLine="25560"/>
      </w:pPr>
      <w:rPr>
        <w:rFonts w:ascii="Arial" w:eastAsia="Arial" w:hAnsi="Arial" w:cs="Arial"/>
      </w:rPr>
    </w:lvl>
    <w:lvl w:ilvl="6">
      <w:start w:val="1"/>
      <w:numFmt w:val="bullet"/>
      <w:lvlText w:val="●"/>
      <w:lvlJc w:val="left"/>
      <w:pPr>
        <w:ind w:left="5040" w:firstLine="29880"/>
      </w:pPr>
      <w:rPr>
        <w:rFonts w:ascii="Arial" w:eastAsia="Arial" w:hAnsi="Arial" w:cs="Arial"/>
      </w:rPr>
    </w:lvl>
    <w:lvl w:ilvl="7">
      <w:start w:val="1"/>
      <w:numFmt w:val="bullet"/>
      <w:lvlText w:val="o"/>
      <w:lvlJc w:val="left"/>
      <w:pPr>
        <w:ind w:left="5760" w:hanging="31336"/>
      </w:pPr>
      <w:rPr>
        <w:rFonts w:ascii="Arial" w:eastAsia="Arial" w:hAnsi="Arial" w:cs="Arial"/>
      </w:rPr>
    </w:lvl>
    <w:lvl w:ilvl="8">
      <w:start w:val="1"/>
      <w:numFmt w:val="bullet"/>
      <w:lvlText w:val="▪"/>
      <w:lvlJc w:val="left"/>
      <w:pPr>
        <w:ind w:left="6480" w:firstLine="0"/>
      </w:pPr>
      <w:rPr>
        <w:rFonts w:ascii="Arial" w:eastAsia="Arial" w:hAnsi="Arial" w:cs="Arial"/>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lvlOverride w:ilvl="0"/>
    <w:lvlOverride w:ilvl="1"/>
    <w:lvlOverride w:ilvl="2"/>
    <w:lvlOverride w:ilvl="3"/>
    <w:lvlOverride w:ilvl="4"/>
    <w:lvlOverride w:ilvl="5"/>
    <w:lvlOverride w:ilvl="6"/>
    <w:lvlOverride w:ilvl="7"/>
    <w:lvlOverride w:ilvl="8"/>
  </w:num>
  <w:num w:numId="5">
    <w:abstractNumId w:val="1"/>
  </w:num>
  <w:num w:numId="6">
    <w:abstractNumId w:val="1"/>
    <w:lvlOverride w:ilvl="0"/>
    <w:lvlOverride w:ilvl="1"/>
    <w:lvlOverride w:ilvl="2"/>
    <w:lvlOverride w:ilvl="3"/>
    <w:lvlOverride w:ilvl="4"/>
    <w:lvlOverride w:ilvl="5"/>
    <w:lvlOverride w:ilvl="6"/>
    <w:lvlOverride w:ilvl="7"/>
    <w:lvlOverride w:ilvl="8"/>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hideGrammatical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70E"/>
    <w:rsid w:val="0005596F"/>
    <w:rsid w:val="002849A3"/>
    <w:rsid w:val="0095070E"/>
    <w:rsid w:val="00ED6E2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D82C47-847C-4FF0-A60F-6D7C410A5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596F"/>
    <w:pPr>
      <w:spacing w:after="200" w:line="276" w:lineRule="auto"/>
    </w:pPr>
    <w:rPr>
      <w:rFonts w:ascii="Arial" w:eastAsia="Arial" w:hAnsi="Arial" w:cs="Arial"/>
      <w:color w:val="000000"/>
      <w:sz w:val="18"/>
      <w:szCs w:val="18"/>
      <w:lang w:eastAsia="hr-HR"/>
    </w:rPr>
  </w:style>
  <w:style w:type="paragraph" w:styleId="Heading1">
    <w:name w:val="heading 1"/>
    <w:basedOn w:val="Normal"/>
    <w:next w:val="Normal"/>
    <w:link w:val="Heading1Char"/>
    <w:qFormat/>
    <w:rsid w:val="000559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05596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05596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semiHidden/>
    <w:unhideWhenUsed/>
    <w:qFormat/>
    <w:rsid w:val="0005596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05596F"/>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05596F"/>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5596F"/>
    <w:rPr>
      <w:rFonts w:asciiTheme="majorHAnsi" w:eastAsiaTheme="majorEastAsia" w:hAnsiTheme="majorHAnsi" w:cstheme="majorBidi"/>
      <w:color w:val="2E74B5" w:themeColor="accent1" w:themeShade="BF"/>
      <w:sz w:val="32"/>
      <w:szCs w:val="32"/>
      <w:lang w:eastAsia="hr-HR"/>
    </w:rPr>
  </w:style>
  <w:style w:type="character" w:customStyle="1" w:styleId="Heading2Char">
    <w:name w:val="Heading 2 Char"/>
    <w:basedOn w:val="DefaultParagraphFont"/>
    <w:link w:val="Heading2"/>
    <w:rsid w:val="0005596F"/>
    <w:rPr>
      <w:rFonts w:asciiTheme="majorHAnsi" w:eastAsiaTheme="majorEastAsia" w:hAnsiTheme="majorHAnsi" w:cstheme="majorBidi"/>
      <w:color w:val="2E74B5" w:themeColor="accent1" w:themeShade="BF"/>
      <w:sz w:val="26"/>
      <w:szCs w:val="26"/>
      <w:lang w:eastAsia="hr-HR"/>
    </w:rPr>
  </w:style>
  <w:style w:type="character" w:customStyle="1" w:styleId="Heading3Char">
    <w:name w:val="Heading 3 Char"/>
    <w:basedOn w:val="DefaultParagraphFont"/>
    <w:link w:val="Heading3"/>
    <w:rsid w:val="0005596F"/>
    <w:rPr>
      <w:rFonts w:asciiTheme="majorHAnsi" w:eastAsiaTheme="majorEastAsia" w:hAnsiTheme="majorHAnsi" w:cstheme="majorBidi"/>
      <w:color w:val="1F4D78" w:themeColor="accent1" w:themeShade="7F"/>
      <w:sz w:val="24"/>
      <w:szCs w:val="24"/>
      <w:lang w:eastAsia="hr-HR"/>
    </w:rPr>
  </w:style>
  <w:style w:type="character" w:customStyle="1" w:styleId="Heading4Char">
    <w:name w:val="Heading 4 Char"/>
    <w:basedOn w:val="DefaultParagraphFont"/>
    <w:link w:val="Heading4"/>
    <w:semiHidden/>
    <w:rsid w:val="0005596F"/>
    <w:rPr>
      <w:rFonts w:asciiTheme="majorHAnsi" w:eastAsiaTheme="majorEastAsia" w:hAnsiTheme="majorHAnsi" w:cstheme="majorBidi"/>
      <w:i/>
      <w:iCs/>
      <w:color w:val="2E74B5" w:themeColor="accent1" w:themeShade="BF"/>
      <w:sz w:val="18"/>
      <w:szCs w:val="18"/>
      <w:lang w:eastAsia="hr-HR"/>
    </w:rPr>
  </w:style>
  <w:style w:type="character" w:customStyle="1" w:styleId="Heading5Char">
    <w:name w:val="Heading 5 Char"/>
    <w:basedOn w:val="DefaultParagraphFont"/>
    <w:link w:val="Heading5"/>
    <w:semiHidden/>
    <w:rsid w:val="0005596F"/>
    <w:rPr>
      <w:rFonts w:asciiTheme="majorHAnsi" w:eastAsiaTheme="majorEastAsia" w:hAnsiTheme="majorHAnsi" w:cstheme="majorBidi"/>
      <w:color w:val="2E74B5" w:themeColor="accent1" w:themeShade="BF"/>
      <w:sz w:val="18"/>
      <w:szCs w:val="18"/>
      <w:lang w:eastAsia="hr-HR"/>
    </w:rPr>
  </w:style>
  <w:style w:type="character" w:customStyle="1" w:styleId="Heading6Char">
    <w:name w:val="Heading 6 Char"/>
    <w:basedOn w:val="DefaultParagraphFont"/>
    <w:link w:val="Heading6"/>
    <w:semiHidden/>
    <w:rsid w:val="0005596F"/>
    <w:rPr>
      <w:rFonts w:asciiTheme="majorHAnsi" w:eastAsiaTheme="majorEastAsia" w:hAnsiTheme="majorHAnsi" w:cstheme="majorBidi"/>
      <w:color w:val="1F4D78" w:themeColor="accent1" w:themeShade="7F"/>
      <w:sz w:val="18"/>
      <w:szCs w:val="18"/>
      <w:lang w:eastAsia="hr-HR"/>
    </w:rPr>
  </w:style>
  <w:style w:type="paragraph" w:styleId="Header">
    <w:name w:val="header"/>
    <w:basedOn w:val="Normal"/>
    <w:link w:val="HeaderChar"/>
    <w:uiPriority w:val="99"/>
    <w:semiHidden/>
    <w:unhideWhenUsed/>
    <w:rsid w:val="0005596F"/>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05596F"/>
    <w:rPr>
      <w:rFonts w:ascii="Arial" w:eastAsia="Arial" w:hAnsi="Arial" w:cs="Arial"/>
      <w:color w:val="000000"/>
      <w:sz w:val="18"/>
      <w:szCs w:val="18"/>
      <w:lang w:eastAsia="hr-HR"/>
    </w:rPr>
  </w:style>
  <w:style w:type="paragraph" w:styleId="Footer">
    <w:name w:val="footer"/>
    <w:basedOn w:val="Normal"/>
    <w:link w:val="FooterChar"/>
    <w:uiPriority w:val="99"/>
    <w:semiHidden/>
    <w:unhideWhenUsed/>
    <w:rsid w:val="0005596F"/>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05596F"/>
    <w:rPr>
      <w:rFonts w:ascii="Arial" w:eastAsia="Arial" w:hAnsi="Arial" w:cs="Arial"/>
      <w:color w:val="000000"/>
      <w:sz w:val="18"/>
      <w:szCs w:val="18"/>
      <w:lang w:eastAsia="hr-HR"/>
    </w:rPr>
  </w:style>
  <w:style w:type="paragraph" w:styleId="BalloonText">
    <w:name w:val="Balloon Text"/>
    <w:basedOn w:val="Normal"/>
    <w:link w:val="BalloonTextChar"/>
    <w:uiPriority w:val="99"/>
    <w:semiHidden/>
    <w:unhideWhenUsed/>
    <w:rsid w:val="000559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596F"/>
    <w:rPr>
      <w:rFonts w:ascii="Tahoma" w:eastAsia="Arial" w:hAnsi="Tahoma" w:cs="Tahoma"/>
      <w:color w:val="000000"/>
      <w:sz w:val="16"/>
      <w:szCs w:val="16"/>
      <w:lang w:eastAsia="hr-HR"/>
    </w:rPr>
  </w:style>
  <w:style w:type="paragraph" w:customStyle="1" w:styleId="Normal1">
    <w:name w:val="Normal1"/>
    <w:uiPriority w:val="99"/>
    <w:rsid w:val="0005596F"/>
    <w:pPr>
      <w:spacing w:after="200" w:line="276" w:lineRule="auto"/>
    </w:pPr>
    <w:rPr>
      <w:rFonts w:ascii="Arial" w:eastAsia="Arial" w:hAnsi="Arial" w:cs="Arial"/>
      <w:color w:val="000000"/>
      <w:sz w:val="18"/>
      <w:szCs w:val="18"/>
      <w:lang w:eastAsia="hr-HR"/>
    </w:rPr>
  </w:style>
  <w:style w:type="paragraph" w:styleId="Title">
    <w:name w:val="Title"/>
    <w:basedOn w:val="Normal"/>
    <w:next w:val="Normal"/>
    <w:link w:val="TitleChar"/>
    <w:qFormat/>
    <w:rsid w:val="0005596F"/>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05596F"/>
    <w:rPr>
      <w:rFonts w:asciiTheme="majorHAnsi" w:eastAsiaTheme="majorEastAsia" w:hAnsiTheme="majorHAnsi" w:cstheme="majorBidi"/>
      <w:spacing w:val="-10"/>
      <w:kern w:val="28"/>
      <w:sz w:val="56"/>
      <w:szCs w:val="56"/>
      <w:lang w:eastAsia="hr-HR"/>
    </w:rPr>
  </w:style>
  <w:style w:type="paragraph" w:styleId="Subtitle">
    <w:name w:val="Subtitle"/>
    <w:basedOn w:val="Normal"/>
    <w:next w:val="Normal"/>
    <w:link w:val="SubtitleChar"/>
    <w:qFormat/>
    <w:rsid w:val="0005596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05596F"/>
    <w:rPr>
      <w:rFonts w:eastAsiaTheme="minorEastAsia"/>
      <w:color w:val="5A5A5A" w:themeColor="text1" w:themeTint="A5"/>
      <w:spacing w:val="15"/>
      <w:lang w:eastAsia="hr-HR"/>
    </w:rPr>
  </w:style>
  <w:style w:type="table" w:customStyle="1" w:styleId="TableNormal1">
    <w:name w:val="Table Normal1"/>
    <w:rsid w:val="0005596F"/>
    <w:pPr>
      <w:spacing w:after="200" w:line="276" w:lineRule="auto"/>
    </w:pPr>
    <w:rPr>
      <w:rFonts w:ascii="Arial" w:eastAsia="Arial" w:hAnsi="Arial" w:cs="Arial"/>
      <w:color w:val="000000"/>
      <w:sz w:val="18"/>
      <w:szCs w:val="18"/>
      <w:lang w:eastAsia="hr-HR"/>
    </w:rPr>
    <w:tblPr>
      <w:tblCellMar>
        <w:top w:w="0" w:type="dxa"/>
        <w:left w:w="0" w:type="dxa"/>
        <w:bottom w:w="0" w:type="dxa"/>
        <w:right w:w="0" w:type="dxa"/>
      </w:tblCellMar>
    </w:tblPr>
  </w:style>
  <w:style w:type="character" w:styleId="Hyperlink">
    <w:name w:val="Hyperlink"/>
    <w:basedOn w:val="DefaultParagraphFont"/>
    <w:uiPriority w:val="99"/>
    <w:semiHidden/>
    <w:unhideWhenUsed/>
    <w:rsid w:val="0005596F"/>
    <w:rPr>
      <w:color w:val="0000FF"/>
      <w:u w:val="single"/>
    </w:rPr>
  </w:style>
  <w:style w:type="character" w:styleId="FollowedHyperlink">
    <w:name w:val="FollowedHyperlink"/>
    <w:basedOn w:val="DefaultParagraphFont"/>
    <w:uiPriority w:val="99"/>
    <w:semiHidden/>
    <w:unhideWhenUsed/>
    <w:rsid w:val="0005596F"/>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909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119</Pages>
  <Words>36483</Words>
  <Characters>207959</Characters>
  <Application>Microsoft Office Word</Application>
  <DocSecurity>0</DocSecurity>
  <Lines>1732</Lines>
  <Paragraphs>487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Vanja Pavlović</dc:creator>
  <cp:keywords/>
  <dc:description/>
  <cp:lastModifiedBy>Vanja Pavlović</cp:lastModifiedBy>
  <cp:revision>2</cp:revision>
  <dcterms:created xsi:type="dcterms:W3CDTF">2016-07-22T12:36:00Z</dcterms:created>
  <dcterms:modified xsi:type="dcterms:W3CDTF">2016-07-22T12:48:00Z</dcterms:modified>
</cp:coreProperties>
</file>