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575"/>
        <w:gridCol w:w="5713"/>
      </w:tblGrid>
      <w:tr w:rsidR="002732AE" w:rsidTr="0052772A">
        <w:tc>
          <w:tcPr>
            <w:tcW w:w="2835" w:type="dxa"/>
            <w:gridSpan w:val="2"/>
            <w:shd w:val="clear" w:color="auto" w:fill="A3CDF3"/>
          </w:tcPr>
          <w:p w:rsidR="002732AE" w:rsidRDefault="002732AE" w:rsidP="002732AE">
            <w:pPr>
              <w:jc w:val="center"/>
            </w:pPr>
            <w:r>
              <w:t>OBRAZAC</w:t>
            </w:r>
          </w:p>
          <w:p w:rsidR="002732AE" w:rsidRDefault="002732AE" w:rsidP="002732AE">
            <w:pPr>
              <w:jc w:val="center"/>
            </w:pPr>
            <w:r>
              <w:t>IZVJEŠĆA O PROVEDENOM SAVJETOVANJU SA ZAINTERESIRANOM JAVNOŠĆU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Naslov dokumenta</w:t>
            </w:r>
          </w:p>
        </w:tc>
        <w:tc>
          <w:tcPr>
            <w:tcW w:w="4531" w:type="dxa"/>
          </w:tcPr>
          <w:p w:rsidR="002732AE" w:rsidRDefault="002732AE"/>
          <w:p w:rsidR="00CC69AB" w:rsidRDefault="0017181B">
            <w:r>
              <w:t>Zakon o zaštiti životinja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Stvaratelj dokumenta, tijelo koje provodi savjetovanje</w:t>
            </w:r>
          </w:p>
          <w:p w:rsidR="00BB5B22" w:rsidRDefault="00BB5B22" w:rsidP="002732AE"/>
        </w:tc>
        <w:tc>
          <w:tcPr>
            <w:tcW w:w="4531" w:type="dxa"/>
          </w:tcPr>
          <w:p w:rsidR="002732AE" w:rsidRDefault="002732AE"/>
          <w:p w:rsidR="00CC69AB" w:rsidRDefault="0017181B">
            <w:r>
              <w:t>Uprava za veterinarstvo i sigurnost hrane, Ministarstvo poljoprivrede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Svrha dokumenta</w:t>
            </w:r>
          </w:p>
        </w:tc>
        <w:tc>
          <w:tcPr>
            <w:tcW w:w="4531" w:type="dxa"/>
          </w:tcPr>
          <w:p w:rsidR="002732AE" w:rsidRDefault="002732AE"/>
          <w:p w:rsidR="0017181B" w:rsidRPr="0017181B" w:rsidRDefault="0017181B" w:rsidP="0017181B">
            <w:pPr>
              <w:autoSpaceDE w:val="0"/>
              <w:autoSpaceDN w:val="0"/>
              <w:adjustRightInd w:val="0"/>
              <w:jc w:val="both"/>
              <w:rPr>
                <w:rFonts w:cs="Times New Roman"/>
                <w:noProof w:val="0"/>
                <w:sz w:val="21"/>
                <w:szCs w:val="21"/>
              </w:rPr>
            </w:pPr>
            <w:r w:rsidRPr="0017181B">
              <w:rPr>
                <w:rFonts w:cs="Times New Roman"/>
              </w:rPr>
              <w:t xml:space="preserve">Uređivanje područja zaštite dobrobiti životinja tijekom korištenja i preuzimanje </w:t>
            </w:r>
            <w:r w:rsidRPr="0017181B">
              <w:rPr>
                <w:rFonts w:cs="Times New Roman"/>
                <w:noProof w:val="0"/>
                <w:sz w:val="21"/>
                <w:szCs w:val="21"/>
              </w:rPr>
              <w:t>Direktive 2010/63/EU</w:t>
            </w:r>
          </w:p>
          <w:p w:rsidR="00CC69AB" w:rsidRDefault="0017181B" w:rsidP="0017181B">
            <w:pPr>
              <w:autoSpaceDE w:val="0"/>
              <w:autoSpaceDN w:val="0"/>
              <w:adjustRightInd w:val="0"/>
              <w:jc w:val="both"/>
            </w:pPr>
            <w:r w:rsidRPr="0017181B">
              <w:rPr>
                <w:rFonts w:cs="Times New Roman"/>
                <w:noProof w:val="0"/>
                <w:sz w:val="21"/>
                <w:szCs w:val="21"/>
              </w:rPr>
              <w:t>Europskog parlamenta i Vijeća od 22. rujna 2010. o zaštiti životinja koje se koriste u</w:t>
            </w:r>
            <w:r w:rsidRPr="0017181B">
              <w:rPr>
                <w:rFonts w:cs="Times New Roman"/>
                <w:noProof w:val="0"/>
                <w:sz w:val="21"/>
                <w:szCs w:val="21"/>
              </w:rPr>
              <w:t xml:space="preserve"> </w:t>
            </w:r>
            <w:r w:rsidRPr="0017181B">
              <w:rPr>
                <w:rFonts w:cs="Times New Roman"/>
                <w:noProof w:val="0"/>
                <w:sz w:val="21"/>
                <w:szCs w:val="21"/>
              </w:rPr>
              <w:t>znanstvene svrhe u hrvatsko zakonodavstvo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Datum dokumenta</w:t>
            </w:r>
          </w:p>
        </w:tc>
        <w:tc>
          <w:tcPr>
            <w:tcW w:w="4531" w:type="dxa"/>
          </w:tcPr>
          <w:p w:rsidR="002732AE" w:rsidRDefault="002732AE"/>
          <w:p w:rsidR="00CC69AB" w:rsidRDefault="0017181B">
            <w:r>
              <w:t>16.03.2017.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Verzija dokumenta</w:t>
            </w:r>
          </w:p>
        </w:tc>
        <w:tc>
          <w:tcPr>
            <w:tcW w:w="4531" w:type="dxa"/>
          </w:tcPr>
          <w:p w:rsidR="002732AE" w:rsidRDefault="002732AE"/>
          <w:p w:rsidR="00CC69AB" w:rsidRDefault="0017181B">
            <w:r>
              <w:t>1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 w:rsidP="002732AE">
            <w:pPr>
              <w:tabs>
                <w:tab w:val="left" w:pos="2880"/>
              </w:tabs>
            </w:pPr>
            <w:r w:rsidRPr="002732AE">
              <w:t>Vrsta dokumenta</w:t>
            </w:r>
          </w:p>
        </w:tc>
        <w:tc>
          <w:tcPr>
            <w:tcW w:w="4531" w:type="dxa"/>
          </w:tcPr>
          <w:p w:rsidR="002732AE" w:rsidRDefault="002732AE"/>
          <w:p w:rsidR="00CC69AB" w:rsidRDefault="0017181B">
            <w:r>
              <w:t>zakon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Naziv nacrta zakona, drugog propisa ili akta</w:t>
            </w:r>
          </w:p>
        </w:tc>
        <w:tc>
          <w:tcPr>
            <w:tcW w:w="4531" w:type="dxa"/>
          </w:tcPr>
          <w:p w:rsidR="002732AE" w:rsidRDefault="002732AE"/>
          <w:p w:rsidR="00CC69AB" w:rsidRDefault="0017181B">
            <w:r>
              <w:t>Nacrt prijedloga Zakona o zaštiti životinja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Jedinstvena oznaka iz Plana donošenja zakona, drugih propisa i akata objavljenog na internetskim stranicama Vlade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4E3BDC" w:rsidP="004E3BDC">
            <w:r>
              <w:t>U godišnjem Planu normativnih aktivnosti za 2017. godinu koji je donijela Vlada Republike Hrvatske Zakon o zaštiti životinja je naveden pod rednim brojem 12.</w:t>
            </w:r>
            <w:bookmarkStart w:id="0" w:name="_GoBack"/>
            <w:bookmarkEnd w:id="0"/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Naziv tijela nadležnog za izradu nacrta</w:t>
            </w:r>
          </w:p>
        </w:tc>
        <w:tc>
          <w:tcPr>
            <w:tcW w:w="4531" w:type="dxa"/>
          </w:tcPr>
          <w:p w:rsidR="00E74026" w:rsidRDefault="0017181B">
            <w:r>
              <w:t>Ministarstvo poljoprivrede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bili uključeni u postupak izrade odnosno u rad stručne radne skupine za izradu nacrta?</w:t>
            </w:r>
          </w:p>
          <w:p w:rsidR="00BB5B22" w:rsidRDefault="00BB5B22" w:rsidP="00E74026"/>
        </w:tc>
        <w:tc>
          <w:tcPr>
            <w:tcW w:w="4531" w:type="dxa"/>
          </w:tcPr>
          <w:p w:rsidR="00AE78F5" w:rsidRDefault="00AE78F5" w:rsidP="00AE78F5">
            <w:pPr>
              <w:spacing w:before="120"/>
              <w:ind w:firstLine="709"/>
              <w:jc w:val="both"/>
            </w:pPr>
            <w:r>
              <w:t>Gradski ured za poljoprivredu i šumarstvo Grada Zagreba, Hrvatska veterinarska komora, Ustanova zoološki vrt Grada Zagreba, Hrvatska gospodarska komora</w:t>
            </w:r>
            <w:r>
              <w:t xml:space="preserve">,  </w:t>
            </w:r>
            <w:r>
              <w:t>Veterinarski fakultet Sveučilišt</w:t>
            </w:r>
            <w:r>
              <w:t>a</w:t>
            </w:r>
            <w:r>
              <w:t xml:space="preserve"> u Zagrebu, Udruga hrvatskih uzgajivača chinchilla, Udruga Prijatelji životinja, </w:t>
            </w:r>
            <w:r>
              <w:rPr>
                <w:color w:val="000000"/>
              </w:rPr>
              <w:t xml:space="preserve">Medicinski fakultet Sveučilišta Josipa Jurja  Strossmayera u Osijeku, Ministarstvo poljoprivrede, </w:t>
            </w:r>
            <w:r>
              <w:t>predstavnik uzgajivača kućnih ljubimaca, predstavnik trgovina kućnim ljubimcima, HUP-Udruge trgovine,  Sklonište za životinje Virovitica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 li nacrt bio objavljen na</w:t>
            </w:r>
            <w:r w:rsidR="0052772A">
              <w:t xml:space="preserve"> i</w:t>
            </w:r>
            <w:r>
              <w:t>nternetskim stranicama ili na drugi odgovarajući način?</w:t>
            </w:r>
          </w:p>
          <w:p w:rsidR="00E74026" w:rsidRDefault="00E74026" w:rsidP="00E74026"/>
          <w:p w:rsidR="00E74026" w:rsidRDefault="00E74026" w:rsidP="00E74026">
            <w:r>
              <w:t>Ako jest, kada je nacrt objavljen, na kojoj internetskoj stranici i koliko je vremena ostavljeno za savjetovanje?</w:t>
            </w:r>
          </w:p>
          <w:p w:rsidR="00E74026" w:rsidRDefault="00E74026" w:rsidP="00E74026"/>
          <w:p w:rsidR="00E74026" w:rsidRDefault="00E74026" w:rsidP="00E74026">
            <w:r>
              <w:t>Ako nije, zašto?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17181B" w:rsidP="0017181B">
            <w:r>
              <w:t>Objavljen je na internetskim stranicama e savjetovanja sa zainteresiranom javnošću, od 12. kolovoza do 12. rujna 2016. godine, u trajanju od 30 dana.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dostavili svoja očitovanja?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17181B">
            <w:r>
              <w:t>Vidjeti u prilogu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lastRenderedPageBreak/>
              <w:t>ANALIZA DOSTAVLJENIH PRIMJEDBI</w:t>
            </w:r>
          </w:p>
          <w:p w:rsidR="00E74026" w:rsidRDefault="00E74026" w:rsidP="00E74026"/>
          <w:p w:rsidR="00E74026" w:rsidRDefault="00E74026" w:rsidP="00E74026">
            <w:pPr>
              <w:tabs>
                <w:tab w:val="left" w:pos="3165"/>
              </w:tabs>
            </w:pPr>
            <w:r>
              <w:t>Primjedbe koje su prihvaćene</w:t>
            </w:r>
            <w:r>
              <w:tab/>
            </w:r>
          </w:p>
          <w:p w:rsidR="00E74026" w:rsidRDefault="00E74026" w:rsidP="00E74026">
            <w:pPr>
              <w:tabs>
                <w:tab w:val="left" w:pos="3165"/>
              </w:tabs>
            </w:pPr>
          </w:p>
          <w:p w:rsidR="00E74026" w:rsidRDefault="00E74026" w:rsidP="00E74026">
            <w:r>
              <w:t>Primjedbe koje nisu prihvaćene i obrazloženje razloga za neprihvaćanje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17181B">
            <w:r>
              <w:t>Vidjeti u prilogu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2732AE">
            <w:r w:rsidRPr="00E74026">
              <w:t>Troškovi provedenog savjetovanja</w:t>
            </w:r>
          </w:p>
        </w:tc>
        <w:tc>
          <w:tcPr>
            <w:tcW w:w="4531" w:type="dxa"/>
          </w:tcPr>
          <w:p w:rsidR="00E74026" w:rsidRDefault="00E74026"/>
          <w:p w:rsidR="00CC69AB" w:rsidRDefault="0017181B">
            <w:r>
              <w:t>nema</w:t>
            </w:r>
          </w:p>
        </w:tc>
      </w:tr>
    </w:tbl>
    <w:p w:rsidR="0024722A" w:rsidRDefault="004D50A7"/>
    <w:sectPr w:rsidR="00247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A7" w:rsidRDefault="004D50A7" w:rsidP="00140B22">
      <w:pPr>
        <w:spacing w:after="0" w:line="240" w:lineRule="auto"/>
      </w:pPr>
      <w:r>
        <w:separator/>
      </w:r>
    </w:p>
  </w:endnote>
  <w:endnote w:type="continuationSeparator" w:id="0">
    <w:p w:rsidR="004D50A7" w:rsidRDefault="004D50A7" w:rsidP="0014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870149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B22" w:rsidRDefault="00140B22">
        <w:pPr>
          <w:pStyle w:val="Podnoje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E3BDC">
          <w:t>1</w:t>
        </w:r>
        <w:r>
          <w:fldChar w:fldCharType="end"/>
        </w:r>
      </w:p>
    </w:sdtContent>
  </w:sdt>
  <w:p w:rsidR="00140B22" w:rsidRDefault="00140B2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A7" w:rsidRDefault="004D50A7" w:rsidP="00140B22">
      <w:pPr>
        <w:spacing w:after="0" w:line="240" w:lineRule="auto"/>
      </w:pPr>
      <w:r>
        <w:separator/>
      </w:r>
    </w:p>
  </w:footnote>
  <w:footnote w:type="continuationSeparator" w:id="0">
    <w:p w:rsidR="004D50A7" w:rsidRDefault="004D50A7" w:rsidP="0014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8D"/>
    <w:rsid w:val="000F6AA6"/>
    <w:rsid w:val="0011358D"/>
    <w:rsid w:val="00140B22"/>
    <w:rsid w:val="0017181B"/>
    <w:rsid w:val="00230F1F"/>
    <w:rsid w:val="002732AE"/>
    <w:rsid w:val="002D580E"/>
    <w:rsid w:val="003D05B9"/>
    <w:rsid w:val="004D50A7"/>
    <w:rsid w:val="004E3BDC"/>
    <w:rsid w:val="0052772A"/>
    <w:rsid w:val="00852B7A"/>
    <w:rsid w:val="009B22F5"/>
    <w:rsid w:val="00AE78F5"/>
    <w:rsid w:val="00BB5B22"/>
    <w:rsid w:val="00CC69AB"/>
    <w:rsid w:val="00E74026"/>
    <w:rsid w:val="00E96968"/>
    <w:rsid w:val="00EA12A9"/>
    <w:rsid w:val="00E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0B2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0B22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0B2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0B2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IN2 grupa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Hrženjak</dc:creator>
  <cp:lastModifiedBy>Branka Šošić</cp:lastModifiedBy>
  <cp:revision>4</cp:revision>
  <dcterms:created xsi:type="dcterms:W3CDTF">2017-03-15T14:02:00Z</dcterms:created>
  <dcterms:modified xsi:type="dcterms:W3CDTF">2017-03-16T08:09:00Z</dcterms:modified>
</cp:coreProperties>
</file>