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E5607" w14:textId="77777777" w:rsidR="00AC5381" w:rsidRPr="00AC5381" w:rsidRDefault="00AC5381" w:rsidP="00AC5381">
      <w:pPr>
        <w:spacing w:before="100" w:beforeAutospacing="1" w:after="100" w:afterAutospacing="1"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Na temelju članka 2. stavka 3., članka 9. stavka 3., članka 12. stavka 6., članka 13. stavka 4., članka 14. stavka 5., članka 15. stavka 4., članka 16. stavka 5., članka 17. stavka 3., članka 18. stavka 4., članka 19. stavka 6., članka 20. stavka 11., članka 21. stavka 2. i 5., članka 22. stavka 5., članka 23. stavka 2. i 9., članka 24. stavka 3., članka 25. stavka 3., članka 27. stavka 4., članka 28. stavka 4. i 5., članka 29. stavka 9., članka 31. stavka 3. i članka 73. stavka 2. Zakona o sjemenu, sadnom materijalu i priznavanju sorti poljoprivrednog bilja (»Narodne novine«, br. 140/05, 35/08, 25/09, 124/10, 55/11 i 14/</w:t>
      </w:r>
      <w:proofErr w:type="spellStart"/>
      <w:r w:rsidRPr="00AC5381">
        <w:rPr>
          <w:rFonts w:eastAsia="Times New Roman" w:cs="Times New Roman"/>
          <w:color w:val="000000"/>
          <w:szCs w:val="24"/>
          <w:lang w:eastAsia="hr-HR"/>
        </w:rPr>
        <w:t>14</w:t>
      </w:r>
      <w:proofErr w:type="spellEnd"/>
      <w:r w:rsidRPr="00AC5381">
        <w:rPr>
          <w:rFonts w:eastAsia="Times New Roman" w:cs="Times New Roman"/>
          <w:color w:val="000000"/>
          <w:szCs w:val="24"/>
          <w:lang w:eastAsia="hr-HR"/>
        </w:rPr>
        <w:t>) ministar poljoprivrede donosi</w:t>
      </w:r>
    </w:p>
    <w:p w14:paraId="22171E17" w14:textId="77777777" w:rsidR="00AC5381" w:rsidRPr="00AC5381" w:rsidRDefault="00AC5381" w:rsidP="008B6A81">
      <w:pPr>
        <w:pStyle w:val="Naslov"/>
        <w:rPr>
          <w:rFonts w:eastAsia="Times New Roman"/>
          <w:color w:val="000000"/>
          <w:lang w:eastAsia="hr-HR"/>
        </w:rPr>
      </w:pPr>
      <w:r w:rsidRPr="00AC5381">
        <w:rPr>
          <w:rFonts w:eastAsia="Times New Roman"/>
          <w:lang w:eastAsia="hr-HR"/>
        </w:rPr>
        <w:t>PRAVILNIK</w:t>
      </w:r>
    </w:p>
    <w:p w14:paraId="6BEA2022" w14:textId="77777777" w:rsidR="00AC5381" w:rsidRPr="00AC5381" w:rsidRDefault="00AC5381" w:rsidP="008B6A81">
      <w:pPr>
        <w:pStyle w:val="Naslov"/>
        <w:rPr>
          <w:rFonts w:eastAsia="Times New Roman"/>
          <w:lang w:eastAsia="hr-HR"/>
        </w:rPr>
      </w:pPr>
      <w:r w:rsidRPr="00AC5381">
        <w:rPr>
          <w:rFonts w:eastAsia="Times New Roman"/>
          <w:lang w:eastAsia="hr-HR"/>
        </w:rPr>
        <w:t>o izmjenama i dopunama Pravilnika o stavljanju na tržište sjemena uljarica i predivog bilja</w:t>
      </w:r>
    </w:p>
    <w:p w14:paraId="0FDFB902" w14:textId="77777777" w:rsidR="00AC5381" w:rsidRPr="00AC5381" w:rsidRDefault="00AC5381" w:rsidP="008B6A81">
      <w:pPr>
        <w:pStyle w:val="Naslov1"/>
      </w:pPr>
      <w:r w:rsidRPr="00AC5381">
        <w:t>Članak 1.</w:t>
      </w:r>
    </w:p>
    <w:p w14:paraId="14C9308F" w14:textId="77777777" w:rsidR="00AC5381" w:rsidRPr="00AC5381" w:rsidRDefault="00AC5381" w:rsidP="00AC5381">
      <w:pPr>
        <w:spacing w:before="100" w:beforeAutospacing="1" w:after="240" w:afterAutospacing="1"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 xml:space="preserve">U Pravilniku o stavljanju na tržište sjemena uljarica i predivog bilja (»Narodne novine« br. 126/07, 20/13) iza članka 1. dodaje se članak 1a. koji glasi: </w:t>
      </w:r>
    </w:p>
    <w:p w14:paraId="0558A596" w14:textId="77777777" w:rsidR="00AC5381" w:rsidRPr="00AC5381" w:rsidRDefault="00AC5381" w:rsidP="00AC5381">
      <w:pPr>
        <w:spacing w:before="100" w:beforeAutospacing="1" w:after="240" w:afterAutospacing="1" w:line="240" w:lineRule="auto"/>
        <w:jc w:val="center"/>
        <w:rPr>
          <w:rFonts w:eastAsia="Times New Roman" w:cs="Times New Roman"/>
          <w:b/>
          <w:color w:val="000000"/>
          <w:szCs w:val="24"/>
          <w:lang w:eastAsia="hr-HR"/>
        </w:rPr>
      </w:pPr>
      <w:r w:rsidRPr="00AC5381">
        <w:rPr>
          <w:rFonts w:eastAsia="Times New Roman" w:cs="Times New Roman"/>
          <w:color w:val="000000"/>
          <w:szCs w:val="24"/>
          <w:lang w:eastAsia="hr-HR"/>
        </w:rPr>
        <w:t>»</w:t>
      </w:r>
      <w:r w:rsidRPr="00AC5381">
        <w:rPr>
          <w:rFonts w:eastAsia="Times New Roman" w:cs="Times New Roman"/>
          <w:b/>
          <w:color w:val="000000"/>
          <w:szCs w:val="24"/>
          <w:lang w:eastAsia="hr-HR"/>
        </w:rPr>
        <w:t>Članak 1a.</w:t>
      </w:r>
    </w:p>
    <w:p w14:paraId="34D5117B" w14:textId="77777777" w:rsidR="00AC5381" w:rsidRPr="00AC5381" w:rsidRDefault="00AC5381" w:rsidP="00AC5381">
      <w:pPr>
        <w:spacing w:before="100" w:beforeAutospacing="1" w:after="240" w:afterAutospacing="1"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Ovim se Pravilnikom u pravni poredak Republike Hrvatske prenosi Direktiva Vijeća 2002/57/EZ od 13. lipnja 2002. o stavljanju na tržište sjemena uljarica i predivog bilja (SL L 193, 20.7.2002.) kako je zadnji put izmijenjena Provedbenom direktivom Komisije (EU) 2016/317 od 3. ožujka 2016. o izmjeni Direktiva Vijeća 66/401/EEZ, 66/402/EEZ, 2002/54/EZ, 2002/55/EZ, 2002/56/EZ i 2002/57/EZ u pogledu službenih oznaka na pakiranjima sjemena. (SL L 60, 5.3.2016.).«.</w:t>
      </w:r>
    </w:p>
    <w:p w14:paraId="6D0C790B" w14:textId="77777777" w:rsidR="00AC5381" w:rsidRPr="00AC5381" w:rsidRDefault="00AC5381" w:rsidP="008B6A81">
      <w:pPr>
        <w:pStyle w:val="Naslov1"/>
      </w:pPr>
      <w:r w:rsidRPr="00AC5381">
        <w:t>Članak 2.</w:t>
      </w:r>
    </w:p>
    <w:p w14:paraId="128C8147" w14:textId="77777777" w:rsidR="00AC5381" w:rsidRPr="00AC5381" w:rsidRDefault="00AC5381" w:rsidP="00AC5381">
      <w:pPr>
        <w:spacing w:after="240"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U članku 5. stavak 1. mijenja se i glasi:</w:t>
      </w:r>
    </w:p>
    <w:p w14:paraId="33483206" w14:textId="77777777" w:rsidR="00AC5381" w:rsidRPr="00AC5381" w:rsidRDefault="00AC5381" w:rsidP="00AC5381">
      <w:pPr>
        <w:spacing w:after="240"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»(1) Sjeme uljarica i predivog bilja mogu proizvoditi dobavljači koji su upisani i registrirani za proizvodnju uljarica i predivog bilja u Upisniku dobavljača poljoprivrednog sjemena (u daljnjem tekstu: Upisnik dobavljača sjemena).«.</w:t>
      </w:r>
    </w:p>
    <w:p w14:paraId="73B3D09D" w14:textId="77777777" w:rsidR="00AC5381" w:rsidRPr="00AC5381" w:rsidRDefault="00AC5381" w:rsidP="00AC5381">
      <w:pPr>
        <w:spacing w:after="240"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U stavku 2. riječi: »sjemena registriran za proizvodnju sjemena uljarica i predivog bilja« zamjenjuju se riječima: »iz stavka 1. ovoga članka.«.</w:t>
      </w:r>
    </w:p>
    <w:p w14:paraId="54571F54" w14:textId="77777777" w:rsidR="00AC5381" w:rsidRPr="00AC5381" w:rsidRDefault="00AC5381" w:rsidP="00AC5381">
      <w:pPr>
        <w:spacing w:after="240" w:line="240" w:lineRule="auto"/>
        <w:jc w:val="both"/>
        <w:rPr>
          <w:rFonts w:eastAsia="Times New Roman" w:cs="Times New Roman"/>
          <w:szCs w:val="24"/>
          <w:lang w:eastAsia="hr-HR"/>
        </w:rPr>
      </w:pPr>
      <w:r w:rsidRPr="00AC5381">
        <w:rPr>
          <w:rFonts w:eastAsia="Times New Roman" w:cs="Times New Roman"/>
          <w:szCs w:val="24"/>
          <w:lang w:eastAsia="hr-HR"/>
        </w:rPr>
        <w:t>U stavku 3. iza riječi: »proizvodnje sjemena« dodaju se riječi: »Hrvatskom centru za poljoprivredu, hranu i selo – «.</w:t>
      </w:r>
    </w:p>
    <w:p w14:paraId="2D59C2F1" w14:textId="77777777" w:rsidR="00AC5381" w:rsidRPr="00AC5381" w:rsidRDefault="00AC5381" w:rsidP="00AC5381">
      <w:pPr>
        <w:spacing w:after="240" w:line="240" w:lineRule="auto"/>
        <w:jc w:val="both"/>
        <w:rPr>
          <w:rFonts w:eastAsia="Times New Roman" w:cs="Times New Roman"/>
          <w:szCs w:val="24"/>
          <w:lang w:eastAsia="hr-HR"/>
        </w:rPr>
      </w:pPr>
      <w:r w:rsidRPr="00AC5381">
        <w:rPr>
          <w:rFonts w:eastAsia="Times New Roman" w:cs="Times New Roman"/>
          <w:szCs w:val="24"/>
          <w:lang w:eastAsia="hr-HR"/>
        </w:rPr>
        <w:t>Iza stavka 4. dodaje se stavak 5. koji glasi:</w:t>
      </w:r>
    </w:p>
    <w:p w14:paraId="679860D4" w14:textId="697CE74E" w:rsidR="00AC5381" w:rsidRPr="00AC5381" w:rsidRDefault="00AC5381" w:rsidP="00AC5381">
      <w:pPr>
        <w:spacing w:after="240" w:line="240" w:lineRule="auto"/>
        <w:jc w:val="both"/>
        <w:rPr>
          <w:rFonts w:eastAsia="Times New Roman" w:cs="Times New Roman"/>
          <w:szCs w:val="24"/>
          <w:lang w:eastAsia="hr-HR"/>
        </w:rPr>
      </w:pPr>
      <w:r w:rsidRPr="00AC5381">
        <w:rPr>
          <w:rFonts w:eastAsia="Times New Roman" w:cs="Times New Roman"/>
          <w:szCs w:val="24"/>
          <w:lang w:eastAsia="hr-HR"/>
        </w:rPr>
        <w:t>»(5) Sjeme konoplje i sjeme maka može se proizvoditi samo ako su ispunjeni svi uvjeti za uzgoj konoplje i maka propisani Zakonom o suzbijanju zlouporabe droga (»Narodne novine« br. 107/01, 87/02, 163/03, 141/04, 40/07, 149/09, 84/11 i 80/13) i Pravilnikom o uvjetima za uzgoj konoplje, načinu prijave uzgoja maka te uvjetima za posjedovanje opojnih droga u veterinarstvu (»Narodne novine« br. 18/12 i 57/16).«</w:t>
      </w:r>
      <w:r w:rsidR="008B6A81">
        <w:rPr>
          <w:rFonts w:eastAsia="Times New Roman" w:cs="Times New Roman"/>
          <w:szCs w:val="24"/>
          <w:lang w:eastAsia="hr-HR"/>
        </w:rPr>
        <w:t>.</w:t>
      </w:r>
    </w:p>
    <w:p w14:paraId="5BC79794" w14:textId="77777777" w:rsidR="00AC5381" w:rsidRPr="00AC5381" w:rsidRDefault="00AC5381" w:rsidP="008B6A81">
      <w:pPr>
        <w:pStyle w:val="Naslov1"/>
      </w:pPr>
      <w:r w:rsidRPr="00AC5381">
        <w:lastRenderedPageBreak/>
        <w:t xml:space="preserve">Članak 3.   </w:t>
      </w:r>
    </w:p>
    <w:p w14:paraId="130EFE8E" w14:textId="77777777" w:rsidR="00AC5381" w:rsidRPr="00AC5381" w:rsidRDefault="00AC5381" w:rsidP="00AC5381">
      <w:pPr>
        <w:spacing w:after="240"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U članku 6. stavak 7. mijenja se i glasi:</w:t>
      </w:r>
    </w:p>
    <w:p w14:paraId="414855BE" w14:textId="77777777" w:rsidR="00AC5381" w:rsidRPr="00AC5381" w:rsidRDefault="00AC5381" w:rsidP="00AC5381">
      <w:pPr>
        <w:spacing w:after="240"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»U slučaju povrede pravila o nadzoru iz stavka 6. ovoga članka svako certificiranje ispitivanog sjemena Zavod će poništiti i zabraniti stavljanje na tržišta takvog sjemena i pritom obavijestiti nadležnu inspekciju radi povlačenja s tržišta sjemena, osim ako se dokaže da takvo sjeme i dalje ispunjava sve propisane zahtjeve.«.</w:t>
      </w:r>
    </w:p>
    <w:p w14:paraId="0F0E30CB" w14:textId="77777777" w:rsidR="00AC5381" w:rsidRPr="00AC5381" w:rsidRDefault="00AC5381" w:rsidP="008B6A81">
      <w:pPr>
        <w:pStyle w:val="Naslov1"/>
      </w:pPr>
      <w:r w:rsidRPr="00AC5381">
        <w:t xml:space="preserve">Članak 4.   </w:t>
      </w:r>
    </w:p>
    <w:p w14:paraId="2E729C43" w14:textId="77777777" w:rsidR="00AC5381" w:rsidRPr="00AC5381" w:rsidRDefault="00AC5381" w:rsidP="00AC5381">
      <w:pPr>
        <w:spacing w:after="240"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 xml:space="preserve"> U članku 7. stavku 3. iza podstavka 2. dodaje se novi podstavak 3. koji glasi:</w:t>
      </w:r>
    </w:p>
    <w:p w14:paraId="7DE178DF" w14:textId="77777777" w:rsidR="00AC5381" w:rsidRPr="00AC5381" w:rsidRDefault="00AC5381" w:rsidP="00AC5381">
      <w:pPr>
        <w:spacing w:after="240"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 Izvješće o kakvoći sjemena za kategoriju komercijalno sjeme«</w:t>
      </w:r>
    </w:p>
    <w:p w14:paraId="4DE70E9A" w14:textId="77777777" w:rsidR="00AC5381" w:rsidRPr="00AC5381" w:rsidRDefault="00AC5381" w:rsidP="00AC5381">
      <w:pPr>
        <w:spacing w:after="240"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 xml:space="preserve">Dosadašnji podstavci 3. i 4. postaju podstavci 4. i 5. </w:t>
      </w:r>
    </w:p>
    <w:p w14:paraId="34281312" w14:textId="77777777" w:rsidR="00AC5381" w:rsidRPr="00AC5381" w:rsidRDefault="00AC5381" w:rsidP="00AC5381">
      <w:pPr>
        <w:spacing w:after="240"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U dosadašnjem podstavku 4., sada podstavku 5., riječi: »,šumarstva i vodnog gospodarstva« brišu se.</w:t>
      </w:r>
    </w:p>
    <w:p w14:paraId="00706D50" w14:textId="77777777" w:rsidR="00AC5381" w:rsidRPr="00AC5381" w:rsidRDefault="00AC5381" w:rsidP="008B6A81">
      <w:pPr>
        <w:pStyle w:val="Naslov1"/>
      </w:pPr>
      <w:r w:rsidRPr="00AC5381">
        <w:t>Članak 5.</w:t>
      </w:r>
    </w:p>
    <w:p w14:paraId="741E4C62"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U članku 18. u stavku 8. riječi: »i podatke sa izvješća o kvaliteti sjemena iz članka 19. stavka 5. Zakona.« brišu se.</w:t>
      </w:r>
    </w:p>
    <w:p w14:paraId="49653FE4" w14:textId="77777777" w:rsidR="00AC5381" w:rsidRPr="00AC5381" w:rsidRDefault="00AC5381" w:rsidP="008B6A81">
      <w:pPr>
        <w:pStyle w:val="Naslov1"/>
      </w:pPr>
      <w:r w:rsidRPr="00AC5381">
        <w:t>Članak 6.</w:t>
      </w:r>
    </w:p>
    <w:p w14:paraId="4C50EF9C"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 xml:space="preserve">U članku 19. stavak 9. mijenja se i glasi: </w:t>
      </w:r>
    </w:p>
    <w:p w14:paraId="58050F15"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 (9) Ne dovodeći u pitanje odredbe posebnih propisa vezanih uz označavanje tretiranog sjemena, p</w:t>
      </w:r>
      <w:r w:rsidRPr="00AC5381">
        <w:rPr>
          <w:rFonts w:eastAsia="Times New Roman" w:cs="Times New Roman"/>
          <w:color w:val="000000"/>
          <w:szCs w:val="24"/>
          <w:lang w:eastAsia="hr-HR"/>
        </w:rPr>
        <w:t>akiranje sjemena uljarica i predivog bilja kategorija osnovno, certificirano sjeme svih kategorija i komercijalno sjeme koje je tretirano mora na pakiranju ili s unutarnje strane pakiranja na Certifikatu o sjemenu na pakiranju i Certifikatu proizvođača sadržavati naznaku: »tretirano« i naziv aktivne tvari. U slučaju da sjeme nije tretirano sredstvom za zaštitu bilja naznačit će se: »nije tretirano«.«</w:t>
      </w:r>
      <w:r w:rsidRPr="00AC5381">
        <w:rPr>
          <w:rFonts w:eastAsia="Times New Roman" w:cs="Times New Roman"/>
          <w:lang w:eastAsia="hr-HR"/>
        </w:rPr>
        <w:t>.</w:t>
      </w:r>
    </w:p>
    <w:p w14:paraId="5520898B" w14:textId="77777777" w:rsidR="00AC5381" w:rsidRPr="00AC5381" w:rsidRDefault="00AC5381" w:rsidP="008B6A81">
      <w:pPr>
        <w:pStyle w:val="Naslov1"/>
      </w:pPr>
      <w:r w:rsidRPr="00AC5381">
        <w:t>Članak 7.</w:t>
      </w:r>
    </w:p>
    <w:p w14:paraId="5C498F6F"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Članak 24. mijenja se i glasi:</w:t>
      </w:r>
    </w:p>
    <w:p w14:paraId="0D106B6C" w14:textId="77777777" w:rsidR="00AC5381" w:rsidRPr="00AC5381" w:rsidRDefault="00AC5381" w:rsidP="00AC5381">
      <w:pPr>
        <w:spacing w:before="100" w:beforeAutospacing="1" w:after="100" w:afterAutospacing="1" w:line="240" w:lineRule="auto"/>
        <w:jc w:val="both"/>
        <w:rPr>
          <w:rFonts w:eastAsia="Times New Roman" w:cs="Times New Roman"/>
          <w:szCs w:val="24"/>
          <w:lang w:eastAsia="hr-HR"/>
        </w:rPr>
      </w:pPr>
      <w:r w:rsidRPr="00AC5381">
        <w:rPr>
          <w:rFonts w:eastAsia="Times New Roman" w:cs="Times New Roman"/>
          <w:szCs w:val="24"/>
          <w:lang w:eastAsia="hr-HR"/>
        </w:rPr>
        <w:t>»1) Dobavljač će, ako je iz ponovljenog ispitivanja kvalitete sjemena kategorije osnovno i certificirano utvrđeno da sjeme ispunjava zahtjeve iz Dodatka 1. ovoga Pravilnika, uz Certifikat o sjemenu na pakiranju staviti naznaku: „ponovno ispitano“ te u nastavku mjesec i godinu ponovljenog ispitivanja kvalitete sjemena i broj laboratorijskog izvješća.</w:t>
      </w:r>
    </w:p>
    <w:p w14:paraId="49F5B665" w14:textId="77777777" w:rsidR="00AC5381" w:rsidRPr="00AC5381" w:rsidRDefault="00AC5381" w:rsidP="00AC5381">
      <w:pPr>
        <w:spacing w:before="100" w:beforeAutospacing="1" w:after="100" w:afterAutospacing="1" w:line="240" w:lineRule="auto"/>
        <w:jc w:val="both"/>
        <w:rPr>
          <w:rFonts w:eastAsia="Times New Roman" w:cs="Times New Roman"/>
          <w:szCs w:val="24"/>
          <w:lang w:eastAsia="hr-HR"/>
        </w:rPr>
      </w:pPr>
      <w:r w:rsidRPr="00AC5381">
        <w:rPr>
          <w:rFonts w:eastAsia="Times New Roman" w:cs="Times New Roman"/>
          <w:szCs w:val="24"/>
          <w:lang w:eastAsia="hr-HR"/>
        </w:rPr>
        <w:t>2) Ponovljenim ispitivanjem kvalitete sjemena mora biti ispitana barem klijavost sjemena.«.</w:t>
      </w:r>
    </w:p>
    <w:p w14:paraId="02F966F0" w14:textId="77777777" w:rsidR="00BB4A04" w:rsidRDefault="00BB4A04" w:rsidP="008B6A81">
      <w:pPr>
        <w:pStyle w:val="Naslov1"/>
      </w:pPr>
    </w:p>
    <w:p w14:paraId="72632851" w14:textId="77777777" w:rsidR="00AC5381" w:rsidRPr="00AC5381" w:rsidRDefault="00AC5381" w:rsidP="008B6A81">
      <w:pPr>
        <w:pStyle w:val="Naslov1"/>
      </w:pPr>
      <w:r w:rsidRPr="00AC5381">
        <w:t>Članak 8.</w:t>
      </w:r>
    </w:p>
    <w:p w14:paraId="610E8D48"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Članak 31. mijenja se i glasi:</w:t>
      </w:r>
    </w:p>
    <w:p w14:paraId="064EE58A"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»(1) Sjeme uljarica i predivog bilja koje se uvozi i stavlja na tržište mora biti originalno pakirano i označeno OECD (</w:t>
      </w:r>
      <w:proofErr w:type="spellStart"/>
      <w:r w:rsidRPr="00AC5381">
        <w:rPr>
          <w:rFonts w:eastAsia="Times New Roman" w:cs="Times New Roman"/>
          <w:i/>
          <w:lang w:eastAsia="hr-HR"/>
        </w:rPr>
        <w:t>Organisation</w:t>
      </w:r>
      <w:proofErr w:type="spellEnd"/>
      <w:r w:rsidRPr="00AC5381">
        <w:rPr>
          <w:rFonts w:eastAsia="Times New Roman" w:cs="Times New Roman"/>
          <w:i/>
          <w:lang w:eastAsia="hr-HR"/>
        </w:rPr>
        <w:t xml:space="preserve"> for </w:t>
      </w:r>
      <w:proofErr w:type="spellStart"/>
      <w:r w:rsidRPr="00AC5381">
        <w:rPr>
          <w:rFonts w:eastAsia="Times New Roman" w:cs="Times New Roman"/>
          <w:i/>
          <w:lang w:eastAsia="hr-HR"/>
        </w:rPr>
        <w:t>Economic</w:t>
      </w:r>
      <w:proofErr w:type="spellEnd"/>
      <w:r w:rsidRPr="00AC5381">
        <w:rPr>
          <w:rFonts w:eastAsia="Times New Roman" w:cs="Times New Roman"/>
          <w:i/>
          <w:lang w:eastAsia="hr-HR"/>
        </w:rPr>
        <w:t xml:space="preserve"> </w:t>
      </w:r>
      <w:proofErr w:type="spellStart"/>
      <w:r w:rsidRPr="00AC5381">
        <w:rPr>
          <w:rFonts w:eastAsia="Times New Roman" w:cs="Times New Roman"/>
          <w:i/>
          <w:lang w:eastAsia="hr-HR"/>
        </w:rPr>
        <w:t>Co</w:t>
      </w:r>
      <w:proofErr w:type="spellEnd"/>
      <w:r w:rsidRPr="00AC5381">
        <w:rPr>
          <w:rFonts w:eastAsia="Times New Roman" w:cs="Times New Roman"/>
          <w:i/>
          <w:lang w:eastAsia="hr-HR"/>
        </w:rPr>
        <w:t>-</w:t>
      </w:r>
      <w:proofErr w:type="spellStart"/>
      <w:r w:rsidRPr="00AC5381">
        <w:rPr>
          <w:rFonts w:eastAsia="Times New Roman" w:cs="Times New Roman"/>
          <w:i/>
          <w:lang w:eastAsia="hr-HR"/>
        </w:rPr>
        <w:t>operation</w:t>
      </w:r>
      <w:proofErr w:type="spellEnd"/>
      <w:r w:rsidRPr="00AC5381">
        <w:rPr>
          <w:rFonts w:eastAsia="Times New Roman" w:cs="Times New Roman"/>
          <w:i/>
          <w:lang w:eastAsia="hr-HR"/>
        </w:rPr>
        <w:t xml:space="preserve"> and </w:t>
      </w:r>
      <w:proofErr w:type="spellStart"/>
      <w:r w:rsidRPr="00AC5381">
        <w:rPr>
          <w:rFonts w:eastAsia="Times New Roman" w:cs="Times New Roman"/>
          <w:i/>
          <w:lang w:eastAsia="hr-HR"/>
        </w:rPr>
        <w:t>Development</w:t>
      </w:r>
      <w:proofErr w:type="spellEnd"/>
      <w:r w:rsidRPr="00AC5381">
        <w:rPr>
          <w:rFonts w:eastAsia="Times New Roman" w:cs="Times New Roman"/>
          <w:lang w:eastAsia="hr-HR"/>
        </w:rPr>
        <w:t>, Organizacija za ekonomsku suradnju i razvoj) certifikatom na pakiranju izdanim od nadležnog tijela zemlje izvoznice i stavlja na tržište mora biti originalno pakirano i označeno OECD (</w:t>
      </w:r>
      <w:proofErr w:type="spellStart"/>
      <w:r w:rsidRPr="00AC5381">
        <w:rPr>
          <w:rFonts w:eastAsia="Times New Roman" w:cs="Times New Roman"/>
          <w:i/>
          <w:lang w:eastAsia="hr-HR"/>
        </w:rPr>
        <w:t>Organisation</w:t>
      </w:r>
      <w:proofErr w:type="spellEnd"/>
      <w:r w:rsidRPr="00AC5381">
        <w:rPr>
          <w:rFonts w:eastAsia="Times New Roman" w:cs="Times New Roman"/>
          <w:i/>
          <w:lang w:eastAsia="hr-HR"/>
        </w:rPr>
        <w:t xml:space="preserve"> for </w:t>
      </w:r>
      <w:proofErr w:type="spellStart"/>
      <w:r w:rsidRPr="00AC5381">
        <w:rPr>
          <w:rFonts w:eastAsia="Times New Roman" w:cs="Times New Roman"/>
          <w:i/>
          <w:lang w:eastAsia="hr-HR"/>
        </w:rPr>
        <w:t>Economic</w:t>
      </w:r>
      <w:proofErr w:type="spellEnd"/>
      <w:r w:rsidRPr="00AC5381">
        <w:rPr>
          <w:rFonts w:eastAsia="Times New Roman" w:cs="Times New Roman"/>
          <w:i/>
          <w:lang w:eastAsia="hr-HR"/>
        </w:rPr>
        <w:t xml:space="preserve"> </w:t>
      </w:r>
      <w:proofErr w:type="spellStart"/>
      <w:r w:rsidRPr="00AC5381">
        <w:rPr>
          <w:rFonts w:eastAsia="Times New Roman" w:cs="Times New Roman"/>
          <w:i/>
          <w:lang w:eastAsia="hr-HR"/>
        </w:rPr>
        <w:t>Co</w:t>
      </w:r>
      <w:proofErr w:type="spellEnd"/>
      <w:r w:rsidRPr="00AC5381">
        <w:rPr>
          <w:rFonts w:eastAsia="Times New Roman" w:cs="Times New Roman"/>
          <w:i/>
          <w:lang w:eastAsia="hr-HR"/>
        </w:rPr>
        <w:t>-</w:t>
      </w:r>
      <w:proofErr w:type="spellStart"/>
      <w:r w:rsidRPr="00AC5381">
        <w:rPr>
          <w:rFonts w:eastAsia="Times New Roman" w:cs="Times New Roman"/>
          <w:i/>
          <w:lang w:eastAsia="hr-HR"/>
        </w:rPr>
        <w:t>operation</w:t>
      </w:r>
      <w:proofErr w:type="spellEnd"/>
      <w:r w:rsidRPr="00AC5381">
        <w:rPr>
          <w:rFonts w:eastAsia="Times New Roman" w:cs="Times New Roman"/>
          <w:i/>
          <w:lang w:eastAsia="hr-HR"/>
        </w:rPr>
        <w:t xml:space="preserve"> and </w:t>
      </w:r>
      <w:proofErr w:type="spellStart"/>
      <w:r w:rsidRPr="00AC5381">
        <w:rPr>
          <w:rFonts w:eastAsia="Times New Roman" w:cs="Times New Roman"/>
          <w:i/>
          <w:lang w:eastAsia="hr-HR"/>
        </w:rPr>
        <w:t>Development</w:t>
      </w:r>
      <w:proofErr w:type="spellEnd"/>
      <w:r w:rsidRPr="00AC5381">
        <w:rPr>
          <w:rFonts w:eastAsia="Times New Roman" w:cs="Times New Roman"/>
          <w:lang w:eastAsia="hr-HR"/>
        </w:rPr>
        <w:t>, Organizacija za ekonomsku suradnju i razvoj) certifikatom na pakiranju izdanim od nadležnog tijela zemlje izvoznice.</w:t>
      </w:r>
    </w:p>
    <w:p w14:paraId="1BC8A591"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(2) Svaku pošiljku partije sjemena uljarica i predivog bilja koja se uvozi i stavlja na tržište mora pratiti OECD-</w:t>
      </w:r>
      <w:proofErr w:type="spellStart"/>
      <w:r w:rsidRPr="00AC5381">
        <w:rPr>
          <w:rFonts w:eastAsia="Times New Roman" w:cs="Times New Roman"/>
          <w:lang w:eastAsia="hr-HR"/>
        </w:rPr>
        <w:t>ov</w:t>
      </w:r>
      <w:proofErr w:type="spellEnd"/>
      <w:r w:rsidRPr="00AC5381">
        <w:rPr>
          <w:rFonts w:eastAsia="Times New Roman" w:cs="Times New Roman"/>
          <w:lang w:eastAsia="hr-HR"/>
        </w:rPr>
        <w:t xml:space="preserve"> certifikat o sortnosti i ISTA-in (</w:t>
      </w:r>
      <w:r w:rsidRPr="00AC5381">
        <w:rPr>
          <w:rFonts w:eastAsia="Times New Roman" w:cs="Times New Roman"/>
          <w:i/>
          <w:lang w:eastAsia="hr-HR"/>
        </w:rPr>
        <w:t xml:space="preserve">International Seed </w:t>
      </w:r>
      <w:proofErr w:type="spellStart"/>
      <w:r w:rsidRPr="00AC5381">
        <w:rPr>
          <w:rFonts w:eastAsia="Times New Roman" w:cs="Times New Roman"/>
          <w:i/>
          <w:lang w:eastAsia="hr-HR"/>
        </w:rPr>
        <w:t>Testing</w:t>
      </w:r>
      <w:proofErr w:type="spellEnd"/>
      <w:r w:rsidRPr="00AC5381">
        <w:rPr>
          <w:rFonts w:eastAsia="Times New Roman" w:cs="Times New Roman"/>
          <w:i/>
          <w:lang w:eastAsia="hr-HR"/>
        </w:rPr>
        <w:t xml:space="preserve"> </w:t>
      </w:r>
      <w:proofErr w:type="spellStart"/>
      <w:r w:rsidRPr="00AC5381">
        <w:rPr>
          <w:rFonts w:eastAsia="Times New Roman" w:cs="Times New Roman"/>
          <w:i/>
          <w:lang w:eastAsia="hr-HR"/>
        </w:rPr>
        <w:t>Association</w:t>
      </w:r>
      <w:proofErr w:type="spellEnd"/>
      <w:r w:rsidRPr="00AC5381">
        <w:rPr>
          <w:rFonts w:eastAsia="Times New Roman" w:cs="Times New Roman"/>
          <w:lang w:eastAsia="hr-HR"/>
        </w:rPr>
        <w:t>, Međunarodno udruženje za ispitivanje sjemena) ili AOSA-in (</w:t>
      </w:r>
      <w:proofErr w:type="spellStart"/>
      <w:r w:rsidRPr="00AC5381">
        <w:rPr>
          <w:rFonts w:eastAsia="Times New Roman" w:cs="Times New Roman"/>
          <w:i/>
          <w:lang w:eastAsia="hr-HR"/>
        </w:rPr>
        <w:t>Association</w:t>
      </w:r>
      <w:proofErr w:type="spellEnd"/>
      <w:r w:rsidRPr="00AC5381">
        <w:rPr>
          <w:rFonts w:eastAsia="Times New Roman" w:cs="Times New Roman"/>
          <w:i/>
          <w:lang w:eastAsia="hr-HR"/>
        </w:rPr>
        <w:t xml:space="preserve"> of Official Seed </w:t>
      </w:r>
      <w:proofErr w:type="spellStart"/>
      <w:r w:rsidRPr="00AC5381">
        <w:rPr>
          <w:rFonts w:eastAsia="Times New Roman" w:cs="Times New Roman"/>
          <w:i/>
          <w:lang w:eastAsia="hr-HR"/>
        </w:rPr>
        <w:t>Analysts</w:t>
      </w:r>
      <w:proofErr w:type="spellEnd"/>
      <w:r w:rsidRPr="00AC5381">
        <w:rPr>
          <w:rFonts w:eastAsia="Times New Roman" w:cs="Times New Roman"/>
          <w:lang w:eastAsia="hr-HR"/>
        </w:rPr>
        <w:t>, Udruga službenih analitičara sjemena) certifikat o kakvoći sjemena koji ne može biti stariji od  osam mjeseci.</w:t>
      </w:r>
    </w:p>
    <w:p w14:paraId="7B847B9F"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(3) Za pošiljku sjemena iz uvoza smatra se da je istovjetna sjemenu proizvedenom prema Zakonu i ovome Pravilniku ako je OECD certifikat iz stavka 1. i 2. ovoga članka izdan od nadležnog tijela zemlje izvoznice i ako u pogledu sorte, kategorije i kakvoće pošiljka sjemena udovoljava zahtjevima propisanim Zakonom i ovim Pravilnikom.</w:t>
      </w:r>
    </w:p>
    <w:p w14:paraId="24877BB3"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(4) Prilikom pregleda pošiljke sjemena na graničnom prijelazu ili na određenim mjestima unutar države koja su pod carinskim nadzorom fitosanitarni inspektor kontrolira:</w:t>
      </w:r>
    </w:p>
    <w:p w14:paraId="7CA13BF2"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 je li dobavljač sjemena propisno upisan i registriran u Upisniku dobavljača sjemena</w:t>
      </w:r>
    </w:p>
    <w:p w14:paraId="50859C6A"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 je li pakiranje sjemena originalno pakirano i pošiljka sjemena označena u skladu sa stavkom 1. i 2. ovoga članka</w:t>
      </w:r>
    </w:p>
    <w:p w14:paraId="30CE5EC2"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 je li OECD Certifikat koji prati partiju sjemena izdan od nadležnog tijela zemlje izvoznice</w:t>
      </w:r>
    </w:p>
    <w:p w14:paraId="7816008E"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–udovoljava li sjeme uvjetima propisanim ovim Pravilnikom i Zakonom u pogledu sorte, kategorije i kvalitete.</w:t>
      </w:r>
    </w:p>
    <w:p w14:paraId="7F203DBF"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(5) Uvoznik vodi evidenciju o uvezenim količinama sjemena čija je masa partije preko dva kilograma s podacima o:</w:t>
      </w:r>
    </w:p>
    <w:p w14:paraId="12EDB376"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 vrsti</w:t>
      </w:r>
    </w:p>
    <w:p w14:paraId="440A7F12"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 sorti</w:t>
      </w:r>
    </w:p>
    <w:p w14:paraId="61B9C122"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 kategoriji</w:t>
      </w:r>
    </w:p>
    <w:p w14:paraId="2E332F43"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 državi proizvodnje sjemena – nadležnom tijelu koje je izdalo Certifikat o sortnosti (obavilo stručni nadzor)</w:t>
      </w:r>
    </w:p>
    <w:p w14:paraId="7CA8E51E"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 državi izvoznici (otpreme)</w:t>
      </w:r>
    </w:p>
    <w:p w14:paraId="766AB08C"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 uvozniku i</w:t>
      </w:r>
    </w:p>
    <w:p w14:paraId="7603E66A"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 količini sjemena.</w:t>
      </w:r>
    </w:p>
    <w:p w14:paraId="0EAB5E95"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lastRenderedPageBreak/>
        <w:t>(6) Obrazac evidencije iz stavka 5. ovoga članka propisan je na Obrascu 7b koji se nalazi u Dodatku 6. ovoga Pravilnika.</w:t>
      </w:r>
    </w:p>
    <w:p w14:paraId="5F582729"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(7) Izvješće o uvezenim količinama sjemena čija je masa partije preko dva kilograma, koje mora sadržavati podatke iz Obrasca 7b, uvoznik dostavlja Zavodu najkasnije u roku 30 dana od dana uvoza.</w:t>
      </w:r>
    </w:p>
    <w:p w14:paraId="53E3301A"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(8) U slučaju uvoza sjemena u skladu s odredbom članka 31. stavak 1. i članka 73. stavka 1. Zakona po pojedinom uzorku sjemena, bilo da se radi o sorti ili hibridu, 3 kg sjemena.</w:t>
      </w:r>
    </w:p>
    <w:p w14:paraId="4DB937FA"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(9) Za svaku partiju/seriju svih kategorija sjemena uljarica i predivog bilja uvoznik mora prije stavljanja na tržište Zavodu dostaviti službeno uzeti uzorak sjemena za provođenje naknadne kontrole.«.</w:t>
      </w:r>
    </w:p>
    <w:p w14:paraId="55A54630" w14:textId="77777777" w:rsidR="00AC5381" w:rsidRPr="00AC5381" w:rsidRDefault="00AC5381" w:rsidP="008B6A81">
      <w:pPr>
        <w:pStyle w:val="Naslov1"/>
      </w:pPr>
      <w:r w:rsidRPr="00AC5381">
        <w:t>Članak 9.</w:t>
      </w:r>
    </w:p>
    <w:p w14:paraId="40828D82" w14:textId="77777777" w:rsidR="00AC5381" w:rsidRPr="00AC5381" w:rsidRDefault="00AC5381" w:rsidP="00AC5381">
      <w:pPr>
        <w:spacing w:before="100" w:beforeAutospacing="1" w:after="100" w:afterAutospacing="1"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U članku 33. u stavku 1. riječi: »pored hrvatskog jezika može biti i« zamjenjuju se riječima: »može biti«.</w:t>
      </w:r>
    </w:p>
    <w:p w14:paraId="6B7B878B" w14:textId="77777777" w:rsidR="00AC5381" w:rsidRPr="00AC5381" w:rsidRDefault="00AC5381" w:rsidP="00AC5381">
      <w:pPr>
        <w:spacing w:before="100" w:beforeAutospacing="1" w:after="100" w:afterAutospacing="1"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U stavku 2. riječi: »krmnog bilja« zamjenjuju se riječima: »uljarica i predivog bilja«.</w:t>
      </w:r>
    </w:p>
    <w:p w14:paraId="7D0BDF18" w14:textId="77777777" w:rsidR="00AC5381" w:rsidRPr="00AC5381" w:rsidRDefault="00AC5381" w:rsidP="008B6A81">
      <w:pPr>
        <w:pStyle w:val="Naslov1"/>
      </w:pPr>
      <w:r w:rsidRPr="00AC5381">
        <w:t>Članak 10.</w:t>
      </w:r>
    </w:p>
    <w:p w14:paraId="4B7AA8CF" w14:textId="77777777" w:rsidR="00AC5381" w:rsidRPr="00AC5381" w:rsidRDefault="00AC5381" w:rsidP="00AC5381">
      <w:pPr>
        <w:spacing w:before="100" w:beforeAutospacing="1" w:after="100" w:afterAutospacing="1"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U Dodatku 2. Poglavlju I. točka 1a. podtočka b) mijenja se kako slijedi:</w:t>
      </w:r>
    </w:p>
    <w:p w14:paraId="3BAAE83D" w14:textId="77777777" w:rsidR="00AC5381" w:rsidRPr="00AC5381" w:rsidRDefault="00AC5381" w:rsidP="00AC5381">
      <w:pPr>
        <w:spacing w:before="100" w:beforeAutospacing="1" w:after="100" w:afterAutospacing="1" w:line="240" w:lineRule="auto"/>
        <w:jc w:val="both"/>
        <w:rPr>
          <w:rFonts w:eastAsia="Times New Roman" w:cs="Times New Roman"/>
          <w:szCs w:val="19"/>
          <w:lang w:eastAsia="hr-HR"/>
        </w:rPr>
      </w:pPr>
      <w:r w:rsidRPr="00AC5381">
        <w:rPr>
          <w:rFonts w:eastAsia="Times New Roman" w:cs="Times New Roman"/>
          <w:szCs w:val="19"/>
          <w:lang w:eastAsia="hr-HR"/>
        </w:rPr>
        <w:t xml:space="preserve">»(b) Najmanja čistoća sorte sjemena je: </w:t>
      </w:r>
    </w:p>
    <w:p w14:paraId="269C3A3D" w14:textId="77777777" w:rsidR="00AC5381" w:rsidRPr="00AC5381" w:rsidRDefault="00AC5381" w:rsidP="00AC5381">
      <w:pPr>
        <w:spacing w:before="100" w:beforeAutospacing="1" w:after="100" w:afterAutospacing="1" w:line="240" w:lineRule="auto"/>
        <w:jc w:val="both"/>
        <w:rPr>
          <w:rFonts w:eastAsia="Times New Roman" w:cs="Times New Roman"/>
          <w:szCs w:val="19"/>
          <w:lang w:eastAsia="hr-HR"/>
        </w:rPr>
      </w:pPr>
      <w:r w:rsidRPr="00AC5381">
        <w:rPr>
          <w:rFonts w:eastAsia="Times New Roman" w:cs="Times New Roman"/>
          <w:szCs w:val="19"/>
          <w:lang w:eastAsia="hr-HR"/>
        </w:rPr>
        <w:t>— osnovno sjeme, ženska komponenta: 99,0 %</w:t>
      </w:r>
    </w:p>
    <w:p w14:paraId="5272F3FA" w14:textId="77777777" w:rsidR="00AC5381" w:rsidRPr="00AC5381" w:rsidRDefault="00AC5381" w:rsidP="00AC5381">
      <w:pPr>
        <w:spacing w:before="100" w:beforeAutospacing="1" w:after="100" w:afterAutospacing="1" w:line="240" w:lineRule="auto"/>
        <w:jc w:val="both"/>
        <w:rPr>
          <w:rFonts w:eastAsia="Times New Roman" w:cs="Times New Roman"/>
          <w:szCs w:val="19"/>
          <w:lang w:eastAsia="hr-HR"/>
        </w:rPr>
      </w:pPr>
      <w:r w:rsidRPr="00AC5381">
        <w:rPr>
          <w:rFonts w:eastAsia="Times New Roman" w:cs="Times New Roman"/>
          <w:szCs w:val="19"/>
          <w:lang w:eastAsia="hr-HR"/>
        </w:rPr>
        <w:t>— osnovno sjeme, muška komponenta: 99,9 %</w:t>
      </w:r>
    </w:p>
    <w:p w14:paraId="1F06920B" w14:textId="77777777" w:rsidR="00AC5381" w:rsidRPr="00AC5381" w:rsidRDefault="00AC5381" w:rsidP="00AC5381">
      <w:pPr>
        <w:spacing w:before="100" w:beforeAutospacing="1" w:after="100" w:afterAutospacing="1"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 certificirano sjeme zimskih sorti uljane repice: 90,0 %</w:t>
      </w:r>
    </w:p>
    <w:p w14:paraId="5A1D69C4" w14:textId="77777777" w:rsidR="00AC5381" w:rsidRPr="00AC5381" w:rsidRDefault="00AC5381" w:rsidP="00AC5381">
      <w:pPr>
        <w:spacing w:before="100" w:beforeAutospacing="1" w:after="100" w:afterAutospacing="1"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 certificirano sjeme proljetnih sorti uljane repice: 85,0 %.«.</w:t>
      </w:r>
    </w:p>
    <w:p w14:paraId="356F5FC4" w14:textId="77777777" w:rsidR="00AC5381" w:rsidRPr="00AC5381" w:rsidRDefault="00AC5381" w:rsidP="00AC5381">
      <w:pPr>
        <w:spacing w:before="100" w:beforeAutospacing="1" w:after="100" w:afterAutospacing="1" w:line="240" w:lineRule="auto"/>
        <w:jc w:val="both"/>
        <w:rPr>
          <w:rFonts w:eastAsia="Times New Roman" w:cs="Times New Roman"/>
          <w:szCs w:val="24"/>
          <w:lang w:eastAsia="hr-HR"/>
        </w:rPr>
      </w:pPr>
      <w:r w:rsidRPr="00AC5381">
        <w:rPr>
          <w:rFonts w:eastAsia="Times New Roman" w:cs="Times New Roman"/>
          <w:color w:val="000000"/>
          <w:szCs w:val="24"/>
          <w:lang w:eastAsia="hr-HR"/>
        </w:rPr>
        <w:t>U Poglavlju II. iza riječi:</w:t>
      </w:r>
      <w:r w:rsidRPr="00AC5381">
        <w:rPr>
          <w:rFonts w:eastAsia="Times New Roman" w:cs="Times New Roman"/>
          <w:szCs w:val="24"/>
          <w:lang w:eastAsia="hr-HR"/>
        </w:rPr>
        <w:t>»izuzetkom « dodaju se riječi: »točke 1.«.</w:t>
      </w:r>
    </w:p>
    <w:p w14:paraId="0CB9BAB2" w14:textId="77777777" w:rsidR="00AC5381" w:rsidRPr="00AC5381" w:rsidRDefault="00AC5381" w:rsidP="008B6A81">
      <w:pPr>
        <w:pStyle w:val="Naslov1"/>
      </w:pPr>
      <w:r w:rsidRPr="00AC5381">
        <w:t>Članak 11.</w:t>
      </w:r>
    </w:p>
    <w:p w14:paraId="4C3C05FF" w14:textId="77777777" w:rsidR="00AC5381" w:rsidRPr="00AC5381" w:rsidRDefault="00AC5381" w:rsidP="00AC5381">
      <w:pPr>
        <w:spacing w:before="100" w:beforeAutospacing="1" w:after="100" w:afterAutospacing="1"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U Dodatku 4. u dijelu A (a) iza točke 2. dodaje se nova točka 2.a koja glasi:</w:t>
      </w:r>
    </w:p>
    <w:p w14:paraId="35BEDE7B" w14:textId="77777777" w:rsidR="00AC5381" w:rsidRPr="00AC5381" w:rsidRDefault="00AC5381" w:rsidP="00AC5381">
      <w:pPr>
        <w:spacing w:before="100" w:beforeAutospacing="1" w:after="100" w:afterAutospacing="1"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»2.a Službeno dodijeljen serijski broj;«.</w:t>
      </w:r>
    </w:p>
    <w:p w14:paraId="7669DC2A" w14:textId="77777777" w:rsidR="00AC5381" w:rsidRPr="00AC5381" w:rsidRDefault="00AC5381" w:rsidP="00AC5381">
      <w:pPr>
        <w:spacing w:before="100" w:beforeAutospacing="1" w:after="100" w:afterAutospacing="1"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U dijelu A (b) iza točke 2. dodaje se nova točka 2.a koja glasi:</w:t>
      </w:r>
    </w:p>
    <w:p w14:paraId="56301C09" w14:textId="77777777" w:rsidR="00AC5381" w:rsidRPr="00AC5381" w:rsidRDefault="00AC5381" w:rsidP="00AC5381">
      <w:pPr>
        <w:spacing w:before="100" w:beforeAutospacing="1" w:after="100" w:afterAutospacing="1" w:line="240" w:lineRule="auto"/>
        <w:jc w:val="both"/>
        <w:rPr>
          <w:rFonts w:eastAsia="Times New Roman" w:cs="Times New Roman"/>
          <w:color w:val="000000"/>
          <w:szCs w:val="24"/>
          <w:lang w:eastAsia="hr-HR"/>
        </w:rPr>
      </w:pPr>
      <w:r w:rsidRPr="00AC5381">
        <w:rPr>
          <w:rFonts w:eastAsia="Times New Roman" w:cs="Times New Roman"/>
          <w:color w:val="000000"/>
          <w:szCs w:val="24"/>
          <w:lang w:eastAsia="hr-HR"/>
        </w:rPr>
        <w:t>»2.a Službeno dodijeljen serijski broj.«.</w:t>
      </w:r>
    </w:p>
    <w:p w14:paraId="0EB06AF3" w14:textId="77777777" w:rsidR="00AC5381" w:rsidRPr="00AC5381" w:rsidRDefault="00AC5381" w:rsidP="008B6A81">
      <w:pPr>
        <w:pStyle w:val="Naslov1"/>
      </w:pPr>
      <w:r w:rsidRPr="00AC5381">
        <w:lastRenderedPageBreak/>
        <w:t>Članak 12.</w:t>
      </w:r>
    </w:p>
    <w:p w14:paraId="2103B26A" w14:textId="77777777" w:rsidR="00AC5381" w:rsidRPr="00AC5381" w:rsidRDefault="00AC5381" w:rsidP="00AC5381">
      <w:pPr>
        <w:spacing w:before="240" w:after="240"/>
        <w:rPr>
          <w:rFonts w:eastAsia="Times New Roman" w:cs="Times New Roman"/>
          <w:lang w:eastAsia="hr-HR"/>
        </w:rPr>
      </w:pPr>
      <w:r w:rsidRPr="00AC5381">
        <w:rPr>
          <w:rFonts w:eastAsia="Times New Roman" w:cs="Times New Roman"/>
          <w:lang w:eastAsia="hr-HR"/>
        </w:rPr>
        <w:t>U Dodatku 5. u dijelu A iza podstavka 1. dodaje se novi podstavak 2. koji glasi:</w:t>
      </w:r>
    </w:p>
    <w:p w14:paraId="25E04096" w14:textId="77777777" w:rsidR="00AC5381" w:rsidRPr="00AC5381" w:rsidRDefault="00AC5381" w:rsidP="00AC5381">
      <w:pPr>
        <w:spacing w:before="240" w:after="240"/>
        <w:rPr>
          <w:rFonts w:eastAsia="Times New Roman" w:cs="Times New Roman"/>
          <w:lang w:eastAsia="hr-HR"/>
        </w:rPr>
      </w:pPr>
      <w:r w:rsidRPr="00AC5381">
        <w:rPr>
          <w:rFonts w:eastAsia="Times New Roman" w:cs="Times New Roman"/>
          <w:lang w:eastAsia="hr-HR"/>
        </w:rPr>
        <w:t>»- službeno dodijeljen serijski broj,«.</w:t>
      </w:r>
    </w:p>
    <w:p w14:paraId="271A7730" w14:textId="77777777" w:rsidR="00AC5381" w:rsidRPr="00AC5381" w:rsidRDefault="00AC5381" w:rsidP="00AC5381">
      <w:pPr>
        <w:spacing w:before="240" w:after="240"/>
        <w:rPr>
          <w:rFonts w:eastAsia="Times New Roman" w:cs="Times New Roman"/>
          <w:lang w:eastAsia="hr-HR"/>
        </w:rPr>
      </w:pPr>
      <w:r w:rsidRPr="00AC5381">
        <w:rPr>
          <w:rFonts w:eastAsia="Times New Roman" w:cs="Times New Roman"/>
          <w:lang w:eastAsia="hr-HR"/>
        </w:rPr>
        <w:t>Dosadašnji podstavci 2., 3., 4., 5., 6., 7. i 8. postaju podstavci 3., 4., 5., 6., 7., 8. i 9.</w:t>
      </w:r>
    </w:p>
    <w:p w14:paraId="3D5B24DC" w14:textId="77777777" w:rsidR="00AC5381" w:rsidRPr="00AC5381" w:rsidRDefault="00AC5381" w:rsidP="00AC5381">
      <w:pPr>
        <w:spacing w:before="240" w:after="240"/>
        <w:rPr>
          <w:rFonts w:eastAsia="Times New Roman" w:cs="Times New Roman"/>
          <w:lang w:eastAsia="hr-HR"/>
        </w:rPr>
      </w:pPr>
      <w:r w:rsidRPr="00AC5381">
        <w:rPr>
          <w:rFonts w:eastAsia="Times New Roman" w:cs="Times New Roman"/>
          <w:lang w:eastAsia="hr-HR"/>
        </w:rPr>
        <w:t>U dijelu C nakon prvog podstavka dodaje se podstavak koji glasi:</w:t>
      </w:r>
    </w:p>
    <w:p w14:paraId="6CA1DD24" w14:textId="77777777" w:rsidR="00AC5381" w:rsidRPr="00AC5381" w:rsidRDefault="00AC5381" w:rsidP="00AC5381">
      <w:pPr>
        <w:spacing w:before="240" w:after="240"/>
        <w:rPr>
          <w:rFonts w:eastAsia="Times New Roman" w:cs="Times New Roman"/>
          <w:lang w:eastAsia="hr-HR"/>
        </w:rPr>
      </w:pPr>
      <w:r w:rsidRPr="00AC5381">
        <w:rPr>
          <w:rFonts w:eastAsia="Times New Roman" w:cs="Times New Roman"/>
          <w:lang w:eastAsia="hr-HR"/>
        </w:rPr>
        <w:t>»- službeno dodijeljen serijski broj,«.</w:t>
      </w:r>
    </w:p>
    <w:p w14:paraId="18ADAA63" w14:textId="77777777" w:rsidR="00AC5381" w:rsidRPr="00AC5381" w:rsidRDefault="00AC5381" w:rsidP="00AC5381">
      <w:pPr>
        <w:spacing w:before="240" w:after="240"/>
        <w:rPr>
          <w:rFonts w:eastAsia="Times New Roman" w:cs="Times New Roman"/>
          <w:lang w:eastAsia="hr-HR"/>
        </w:rPr>
      </w:pPr>
      <w:r w:rsidRPr="00AC5381">
        <w:rPr>
          <w:rFonts w:eastAsia="Times New Roman" w:cs="Times New Roman"/>
          <w:lang w:eastAsia="hr-HR"/>
        </w:rPr>
        <w:t>Dosadašnji podstavci 2., 3., 4., 5., 6., 7., 8., 9., 10. i 11. postaju podstavci 3., 4., 5., 6., 7., 8., 9., 10., 11. i 12.</w:t>
      </w:r>
    </w:p>
    <w:p w14:paraId="596E58A0" w14:textId="77777777" w:rsidR="00AC5381" w:rsidRPr="00AC5381" w:rsidRDefault="00AC5381" w:rsidP="008B6A81">
      <w:pPr>
        <w:pStyle w:val="Naslov1"/>
      </w:pPr>
      <w:r w:rsidRPr="00AC5381">
        <w:t>Članak 13.</w:t>
      </w:r>
    </w:p>
    <w:p w14:paraId="794AE8F5"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U Dodatku 6. Obrazac 7a zamjenjuje se novim Obrascem 7a:</w:t>
      </w:r>
    </w:p>
    <w:p w14:paraId="49D8025A"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 Obrazac 7a</w:t>
      </w:r>
    </w:p>
    <w:p w14:paraId="7EDF2091"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 xml:space="preserve">EVIDENCIJA O MASI PREUZETOG I DORAĐENOG SJEMENA  </w:t>
      </w:r>
    </w:p>
    <w:p w14:paraId="50F14DC4"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Dobavljač s pravom dorade</w:t>
      </w:r>
    </w:p>
    <w:p w14:paraId="5441320B"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1.</w:t>
      </w:r>
      <w:r w:rsidRPr="00AC5381">
        <w:rPr>
          <w:rFonts w:eastAsia="Times New Roman" w:cs="Times New Roman"/>
          <w:lang w:eastAsia="hr-HR"/>
        </w:rPr>
        <w:tab/>
        <w:t>Redni broj</w:t>
      </w:r>
    </w:p>
    <w:p w14:paraId="6429A1AB"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2.</w:t>
      </w:r>
      <w:r w:rsidRPr="00AC5381">
        <w:rPr>
          <w:rFonts w:eastAsia="Times New Roman" w:cs="Times New Roman"/>
          <w:lang w:eastAsia="hr-HR"/>
        </w:rPr>
        <w:tab/>
        <w:t>Vrsta</w:t>
      </w:r>
    </w:p>
    <w:p w14:paraId="2C2BF683"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3.</w:t>
      </w:r>
      <w:r w:rsidRPr="00AC5381">
        <w:rPr>
          <w:rFonts w:eastAsia="Times New Roman" w:cs="Times New Roman"/>
          <w:lang w:eastAsia="hr-HR"/>
        </w:rPr>
        <w:tab/>
        <w:t>Sorta</w:t>
      </w:r>
    </w:p>
    <w:p w14:paraId="2D9CCDD1"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4.</w:t>
      </w:r>
      <w:r w:rsidRPr="00AC5381">
        <w:rPr>
          <w:rFonts w:eastAsia="Times New Roman" w:cs="Times New Roman"/>
          <w:lang w:eastAsia="hr-HR"/>
        </w:rPr>
        <w:tab/>
        <w:t>Kategorija</w:t>
      </w:r>
    </w:p>
    <w:p w14:paraId="739096AD"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5.</w:t>
      </w:r>
      <w:r w:rsidRPr="00AC5381">
        <w:rPr>
          <w:rFonts w:eastAsia="Times New Roman" w:cs="Times New Roman"/>
          <w:lang w:eastAsia="hr-HR"/>
        </w:rPr>
        <w:tab/>
        <w:t>Proizvođač i zemlja proizvodnje</w:t>
      </w:r>
    </w:p>
    <w:p w14:paraId="0CF15D31"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6.</w:t>
      </w:r>
      <w:r w:rsidRPr="00AC5381">
        <w:rPr>
          <w:rFonts w:eastAsia="Times New Roman" w:cs="Times New Roman"/>
          <w:lang w:eastAsia="hr-HR"/>
        </w:rPr>
        <w:tab/>
        <w:t>Broj dokumenta o sortnosti, uvjerenja</w:t>
      </w:r>
    </w:p>
    <w:p w14:paraId="2290DB52"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7.</w:t>
      </w:r>
      <w:r w:rsidRPr="00AC5381">
        <w:rPr>
          <w:rFonts w:eastAsia="Times New Roman" w:cs="Times New Roman"/>
          <w:lang w:eastAsia="hr-HR"/>
        </w:rPr>
        <w:tab/>
        <w:t xml:space="preserve">Količina naturalnog sjemena </w:t>
      </w:r>
    </w:p>
    <w:p w14:paraId="2A3AAD4F"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8.</w:t>
      </w:r>
      <w:r w:rsidRPr="00AC5381">
        <w:rPr>
          <w:rFonts w:eastAsia="Times New Roman" w:cs="Times New Roman"/>
          <w:lang w:eastAsia="hr-HR"/>
        </w:rPr>
        <w:tab/>
        <w:t>Broj partije</w:t>
      </w:r>
    </w:p>
    <w:p w14:paraId="28178558"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9.</w:t>
      </w:r>
      <w:r w:rsidRPr="00AC5381">
        <w:rPr>
          <w:rFonts w:eastAsia="Times New Roman" w:cs="Times New Roman"/>
          <w:lang w:eastAsia="hr-HR"/>
        </w:rPr>
        <w:tab/>
        <w:t>Datum podnošenja zahtjeva/broj zahtjeva</w:t>
      </w:r>
    </w:p>
    <w:p w14:paraId="29634C0C"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10.</w:t>
      </w:r>
      <w:r w:rsidRPr="00AC5381">
        <w:rPr>
          <w:rFonts w:eastAsia="Times New Roman" w:cs="Times New Roman"/>
          <w:lang w:eastAsia="hr-HR"/>
        </w:rPr>
        <w:tab/>
        <w:t>Masa partije</w:t>
      </w:r>
    </w:p>
    <w:p w14:paraId="61694259"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11.</w:t>
      </w:r>
      <w:r w:rsidRPr="00AC5381">
        <w:rPr>
          <w:rFonts w:eastAsia="Times New Roman" w:cs="Times New Roman"/>
          <w:lang w:eastAsia="hr-HR"/>
        </w:rPr>
        <w:tab/>
        <w:t>Masa jednog pakiranja</w:t>
      </w:r>
    </w:p>
    <w:p w14:paraId="1E232FF1"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12.</w:t>
      </w:r>
      <w:r w:rsidRPr="00AC5381">
        <w:rPr>
          <w:rFonts w:eastAsia="Times New Roman" w:cs="Times New Roman"/>
          <w:lang w:eastAsia="hr-HR"/>
        </w:rPr>
        <w:tab/>
        <w:t>Broj pakiranja</w:t>
      </w:r>
    </w:p>
    <w:p w14:paraId="46F301B3"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13.</w:t>
      </w:r>
      <w:r w:rsidRPr="00AC5381">
        <w:rPr>
          <w:rFonts w:eastAsia="Times New Roman" w:cs="Times New Roman"/>
          <w:lang w:eastAsia="hr-HR"/>
        </w:rPr>
        <w:tab/>
        <w:t>Datum dorade</w:t>
      </w:r>
    </w:p>
    <w:p w14:paraId="7394FF00"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14.</w:t>
      </w:r>
      <w:r w:rsidRPr="00AC5381">
        <w:rPr>
          <w:rFonts w:eastAsia="Times New Roman" w:cs="Times New Roman"/>
          <w:lang w:eastAsia="hr-HR"/>
        </w:rPr>
        <w:tab/>
        <w:t>Mjesec plombiranja</w:t>
      </w:r>
    </w:p>
    <w:p w14:paraId="36078E13"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15.</w:t>
      </w:r>
      <w:r w:rsidRPr="00AC5381">
        <w:rPr>
          <w:rFonts w:eastAsia="Times New Roman" w:cs="Times New Roman"/>
          <w:lang w:eastAsia="hr-HR"/>
        </w:rPr>
        <w:tab/>
        <w:t xml:space="preserve">Masa dorađene partije sjemena </w:t>
      </w:r>
    </w:p>
    <w:p w14:paraId="5AE2381B"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16.</w:t>
      </w:r>
      <w:r w:rsidRPr="00AC5381">
        <w:rPr>
          <w:rFonts w:eastAsia="Times New Roman" w:cs="Times New Roman"/>
          <w:lang w:eastAsia="hr-HR"/>
        </w:rPr>
        <w:tab/>
        <w:t>Broj pakiranja partije sjemena nakon dorade</w:t>
      </w:r>
    </w:p>
    <w:p w14:paraId="338F4F68"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17.</w:t>
      </w:r>
      <w:r w:rsidRPr="00AC5381">
        <w:rPr>
          <w:rFonts w:eastAsia="Times New Roman" w:cs="Times New Roman"/>
          <w:lang w:eastAsia="hr-HR"/>
        </w:rPr>
        <w:tab/>
        <w:t>Sredstvo za tretiranje sjemena</w:t>
      </w:r>
    </w:p>
    <w:p w14:paraId="1BE61C54"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18.</w:t>
      </w:r>
      <w:r w:rsidRPr="00AC5381">
        <w:rPr>
          <w:rFonts w:eastAsia="Times New Roman" w:cs="Times New Roman"/>
          <w:lang w:eastAsia="hr-HR"/>
        </w:rPr>
        <w:tab/>
        <w:t>Izvješće o kakvoći sjemena</w:t>
      </w:r>
    </w:p>
    <w:p w14:paraId="65D98A4C" w14:textId="77777777" w:rsidR="00AC5381" w:rsidRPr="00AC5381" w:rsidRDefault="00AC5381" w:rsidP="00AC5381">
      <w:pPr>
        <w:spacing w:after="0"/>
        <w:jc w:val="both"/>
        <w:rPr>
          <w:rFonts w:eastAsia="Times New Roman" w:cs="Times New Roman"/>
          <w:lang w:eastAsia="hr-HR"/>
        </w:rPr>
      </w:pPr>
      <w:r w:rsidRPr="00AC5381">
        <w:rPr>
          <w:rFonts w:eastAsia="Times New Roman" w:cs="Times New Roman"/>
          <w:lang w:eastAsia="hr-HR"/>
        </w:rPr>
        <w:t>19.</w:t>
      </w:r>
      <w:r w:rsidRPr="00AC5381">
        <w:rPr>
          <w:rFonts w:eastAsia="Times New Roman" w:cs="Times New Roman"/>
          <w:lang w:eastAsia="hr-HR"/>
        </w:rPr>
        <w:tab/>
        <w:t>Napomena«.</w:t>
      </w:r>
    </w:p>
    <w:p w14:paraId="659B5FE5"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Obrazac 7c. briše se.</w:t>
      </w:r>
    </w:p>
    <w:p w14:paraId="14BACFAD"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Obrazac 10. briše se</w:t>
      </w:r>
    </w:p>
    <w:p w14:paraId="5DBDE082"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lastRenderedPageBreak/>
        <w:t>Dosadašnji Obrazac 11. postaje Obrazac 10.</w:t>
      </w:r>
    </w:p>
    <w:p w14:paraId="585AD210" w14:textId="77777777" w:rsidR="00AC5381" w:rsidRPr="00AC5381" w:rsidRDefault="00AC5381" w:rsidP="00AC5381">
      <w:pPr>
        <w:spacing w:before="240" w:after="240"/>
        <w:jc w:val="both"/>
        <w:rPr>
          <w:rFonts w:eastAsia="Times New Roman" w:cs="Times New Roman"/>
          <w:lang w:eastAsia="hr-HR"/>
        </w:rPr>
      </w:pPr>
      <w:r w:rsidRPr="00AC5381">
        <w:rPr>
          <w:rFonts w:eastAsia="Times New Roman" w:cs="Times New Roman"/>
          <w:lang w:eastAsia="hr-HR"/>
        </w:rPr>
        <w:t>Obrazac 12 briše se.</w:t>
      </w:r>
    </w:p>
    <w:p w14:paraId="2F398CCD" w14:textId="77777777" w:rsidR="00AC5381" w:rsidRPr="00AC5381" w:rsidRDefault="00AC5381" w:rsidP="008B6A81">
      <w:pPr>
        <w:pStyle w:val="Naslov1"/>
      </w:pPr>
      <w:r w:rsidRPr="00AC5381">
        <w:t>Članak 14.</w:t>
      </w:r>
    </w:p>
    <w:p w14:paraId="4DDB57E8" w14:textId="77777777" w:rsidR="00AC5381" w:rsidRPr="00AC5381" w:rsidRDefault="00AC5381" w:rsidP="00AC5381">
      <w:pPr>
        <w:spacing w:before="100" w:beforeAutospacing="1" w:after="100" w:afterAutospacing="1" w:line="240" w:lineRule="auto"/>
        <w:jc w:val="both"/>
        <w:rPr>
          <w:rFonts w:eastAsia="Times New Roman" w:cs="Times New Roman"/>
          <w:szCs w:val="24"/>
          <w:lang w:eastAsia="hr-HR"/>
        </w:rPr>
      </w:pPr>
      <w:r w:rsidRPr="00AC5381">
        <w:rPr>
          <w:rFonts w:eastAsia="Times New Roman" w:cs="Times New Roman"/>
          <w:szCs w:val="24"/>
          <w:lang w:eastAsia="hr-HR"/>
        </w:rPr>
        <w:t>Ovaj Pravilnik stupa na snagu osmoga dana od dana objave u »Narodnim novinama«, osim odredbe članka 10. koji stupa na snagu 1. siječnja 2017. godine i odredbi članaka 11. i 12. koje stupaju na snagu od 1. travnja 2017. godine.</w:t>
      </w:r>
    </w:p>
    <w:p w14:paraId="72C84B66" w14:textId="77777777" w:rsidR="00AC5381" w:rsidRPr="00AC5381" w:rsidRDefault="00AC5381" w:rsidP="00AC5381">
      <w:pPr>
        <w:spacing w:after="0" w:line="240" w:lineRule="auto"/>
        <w:rPr>
          <w:rFonts w:eastAsia="Times New Roman" w:cs="Times New Roman"/>
          <w:color w:val="000000"/>
          <w:sz w:val="22"/>
          <w:szCs w:val="24"/>
          <w:lang w:eastAsia="hr-HR"/>
        </w:rPr>
      </w:pPr>
    </w:p>
    <w:p w14:paraId="09018C62" w14:textId="77777777" w:rsidR="00AC5381" w:rsidRPr="00AC5381" w:rsidRDefault="00AC5381" w:rsidP="00AC5381">
      <w:pPr>
        <w:spacing w:after="0" w:line="240" w:lineRule="auto"/>
        <w:rPr>
          <w:rFonts w:eastAsia="Times New Roman" w:cs="Times New Roman"/>
          <w:color w:val="000000"/>
          <w:szCs w:val="24"/>
          <w:lang w:eastAsia="hr-HR"/>
        </w:rPr>
      </w:pPr>
    </w:p>
    <w:p w14:paraId="1B73368A" w14:textId="77777777" w:rsidR="00AC5381" w:rsidRPr="00AC5381" w:rsidRDefault="00AC5381" w:rsidP="00AC5381">
      <w:pPr>
        <w:spacing w:after="0" w:line="240" w:lineRule="auto"/>
        <w:rPr>
          <w:rFonts w:eastAsia="Times New Roman" w:cs="Times New Roman"/>
          <w:color w:val="000000"/>
          <w:szCs w:val="24"/>
          <w:lang w:eastAsia="hr-HR"/>
        </w:rPr>
      </w:pPr>
      <w:r w:rsidRPr="00AC5381">
        <w:rPr>
          <w:rFonts w:eastAsia="Times New Roman" w:cs="Times New Roman"/>
          <w:color w:val="000000"/>
          <w:szCs w:val="24"/>
          <w:lang w:eastAsia="hr-HR"/>
        </w:rPr>
        <w:t xml:space="preserve">KLASA: </w:t>
      </w:r>
      <w:bookmarkStart w:id="0" w:name="Klasa"/>
      <w:r w:rsidRPr="00AC5381">
        <w:rPr>
          <w:rFonts w:eastAsia="Times New Roman" w:cs="Times New Roman"/>
          <w:color w:val="000000"/>
          <w:szCs w:val="24"/>
          <w:lang w:eastAsia="hr-HR"/>
        </w:rPr>
        <w:fldChar w:fldCharType="begin">
          <w:ffData>
            <w:name w:val="Klasa"/>
            <w:enabled/>
            <w:calcOnExit w:val="0"/>
            <w:textInput/>
          </w:ffData>
        </w:fldChar>
      </w:r>
      <w:r w:rsidRPr="00AC5381">
        <w:rPr>
          <w:rFonts w:eastAsia="Times New Roman" w:cs="Times New Roman"/>
          <w:color w:val="000000"/>
          <w:szCs w:val="24"/>
          <w:lang w:eastAsia="hr-HR"/>
        </w:rPr>
        <w:instrText xml:space="preserve"> FORMTEXT </w:instrText>
      </w:r>
      <w:r w:rsidRPr="00AC5381">
        <w:rPr>
          <w:rFonts w:eastAsia="Times New Roman" w:cs="Times New Roman"/>
          <w:color w:val="000000"/>
          <w:szCs w:val="24"/>
          <w:lang w:eastAsia="hr-HR"/>
        </w:rPr>
      </w:r>
      <w:r w:rsidRPr="00AC5381">
        <w:rPr>
          <w:rFonts w:eastAsia="Times New Roman" w:cs="Times New Roman"/>
          <w:color w:val="000000"/>
          <w:szCs w:val="24"/>
          <w:lang w:eastAsia="hr-HR"/>
        </w:rPr>
        <w:fldChar w:fldCharType="separate"/>
      </w:r>
      <w:r w:rsidRPr="00AC5381">
        <w:rPr>
          <w:rFonts w:eastAsia="Times New Roman" w:cs="Times New Roman"/>
          <w:color w:val="000000"/>
          <w:szCs w:val="24"/>
          <w:lang w:eastAsia="hr-HR"/>
        </w:rPr>
        <w:t>011-01/16-01/42</w:t>
      </w:r>
      <w:r w:rsidRPr="00AC5381">
        <w:rPr>
          <w:rFonts w:eastAsia="Times New Roman" w:cs="Times New Roman"/>
          <w:color w:val="000000"/>
          <w:szCs w:val="24"/>
          <w:lang w:eastAsia="hr-HR"/>
        </w:rPr>
        <w:fldChar w:fldCharType="end"/>
      </w:r>
      <w:bookmarkEnd w:id="0"/>
    </w:p>
    <w:p w14:paraId="2E0002AF" w14:textId="77777777" w:rsidR="00AC5381" w:rsidRPr="00AC5381" w:rsidRDefault="00AC5381" w:rsidP="00AC5381">
      <w:pPr>
        <w:spacing w:after="0" w:line="240" w:lineRule="auto"/>
        <w:rPr>
          <w:rFonts w:eastAsia="Times New Roman" w:cs="Times New Roman"/>
          <w:color w:val="000000"/>
          <w:szCs w:val="24"/>
          <w:lang w:eastAsia="hr-HR"/>
        </w:rPr>
      </w:pPr>
      <w:r w:rsidRPr="00AC5381">
        <w:rPr>
          <w:rFonts w:eastAsia="Times New Roman" w:cs="Times New Roman"/>
          <w:color w:val="000000"/>
          <w:szCs w:val="24"/>
          <w:lang w:eastAsia="hr-HR"/>
        </w:rPr>
        <w:t xml:space="preserve">URBROJ: </w:t>
      </w:r>
      <w:bookmarkStart w:id="1" w:name="Ur_broj"/>
      <w:r w:rsidRPr="00AC5381">
        <w:rPr>
          <w:rFonts w:eastAsia="Times New Roman" w:cs="Times New Roman"/>
          <w:color w:val="000000"/>
          <w:szCs w:val="24"/>
          <w:lang w:eastAsia="hr-HR"/>
        </w:rPr>
        <w:fldChar w:fldCharType="begin">
          <w:ffData>
            <w:name w:val="Ur_broj"/>
            <w:enabled/>
            <w:calcOnExit w:val="0"/>
            <w:textInput/>
          </w:ffData>
        </w:fldChar>
      </w:r>
      <w:r w:rsidRPr="00AC5381">
        <w:rPr>
          <w:rFonts w:eastAsia="Times New Roman" w:cs="Times New Roman"/>
          <w:color w:val="000000"/>
          <w:szCs w:val="24"/>
          <w:lang w:eastAsia="hr-HR"/>
        </w:rPr>
        <w:instrText xml:space="preserve"> FORMTEXT </w:instrText>
      </w:r>
      <w:r w:rsidRPr="00AC5381">
        <w:rPr>
          <w:rFonts w:eastAsia="Times New Roman" w:cs="Times New Roman"/>
          <w:color w:val="000000"/>
          <w:szCs w:val="24"/>
          <w:lang w:eastAsia="hr-HR"/>
        </w:rPr>
      </w:r>
      <w:r w:rsidRPr="00AC5381">
        <w:rPr>
          <w:rFonts w:eastAsia="Times New Roman" w:cs="Times New Roman"/>
          <w:color w:val="000000"/>
          <w:szCs w:val="24"/>
          <w:lang w:eastAsia="hr-HR"/>
        </w:rPr>
        <w:fldChar w:fldCharType="separate"/>
      </w:r>
      <w:r w:rsidRPr="00AC5381">
        <w:rPr>
          <w:rFonts w:eastAsia="Times New Roman" w:cs="Times New Roman"/>
          <w:color w:val="000000"/>
          <w:szCs w:val="24"/>
          <w:lang w:eastAsia="hr-HR"/>
        </w:rPr>
        <w:t>525-09/1158-16-2</w:t>
      </w:r>
      <w:r w:rsidRPr="00AC5381">
        <w:rPr>
          <w:rFonts w:eastAsia="Times New Roman" w:cs="Times New Roman"/>
          <w:color w:val="000000"/>
          <w:szCs w:val="24"/>
          <w:lang w:eastAsia="hr-HR"/>
        </w:rPr>
        <w:fldChar w:fldCharType="end"/>
      </w:r>
      <w:bookmarkEnd w:id="1"/>
    </w:p>
    <w:p w14:paraId="5173B00A" w14:textId="1A0C1BB4" w:rsidR="00AC5381" w:rsidRPr="00AC5381" w:rsidRDefault="00AC5381" w:rsidP="00AC5381">
      <w:pPr>
        <w:spacing w:after="0" w:line="240" w:lineRule="auto"/>
        <w:rPr>
          <w:rFonts w:eastAsia="Times New Roman" w:cs="Times New Roman"/>
          <w:color w:val="000000"/>
          <w:szCs w:val="24"/>
          <w:lang w:eastAsia="hr-HR"/>
        </w:rPr>
      </w:pPr>
      <w:r w:rsidRPr="00AC5381">
        <w:rPr>
          <w:rFonts w:eastAsia="Times New Roman" w:cs="Times New Roman"/>
          <w:color w:val="000000"/>
          <w:szCs w:val="24"/>
          <w:lang w:eastAsia="hr-HR"/>
        </w:rPr>
        <w:t xml:space="preserve">Zagreb, 11. </w:t>
      </w:r>
      <w:r w:rsidR="00722748">
        <w:rPr>
          <w:rFonts w:eastAsia="Times New Roman" w:cs="Times New Roman"/>
          <w:color w:val="000000"/>
          <w:szCs w:val="24"/>
          <w:lang w:eastAsia="hr-HR"/>
        </w:rPr>
        <w:t>studenoga</w:t>
      </w:r>
      <w:bookmarkStart w:id="2" w:name="_GoBack"/>
      <w:bookmarkEnd w:id="2"/>
      <w:r w:rsidRPr="00AC5381">
        <w:rPr>
          <w:rFonts w:eastAsia="Times New Roman" w:cs="Times New Roman"/>
          <w:color w:val="000000"/>
          <w:szCs w:val="24"/>
          <w:lang w:eastAsia="hr-HR"/>
        </w:rPr>
        <w:t xml:space="preserve"> 2016. godine</w:t>
      </w:r>
    </w:p>
    <w:p w14:paraId="5E355FE0" w14:textId="77777777" w:rsidR="00AC5381" w:rsidRPr="00AC5381" w:rsidRDefault="00AC5381" w:rsidP="00AC5381">
      <w:pPr>
        <w:spacing w:after="0" w:line="240" w:lineRule="auto"/>
        <w:rPr>
          <w:rFonts w:eastAsia="Times New Roman" w:cs="Times New Roman"/>
          <w:color w:val="000000"/>
          <w:sz w:val="22"/>
          <w:szCs w:val="24"/>
          <w:lang w:eastAsia="hr-HR"/>
        </w:rPr>
      </w:pPr>
    </w:p>
    <w:p w14:paraId="40ABF1F6" w14:textId="77777777" w:rsidR="00AC5381" w:rsidRPr="00AC5381" w:rsidRDefault="00AC5381" w:rsidP="008B5187">
      <w:pPr>
        <w:spacing w:before="240" w:after="240" w:line="240" w:lineRule="auto"/>
        <w:ind w:left="5103"/>
        <w:jc w:val="center"/>
        <w:rPr>
          <w:rFonts w:eastAsia="Times New Roman" w:cs="Times New Roman"/>
          <w:b/>
          <w:color w:val="000000"/>
          <w:szCs w:val="24"/>
          <w:lang w:eastAsia="hr-HR"/>
        </w:rPr>
      </w:pPr>
      <w:r w:rsidRPr="00AC5381">
        <w:rPr>
          <w:rFonts w:eastAsia="Times New Roman" w:cs="Times New Roman"/>
          <w:b/>
          <w:color w:val="000000"/>
          <w:szCs w:val="24"/>
          <w:lang w:eastAsia="hr-HR"/>
        </w:rPr>
        <w:t>MINISTAR POLJOPRIVREDE</w:t>
      </w:r>
    </w:p>
    <w:p w14:paraId="6E45B73F" w14:textId="1F6E3F30" w:rsidR="003A455A" w:rsidRPr="00AC5381" w:rsidRDefault="00AC5381" w:rsidP="008B5187">
      <w:pPr>
        <w:ind w:left="5103"/>
        <w:jc w:val="center"/>
      </w:pPr>
      <w:r w:rsidRPr="00AC5381">
        <w:rPr>
          <w:rFonts w:eastAsia="Times New Roman" w:cs="Times New Roman"/>
          <w:b/>
          <w:bCs/>
          <w:color w:val="000000"/>
          <w:szCs w:val="24"/>
          <w:lang w:eastAsia="hr-HR"/>
        </w:rPr>
        <w:t xml:space="preserve">Tomislav </w:t>
      </w:r>
      <w:proofErr w:type="spellStart"/>
      <w:r w:rsidRPr="00AC5381">
        <w:rPr>
          <w:rFonts w:eastAsia="Times New Roman" w:cs="Times New Roman"/>
          <w:b/>
          <w:bCs/>
          <w:color w:val="000000"/>
          <w:szCs w:val="24"/>
          <w:lang w:eastAsia="hr-HR"/>
        </w:rPr>
        <w:t>Tolušić</w:t>
      </w:r>
      <w:proofErr w:type="spellEnd"/>
      <w:r w:rsidRPr="00AC5381">
        <w:rPr>
          <w:rFonts w:eastAsia="Times New Roman" w:cs="Times New Roman"/>
          <w:b/>
          <w:bCs/>
          <w:color w:val="000000"/>
          <w:szCs w:val="24"/>
          <w:lang w:eastAsia="hr-HR"/>
        </w:rPr>
        <w:t>, dipl. iur.</w:t>
      </w:r>
    </w:p>
    <w:sectPr w:rsidR="003A455A" w:rsidRPr="00AC538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BE4A70" w15:done="0"/>
  <w15:commentEx w15:paraId="2B1E8D8A" w15:done="0"/>
  <w15:commentEx w15:paraId="29134292" w15:done="0"/>
  <w15:commentEx w15:paraId="5C68B12E" w15:done="0"/>
  <w15:commentEx w15:paraId="25A9D027" w15:done="0"/>
  <w15:commentEx w15:paraId="69DB9536" w15:done="0"/>
  <w15:commentEx w15:paraId="4F304DD4" w15:done="0"/>
  <w15:commentEx w15:paraId="0B26AA11" w15:done="0"/>
  <w15:commentEx w15:paraId="233A72BF" w15:done="0"/>
  <w15:commentEx w15:paraId="7D7BD427" w15:done="0"/>
  <w15:commentEx w15:paraId="600897EB" w15:done="0"/>
  <w15:commentEx w15:paraId="44B8EA69" w15:done="0"/>
  <w15:commentEx w15:paraId="4519F3E5" w15:done="0"/>
  <w15:commentEx w15:paraId="0FAE83CB" w15:done="0"/>
  <w15:commentEx w15:paraId="22C5F7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9FCB4" w14:textId="77777777" w:rsidR="00F355B3" w:rsidRDefault="00F355B3" w:rsidP="008F46F0">
      <w:pPr>
        <w:spacing w:after="0" w:line="240" w:lineRule="auto"/>
      </w:pPr>
      <w:r>
        <w:separator/>
      </w:r>
    </w:p>
  </w:endnote>
  <w:endnote w:type="continuationSeparator" w:id="0">
    <w:p w14:paraId="4658A44A" w14:textId="77777777" w:rsidR="00F355B3" w:rsidRDefault="00F355B3" w:rsidP="008F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AA849" w14:textId="77777777" w:rsidR="005A0B5C" w:rsidRDefault="005A0B5C">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0A4C7" w14:textId="77777777" w:rsidR="005A0B5C" w:rsidRDefault="005A0B5C">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275B8" w14:textId="77777777" w:rsidR="005A0B5C" w:rsidRDefault="005A0B5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CAAF0" w14:textId="77777777" w:rsidR="00F355B3" w:rsidRDefault="00F355B3" w:rsidP="008F46F0">
      <w:pPr>
        <w:spacing w:after="0" w:line="240" w:lineRule="auto"/>
      </w:pPr>
      <w:r>
        <w:separator/>
      </w:r>
    </w:p>
  </w:footnote>
  <w:footnote w:type="continuationSeparator" w:id="0">
    <w:p w14:paraId="2E1F9C6D" w14:textId="77777777" w:rsidR="00F355B3" w:rsidRDefault="00F355B3" w:rsidP="008F4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EDACA" w14:textId="66E386EF" w:rsidR="005A0B5C" w:rsidRDefault="005A0B5C">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C14F7" w14:textId="41BC791B" w:rsidR="005A0B5C" w:rsidRDefault="005A0B5C">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0CAFF" w14:textId="44C579EE" w:rsidR="005A0B5C" w:rsidRDefault="005A0B5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4964"/>
    <w:multiLevelType w:val="hybridMultilevel"/>
    <w:tmpl w:val="28F6D95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
    <w:nsid w:val="12520334"/>
    <w:multiLevelType w:val="hybridMultilevel"/>
    <w:tmpl w:val="6AF4741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5C73A17"/>
    <w:multiLevelType w:val="hybridMultilevel"/>
    <w:tmpl w:val="B80C3848"/>
    <w:lvl w:ilvl="0" w:tplc="041A0001">
      <w:start w:val="1"/>
      <w:numFmt w:val="bullet"/>
      <w:lvlText w:val=""/>
      <w:lvlJc w:val="left"/>
      <w:pPr>
        <w:ind w:left="720" w:hanging="360"/>
      </w:pPr>
      <w:rPr>
        <w:rFonts w:ascii="Symbol" w:hAnsi="Symbol" w:hint="default"/>
      </w:rPr>
    </w:lvl>
    <w:lvl w:ilvl="1" w:tplc="22E02FA8">
      <w:start w:val="1800"/>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7333A32"/>
    <w:multiLevelType w:val="hybridMultilevel"/>
    <w:tmpl w:val="F65838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42D7BF9"/>
    <w:multiLevelType w:val="hybridMultilevel"/>
    <w:tmpl w:val="1FD0C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AD87905"/>
    <w:multiLevelType w:val="hybridMultilevel"/>
    <w:tmpl w:val="044062A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
    <w:nsid w:val="51142D94"/>
    <w:multiLevelType w:val="hybridMultilevel"/>
    <w:tmpl w:val="0F56C2FE"/>
    <w:lvl w:ilvl="0" w:tplc="041A0001">
      <w:start w:val="1"/>
      <w:numFmt w:val="bullet"/>
      <w:lvlText w:val=""/>
      <w:lvlJc w:val="left"/>
      <w:pPr>
        <w:ind w:left="720" w:hanging="360"/>
      </w:pPr>
      <w:rPr>
        <w:rFonts w:ascii="Symbol" w:hAnsi="Symbol" w:hint="default"/>
      </w:rPr>
    </w:lvl>
    <w:lvl w:ilvl="1" w:tplc="22E02FA8">
      <w:start w:val="1800"/>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8C82FE1"/>
    <w:multiLevelType w:val="hybridMultilevel"/>
    <w:tmpl w:val="A6161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D141773"/>
    <w:multiLevelType w:val="hybridMultilevel"/>
    <w:tmpl w:val="7480D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80B2EF9"/>
    <w:multiLevelType w:val="hybridMultilevel"/>
    <w:tmpl w:val="A188545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8"/>
  </w:num>
  <w:num w:numId="5">
    <w:abstractNumId w:val="2"/>
  </w:num>
  <w:num w:numId="6">
    <w:abstractNumId w:val="3"/>
  </w:num>
  <w:num w:numId="7">
    <w:abstractNumId w:val="9"/>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ja Špoljarić - Marković">
    <w15:presenceInfo w15:providerId="AD" w15:userId="S-1-5-21-1188058838-2746881125-4280222886-1400"/>
  </w15:person>
  <w15:person w15:author="Bojan Marković">
    <w15:presenceInfo w15:providerId="AD" w15:userId="S-1-5-21-1188058838-2746881125-4280222886-1389"/>
  </w15:person>
  <w15:person w15:author="Goran Jukić">
    <w15:presenceInfo w15:providerId="AD" w15:userId="S-1-5-21-1188058838-2746881125-4280222886-1383"/>
  </w15:person>
  <w15:person w15:author="Kristina Horvat - Budimir">
    <w15:presenceInfo w15:providerId="AD" w15:userId="S-1-5-21-1188058838-2746881125-4280222886-1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5A"/>
    <w:rsid w:val="00004F41"/>
    <w:rsid w:val="00011D98"/>
    <w:rsid w:val="000F287A"/>
    <w:rsid w:val="000F4FA8"/>
    <w:rsid w:val="00104282"/>
    <w:rsid w:val="001076B0"/>
    <w:rsid w:val="00114C41"/>
    <w:rsid w:val="00121CD4"/>
    <w:rsid w:val="001339DB"/>
    <w:rsid w:val="00147743"/>
    <w:rsid w:val="001726AE"/>
    <w:rsid w:val="0018492C"/>
    <w:rsid w:val="00185C2A"/>
    <w:rsid w:val="001C54FB"/>
    <w:rsid w:val="001D3C2F"/>
    <w:rsid w:val="001D6E6E"/>
    <w:rsid w:val="001F6290"/>
    <w:rsid w:val="00202366"/>
    <w:rsid w:val="00212447"/>
    <w:rsid w:val="00263011"/>
    <w:rsid w:val="0027221E"/>
    <w:rsid w:val="00293B36"/>
    <w:rsid w:val="002A4479"/>
    <w:rsid w:val="002B4E9E"/>
    <w:rsid w:val="002C1462"/>
    <w:rsid w:val="002E6A2F"/>
    <w:rsid w:val="00310021"/>
    <w:rsid w:val="00343342"/>
    <w:rsid w:val="003558BD"/>
    <w:rsid w:val="00394AA9"/>
    <w:rsid w:val="003A455A"/>
    <w:rsid w:val="003D16C7"/>
    <w:rsid w:val="004045C9"/>
    <w:rsid w:val="00412CE0"/>
    <w:rsid w:val="00476DE0"/>
    <w:rsid w:val="00481905"/>
    <w:rsid w:val="00487649"/>
    <w:rsid w:val="0049123F"/>
    <w:rsid w:val="004A3CEA"/>
    <w:rsid w:val="004C6C3E"/>
    <w:rsid w:val="004D688F"/>
    <w:rsid w:val="004F5E84"/>
    <w:rsid w:val="00516734"/>
    <w:rsid w:val="00523C4C"/>
    <w:rsid w:val="00530BF7"/>
    <w:rsid w:val="0053752A"/>
    <w:rsid w:val="005409C8"/>
    <w:rsid w:val="00551367"/>
    <w:rsid w:val="0055423E"/>
    <w:rsid w:val="00574AA5"/>
    <w:rsid w:val="0058070D"/>
    <w:rsid w:val="005A0B5C"/>
    <w:rsid w:val="005B764A"/>
    <w:rsid w:val="005C43F2"/>
    <w:rsid w:val="005D09EF"/>
    <w:rsid w:val="005E24B8"/>
    <w:rsid w:val="006003C9"/>
    <w:rsid w:val="00654564"/>
    <w:rsid w:val="00696A59"/>
    <w:rsid w:val="006B23E9"/>
    <w:rsid w:val="006B73F6"/>
    <w:rsid w:val="00704512"/>
    <w:rsid w:val="007216EB"/>
    <w:rsid w:val="00722748"/>
    <w:rsid w:val="00781695"/>
    <w:rsid w:val="0079394D"/>
    <w:rsid w:val="007942AF"/>
    <w:rsid w:val="007B7305"/>
    <w:rsid w:val="007E0D97"/>
    <w:rsid w:val="007E55A3"/>
    <w:rsid w:val="007F582A"/>
    <w:rsid w:val="00821823"/>
    <w:rsid w:val="0083205B"/>
    <w:rsid w:val="0089557D"/>
    <w:rsid w:val="008B5187"/>
    <w:rsid w:val="008B6A81"/>
    <w:rsid w:val="008C3193"/>
    <w:rsid w:val="008C75ED"/>
    <w:rsid w:val="008D0383"/>
    <w:rsid w:val="008E3045"/>
    <w:rsid w:val="008F46F0"/>
    <w:rsid w:val="0091010D"/>
    <w:rsid w:val="009268AF"/>
    <w:rsid w:val="00942DF0"/>
    <w:rsid w:val="00960478"/>
    <w:rsid w:val="00972775"/>
    <w:rsid w:val="00981891"/>
    <w:rsid w:val="00994352"/>
    <w:rsid w:val="009A04DE"/>
    <w:rsid w:val="009A5AFF"/>
    <w:rsid w:val="009D5878"/>
    <w:rsid w:val="00A04E1C"/>
    <w:rsid w:val="00A1491E"/>
    <w:rsid w:val="00A31710"/>
    <w:rsid w:val="00A5790B"/>
    <w:rsid w:val="00A662D7"/>
    <w:rsid w:val="00A7128E"/>
    <w:rsid w:val="00A73104"/>
    <w:rsid w:val="00A83F35"/>
    <w:rsid w:val="00A97232"/>
    <w:rsid w:val="00AC4B0E"/>
    <w:rsid w:val="00AC5381"/>
    <w:rsid w:val="00AD2A7B"/>
    <w:rsid w:val="00B61A45"/>
    <w:rsid w:val="00BA5036"/>
    <w:rsid w:val="00BA6E14"/>
    <w:rsid w:val="00BB4A04"/>
    <w:rsid w:val="00BC5FC6"/>
    <w:rsid w:val="00BE1237"/>
    <w:rsid w:val="00BE767E"/>
    <w:rsid w:val="00BF42C5"/>
    <w:rsid w:val="00C326B0"/>
    <w:rsid w:val="00C503F3"/>
    <w:rsid w:val="00C624F5"/>
    <w:rsid w:val="00C7548D"/>
    <w:rsid w:val="00CA3380"/>
    <w:rsid w:val="00CE1A8E"/>
    <w:rsid w:val="00D206D8"/>
    <w:rsid w:val="00D232A3"/>
    <w:rsid w:val="00D23BFC"/>
    <w:rsid w:val="00D2414E"/>
    <w:rsid w:val="00D3363B"/>
    <w:rsid w:val="00D35731"/>
    <w:rsid w:val="00D500AD"/>
    <w:rsid w:val="00DA1337"/>
    <w:rsid w:val="00DC5B1C"/>
    <w:rsid w:val="00DC6C2E"/>
    <w:rsid w:val="00DE3ADB"/>
    <w:rsid w:val="00DF034F"/>
    <w:rsid w:val="00DF1510"/>
    <w:rsid w:val="00E054B2"/>
    <w:rsid w:val="00E15C79"/>
    <w:rsid w:val="00E42DD8"/>
    <w:rsid w:val="00E63B39"/>
    <w:rsid w:val="00E7019F"/>
    <w:rsid w:val="00E8344E"/>
    <w:rsid w:val="00E927D9"/>
    <w:rsid w:val="00E9538A"/>
    <w:rsid w:val="00F151D2"/>
    <w:rsid w:val="00F21754"/>
    <w:rsid w:val="00F305F4"/>
    <w:rsid w:val="00F355B3"/>
    <w:rsid w:val="00F46E88"/>
    <w:rsid w:val="00F603C9"/>
    <w:rsid w:val="00F62B56"/>
    <w:rsid w:val="00F650A8"/>
    <w:rsid w:val="00F6769F"/>
    <w:rsid w:val="00F73076"/>
    <w:rsid w:val="00F842B7"/>
    <w:rsid w:val="00F91485"/>
    <w:rsid w:val="00FB226F"/>
    <w:rsid w:val="00FD4040"/>
    <w:rsid w:val="00FD6FA6"/>
    <w:rsid w:val="00FD7201"/>
    <w:rsid w:val="00FE0805"/>
    <w:rsid w:val="00FE40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1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5C"/>
    <w:rPr>
      <w:rFonts w:ascii="Times New Roman" w:hAnsi="Times New Roman"/>
      <w:sz w:val="24"/>
    </w:rPr>
  </w:style>
  <w:style w:type="paragraph" w:styleId="Naslov1">
    <w:name w:val="heading 1"/>
    <w:basedOn w:val="Normal"/>
    <w:next w:val="Normal"/>
    <w:link w:val="Naslov1Char"/>
    <w:autoRedefine/>
    <w:uiPriority w:val="9"/>
    <w:qFormat/>
    <w:rsid w:val="00D206D8"/>
    <w:pPr>
      <w:keepNext/>
      <w:keepLines/>
      <w:spacing w:before="120" w:after="240"/>
      <w:jc w:val="center"/>
      <w:outlineLvl w:val="0"/>
    </w:pPr>
    <w:rPr>
      <w:rFonts w:eastAsia="Times New Roman" w:cstheme="majorBidi"/>
      <w:b/>
      <w:bCs/>
      <w:szCs w:val="28"/>
      <w:lang w:eastAsia="hr-HR"/>
    </w:rPr>
  </w:style>
  <w:style w:type="paragraph" w:styleId="Naslov2">
    <w:name w:val="heading 2"/>
    <w:basedOn w:val="Normal"/>
    <w:next w:val="Normal"/>
    <w:link w:val="Naslov2Char"/>
    <w:uiPriority w:val="9"/>
    <w:unhideWhenUsed/>
    <w:qFormat/>
    <w:rsid w:val="00781695"/>
    <w:pPr>
      <w:keepNext/>
      <w:keepLines/>
      <w:spacing w:before="200" w:after="0"/>
      <w:outlineLvl w:val="1"/>
    </w:pPr>
    <w:rPr>
      <w:rFonts w:eastAsiaTheme="majorEastAsia" w:cstheme="majorBidi"/>
      <w:bCs/>
      <w:szCs w:val="26"/>
    </w:rPr>
  </w:style>
  <w:style w:type="paragraph" w:styleId="Naslov3">
    <w:name w:val="heading 3"/>
    <w:basedOn w:val="Normal"/>
    <w:next w:val="Normal"/>
    <w:link w:val="Naslov3Char"/>
    <w:autoRedefine/>
    <w:uiPriority w:val="9"/>
    <w:unhideWhenUsed/>
    <w:qFormat/>
    <w:rsid w:val="00D206D8"/>
    <w:pPr>
      <w:keepNext/>
      <w:keepLines/>
      <w:spacing w:before="200" w:after="0" w:line="240" w:lineRule="auto"/>
      <w:outlineLvl w:val="2"/>
    </w:pPr>
    <w:rPr>
      <w:rFonts w:eastAsiaTheme="majorEastAsia" w:cstheme="majorBidi"/>
      <w:b/>
      <w:bCs/>
    </w:rPr>
  </w:style>
  <w:style w:type="paragraph" w:styleId="Naslov4">
    <w:name w:val="heading 4"/>
    <w:basedOn w:val="Normal"/>
    <w:next w:val="Normal"/>
    <w:link w:val="Naslov4Char"/>
    <w:uiPriority w:val="9"/>
    <w:unhideWhenUsed/>
    <w:qFormat/>
    <w:rsid w:val="00A73104"/>
    <w:pPr>
      <w:keepNext/>
      <w:keepLines/>
      <w:spacing w:before="100" w:beforeAutospacing="1" w:after="100" w:afterAutospacing="1"/>
      <w:outlineLvl w:val="3"/>
    </w:pPr>
    <w:rPr>
      <w:rFonts w:eastAsiaTheme="majorEastAsia" w:cstheme="majorBidi"/>
      <w:bCs/>
      <w:iCs/>
    </w:rPr>
  </w:style>
  <w:style w:type="paragraph" w:styleId="Naslov5">
    <w:name w:val="heading 5"/>
    <w:basedOn w:val="Normal"/>
    <w:next w:val="Normal"/>
    <w:link w:val="Naslov5Char"/>
    <w:uiPriority w:val="9"/>
    <w:unhideWhenUsed/>
    <w:qFormat/>
    <w:rsid w:val="00A73104"/>
    <w:pPr>
      <w:keepNext/>
      <w:keepLines/>
      <w:spacing w:before="200" w:after="0"/>
      <w:outlineLvl w:val="4"/>
    </w:pPr>
    <w:rPr>
      <w:rFonts w:eastAsiaTheme="majorEastAsia" w:cstheme="majorBid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3A455A"/>
    <w:pPr>
      <w:spacing w:before="100" w:beforeAutospacing="1" w:after="100" w:afterAutospacing="1" w:line="240" w:lineRule="auto"/>
    </w:pPr>
    <w:rPr>
      <w:rFonts w:eastAsia="Times New Roman" w:cs="Times New Roman"/>
      <w:szCs w:val="24"/>
      <w:lang w:eastAsia="hr-HR"/>
    </w:rPr>
  </w:style>
  <w:style w:type="character" w:customStyle="1" w:styleId="Naslov1Char">
    <w:name w:val="Naslov 1 Char"/>
    <w:basedOn w:val="Zadanifontodlomka"/>
    <w:link w:val="Naslov1"/>
    <w:uiPriority w:val="9"/>
    <w:rsid w:val="00D206D8"/>
    <w:rPr>
      <w:rFonts w:ascii="Times New Roman" w:eastAsia="Times New Roman" w:hAnsi="Times New Roman" w:cstheme="majorBidi"/>
      <w:b/>
      <w:bCs/>
      <w:sz w:val="24"/>
      <w:szCs w:val="28"/>
      <w:lang w:eastAsia="hr-HR"/>
    </w:rPr>
  </w:style>
  <w:style w:type="paragraph" w:styleId="Bezproreda">
    <w:name w:val="No Spacing"/>
    <w:uiPriority w:val="1"/>
    <w:qFormat/>
    <w:rsid w:val="00BA5036"/>
    <w:pPr>
      <w:spacing w:after="0" w:line="240" w:lineRule="auto"/>
    </w:pPr>
  </w:style>
  <w:style w:type="character" w:customStyle="1" w:styleId="Naslov2Char">
    <w:name w:val="Naslov 2 Char"/>
    <w:basedOn w:val="Zadanifontodlomka"/>
    <w:link w:val="Naslov2"/>
    <w:uiPriority w:val="9"/>
    <w:rsid w:val="00781695"/>
    <w:rPr>
      <w:rFonts w:ascii="Times New Roman" w:eastAsiaTheme="majorEastAsia" w:hAnsi="Times New Roman" w:cstheme="majorBidi"/>
      <w:bCs/>
      <w:sz w:val="24"/>
      <w:szCs w:val="26"/>
    </w:rPr>
  </w:style>
  <w:style w:type="paragraph" w:customStyle="1" w:styleId="t-11-9-sred">
    <w:name w:val="t-11-9-sred"/>
    <w:basedOn w:val="Normal"/>
    <w:rsid w:val="00530BF7"/>
    <w:pPr>
      <w:spacing w:before="100" w:beforeAutospacing="1" w:after="100" w:afterAutospacing="1" w:line="240" w:lineRule="auto"/>
      <w:jc w:val="center"/>
    </w:pPr>
    <w:rPr>
      <w:rFonts w:eastAsia="Times New Roman" w:cs="Times New Roman"/>
      <w:sz w:val="28"/>
      <w:szCs w:val="28"/>
      <w:lang w:eastAsia="hr-HR"/>
    </w:rPr>
  </w:style>
  <w:style w:type="paragraph" w:customStyle="1" w:styleId="clanak">
    <w:name w:val="clanak"/>
    <w:basedOn w:val="Normal"/>
    <w:rsid w:val="00530BF7"/>
    <w:pPr>
      <w:spacing w:before="100" w:beforeAutospacing="1" w:after="100" w:afterAutospacing="1" w:line="240" w:lineRule="auto"/>
      <w:jc w:val="center"/>
    </w:pPr>
    <w:rPr>
      <w:rFonts w:eastAsia="Times New Roman" w:cs="Times New Roman"/>
      <w:szCs w:val="24"/>
      <w:lang w:eastAsia="hr-HR"/>
    </w:rPr>
  </w:style>
  <w:style w:type="paragraph" w:styleId="Tekstbalonia">
    <w:name w:val="Balloon Text"/>
    <w:basedOn w:val="Normal"/>
    <w:link w:val="TekstbaloniaChar"/>
    <w:uiPriority w:val="99"/>
    <w:semiHidden/>
    <w:unhideWhenUsed/>
    <w:rsid w:val="001726A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726AE"/>
    <w:rPr>
      <w:rFonts w:ascii="Tahoma" w:hAnsi="Tahoma" w:cs="Tahoma"/>
      <w:sz w:val="16"/>
      <w:szCs w:val="16"/>
    </w:rPr>
  </w:style>
  <w:style w:type="paragraph" w:customStyle="1" w:styleId="klasa2">
    <w:name w:val="klasa2"/>
    <w:basedOn w:val="Normal"/>
    <w:rsid w:val="00972775"/>
    <w:pPr>
      <w:spacing w:before="100" w:beforeAutospacing="1" w:after="100" w:afterAutospacing="1" w:line="240" w:lineRule="auto"/>
    </w:pPr>
    <w:rPr>
      <w:rFonts w:eastAsia="Times New Roman" w:cs="Times New Roman"/>
      <w:szCs w:val="24"/>
      <w:lang w:eastAsia="hr-HR"/>
    </w:rPr>
  </w:style>
  <w:style w:type="paragraph" w:styleId="Tekstkomentara">
    <w:name w:val="annotation text"/>
    <w:basedOn w:val="Normal"/>
    <w:link w:val="TekstkomentaraChar"/>
    <w:uiPriority w:val="99"/>
    <w:unhideWhenUsed/>
    <w:rsid w:val="00A7128E"/>
    <w:pPr>
      <w:spacing w:line="240" w:lineRule="auto"/>
    </w:pPr>
    <w:rPr>
      <w:sz w:val="20"/>
      <w:szCs w:val="20"/>
    </w:rPr>
  </w:style>
  <w:style w:type="character" w:customStyle="1" w:styleId="TekstkomentaraChar">
    <w:name w:val="Tekst komentara Char"/>
    <w:basedOn w:val="Zadanifontodlomka"/>
    <w:link w:val="Tekstkomentara"/>
    <w:uiPriority w:val="99"/>
    <w:rsid w:val="00A7128E"/>
    <w:rPr>
      <w:rFonts w:ascii="Times New Roman" w:hAnsi="Times New Roman"/>
      <w:sz w:val="20"/>
      <w:szCs w:val="20"/>
    </w:rPr>
  </w:style>
  <w:style w:type="character" w:styleId="Referencakomentara">
    <w:name w:val="annotation reference"/>
    <w:basedOn w:val="Zadanifontodlomka"/>
    <w:uiPriority w:val="99"/>
    <w:semiHidden/>
    <w:unhideWhenUsed/>
    <w:rsid w:val="00A7128E"/>
    <w:rPr>
      <w:sz w:val="16"/>
      <w:szCs w:val="16"/>
    </w:rPr>
  </w:style>
  <w:style w:type="paragraph" w:styleId="Predmetkomentara">
    <w:name w:val="annotation subject"/>
    <w:basedOn w:val="Tekstkomentara"/>
    <w:next w:val="Tekstkomentara"/>
    <w:link w:val="PredmetkomentaraChar"/>
    <w:uiPriority w:val="99"/>
    <w:semiHidden/>
    <w:unhideWhenUsed/>
    <w:rsid w:val="004F5E84"/>
    <w:rPr>
      <w:rFonts w:asciiTheme="minorHAnsi" w:hAnsiTheme="minorHAnsi"/>
      <w:b/>
      <w:bCs/>
    </w:rPr>
  </w:style>
  <w:style w:type="character" w:customStyle="1" w:styleId="PredmetkomentaraChar">
    <w:name w:val="Predmet komentara Char"/>
    <w:basedOn w:val="TekstkomentaraChar"/>
    <w:link w:val="Predmetkomentara"/>
    <w:uiPriority w:val="99"/>
    <w:semiHidden/>
    <w:rsid w:val="004F5E84"/>
    <w:rPr>
      <w:rFonts w:ascii="Times New Roman" w:hAnsi="Times New Roman"/>
      <w:b/>
      <w:bCs/>
      <w:sz w:val="20"/>
      <w:szCs w:val="20"/>
    </w:rPr>
  </w:style>
  <w:style w:type="paragraph" w:styleId="Odlomakpopisa">
    <w:name w:val="List Paragraph"/>
    <w:basedOn w:val="Normal"/>
    <w:uiPriority w:val="34"/>
    <w:qFormat/>
    <w:rsid w:val="00185C2A"/>
    <w:pPr>
      <w:ind w:left="720"/>
      <w:contextualSpacing/>
    </w:pPr>
  </w:style>
  <w:style w:type="paragraph" w:styleId="Revizija">
    <w:name w:val="Revision"/>
    <w:hidden/>
    <w:uiPriority w:val="99"/>
    <w:semiHidden/>
    <w:rsid w:val="00263011"/>
    <w:pPr>
      <w:spacing w:after="0" w:line="240" w:lineRule="auto"/>
    </w:pPr>
  </w:style>
  <w:style w:type="paragraph" w:styleId="Zaglavlje">
    <w:name w:val="header"/>
    <w:basedOn w:val="Normal"/>
    <w:link w:val="ZaglavljeChar"/>
    <w:uiPriority w:val="99"/>
    <w:unhideWhenUsed/>
    <w:rsid w:val="008F46F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F46F0"/>
  </w:style>
  <w:style w:type="paragraph" w:styleId="Podnoje">
    <w:name w:val="footer"/>
    <w:basedOn w:val="Normal"/>
    <w:link w:val="PodnojeChar"/>
    <w:uiPriority w:val="99"/>
    <w:unhideWhenUsed/>
    <w:rsid w:val="008F46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F46F0"/>
  </w:style>
  <w:style w:type="character" w:customStyle="1" w:styleId="Naslov3Char">
    <w:name w:val="Naslov 3 Char"/>
    <w:basedOn w:val="Zadanifontodlomka"/>
    <w:link w:val="Naslov3"/>
    <w:uiPriority w:val="9"/>
    <w:rsid w:val="00D206D8"/>
    <w:rPr>
      <w:rFonts w:ascii="Times New Roman" w:eastAsiaTheme="majorEastAsia" w:hAnsi="Times New Roman" w:cstheme="majorBidi"/>
      <w:b/>
      <w:bCs/>
      <w:sz w:val="24"/>
    </w:rPr>
  </w:style>
  <w:style w:type="paragraph" w:styleId="Naslov">
    <w:name w:val="Title"/>
    <w:basedOn w:val="Normal"/>
    <w:next w:val="Normal"/>
    <w:link w:val="NaslovChar"/>
    <w:uiPriority w:val="10"/>
    <w:qFormat/>
    <w:rsid w:val="00781695"/>
    <w:pPr>
      <w:spacing w:before="120" w:after="420" w:line="360" w:lineRule="auto"/>
      <w:contextualSpacing/>
      <w:jc w:val="center"/>
    </w:pPr>
    <w:rPr>
      <w:rFonts w:eastAsiaTheme="majorEastAsia" w:cstheme="majorBidi"/>
      <w:b/>
      <w:spacing w:val="5"/>
      <w:kern w:val="28"/>
      <w:sz w:val="28"/>
      <w:szCs w:val="52"/>
    </w:rPr>
  </w:style>
  <w:style w:type="character" w:customStyle="1" w:styleId="NaslovChar">
    <w:name w:val="Naslov Char"/>
    <w:basedOn w:val="Zadanifontodlomka"/>
    <w:link w:val="Naslov"/>
    <w:uiPriority w:val="10"/>
    <w:rsid w:val="00781695"/>
    <w:rPr>
      <w:rFonts w:ascii="Times New Roman" w:eastAsiaTheme="majorEastAsia" w:hAnsi="Times New Roman" w:cstheme="majorBidi"/>
      <w:b/>
      <w:spacing w:val="5"/>
      <w:kern w:val="28"/>
      <w:sz w:val="28"/>
      <w:szCs w:val="52"/>
    </w:rPr>
  </w:style>
  <w:style w:type="character" w:customStyle="1" w:styleId="Naslov4Char">
    <w:name w:val="Naslov 4 Char"/>
    <w:basedOn w:val="Zadanifontodlomka"/>
    <w:link w:val="Naslov4"/>
    <w:uiPriority w:val="9"/>
    <w:rsid w:val="00A73104"/>
    <w:rPr>
      <w:rFonts w:ascii="Times New Roman" w:eastAsiaTheme="majorEastAsia" w:hAnsi="Times New Roman" w:cstheme="majorBidi"/>
      <w:bCs/>
      <w:iCs/>
      <w:sz w:val="24"/>
    </w:rPr>
  </w:style>
  <w:style w:type="table" w:styleId="Reetkatablice">
    <w:name w:val="Table Grid"/>
    <w:basedOn w:val="Obinatablica"/>
    <w:uiPriority w:val="59"/>
    <w:rsid w:val="00A7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basedOn w:val="Zadanifontodlomka"/>
    <w:link w:val="Naslov5"/>
    <w:uiPriority w:val="9"/>
    <w:rsid w:val="00A73104"/>
    <w:rPr>
      <w:rFonts w:ascii="Times New Roman" w:eastAsiaTheme="majorEastAsia" w:hAnsi="Times New Roman" w:cstheme="maj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5C"/>
    <w:rPr>
      <w:rFonts w:ascii="Times New Roman" w:hAnsi="Times New Roman"/>
      <w:sz w:val="24"/>
    </w:rPr>
  </w:style>
  <w:style w:type="paragraph" w:styleId="Naslov1">
    <w:name w:val="heading 1"/>
    <w:basedOn w:val="Normal"/>
    <w:next w:val="Normal"/>
    <w:link w:val="Naslov1Char"/>
    <w:autoRedefine/>
    <w:uiPriority w:val="9"/>
    <w:qFormat/>
    <w:rsid w:val="00D206D8"/>
    <w:pPr>
      <w:keepNext/>
      <w:keepLines/>
      <w:spacing w:before="120" w:after="240"/>
      <w:jc w:val="center"/>
      <w:outlineLvl w:val="0"/>
    </w:pPr>
    <w:rPr>
      <w:rFonts w:eastAsia="Times New Roman" w:cstheme="majorBidi"/>
      <w:b/>
      <w:bCs/>
      <w:szCs w:val="28"/>
      <w:lang w:eastAsia="hr-HR"/>
    </w:rPr>
  </w:style>
  <w:style w:type="paragraph" w:styleId="Naslov2">
    <w:name w:val="heading 2"/>
    <w:basedOn w:val="Normal"/>
    <w:next w:val="Normal"/>
    <w:link w:val="Naslov2Char"/>
    <w:uiPriority w:val="9"/>
    <w:unhideWhenUsed/>
    <w:qFormat/>
    <w:rsid w:val="00781695"/>
    <w:pPr>
      <w:keepNext/>
      <w:keepLines/>
      <w:spacing w:before="200" w:after="0"/>
      <w:outlineLvl w:val="1"/>
    </w:pPr>
    <w:rPr>
      <w:rFonts w:eastAsiaTheme="majorEastAsia" w:cstheme="majorBidi"/>
      <w:bCs/>
      <w:szCs w:val="26"/>
    </w:rPr>
  </w:style>
  <w:style w:type="paragraph" w:styleId="Naslov3">
    <w:name w:val="heading 3"/>
    <w:basedOn w:val="Normal"/>
    <w:next w:val="Normal"/>
    <w:link w:val="Naslov3Char"/>
    <w:autoRedefine/>
    <w:uiPriority w:val="9"/>
    <w:unhideWhenUsed/>
    <w:qFormat/>
    <w:rsid w:val="00D206D8"/>
    <w:pPr>
      <w:keepNext/>
      <w:keepLines/>
      <w:spacing w:before="200" w:after="0" w:line="240" w:lineRule="auto"/>
      <w:outlineLvl w:val="2"/>
    </w:pPr>
    <w:rPr>
      <w:rFonts w:eastAsiaTheme="majorEastAsia" w:cstheme="majorBidi"/>
      <w:b/>
      <w:bCs/>
    </w:rPr>
  </w:style>
  <w:style w:type="paragraph" w:styleId="Naslov4">
    <w:name w:val="heading 4"/>
    <w:basedOn w:val="Normal"/>
    <w:next w:val="Normal"/>
    <w:link w:val="Naslov4Char"/>
    <w:uiPriority w:val="9"/>
    <w:unhideWhenUsed/>
    <w:qFormat/>
    <w:rsid w:val="00A73104"/>
    <w:pPr>
      <w:keepNext/>
      <w:keepLines/>
      <w:spacing w:before="100" w:beforeAutospacing="1" w:after="100" w:afterAutospacing="1"/>
      <w:outlineLvl w:val="3"/>
    </w:pPr>
    <w:rPr>
      <w:rFonts w:eastAsiaTheme="majorEastAsia" w:cstheme="majorBidi"/>
      <w:bCs/>
      <w:iCs/>
    </w:rPr>
  </w:style>
  <w:style w:type="paragraph" w:styleId="Naslov5">
    <w:name w:val="heading 5"/>
    <w:basedOn w:val="Normal"/>
    <w:next w:val="Normal"/>
    <w:link w:val="Naslov5Char"/>
    <w:uiPriority w:val="9"/>
    <w:unhideWhenUsed/>
    <w:qFormat/>
    <w:rsid w:val="00A73104"/>
    <w:pPr>
      <w:keepNext/>
      <w:keepLines/>
      <w:spacing w:before="200" w:after="0"/>
      <w:outlineLvl w:val="4"/>
    </w:pPr>
    <w:rPr>
      <w:rFonts w:eastAsiaTheme="majorEastAsia" w:cstheme="majorBid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3A455A"/>
    <w:pPr>
      <w:spacing w:before="100" w:beforeAutospacing="1" w:after="100" w:afterAutospacing="1" w:line="240" w:lineRule="auto"/>
    </w:pPr>
    <w:rPr>
      <w:rFonts w:eastAsia="Times New Roman" w:cs="Times New Roman"/>
      <w:szCs w:val="24"/>
      <w:lang w:eastAsia="hr-HR"/>
    </w:rPr>
  </w:style>
  <w:style w:type="character" w:customStyle="1" w:styleId="Naslov1Char">
    <w:name w:val="Naslov 1 Char"/>
    <w:basedOn w:val="Zadanifontodlomka"/>
    <w:link w:val="Naslov1"/>
    <w:uiPriority w:val="9"/>
    <w:rsid w:val="00D206D8"/>
    <w:rPr>
      <w:rFonts w:ascii="Times New Roman" w:eastAsia="Times New Roman" w:hAnsi="Times New Roman" w:cstheme="majorBidi"/>
      <w:b/>
      <w:bCs/>
      <w:sz w:val="24"/>
      <w:szCs w:val="28"/>
      <w:lang w:eastAsia="hr-HR"/>
    </w:rPr>
  </w:style>
  <w:style w:type="paragraph" w:styleId="Bezproreda">
    <w:name w:val="No Spacing"/>
    <w:uiPriority w:val="1"/>
    <w:qFormat/>
    <w:rsid w:val="00BA5036"/>
    <w:pPr>
      <w:spacing w:after="0" w:line="240" w:lineRule="auto"/>
    </w:pPr>
  </w:style>
  <w:style w:type="character" w:customStyle="1" w:styleId="Naslov2Char">
    <w:name w:val="Naslov 2 Char"/>
    <w:basedOn w:val="Zadanifontodlomka"/>
    <w:link w:val="Naslov2"/>
    <w:uiPriority w:val="9"/>
    <w:rsid w:val="00781695"/>
    <w:rPr>
      <w:rFonts w:ascii="Times New Roman" w:eastAsiaTheme="majorEastAsia" w:hAnsi="Times New Roman" w:cstheme="majorBidi"/>
      <w:bCs/>
      <w:sz w:val="24"/>
      <w:szCs w:val="26"/>
    </w:rPr>
  </w:style>
  <w:style w:type="paragraph" w:customStyle="1" w:styleId="t-11-9-sred">
    <w:name w:val="t-11-9-sred"/>
    <w:basedOn w:val="Normal"/>
    <w:rsid w:val="00530BF7"/>
    <w:pPr>
      <w:spacing w:before="100" w:beforeAutospacing="1" w:after="100" w:afterAutospacing="1" w:line="240" w:lineRule="auto"/>
      <w:jc w:val="center"/>
    </w:pPr>
    <w:rPr>
      <w:rFonts w:eastAsia="Times New Roman" w:cs="Times New Roman"/>
      <w:sz w:val="28"/>
      <w:szCs w:val="28"/>
      <w:lang w:eastAsia="hr-HR"/>
    </w:rPr>
  </w:style>
  <w:style w:type="paragraph" w:customStyle="1" w:styleId="clanak">
    <w:name w:val="clanak"/>
    <w:basedOn w:val="Normal"/>
    <w:rsid w:val="00530BF7"/>
    <w:pPr>
      <w:spacing w:before="100" w:beforeAutospacing="1" w:after="100" w:afterAutospacing="1" w:line="240" w:lineRule="auto"/>
      <w:jc w:val="center"/>
    </w:pPr>
    <w:rPr>
      <w:rFonts w:eastAsia="Times New Roman" w:cs="Times New Roman"/>
      <w:szCs w:val="24"/>
      <w:lang w:eastAsia="hr-HR"/>
    </w:rPr>
  </w:style>
  <w:style w:type="paragraph" w:styleId="Tekstbalonia">
    <w:name w:val="Balloon Text"/>
    <w:basedOn w:val="Normal"/>
    <w:link w:val="TekstbaloniaChar"/>
    <w:uiPriority w:val="99"/>
    <w:semiHidden/>
    <w:unhideWhenUsed/>
    <w:rsid w:val="001726A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726AE"/>
    <w:rPr>
      <w:rFonts w:ascii="Tahoma" w:hAnsi="Tahoma" w:cs="Tahoma"/>
      <w:sz w:val="16"/>
      <w:szCs w:val="16"/>
    </w:rPr>
  </w:style>
  <w:style w:type="paragraph" w:customStyle="1" w:styleId="klasa2">
    <w:name w:val="klasa2"/>
    <w:basedOn w:val="Normal"/>
    <w:rsid w:val="00972775"/>
    <w:pPr>
      <w:spacing w:before="100" w:beforeAutospacing="1" w:after="100" w:afterAutospacing="1" w:line="240" w:lineRule="auto"/>
    </w:pPr>
    <w:rPr>
      <w:rFonts w:eastAsia="Times New Roman" w:cs="Times New Roman"/>
      <w:szCs w:val="24"/>
      <w:lang w:eastAsia="hr-HR"/>
    </w:rPr>
  </w:style>
  <w:style w:type="paragraph" w:styleId="Tekstkomentara">
    <w:name w:val="annotation text"/>
    <w:basedOn w:val="Normal"/>
    <w:link w:val="TekstkomentaraChar"/>
    <w:uiPriority w:val="99"/>
    <w:unhideWhenUsed/>
    <w:rsid w:val="00A7128E"/>
    <w:pPr>
      <w:spacing w:line="240" w:lineRule="auto"/>
    </w:pPr>
    <w:rPr>
      <w:sz w:val="20"/>
      <w:szCs w:val="20"/>
    </w:rPr>
  </w:style>
  <w:style w:type="character" w:customStyle="1" w:styleId="TekstkomentaraChar">
    <w:name w:val="Tekst komentara Char"/>
    <w:basedOn w:val="Zadanifontodlomka"/>
    <w:link w:val="Tekstkomentara"/>
    <w:uiPriority w:val="99"/>
    <w:rsid w:val="00A7128E"/>
    <w:rPr>
      <w:rFonts w:ascii="Times New Roman" w:hAnsi="Times New Roman"/>
      <w:sz w:val="20"/>
      <w:szCs w:val="20"/>
    </w:rPr>
  </w:style>
  <w:style w:type="character" w:styleId="Referencakomentara">
    <w:name w:val="annotation reference"/>
    <w:basedOn w:val="Zadanifontodlomka"/>
    <w:uiPriority w:val="99"/>
    <w:semiHidden/>
    <w:unhideWhenUsed/>
    <w:rsid w:val="00A7128E"/>
    <w:rPr>
      <w:sz w:val="16"/>
      <w:szCs w:val="16"/>
    </w:rPr>
  </w:style>
  <w:style w:type="paragraph" w:styleId="Predmetkomentara">
    <w:name w:val="annotation subject"/>
    <w:basedOn w:val="Tekstkomentara"/>
    <w:next w:val="Tekstkomentara"/>
    <w:link w:val="PredmetkomentaraChar"/>
    <w:uiPriority w:val="99"/>
    <w:semiHidden/>
    <w:unhideWhenUsed/>
    <w:rsid w:val="004F5E84"/>
    <w:rPr>
      <w:rFonts w:asciiTheme="minorHAnsi" w:hAnsiTheme="minorHAnsi"/>
      <w:b/>
      <w:bCs/>
    </w:rPr>
  </w:style>
  <w:style w:type="character" w:customStyle="1" w:styleId="PredmetkomentaraChar">
    <w:name w:val="Predmet komentara Char"/>
    <w:basedOn w:val="TekstkomentaraChar"/>
    <w:link w:val="Predmetkomentara"/>
    <w:uiPriority w:val="99"/>
    <w:semiHidden/>
    <w:rsid w:val="004F5E84"/>
    <w:rPr>
      <w:rFonts w:ascii="Times New Roman" w:hAnsi="Times New Roman"/>
      <w:b/>
      <w:bCs/>
      <w:sz w:val="20"/>
      <w:szCs w:val="20"/>
    </w:rPr>
  </w:style>
  <w:style w:type="paragraph" w:styleId="Odlomakpopisa">
    <w:name w:val="List Paragraph"/>
    <w:basedOn w:val="Normal"/>
    <w:uiPriority w:val="34"/>
    <w:qFormat/>
    <w:rsid w:val="00185C2A"/>
    <w:pPr>
      <w:ind w:left="720"/>
      <w:contextualSpacing/>
    </w:pPr>
  </w:style>
  <w:style w:type="paragraph" w:styleId="Revizija">
    <w:name w:val="Revision"/>
    <w:hidden/>
    <w:uiPriority w:val="99"/>
    <w:semiHidden/>
    <w:rsid w:val="00263011"/>
    <w:pPr>
      <w:spacing w:after="0" w:line="240" w:lineRule="auto"/>
    </w:pPr>
  </w:style>
  <w:style w:type="paragraph" w:styleId="Zaglavlje">
    <w:name w:val="header"/>
    <w:basedOn w:val="Normal"/>
    <w:link w:val="ZaglavljeChar"/>
    <w:uiPriority w:val="99"/>
    <w:unhideWhenUsed/>
    <w:rsid w:val="008F46F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F46F0"/>
  </w:style>
  <w:style w:type="paragraph" w:styleId="Podnoje">
    <w:name w:val="footer"/>
    <w:basedOn w:val="Normal"/>
    <w:link w:val="PodnojeChar"/>
    <w:uiPriority w:val="99"/>
    <w:unhideWhenUsed/>
    <w:rsid w:val="008F46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F46F0"/>
  </w:style>
  <w:style w:type="character" w:customStyle="1" w:styleId="Naslov3Char">
    <w:name w:val="Naslov 3 Char"/>
    <w:basedOn w:val="Zadanifontodlomka"/>
    <w:link w:val="Naslov3"/>
    <w:uiPriority w:val="9"/>
    <w:rsid w:val="00D206D8"/>
    <w:rPr>
      <w:rFonts w:ascii="Times New Roman" w:eastAsiaTheme="majorEastAsia" w:hAnsi="Times New Roman" w:cstheme="majorBidi"/>
      <w:b/>
      <w:bCs/>
      <w:sz w:val="24"/>
    </w:rPr>
  </w:style>
  <w:style w:type="paragraph" w:styleId="Naslov">
    <w:name w:val="Title"/>
    <w:basedOn w:val="Normal"/>
    <w:next w:val="Normal"/>
    <w:link w:val="NaslovChar"/>
    <w:uiPriority w:val="10"/>
    <w:qFormat/>
    <w:rsid w:val="00781695"/>
    <w:pPr>
      <w:spacing w:before="120" w:after="420" w:line="360" w:lineRule="auto"/>
      <w:contextualSpacing/>
      <w:jc w:val="center"/>
    </w:pPr>
    <w:rPr>
      <w:rFonts w:eastAsiaTheme="majorEastAsia" w:cstheme="majorBidi"/>
      <w:b/>
      <w:spacing w:val="5"/>
      <w:kern w:val="28"/>
      <w:sz w:val="28"/>
      <w:szCs w:val="52"/>
    </w:rPr>
  </w:style>
  <w:style w:type="character" w:customStyle="1" w:styleId="NaslovChar">
    <w:name w:val="Naslov Char"/>
    <w:basedOn w:val="Zadanifontodlomka"/>
    <w:link w:val="Naslov"/>
    <w:uiPriority w:val="10"/>
    <w:rsid w:val="00781695"/>
    <w:rPr>
      <w:rFonts w:ascii="Times New Roman" w:eastAsiaTheme="majorEastAsia" w:hAnsi="Times New Roman" w:cstheme="majorBidi"/>
      <w:b/>
      <w:spacing w:val="5"/>
      <w:kern w:val="28"/>
      <w:sz w:val="28"/>
      <w:szCs w:val="52"/>
    </w:rPr>
  </w:style>
  <w:style w:type="character" w:customStyle="1" w:styleId="Naslov4Char">
    <w:name w:val="Naslov 4 Char"/>
    <w:basedOn w:val="Zadanifontodlomka"/>
    <w:link w:val="Naslov4"/>
    <w:uiPriority w:val="9"/>
    <w:rsid w:val="00A73104"/>
    <w:rPr>
      <w:rFonts w:ascii="Times New Roman" w:eastAsiaTheme="majorEastAsia" w:hAnsi="Times New Roman" w:cstheme="majorBidi"/>
      <w:bCs/>
      <w:iCs/>
      <w:sz w:val="24"/>
    </w:rPr>
  </w:style>
  <w:style w:type="table" w:styleId="Reetkatablice">
    <w:name w:val="Table Grid"/>
    <w:basedOn w:val="Obinatablica"/>
    <w:uiPriority w:val="59"/>
    <w:rsid w:val="00A7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basedOn w:val="Zadanifontodlomka"/>
    <w:link w:val="Naslov5"/>
    <w:uiPriority w:val="9"/>
    <w:rsid w:val="00A73104"/>
    <w:rPr>
      <w:rFonts w:ascii="Times New Roman" w:eastAsiaTheme="majorEastAsia" w:hAnsi="Times New Roman"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8632">
      <w:bodyDiv w:val="1"/>
      <w:marLeft w:val="0"/>
      <w:marRight w:val="0"/>
      <w:marTop w:val="0"/>
      <w:marBottom w:val="0"/>
      <w:divBdr>
        <w:top w:val="none" w:sz="0" w:space="0" w:color="auto"/>
        <w:left w:val="none" w:sz="0" w:space="0" w:color="auto"/>
        <w:bottom w:val="none" w:sz="0" w:space="0" w:color="auto"/>
        <w:right w:val="none" w:sz="0" w:space="0" w:color="auto"/>
      </w:divBdr>
      <w:divsChild>
        <w:div w:id="1180966734">
          <w:marLeft w:val="0"/>
          <w:marRight w:val="0"/>
          <w:marTop w:val="0"/>
          <w:marBottom w:val="0"/>
          <w:divBdr>
            <w:top w:val="none" w:sz="0" w:space="0" w:color="auto"/>
            <w:left w:val="none" w:sz="0" w:space="0" w:color="auto"/>
            <w:bottom w:val="none" w:sz="0" w:space="0" w:color="auto"/>
            <w:right w:val="none" w:sz="0" w:space="0" w:color="auto"/>
          </w:divBdr>
          <w:divsChild>
            <w:div w:id="167996532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49933525">
      <w:bodyDiv w:val="1"/>
      <w:marLeft w:val="0"/>
      <w:marRight w:val="0"/>
      <w:marTop w:val="0"/>
      <w:marBottom w:val="0"/>
      <w:divBdr>
        <w:top w:val="none" w:sz="0" w:space="0" w:color="auto"/>
        <w:left w:val="none" w:sz="0" w:space="0" w:color="auto"/>
        <w:bottom w:val="none" w:sz="0" w:space="0" w:color="auto"/>
        <w:right w:val="none" w:sz="0" w:space="0" w:color="auto"/>
      </w:divBdr>
    </w:div>
    <w:div w:id="805318245">
      <w:bodyDiv w:val="1"/>
      <w:marLeft w:val="0"/>
      <w:marRight w:val="0"/>
      <w:marTop w:val="0"/>
      <w:marBottom w:val="0"/>
      <w:divBdr>
        <w:top w:val="none" w:sz="0" w:space="0" w:color="auto"/>
        <w:left w:val="none" w:sz="0" w:space="0" w:color="auto"/>
        <w:bottom w:val="none" w:sz="0" w:space="0" w:color="auto"/>
        <w:right w:val="none" w:sz="0" w:space="0" w:color="auto"/>
      </w:divBdr>
    </w:div>
    <w:div w:id="958685424">
      <w:bodyDiv w:val="1"/>
      <w:marLeft w:val="0"/>
      <w:marRight w:val="0"/>
      <w:marTop w:val="0"/>
      <w:marBottom w:val="0"/>
      <w:divBdr>
        <w:top w:val="none" w:sz="0" w:space="0" w:color="auto"/>
        <w:left w:val="none" w:sz="0" w:space="0" w:color="auto"/>
        <w:bottom w:val="none" w:sz="0" w:space="0" w:color="auto"/>
        <w:right w:val="none" w:sz="0" w:space="0" w:color="auto"/>
      </w:divBdr>
    </w:div>
    <w:div w:id="988631492">
      <w:bodyDiv w:val="1"/>
      <w:marLeft w:val="0"/>
      <w:marRight w:val="0"/>
      <w:marTop w:val="0"/>
      <w:marBottom w:val="0"/>
      <w:divBdr>
        <w:top w:val="none" w:sz="0" w:space="0" w:color="auto"/>
        <w:left w:val="none" w:sz="0" w:space="0" w:color="auto"/>
        <w:bottom w:val="none" w:sz="0" w:space="0" w:color="auto"/>
        <w:right w:val="none" w:sz="0" w:space="0" w:color="auto"/>
      </w:divBdr>
      <w:divsChild>
        <w:div w:id="1233002243">
          <w:marLeft w:val="0"/>
          <w:marRight w:val="0"/>
          <w:marTop w:val="0"/>
          <w:marBottom w:val="0"/>
          <w:divBdr>
            <w:top w:val="none" w:sz="0" w:space="0" w:color="auto"/>
            <w:left w:val="none" w:sz="0" w:space="0" w:color="auto"/>
            <w:bottom w:val="none" w:sz="0" w:space="0" w:color="auto"/>
            <w:right w:val="none" w:sz="0" w:space="0" w:color="auto"/>
          </w:divBdr>
          <w:divsChild>
            <w:div w:id="195849022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54018408">
      <w:bodyDiv w:val="1"/>
      <w:marLeft w:val="0"/>
      <w:marRight w:val="0"/>
      <w:marTop w:val="0"/>
      <w:marBottom w:val="0"/>
      <w:divBdr>
        <w:top w:val="none" w:sz="0" w:space="0" w:color="auto"/>
        <w:left w:val="none" w:sz="0" w:space="0" w:color="auto"/>
        <w:bottom w:val="none" w:sz="0" w:space="0" w:color="auto"/>
        <w:right w:val="none" w:sz="0" w:space="0" w:color="auto"/>
      </w:divBdr>
    </w:div>
    <w:div w:id="1877547180">
      <w:bodyDiv w:val="1"/>
      <w:marLeft w:val="0"/>
      <w:marRight w:val="0"/>
      <w:marTop w:val="0"/>
      <w:marBottom w:val="0"/>
      <w:divBdr>
        <w:top w:val="none" w:sz="0" w:space="0" w:color="auto"/>
        <w:left w:val="none" w:sz="0" w:space="0" w:color="auto"/>
        <w:bottom w:val="none" w:sz="0" w:space="0" w:color="auto"/>
        <w:right w:val="none" w:sz="0" w:space="0" w:color="auto"/>
      </w:divBdr>
      <w:divsChild>
        <w:div w:id="1849639770">
          <w:marLeft w:val="0"/>
          <w:marRight w:val="0"/>
          <w:marTop w:val="0"/>
          <w:marBottom w:val="0"/>
          <w:divBdr>
            <w:top w:val="none" w:sz="0" w:space="0" w:color="auto"/>
            <w:left w:val="none" w:sz="0" w:space="0" w:color="auto"/>
            <w:bottom w:val="none" w:sz="0" w:space="0" w:color="auto"/>
            <w:right w:val="none" w:sz="0" w:space="0" w:color="auto"/>
          </w:divBdr>
          <w:divsChild>
            <w:div w:id="4210267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452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FFA44-7D75-4A42-BA7C-0124B82BA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1435</Words>
  <Characters>8180</Characters>
  <Application>Microsoft Office Word</Application>
  <DocSecurity>0</DocSecurity>
  <Lines>68</Lines>
  <Paragraphs>19</Paragraphs>
  <ScaleCrop>false</ScaleCrop>
  <HeadingPairs>
    <vt:vector size="6" baseType="variant">
      <vt:variant>
        <vt:lpstr>Naslov</vt:lpstr>
      </vt:variant>
      <vt:variant>
        <vt:i4>1</vt:i4>
      </vt:variant>
      <vt:variant>
        <vt:lpstr>Naslovi</vt:lpstr>
      </vt:variant>
      <vt:variant>
        <vt:i4>15</vt:i4>
      </vt:variant>
      <vt:variant>
        <vt:lpstr>Title</vt:lpstr>
      </vt:variant>
      <vt:variant>
        <vt:i4>1</vt:i4>
      </vt:variant>
    </vt:vector>
  </HeadingPairs>
  <TitlesOfParts>
    <vt:vector size="17" baseType="lpstr">
      <vt:lpstr/>
      <vt:lpstr>Članak 1.</vt:lpstr>
      <vt:lpstr>Članak 2.</vt:lpstr>
      <vt:lpstr>Članak 3.   </vt:lpstr>
      <vt:lpstr>Članak 4.   </vt:lpstr>
      <vt:lpstr>Članak 5.</vt:lpstr>
      <vt:lpstr>Članak 6.</vt:lpstr>
      <vt:lpstr>Članak 7.</vt:lpstr>
      <vt:lpstr/>
      <vt:lpstr>Članak 8.</vt:lpstr>
      <vt:lpstr>Članak 9.</vt:lpstr>
      <vt:lpstr>Članak 10.</vt:lpstr>
      <vt:lpstr>Članak 11.</vt:lpstr>
      <vt:lpstr>Članak 12.</vt:lpstr>
      <vt:lpstr>Članak 13.</vt:lpstr>
      <vt:lpstr>Članak 14.</vt:lpstr>
      <vt:lpstr/>
    </vt:vector>
  </TitlesOfParts>
  <Company>Hewlett-Packard Company</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Delić</dc:creator>
  <cp:lastModifiedBy>Tisa Vizek Borovina</cp:lastModifiedBy>
  <cp:revision>5</cp:revision>
  <cp:lastPrinted>2016-04-21T09:37:00Z</cp:lastPrinted>
  <dcterms:created xsi:type="dcterms:W3CDTF">2016-11-11T11:55:00Z</dcterms:created>
  <dcterms:modified xsi:type="dcterms:W3CDTF">2016-11-11T12:51:00Z</dcterms:modified>
</cp:coreProperties>
</file>