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522" w:rsidRPr="00F77D0C" w:rsidRDefault="0085102D" w:rsidP="0085102D">
      <w:pPr>
        <w:jc w:val="right"/>
        <w:rPr>
          <w:rFonts w:ascii="Times New Roman" w:hAnsi="Times New Roman"/>
          <w:b/>
          <w:sz w:val="24"/>
        </w:rPr>
      </w:pPr>
      <w:bookmarkStart w:id="0" w:name="_GoBack"/>
      <w:bookmarkEnd w:id="0"/>
      <w:r w:rsidRPr="00F77D0C">
        <w:rPr>
          <w:rFonts w:ascii="Times New Roman" w:hAnsi="Times New Roman"/>
          <w:b/>
          <w:sz w:val="24"/>
        </w:rPr>
        <w:t>Prijedlog</w:t>
      </w:r>
    </w:p>
    <w:p w:rsidR="00180522" w:rsidRPr="00F77D0C" w:rsidRDefault="0085102D" w:rsidP="0085102D">
      <w:pPr>
        <w:jc w:val="both"/>
        <w:rPr>
          <w:rFonts w:ascii="Times New Roman" w:hAnsi="Times New Roman"/>
        </w:rPr>
      </w:pPr>
      <w:r w:rsidRPr="00F77D0C">
        <w:rPr>
          <w:rFonts w:ascii="Times New Roman" w:hAnsi="Times New Roman"/>
        </w:rPr>
        <w:t xml:space="preserve">Na temelju članka 6. Zakona o razvojnoj suradnji i humanitarnoj pomoći inozemstvu (Narodne novine, broj 146/08), Hrvatski </w:t>
      </w:r>
      <w:r w:rsidR="00AB17B0" w:rsidRPr="00F77D0C">
        <w:rPr>
          <w:rFonts w:ascii="Times New Roman" w:hAnsi="Times New Roman"/>
        </w:rPr>
        <w:t>s</w:t>
      </w:r>
      <w:r w:rsidRPr="00F77D0C">
        <w:rPr>
          <w:rFonts w:ascii="Times New Roman" w:hAnsi="Times New Roman"/>
        </w:rPr>
        <w:t>abor je na sjednici održanoj _______________________ donio</w:t>
      </w:r>
    </w:p>
    <w:p w:rsidR="00180522" w:rsidRPr="00F77D0C" w:rsidRDefault="00180522" w:rsidP="0085102D">
      <w:pPr>
        <w:jc w:val="both"/>
        <w:rPr>
          <w:rFonts w:ascii="Times New Roman" w:hAnsi="Times New Roman"/>
        </w:rPr>
      </w:pPr>
    </w:p>
    <w:p w:rsidR="00180522" w:rsidRPr="00F77D0C" w:rsidRDefault="00180522" w:rsidP="0085102D">
      <w:pPr>
        <w:jc w:val="both"/>
        <w:rPr>
          <w:rFonts w:ascii="Times New Roman" w:hAnsi="Times New Roman"/>
        </w:rPr>
      </w:pPr>
    </w:p>
    <w:p w:rsidR="00180522" w:rsidRPr="00F77D0C" w:rsidRDefault="00180522" w:rsidP="0085102D">
      <w:pPr>
        <w:jc w:val="both"/>
        <w:rPr>
          <w:rFonts w:ascii="Times New Roman" w:hAnsi="Times New Roman"/>
        </w:rPr>
      </w:pPr>
    </w:p>
    <w:p w:rsidR="00180522" w:rsidRPr="00F77D0C" w:rsidRDefault="00180522" w:rsidP="00DA5878">
      <w:pPr>
        <w:jc w:val="center"/>
        <w:rPr>
          <w:rFonts w:ascii="Times New Roman" w:hAnsi="Times New Roman"/>
          <w:b/>
          <w:sz w:val="28"/>
        </w:rPr>
      </w:pPr>
    </w:p>
    <w:p w:rsidR="00DA5878" w:rsidRPr="00F77D0C" w:rsidRDefault="0085102D" w:rsidP="00DA5878">
      <w:pPr>
        <w:jc w:val="center"/>
        <w:rPr>
          <w:rFonts w:ascii="Times New Roman" w:hAnsi="Times New Roman"/>
          <w:b/>
          <w:sz w:val="36"/>
        </w:rPr>
      </w:pPr>
      <w:r w:rsidRPr="00F77D0C">
        <w:rPr>
          <w:rFonts w:ascii="Times New Roman" w:hAnsi="Times New Roman"/>
          <w:b/>
          <w:sz w:val="36"/>
        </w:rPr>
        <w:t>NACIONALNU STRATEGIJU</w:t>
      </w:r>
      <w:r w:rsidR="008D6425" w:rsidRPr="00F77D0C">
        <w:rPr>
          <w:rFonts w:ascii="Times New Roman" w:hAnsi="Times New Roman"/>
          <w:b/>
          <w:sz w:val="36"/>
        </w:rPr>
        <w:t xml:space="preserve"> </w:t>
      </w:r>
      <w:r w:rsidR="00591910" w:rsidRPr="00F77D0C">
        <w:rPr>
          <w:rFonts w:ascii="Times New Roman" w:hAnsi="Times New Roman"/>
          <w:b/>
          <w:sz w:val="36"/>
        </w:rPr>
        <w:t xml:space="preserve">RAZVOJNE SURADNJE </w:t>
      </w:r>
    </w:p>
    <w:p w:rsidR="00356E69" w:rsidRPr="00F77D0C" w:rsidRDefault="00610744" w:rsidP="00DA5878">
      <w:pPr>
        <w:jc w:val="center"/>
        <w:rPr>
          <w:rFonts w:ascii="Times New Roman" w:hAnsi="Times New Roman"/>
          <w:b/>
          <w:sz w:val="36"/>
        </w:rPr>
      </w:pPr>
      <w:r w:rsidRPr="00F77D0C">
        <w:rPr>
          <w:rFonts w:ascii="Times New Roman" w:hAnsi="Times New Roman"/>
          <w:b/>
          <w:sz w:val="36"/>
        </w:rPr>
        <w:t>ZA RAZDOBLJE 201</w:t>
      </w:r>
      <w:r w:rsidR="00F542CB">
        <w:rPr>
          <w:rFonts w:ascii="Times New Roman" w:hAnsi="Times New Roman"/>
          <w:b/>
          <w:sz w:val="36"/>
        </w:rPr>
        <w:t>7</w:t>
      </w:r>
      <w:r w:rsidRPr="00F77D0C">
        <w:rPr>
          <w:rFonts w:ascii="Times New Roman" w:hAnsi="Times New Roman"/>
          <w:b/>
          <w:sz w:val="36"/>
        </w:rPr>
        <w:t>.-</w:t>
      </w:r>
      <w:r w:rsidR="00F542CB">
        <w:rPr>
          <w:rFonts w:ascii="Times New Roman" w:hAnsi="Times New Roman"/>
          <w:b/>
          <w:sz w:val="36"/>
        </w:rPr>
        <w:t>20</w:t>
      </w:r>
      <w:r w:rsidR="00B6491B">
        <w:rPr>
          <w:rFonts w:ascii="Times New Roman" w:hAnsi="Times New Roman"/>
          <w:b/>
          <w:sz w:val="36"/>
        </w:rPr>
        <w:t>21</w:t>
      </w:r>
      <w:r w:rsidRPr="00F77D0C">
        <w:rPr>
          <w:rFonts w:ascii="Times New Roman" w:hAnsi="Times New Roman"/>
          <w:b/>
          <w:sz w:val="36"/>
        </w:rPr>
        <w:t>. GODINE</w:t>
      </w:r>
    </w:p>
    <w:p w:rsidR="00C7444E" w:rsidRPr="00F77D0C" w:rsidRDefault="00180522" w:rsidP="00C7444E">
      <w:pPr>
        <w:jc w:val="both"/>
        <w:rPr>
          <w:rFonts w:ascii="Times New Roman" w:hAnsi="Times New Roman"/>
          <w:b/>
          <w:sz w:val="28"/>
          <w:u w:val="single"/>
        </w:rPr>
      </w:pPr>
      <w:r w:rsidRPr="00F77D0C">
        <w:rPr>
          <w:rFonts w:ascii="Times New Roman" w:hAnsi="Times New Roman"/>
          <w:b/>
          <w:sz w:val="28"/>
          <w:u w:val="single"/>
        </w:rPr>
        <w:br w:type="page"/>
      </w:r>
      <w:r w:rsidR="00C7444E" w:rsidRPr="00F77D0C">
        <w:rPr>
          <w:rFonts w:ascii="Times New Roman" w:hAnsi="Times New Roman"/>
          <w:b/>
          <w:sz w:val="28"/>
          <w:u w:val="single"/>
        </w:rPr>
        <w:lastRenderedPageBreak/>
        <w:t>SADRŽAJ</w:t>
      </w:r>
    </w:p>
    <w:p w:rsidR="00495BA0" w:rsidRPr="00F277D9" w:rsidRDefault="003E11D1">
      <w:pPr>
        <w:pStyle w:val="TOC1"/>
        <w:tabs>
          <w:tab w:val="left" w:pos="440"/>
          <w:tab w:val="right" w:leader="dot" w:pos="9062"/>
        </w:tabs>
        <w:rPr>
          <w:rFonts w:eastAsia="Times New Roman"/>
          <w:noProof/>
          <w:lang w:eastAsia="hr-HR"/>
        </w:rPr>
      </w:pPr>
      <w:r w:rsidRPr="001B0316">
        <w:rPr>
          <w:rFonts w:ascii="Times New Roman" w:hAnsi="Times New Roman"/>
          <w:sz w:val="21"/>
          <w:szCs w:val="21"/>
        </w:rPr>
        <w:fldChar w:fldCharType="begin"/>
      </w:r>
      <w:r w:rsidRPr="001B0316">
        <w:rPr>
          <w:rFonts w:ascii="Times New Roman" w:hAnsi="Times New Roman"/>
          <w:sz w:val="21"/>
          <w:szCs w:val="21"/>
        </w:rPr>
        <w:instrText xml:space="preserve"> TOC \o "1-3" \h \z \u </w:instrText>
      </w:r>
      <w:r w:rsidRPr="001B0316">
        <w:rPr>
          <w:rFonts w:ascii="Times New Roman" w:hAnsi="Times New Roman"/>
          <w:sz w:val="21"/>
          <w:szCs w:val="21"/>
        </w:rPr>
        <w:fldChar w:fldCharType="separate"/>
      </w:r>
      <w:hyperlink w:anchor="_Toc479172182" w:history="1">
        <w:r w:rsidR="00495BA0" w:rsidRPr="00330659">
          <w:rPr>
            <w:rStyle w:val="Hyperlink"/>
            <w:rFonts w:ascii="Times New Roman" w:hAnsi="Times New Roman"/>
            <w:noProof/>
          </w:rPr>
          <w:t>1</w:t>
        </w:r>
        <w:r w:rsidR="00495BA0" w:rsidRPr="00F277D9">
          <w:rPr>
            <w:rFonts w:eastAsia="Times New Roman"/>
            <w:noProof/>
            <w:lang w:eastAsia="hr-HR"/>
          </w:rPr>
          <w:tab/>
        </w:r>
        <w:r w:rsidR="00495BA0" w:rsidRPr="00330659">
          <w:rPr>
            <w:rStyle w:val="Hyperlink"/>
            <w:rFonts w:ascii="Times New Roman" w:hAnsi="Times New Roman"/>
            <w:noProof/>
          </w:rPr>
          <w:t>UVOD</w:t>
        </w:r>
        <w:r w:rsidR="00495BA0">
          <w:rPr>
            <w:noProof/>
            <w:webHidden/>
          </w:rPr>
          <w:tab/>
        </w:r>
        <w:r w:rsidR="00495BA0">
          <w:rPr>
            <w:noProof/>
            <w:webHidden/>
          </w:rPr>
          <w:fldChar w:fldCharType="begin"/>
        </w:r>
        <w:r w:rsidR="00495BA0">
          <w:rPr>
            <w:noProof/>
            <w:webHidden/>
          </w:rPr>
          <w:instrText xml:space="preserve"> PAGEREF _Toc479172182 \h </w:instrText>
        </w:r>
        <w:r w:rsidR="00495BA0">
          <w:rPr>
            <w:noProof/>
            <w:webHidden/>
          </w:rPr>
        </w:r>
        <w:r w:rsidR="00495BA0">
          <w:rPr>
            <w:noProof/>
            <w:webHidden/>
          </w:rPr>
          <w:fldChar w:fldCharType="separate"/>
        </w:r>
        <w:r w:rsidR="00495BA0">
          <w:rPr>
            <w:noProof/>
            <w:webHidden/>
          </w:rPr>
          <w:t>3</w:t>
        </w:r>
        <w:r w:rsidR="00495BA0">
          <w:rPr>
            <w:noProof/>
            <w:webHidden/>
          </w:rPr>
          <w:fldChar w:fldCharType="end"/>
        </w:r>
      </w:hyperlink>
    </w:p>
    <w:p w:rsidR="00495BA0" w:rsidRPr="00F277D9" w:rsidRDefault="00495BA0">
      <w:pPr>
        <w:pStyle w:val="TOC1"/>
        <w:tabs>
          <w:tab w:val="left" w:pos="440"/>
          <w:tab w:val="right" w:leader="dot" w:pos="9062"/>
        </w:tabs>
        <w:rPr>
          <w:rFonts w:eastAsia="Times New Roman"/>
          <w:noProof/>
          <w:lang w:eastAsia="hr-HR"/>
        </w:rPr>
      </w:pPr>
      <w:hyperlink w:anchor="_Toc479172183" w:history="1">
        <w:r w:rsidRPr="00330659">
          <w:rPr>
            <w:rStyle w:val="Hyperlink"/>
            <w:rFonts w:ascii="Times New Roman" w:hAnsi="Times New Roman"/>
            <w:noProof/>
          </w:rPr>
          <w:t>2</w:t>
        </w:r>
        <w:r w:rsidRPr="00F277D9">
          <w:rPr>
            <w:rFonts w:eastAsia="Times New Roman"/>
            <w:noProof/>
            <w:lang w:eastAsia="hr-HR"/>
          </w:rPr>
          <w:tab/>
        </w:r>
        <w:r w:rsidRPr="00330659">
          <w:rPr>
            <w:rStyle w:val="Hyperlink"/>
            <w:rFonts w:ascii="Times New Roman" w:hAnsi="Times New Roman"/>
            <w:noProof/>
          </w:rPr>
          <w:t>STRATEŠKI OKVIR</w:t>
        </w:r>
        <w:r>
          <w:rPr>
            <w:noProof/>
            <w:webHidden/>
          </w:rPr>
          <w:tab/>
        </w:r>
        <w:r>
          <w:rPr>
            <w:noProof/>
            <w:webHidden/>
          </w:rPr>
          <w:fldChar w:fldCharType="begin"/>
        </w:r>
        <w:r>
          <w:rPr>
            <w:noProof/>
            <w:webHidden/>
          </w:rPr>
          <w:instrText xml:space="preserve"> PAGEREF _Toc479172183 \h </w:instrText>
        </w:r>
        <w:r>
          <w:rPr>
            <w:noProof/>
            <w:webHidden/>
          </w:rPr>
        </w:r>
        <w:r>
          <w:rPr>
            <w:noProof/>
            <w:webHidden/>
          </w:rPr>
          <w:fldChar w:fldCharType="separate"/>
        </w:r>
        <w:r>
          <w:rPr>
            <w:noProof/>
            <w:webHidden/>
          </w:rPr>
          <w:t>4</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84" w:history="1">
        <w:r w:rsidRPr="00330659">
          <w:rPr>
            <w:rStyle w:val="Hyperlink"/>
            <w:rFonts w:ascii="Times New Roman" w:hAnsi="Times New Roman"/>
            <w:noProof/>
          </w:rPr>
          <w:t>2.1</w:t>
        </w:r>
        <w:r w:rsidRPr="00F277D9">
          <w:rPr>
            <w:rFonts w:eastAsia="Times New Roman"/>
            <w:noProof/>
            <w:lang w:eastAsia="hr-HR"/>
          </w:rPr>
          <w:tab/>
        </w:r>
        <w:r w:rsidRPr="00330659">
          <w:rPr>
            <w:rStyle w:val="Hyperlink"/>
            <w:rFonts w:ascii="Times New Roman" w:hAnsi="Times New Roman"/>
            <w:noProof/>
          </w:rPr>
          <w:t>Međunarodni okvir</w:t>
        </w:r>
        <w:r>
          <w:rPr>
            <w:noProof/>
            <w:webHidden/>
          </w:rPr>
          <w:tab/>
        </w:r>
        <w:r>
          <w:rPr>
            <w:noProof/>
            <w:webHidden/>
          </w:rPr>
          <w:fldChar w:fldCharType="begin"/>
        </w:r>
        <w:r>
          <w:rPr>
            <w:noProof/>
            <w:webHidden/>
          </w:rPr>
          <w:instrText xml:space="preserve"> PAGEREF _Toc479172184 \h </w:instrText>
        </w:r>
        <w:r>
          <w:rPr>
            <w:noProof/>
            <w:webHidden/>
          </w:rPr>
        </w:r>
        <w:r>
          <w:rPr>
            <w:noProof/>
            <w:webHidden/>
          </w:rPr>
          <w:fldChar w:fldCharType="separate"/>
        </w:r>
        <w:r>
          <w:rPr>
            <w:noProof/>
            <w:webHidden/>
          </w:rPr>
          <w:t>4</w:t>
        </w:r>
        <w:r>
          <w:rPr>
            <w:noProof/>
            <w:webHidden/>
          </w:rPr>
          <w:fldChar w:fldCharType="end"/>
        </w:r>
      </w:hyperlink>
    </w:p>
    <w:p w:rsidR="00495BA0" w:rsidRPr="00F277D9" w:rsidRDefault="00495BA0">
      <w:pPr>
        <w:pStyle w:val="TOC3"/>
        <w:tabs>
          <w:tab w:val="left" w:pos="1320"/>
          <w:tab w:val="right" w:leader="dot" w:pos="9062"/>
        </w:tabs>
        <w:rPr>
          <w:rFonts w:eastAsia="Times New Roman"/>
          <w:noProof/>
          <w:lang w:eastAsia="hr-HR"/>
        </w:rPr>
      </w:pPr>
      <w:hyperlink w:anchor="_Toc479172185" w:history="1">
        <w:r w:rsidRPr="00330659">
          <w:rPr>
            <w:rStyle w:val="Hyperlink"/>
            <w:rFonts w:ascii="Times New Roman" w:hAnsi="Times New Roman"/>
            <w:i/>
            <w:noProof/>
          </w:rPr>
          <w:t>2.1.1</w:t>
        </w:r>
        <w:r w:rsidRPr="00F277D9">
          <w:rPr>
            <w:rFonts w:eastAsia="Times New Roman"/>
            <w:noProof/>
            <w:lang w:eastAsia="hr-HR"/>
          </w:rPr>
          <w:tab/>
        </w:r>
        <w:r w:rsidRPr="00330659">
          <w:rPr>
            <w:rStyle w:val="Hyperlink"/>
            <w:rFonts w:ascii="Times New Roman" w:hAnsi="Times New Roman"/>
            <w:i/>
            <w:noProof/>
          </w:rPr>
          <w:t>Promjene u razvojnoj paradigmi</w:t>
        </w:r>
        <w:r>
          <w:rPr>
            <w:noProof/>
            <w:webHidden/>
          </w:rPr>
          <w:tab/>
        </w:r>
        <w:r>
          <w:rPr>
            <w:noProof/>
            <w:webHidden/>
          </w:rPr>
          <w:fldChar w:fldCharType="begin"/>
        </w:r>
        <w:r>
          <w:rPr>
            <w:noProof/>
            <w:webHidden/>
          </w:rPr>
          <w:instrText xml:space="preserve"> PAGEREF _Toc479172185 \h </w:instrText>
        </w:r>
        <w:r>
          <w:rPr>
            <w:noProof/>
            <w:webHidden/>
          </w:rPr>
        </w:r>
        <w:r>
          <w:rPr>
            <w:noProof/>
            <w:webHidden/>
          </w:rPr>
          <w:fldChar w:fldCharType="separate"/>
        </w:r>
        <w:r>
          <w:rPr>
            <w:noProof/>
            <w:webHidden/>
          </w:rPr>
          <w:t>4</w:t>
        </w:r>
        <w:r>
          <w:rPr>
            <w:noProof/>
            <w:webHidden/>
          </w:rPr>
          <w:fldChar w:fldCharType="end"/>
        </w:r>
      </w:hyperlink>
    </w:p>
    <w:p w:rsidR="00495BA0" w:rsidRPr="00F277D9" w:rsidRDefault="00495BA0">
      <w:pPr>
        <w:pStyle w:val="TOC3"/>
        <w:tabs>
          <w:tab w:val="left" w:pos="1320"/>
          <w:tab w:val="right" w:leader="dot" w:pos="9062"/>
        </w:tabs>
        <w:rPr>
          <w:rFonts w:eastAsia="Times New Roman"/>
          <w:noProof/>
          <w:lang w:eastAsia="hr-HR"/>
        </w:rPr>
      </w:pPr>
      <w:hyperlink w:anchor="_Toc479172186" w:history="1">
        <w:r w:rsidRPr="00330659">
          <w:rPr>
            <w:rStyle w:val="Hyperlink"/>
            <w:rFonts w:ascii="Times New Roman" w:hAnsi="Times New Roman"/>
            <w:i/>
            <w:noProof/>
          </w:rPr>
          <w:t>2.1.2</w:t>
        </w:r>
        <w:r w:rsidRPr="00F277D9">
          <w:rPr>
            <w:rFonts w:eastAsia="Times New Roman"/>
            <w:noProof/>
            <w:lang w:eastAsia="hr-HR"/>
          </w:rPr>
          <w:tab/>
        </w:r>
        <w:r w:rsidRPr="00330659">
          <w:rPr>
            <w:rStyle w:val="Hyperlink"/>
            <w:rFonts w:ascii="Times New Roman" w:hAnsi="Times New Roman"/>
            <w:i/>
            <w:noProof/>
          </w:rPr>
          <w:t>Novi dionici u razvojnoj politici</w:t>
        </w:r>
        <w:r>
          <w:rPr>
            <w:noProof/>
            <w:webHidden/>
          </w:rPr>
          <w:tab/>
        </w:r>
        <w:r>
          <w:rPr>
            <w:noProof/>
            <w:webHidden/>
          </w:rPr>
          <w:fldChar w:fldCharType="begin"/>
        </w:r>
        <w:r>
          <w:rPr>
            <w:noProof/>
            <w:webHidden/>
          </w:rPr>
          <w:instrText xml:space="preserve"> PAGEREF _Toc479172186 \h </w:instrText>
        </w:r>
        <w:r>
          <w:rPr>
            <w:noProof/>
            <w:webHidden/>
          </w:rPr>
        </w:r>
        <w:r>
          <w:rPr>
            <w:noProof/>
            <w:webHidden/>
          </w:rPr>
          <w:fldChar w:fldCharType="separate"/>
        </w:r>
        <w:r>
          <w:rPr>
            <w:noProof/>
            <w:webHidden/>
          </w:rPr>
          <w:t>5</w:t>
        </w:r>
        <w:r>
          <w:rPr>
            <w:noProof/>
            <w:webHidden/>
          </w:rPr>
          <w:fldChar w:fldCharType="end"/>
        </w:r>
      </w:hyperlink>
    </w:p>
    <w:p w:rsidR="00495BA0" w:rsidRPr="00F277D9" w:rsidRDefault="00495BA0">
      <w:pPr>
        <w:pStyle w:val="TOC3"/>
        <w:tabs>
          <w:tab w:val="left" w:pos="1320"/>
          <w:tab w:val="right" w:leader="dot" w:pos="9062"/>
        </w:tabs>
        <w:rPr>
          <w:rFonts w:eastAsia="Times New Roman"/>
          <w:noProof/>
          <w:lang w:eastAsia="hr-HR"/>
        </w:rPr>
      </w:pPr>
      <w:hyperlink w:anchor="_Toc479172187" w:history="1">
        <w:r w:rsidRPr="00330659">
          <w:rPr>
            <w:rStyle w:val="Hyperlink"/>
            <w:rFonts w:ascii="Times New Roman" w:hAnsi="Times New Roman"/>
            <w:i/>
            <w:noProof/>
          </w:rPr>
          <w:t>2.1.3</w:t>
        </w:r>
        <w:r w:rsidRPr="00F277D9">
          <w:rPr>
            <w:rFonts w:eastAsia="Times New Roman"/>
            <w:noProof/>
            <w:lang w:eastAsia="hr-HR"/>
          </w:rPr>
          <w:tab/>
        </w:r>
        <w:r w:rsidRPr="00330659">
          <w:rPr>
            <w:rStyle w:val="Hyperlink"/>
            <w:rFonts w:ascii="Times New Roman" w:hAnsi="Times New Roman"/>
            <w:i/>
            <w:noProof/>
          </w:rPr>
          <w:t>Novi globalni izazovi</w:t>
        </w:r>
        <w:r>
          <w:rPr>
            <w:noProof/>
            <w:webHidden/>
          </w:rPr>
          <w:tab/>
        </w:r>
        <w:r>
          <w:rPr>
            <w:noProof/>
            <w:webHidden/>
          </w:rPr>
          <w:fldChar w:fldCharType="begin"/>
        </w:r>
        <w:r>
          <w:rPr>
            <w:noProof/>
            <w:webHidden/>
          </w:rPr>
          <w:instrText xml:space="preserve"> PAGEREF _Toc479172187 \h </w:instrText>
        </w:r>
        <w:r>
          <w:rPr>
            <w:noProof/>
            <w:webHidden/>
          </w:rPr>
        </w:r>
        <w:r>
          <w:rPr>
            <w:noProof/>
            <w:webHidden/>
          </w:rPr>
          <w:fldChar w:fldCharType="separate"/>
        </w:r>
        <w:r>
          <w:rPr>
            <w:noProof/>
            <w:webHidden/>
          </w:rPr>
          <w:t>5</w:t>
        </w:r>
        <w:r>
          <w:rPr>
            <w:noProof/>
            <w:webHidden/>
          </w:rPr>
          <w:fldChar w:fldCharType="end"/>
        </w:r>
      </w:hyperlink>
    </w:p>
    <w:p w:rsidR="00495BA0" w:rsidRPr="00F277D9" w:rsidRDefault="00495BA0">
      <w:pPr>
        <w:pStyle w:val="TOC3"/>
        <w:tabs>
          <w:tab w:val="left" w:pos="1320"/>
          <w:tab w:val="right" w:leader="dot" w:pos="9062"/>
        </w:tabs>
        <w:rPr>
          <w:rFonts w:eastAsia="Times New Roman"/>
          <w:noProof/>
          <w:lang w:eastAsia="hr-HR"/>
        </w:rPr>
      </w:pPr>
      <w:hyperlink w:anchor="_Toc479172188" w:history="1">
        <w:r w:rsidRPr="00330659">
          <w:rPr>
            <w:rStyle w:val="Hyperlink"/>
            <w:rFonts w:ascii="Times New Roman" w:hAnsi="Times New Roman"/>
            <w:i/>
            <w:noProof/>
          </w:rPr>
          <w:t>2.1.4</w:t>
        </w:r>
        <w:r w:rsidRPr="00F277D9">
          <w:rPr>
            <w:rFonts w:eastAsia="Times New Roman"/>
            <w:noProof/>
            <w:lang w:eastAsia="hr-HR"/>
          </w:rPr>
          <w:tab/>
        </w:r>
        <w:r w:rsidRPr="00330659">
          <w:rPr>
            <w:rStyle w:val="Hyperlink"/>
            <w:rFonts w:ascii="Times New Roman" w:hAnsi="Times New Roman"/>
            <w:i/>
            <w:noProof/>
          </w:rPr>
          <w:t>Novi globalni okvir razvojne politike</w:t>
        </w:r>
        <w:r>
          <w:rPr>
            <w:noProof/>
            <w:webHidden/>
          </w:rPr>
          <w:tab/>
        </w:r>
        <w:r>
          <w:rPr>
            <w:noProof/>
            <w:webHidden/>
          </w:rPr>
          <w:fldChar w:fldCharType="begin"/>
        </w:r>
        <w:r>
          <w:rPr>
            <w:noProof/>
            <w:webHidden/>
          </w:rPr>
          <w:instrText xml:space="preserve"> PAGEREF _Toc479172188 \h </w:instrText>
        </w:r>
        <w:r>
          <w:rPr>
            <w:noProof/>
            <w:webHidden/>
          </w:rPr>
        </w:r>
        <w:r>
          <w:rPr>
            <w:noProof/>
            <w:webHidden/>
          </w:rPr>
          <w:fldChar w:fldCharType="separate"/>
        </w:r>
        <w:r>
          <w:rPr>
            <w:noProof/>
            <w:webHidden/>
          </w:rPr>
          <w:t>6</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89" w:history="1">
        <w:r w:rsidRPr="00330659">
          <w:rPr>
            <w:rStyle w:val="Hyperlink"/>
            <w:rFonts w:ascii="Times New Roman" w:hAnsi="Times New Roman"/>
            <w:noProof/>
          </w:rPr>
          <w:t>2.2</w:t>
        </w:r>
        <w:r w:rsidRPr="00F277D9">
          <w:rPr>
            <w:rFonts w:eastAsia="Times New Roman"/>
            <w:noProof/>
            <w:lang w:eastAsia="hr-HR"/>
          </w:rPr>
          <w:tab/>
        </w:r>
        <w:r w:rsidRPr="00330659">
          <w:rPr>
            <w:rStyle w:val="Hyperlink"/>
            <w:rFonts w:ascii="Times New Roman" w:hAnsi="Times New Roman"/>
            <w:noProof/>
          </w:rPr>
          <w:t>Uloga Europske unije u globalnoj razvojnoj i humanitarnoj politici</w:t>
        </w:r>
        <w:r>
          <w:rPr>
            <w:noProof/>
            <w:webHidden/>
          </w:rPr>
          <w:tab/>
        </w:r>
        <w:r>
          <w:rPr>
            <w:noProof/>
            <w:webHidden/>
          </w:rPr>
          <w:fldChar w:fldCharType="begin"/>
        </w:r>
        <w:r>
          <w:rPr>
            <w:noProof/>
            <w:webHidden/>
          </w:rPr>
          <w:instrText xml:space="preserve"> PAGEREF _Toc479172189 \h </w:instrText>
        </w:r>
        <w:r>
          <w:rPr>
            <w:noProof/>
            <w:webHidden/>
          </w:rPr>
        </w:r>
        <w:r>
          <w:rPr>
            <w:noProof/>
            <w:webHidden/>
          </w:rPr>
          <w:fldChar w:fldCharType="separate"/>
        </w:r>
        <w:r>
          <w:rPr>
            <w:noProof/>
            <w:webHidden/>
          </w:rPr>
          <w:t>7</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90" w:history="1">
        <w:r w:rsidRPr="00330659">
          <w:rPr>
            <w:rStyle w:val="Hyperlink"/>
            <w:rFonts w:ascii="Times New Roman" w:hAnsi="Times New Roman"/>
            <w:noProof/>
          </w:rPr>
          <w:t>2.3</w:t>
        </w:r>
        <w:r w:rsidRPr="00F277D9">
          <w:rPr>
            <w:rFonts w:eastAsia="Times New Roman"/>
            <w:noProof/>
            <w:lang w:eastAsia="hr-HR"/>
          </w:rPr>
          <w:tab/>
        </w:r>
        <w:r w:rsidRPr="00330659">
          <w:rPr>
            <w:rStyle w:val="Hyperlink"/>
            <w:rFonts w:ascii="Times New Roman" w:hAnsi="Times New Roman"/>
            <w:noProof/>
          </w:rPr>
          <w:t>Hrvatska - osvrt na strateški, institucionalni i zakonodavni okvir</w:t>
        </w:r>
        <w:r>
          <w:rPr>
            <w:noProof/>
            <w:webHidden/>
          </w:rPr>
          <w:tab/>
        </w:r>
        <w:r>
          <w:rPr>
            <w:noProof/>
            <w:webHidden/>
          </w:rPr>
          <w:fldChar w:fldCharType="begin"/>
        </w:r>
        <w:r>
          <w:rPr>
            <w:noProof/>
            <w:webHidden/>
          </w:rPr>
          <w:instrText xml:space="preserve"> PAGEREF _Toc479172190 \h </w:instrText>
        </w:r>
        <w:r>
          <w:rPr>
            <w:noProof/>
            <w:webHidden/>
          </w:rPr>
        </w:r>
        <w:r>
          <w:rPr>
            <w:noProof/>
            <w:webHidden/>
          </w:rPr>
          <w:fldChar w:fldCharType="separate"/>
        </w:r>
        <w:r>
          <w:rPr>
            <w:noProof/>
            <w:webHidden/>
          </w:rPr>
          <w:t>8</w:t>
        </w:r>
        <w:r>
          <w:rPr>
            <w:noProof/>
            <w:webHidden/>
          </w:rPr>
          <w:fldChar w:fldCharType="end"/>
        </w:r>
      </w:hyperlink>
    </w:p>
    <w:p w:rsidR="00495BA0" w:rsidRPr="00F277D9" w:rsidRDefault="00495BA0">
      <w:pPr>
        <w:pStyle w:val="TOC1"/>
        <w:tabs>
          <w:tab w:val="left" w:pos="440"/>
          <w:tab w:val="right" w:leader="dot" w:pos="9062"/>
        </w:tabs>
        <w:rPr>
          <w:rFonts w:eastAsia="Times New Roman"/>
          <w:noProof/>
          <w:lang w:eastAsia="hr-HR"/>
        </w:rPr>
      </w:pPr>
      <w:hyperlink w:anchor="_Toc479172191" w:history="1">
        <w:r w:rsidRPr="00330659">
          <w:rPr>
            <w:rStyle w:val="Hyperlink"/>
            <w:rFonts w:ascii="Times New Roman" w:hAnsi="Times New Roman"/>
            <w:noProof/>
          </w:rPr>
          <w:t>3</w:t>
        </w:r>
        <w:r w:rsidRPr="00F277D9">
          <w:rPr>
            <w:rFonts w:eastAsia="Times New Roman"/>
            <w:noProof/>
            <w:lang w:eastAsia="hr-HR"/>
          </w:rPr>
          <w:tab/>
        </w:r>
        <w:r w:rsidRPr="00330659">
          <w:rPr>
            <w:rStyle w:val="Hyperlink"/>
            <w:rFonts w:ascii="Times New Roman" w:hAnsi="Times New Roman"/>
            <w:noProof/>
          </w:rPr>
          <w:t>PREDNOSTI HRVATSKE POLITIKE RAZVOJNE SURADNJE I HUMANITARNE POMOĆI</w:t>
        </w:r>
        <w:r>
          <w:rPr>
            <w:noProof/>
            <w:webHidden/>
          </w:rPr>
          <w:tab/>
        </w:r>
        <w:r>
          <w:rPr>
            <w:noProof/>
            <w:webHidden/>
          </w:rPr>
          <w:fldChar w:fldCharType="begin"/>
        </w:r>
        <w:r>
          <w:rPr>
            <w:noProof/>
            <w:webHidden/>
          </w:rPr>
          <w:instrText xml:space="preserve"> PAGEREF _Toc479172191 \h </w:instrText>
        </w:r>
        <w:r>
          <w:rPr>
            <w:noProof/>
            <w:webHidden/>
          </w:rPr>
        </w:r>
        <w:r>
          <w:rPr>
            <w:noProof/>
            <w:webHidden/>
          </w:rPr>
          <w:fldChar w:fldCharType="separate"/>
        </w:r>
        <w:r>
          <w:rPr>
            <w:noProof/>
            <w:webHidden/>
          </w:rPr>
          <w:t>10</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92" w:history="1">
        <w:r w:rsidRPr="00330659">
          <w:rPr>
            <w:rStyle w:val="Hyperlink"/>
            <w:rFonts w:ascii="Times New Roman" w:hAnsi="Times New Roman"/>
            <w:noProof/>
          </w:rPr>
          <w:t>3.1</w:t>
        </w:r>
        <w:r w:rsidRPr="00F277D9">
          <w:rPr>
            <w:rFonts w:eastAsia="Times New Roman"/>
            <w:noProof/>
            <w:lang w:eastAsia="hr-HR"/>
          </w:rPr>
          <w:tab/>
        </w:r>
        <w:r w:rsidRPr="00330659">
          <w:rPr>
            <w:rStyle w:val="Hyperlink"/>
            <w:rFonts w:ascii="Times New Roman" w:hAnsi="Times New Roman"/>
            <w:noProof/>
          </w:rPr>
          <w:t>Iskustva ratne i poslijeratne demokratske tranzicije</w:t>
        </w:r>
        <w:r>
          <w:rPr>
            <w:noProof/>
            <w:webHidden/>
          </w:rPr>
          <w:tab/>
        </w:r>
        <w:r>
          <w:rPr>
            <w:noProof/>
            <w:webHidden/>
          </w:rPr>
          <w:fldChar w:fldCharType="begin"/>
        </w:r>
        <w:r>
          <w:rPr>
            <w:noProof/>
            <w:webHidden/>
          </w:rPr>
          <w:instrText xml:space="preserve"> PAGEREF _Toc479172192 \h </w:instrText>
        </w:r>
        <w:r>
          <w:rPr>
            <w:noProof/>
            <w:webHidden/>
          </w:rPr>
        </w:r>
        <w:r>
          <w:rPr>
            <w:noProof/>
            <w:webHidden/>
          </w:rPr>
          <w:fldChar w:fldCharType="separate"/>
        </w:r>
        <w:r>
          <w:rPr>
            <w:noProof/>
            <w:webHidden/>
          </w:rPr>
          <w:t>10</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93" w:history="1">
        <w:r w:rsidRPr="00330659">
          <w:rPr>
            <w:rStyle w:val="Hyperlink"/>
            <w:rFonts w:ascii="Times New Roman" w:hAnsi="Times New Roman"/>
            <w:noProof/>
          </w:rPr>
          <w:t>3.2</w:t>
        </w:r>
        <w:r w:rsidRPr="00F277D9">
          <w:rPr>
            <w:rFonts w:eastAsia="Times New Roman"/>
            <w:noProof/>
            <w:lang w:eastAsia="hr-HR"/>
          </w:rPr>
          <w:tab/>
        </w:r>
        <w:r w:rsidRPr="00330659">
          <w:rPr>
            <w:rStyle w:val="Hyperlink"/>
            <w:rFonts w:ascii="Times New Roman" w:hAnsi="Times New Roman"/>
            <w:noProof/>
          </w:rPr>
          <w:t>Iskustvo pristupanja Europskoj uniji</w:t>
        </w:r>
        <w:r>
          <w:rPr>
            <w:noProof/>
            <w:webHidden/>
          </w:rPr>
          <w:tab/>
        </w:r>
        <w:r>
          <w:rPr>
            <w:noProof/>
            <w:webHidden/>
          </w:rPr>
          <w:fldChar w:fldCharType="begin"/>
        </w:r>
        <w:r>
          <w:rPr>
            <w:noProof/>
            <w:webHidden/>
          </w:rPr>
          <w:instrText xml:space="preserve"> PAGEREF _Toc479172193 \h </w:instrText>
        </w:r>
        <w:r>
          <w:rPr>
            <w:noProof/>
            <w:webHidden/>
          </w:rPr>
        </w:r>
        <w:r>
          <w:rPr>
            <w:noProof/>
            <w:webHidden/>
          </w:rPr>
          <w:fldChar w:fldCharType="separate"/>
        </w:r>
        <w:r>
          <w:rPr>
            <w:noProof/>
            <w:webHidden/>
          </w:rPr>
          <w:t>10</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94" w:history="1">
        <w:r w:rsidRPr="00330659">
          <w:rPr>
            <w:rStyle w:val="Hyperlink"/>
            <w:rFonts w:ascii="Times New Roman" w:hAnsi="Times New Roman"/>
            <w:noProof/>
          </w:rPr>
          <w:t>3.3</w:t>
        </w:r>
        <w:r w:rsidRPr="00F277D9">
          <w:rPr>
            <w:rFonts w:eastAsia="Times New Roman"/>
            <w:noProof/>
            <w:lang w:eastAsia="hr-HR"/>
          </w:rPr>
          <w:tab/>
        </w:r>
        <w:r w:rsidRPr="00330659">
          <w:rPr>
            <w:rStyle w:val="Hyperlink"/>
            <w:rFonts w:ascii="Times New Roman" w:hAnsi="Times New Roman"/>
            <w:noProof/>
          </w:rPr>
          <w:t>Tradicija partnerskog odnosa sa zemljama u razvoju</w:t>
        </w:r>
        <w:r>
          <w:rPr>
            <w:noProof/>
            <w:webHidden/>
          </w:rPr>
          <w:tab/>
        </w:r>
        <w:r>
          <w:rPr>
            <w:noProof/>
            <w:webHidden/>
          </w:rPr>
          <w:fldChar w:fldCharType="begin"/>
        </w:r>
        <w:r>
          <w:rPr>
            <w:noProof/>
            <w:webHidden/>
          </w:rPr>
          <w:instrText xml:space="preserve"> PAGEREF _Toc479172194 \h </w:instrText>
        </w:r>
        <w:r>
          <w:rPr>
            <w:noProof/>
            <w:webHidden/>
          </w:rPr>
        </w:r>
        <w:r>
          <w:rPr>
            <w:noProof/>
            <w:webHidden/>
          </w:rPr>
          <w:fldChar w:fldCharType="separate"/>
        </w:r>
        <w:r>
          <w:rPr>
            <w:noProof/>
            <w:webHidden/>
          </w:rPr>
          <w:t>10</w:t>
        </w:r>
        <w:r>
          <w:rPr>
            <w:noProof/>
            <w:webHidden/>
          </w:rPr>
          <w:fldChar w:fldCharType="end"/>
        </w:r>
      </w:hyperlink>
    </w:p>
    <w:p w:rsidR="00495BA0" w:rsidRPr="00F277D9" w:rsidRDefault="00495BA0">
      <w:pPr>
        <w:pStyle w:val="TOC1"/>
        <w:tabs>
          <w:tab w:val="left" w:pos="440"/>
          <w:tab w:val="right" w:leader="dot" w:pos="9062"/>
        </w:tabs>
        <w:rPr>
          <w:rFonts w:eastAsia="Times New Roman"/>
          <w:noProof/>
          <w:lang w:eastAsia="hr-HR"/>
        </w:rPr>
      </w:pPr>
      <w:hyperlink w:anchor="_Toc479172195" w:history="1">
        <w:r w:rsidRPr="00330659">
          <w:rPr>
            <w:rStyle w:val="Hyperlink"/>
            <w:rFonts w:ascii="Times New Roman" w:hAnsi="Times New Roman"/>
            <w:noProof/>
          </w:rPr>
          <w:t>4</w:t>
        </w:r>
        <w:r w:rsidRPr="00F277D9">
          <w:rPr>
            <w:rFonts w:eastAsia="Times New Roman"/>
            <w:noProof/>
            <w:lang w:eastAsia="hr-HR"/>
          </w:rPr>
          <w:tab/>
        </w:r>
        <w:r w:rsidRPr="00330659">
          <w:rPr>
            <w:rStyle w:val="Hyperlink"/>
            <w:rFonts w:ascii="Times New Roman" w:hAnsi="Times New Roman"/>
            <w:noProof/>
          </w:rPr>
          <w:t>IZAZOVI PRED HRVATSKOM POLITIKOM RAZVOJNE SURADNJE I HUMANITARNE POMOĆI</w:t>
        </w:r>
        <w:r>
          <w:rPr>
            <w:noProof/>
            <w:webHidden/>
          </w:rPr>
          <w:tab/>
        </w:r>
        <w:r>
          <w:rPr>
            <w:noProof/>
            <w:webHidden/>
          </w:rPr>
          <w:fldChar w:fldCharType="begin"/>
        </w:r>
        <w:r>
          <w:rPr>
            <w:noProof/>
            <w:webHidden/>
          </w:rPr>
          <w:instrText xml:space="preserve"> PAGEREF _Toc479172195 \h </w:instrText>
        </w:r>
        <w:r>
          <w:rPr>
            <w:noProof/>
            <w:webHidden/>
          </w:rPr>
        </w:r>
        <w:r>
          <w:rPr>
            <w:noProof/>
            <w:webHidden/>
          </w:rPr>
          <w:fldChar w:fldCharType="separate"/>
        </w:r>
        <w:r>
          <w:rPr>
            <w:noProof/>
            <w:webHidden/>
          </w:rPr>
          <w:t>12</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96" w:history="1">
        <w:r w:rsidRPr="00330659">
          <w:rPr>
            <w:rStyle w:val="Hyperlink"/>
            <w:rFonts w:ascii="Times New Roman" w:hAnsi="Times New Roman"/>
            <w:noProof/>
          </w:rPr>
          <w:t>4.1</w:t>
        </w:r>
        <w:r w:rsidRPr="00F277D9">
          <w:rPr>
            <w:rFonts w:eastAsia="Times New Roman"/>
            <w:noProof/>
            <w:lang w:eastAsia="hr-HR"/>
          </w:rPr>
          <w:tab/>
        </w:r>
        <w:r w:rsidRPr="00330659">
          <w:rPr>
            <w:rStyle w:val="Hyperlink"/>
            <w:rFonts w:ascii="Times New Roman" w:hAnsi="Times New Roman"/>
            <w:noProof/>
          </w:rPr>
          <w:t>Međunarodni odnosi</w:t>
        </w:r>
        <w:r>
          <w:rPr>
            <w:noProof/>
            <w:webHidden/>
          </w:rPr>
          <w:tab/>
        </w:r>
        <w:r>
          <w:rPr>
            <w:noProof/>
            <w:webHidden/>
          </w:rPr>
          <w:fldChar w:fldCharType="begin"/>
        </w:r>
        <w:r>
          <w:rPr>
            <w:noProof/>
            <w:webHidden/>
          </w:rPr>
          <w:instrText xml:space="preserve"> PAGEREF _Toc479172196 \h </w:instrText>
        </w:r>
        <w:r>
          <w:rPr>
            <w:noProof/>
            <w:webHidden/>
          </w:rPr>
        </w:r>
        <w:r>
          <w:rPr>
            <w:noProof/>
            <w:webHidden/>
          </w:rPr>
          <w:fldChar w:fldCharType="separate"/>
        </w:r>
        <w:r>
          <w:rPr>
            <w:noProof/>
            <w:webHidden/>
          </w:rPr>
          <w:t>12</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197" w:history="1">
        <w:r w:rsidRPr="00330659">
          <w:rPr>
            <w:rStyle w:val="Hyperlink"/>
            <w:rFonts w:ascii="Times New Roman" w:hAnsi="Times New Roman"/>
            <w:noProof/>
          </w:rPr>
          <w:t>4.2</w:t>
        </w:r>
        <w:r w:rsidRPr="00F277D9">
          <w:rPr>
            <w:rFonts w:eastAsia="Times New Roman"/>
            <w:noProof/>
            <w:lang w:eastAsia="hr-HR"/>
          </w:rPr>
          <w:tab/>
        </w:r>
        <w:r w:rsidRPr="00330659">
          <w:rPr>
            <w:rStyle w:val="Hyperlink"/>
            <w:rFonts w:ascii="Times New Roman" w:hAnsi="Times New Roman"/>
            <w:noProof/>
          </w:rPr>
          <w:t>Nacionalni okvir za suradnju</w:t>
        </w:r>
        <w:r>
          <w:rPr>
            <w:noProof/>
            <w:webHidden/>
          </w:rPr>
          <w:tab/>
        </w:r>
        <w:r>
          <w:rPr>
            <w:noProof/>
            <w:webHidden/>
          </w:rPr>
          <w:fldChar w:fldCharType="begin"/>
        </w:r>
        <w:r>
          <w:rPr>
            <w:noProof/>
            <w:webHidden/>
          </w:rPr>
          <w:instrText xml:space="preserve"> PAGEREF _Toc479172197 \h </w:instrText>
        </w:r>
        <w:r>
          <w:rPr>
            <w:noProof/>
            <w:webHidden/>
          </w:rPr>
        </w:r>
        <w:r>
          <w:rPr>
            <w:noProof/>
            <w:webHidden/>
          </w:rPr>
          <w:fldChar w:fldCharType="separate"/>
        </w:r>
        <w:r>
          <w:rPr>
            <w:noProof/>
            <w:webHidden/>
          </w:rPr>
          <w:t>13</w:t>
        </w:r>
        <w:r>
          <w:rPr>
            <w:noProof/>
            <w:webHidden/>
          </w:rPr>
          <w:fldChar w:fldCharType="end"/>
        </w:r>
      </w:hyperlink>
    </w:p>
    <w:p w:rsidR="00495BA0" w:rsidRPr="00F277D9" w:rsidRDefault="00495BA0">
      <w:pPr>
        <w:pStyle w:val="TOC3"/>
        <w:tabs>
          <w:tab w:val="left" w:pos="1320"/>
          <w:tab w:val="right" w:leader="dot" w:pos="9062"/>
        </w:tabs>
        <w:rPr>
          <w:rFonts w:eastAsia="Times New Roman"/>
          <w:noProof/>
          <w:lang w:eastAsia="hr-HR"/>
        </w:rPr>
      </w:pPr>
      <w:hyperlink w:anchor="_Toc479172198" w:history="1">
        <w:r w:rsidRPr="00330659">
          <w:rPr>
            <w:rStyle w:val="Hyperlink"/>
            <w:rFonts w:ascii="Times New Roman" w:hAnsi="Times New Roman"/>
            <w:i/>
            <w:noProof/>
          </w:rPr>
          <w:t>4.2.1</w:t>
        </w:r>
        <w:r w:rsidRPr="00F277D9">
          <w:rPr>
            <w:rFonts w:eastAsia="Times New Roman"/>
            <w:noProof/>
            <w:lang w:eastAsia="hr-HR"/>
          </w:rPr>
          <w:tab/>
        </w:r>
        <w:r w:rsidRPr="00330659">
          <w:rPr>
            <w:rStyle w:val="Hyperlink"/>
            <w:rFonts w:ascii="Times New Roman" w:hAnsi="Times New Roman"/>
            <w:i/>
            <w:noProof/>
          </w:rPr>
          <w:t>Međuinstitucionalna suradnja</w:t>
        </w:r>
        <w:r>
          <w:rPr>
            <w:noProof/>
            <w:webHidden/>
          </w:rPr>
          <w:tab/>
        </w:r>
        <w:r>
          <w:rPr>
            <w:noProof/>
            <w:webHidden/>
          </w:rPr>
          <w:fldChar w:fldCharType="begin"/>
        </w:r>
        <w:r>
          <w:rPr>
            <w:noProof/>
            <w:webHidden/>
          </w:rPr>
          <w:instrText xml:space="preserve"> PAGEREF _Toc479172198 \h </w:instrText>
        </w:r>
        <w:r>
          <w:rPr>
            <w:noProof/>
            <w:webHidden/>
          </w:rPr>
        </w:r>
        <w:r>
          <w:rPr>
            <w:noProof/>
            <w:webHidden/>
          </w:rPr>
          <w:fldChar w:fldCharType="separate"/>
        </w:r>
        <w:r>
          <w:rPr>
            <w:noProof/>
            <w:webHidden/>
          </w:rPr>
          <w:t>13</w:t>
        </w:r>
        <w:r>
          <w:rPr>
            <w:noProof/>
            <w:webHidden/>
          </w:rPr>
          <w:fldChar w:fldCharType="end"/>
        </w:r>
      </w:hyperlink>
    </w:p>
    <w:p w:rsidR="00495BA0" w:rsidRPr="00F277D9" w:rsidRDefault="00495BA0">
      <w:pPr>
        <w:pStyle w:val="TOC3"/>
        <w:tabs>
          <w:tab w:val="left" w:pos="1320"/>
          <w:tab w:val="right" w:leader="dot" w:pos="9062"/>
        </w:tabs>
        <w:rPr>
          <w:rFonts w:eastAsia="Times New Roman"/>
          <w:noProof/>
          <w:lang w:eastAsia="hr-HR"/>
        </w:rPr>
      </w:pPr>
      <w:hyperlink w:anchor="_Toc479172199" w:history="1">
        <w:r w:rsidRPr="00330659">
          <w:rPr>
            <w:rStyle w:val="Hyperlink"/>
            <w:rFonts w:ascii="Times New Roman" w:hAnsi="Times New Roman"/>
            <w:i/>
            <w:noProof/>
          </w:rPr>
          <w:t>4.2.2</w:t>
        </w:r>
        <w:r w:rsidRPr="00F277D9">
          <w:rPr>
            <w:rFonts w:eastAsia="Times New Roman"/>
            <w:noProof/>
            <w:lang w:eastAsia="hr-HR"/>
          </w:rPr>
          <w:tab/>
        </w:r>
        <w:r w:rsidRPr="00330659">
          <w:rPr>
            <w:rStyle w:val="Hyperlink"/>
            <w:rFonts w:ascii="Times New Roman" w:hAnsi="Times New Roman"/>
            <w:i/>
            <w:noProof/>
          </w:rPr>
          <w:t>Suradnja s izvaninstitucionalnim partnerima</w:t>
        </w:r>
        <w:r>
          <w:rPr>
            <w:noProof/>
            <w:webHidden/>
          </w:rPr>
          <w:tab/>
        </w:r>
        <w:r>
          <w:rPr>
            <w:noProof/>
            <w:webHidden/>
          </w:rPr>
          <w:fldChar w:fldCharType="begin"/>
        </w:r>
        <w:r>
          <w:rPr>
            <w:noProof/>
            <w:webHidden/>
          </w:rPr>
          <w:instrText xml:space="preserve"> PAGEREF _Toc479172199 \h </w:instrText>
        </w:r>
        <w:r>
          <w:rPr>
            <w:noProof/>
            <w:webHidden/>
          </w:rPr>
        </w:r>
        <w:r>
          <w:rPr>
            <w:noProof/>
            <w:webHidden/>
          </w:rPr>
          <w:fldChar w:fldCharType="separate"/>
        </w:r>
        <w:r>
          <w:rPr>
            <w:noProof/>
            <w:webHidden/>
          </w:rPr>
          <w:t>14</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200" w:history="1">
        <w:r w:rsidRPr="00330659">
          <w:rPr>
            <w:rStyle w:val="Hyperlink"/>
            <w:rFonts w:ascii="Times New Roman" w:hAnsi="Times New Roman"/>
            <w:noProof/>
          </w:rPr>
          <w:t>4.3</w:t>
        </w:r>
        <w:r w:rsidRPr="00F277D9">
          <w:rPr>
            <w:rFonts w:eastAsia="Times New Roman"/>
            <w:noProof/>
            <w:lang w:eastAsia="hr-HR"/>
          </w:rPr>
          <w:tab/>
        </w:r>
        <w:r w:rsidRPr="00330659">
          <w:rPr>
            <w:rStyle w:val="Hyperlink"/>
            <w:rFonts w:ascii="Times New Roman" w:hAnsi="Times New Roman"/>
            <w:noProof/>
          </w:rPr>
          <w:t>Financijski preduvjeti</w:t>
        </w:r>
        <w:r>
          <w:rPr>
            <w:noProof/>
            <w:webHidden/>
          </w:rPr>
          <w:tab/>
        </w:r>
        <w:r>
          <w:rPr>
            <w:noProof/>
            <w:webHidden/>
          </w:rPr>
          <w:fldChar w:fldCharType="begin"/>
        </w:r>
        <w:r>
          <w:rPr>
            <w:noProof/>
            <w:webHidden/>
          </w:rPr>
          <w:instrText xml:space="preserve"> PAGEREF _Toc479172200 \h </w:instrText>
        </w:r>
        <w:r>
          <w:rPr>
            <w:noProof/>
            <w:webHidden/>
          </w:rPr>
        </w:r>
        <w:r>
          <w:rPr>
            <w:noProof/>
            <w:webHidden/>
          </w:rPr>
          <w:fldChar w:fldCharType="separate"/>
        </w:r>
        <w:r>
          <w:rPr>
            <w:noProof/>
            <w:webHidden/>
          </w:rPr>
          <w:t>15</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201" w:history="1">
        <w:r w:rsidRPr="00330659">
          <w:rPr>
            <w:rStyle w:val="Hyperlink"/>
            <w:rFonts w:ascii="Times New Roman" w:hAnsi="Times New Roman"/>
            <w:noProof/>
          </w:rPr>
          <w:t>4.4</w:t>
        </w:r>
        <w:r w:rsidRPr="00F277D9">
          <w:rPr>
            <w:rFonts w:eastAsia="Times New Roman"/>
            <w:noProof/>
            <w:lang w:eastAsia="hr-HR"/>
          </w:rPr>
          <w:tab/>
        </w:r>
        <w:r w:rsidRPr="00330659">
          <w:rPr>
            <w:rStyle w:val="Hyperlink"/>
            <w:rFonts w:ascii="Times New Roman" w:hAnsi="Times New Roman"/>
            <w:noProof/>
          </w:rPr>
          <w:t>Upravni preduvjeti</w:t>
        </w:r>
        <w:r>
          <w:rPr>
            <w:noProof/>
            <w:webHidden/>
          </w:rPr>
          <w:tab/>
        </w:r>
        <w:r>
          <w:rPr>
            <w:noProof/>
            <w:webHidden/>
          </w:rPr>
          <w:fldChar w:fldCharType="begin"/>
        </w:r>
        <w:r>
          <w:rPr>
            <w:noProof/>
            <w:webHidden/>
          </w:rPr>
          <w:instrText xml:space="preserve"> PAGEREF _Toc479172201 \h </w:instrText>
        </w:r>
        <w:r>
          <w:rPr>
            <w:noProof/>
            <w:webHidden/>
          </w:rPr>
        </w:r>
        <w:r>
          <w:rPr>
            <w:noProof/>
            <w:webHidden/>
          </w:rPr>
          <w:fldChar w:fldCharType="separate"/>
        </w:r>
        <w:r>
          <w:rPr>
            <w:noProof/>
            <w:webHidden/>
          </w:rPr>
          <w:t>16</w:t>
        </w:r>
        <w:r>
          <w:rPr>
            <w:noProof/>
            <w:webHidden/>
          </w:rPr>
          <w:fldChar w:fldCharType="end"/>
        </w:r>
      </w:hyperlink>
    </w:p>
    <w:p w:rsidR="00495BA0" w:rsidRPr="00F277D9" w:rsidRDefault="00495BA0">
      <w:pPr>
        <w:pStyle w:val="TOC1"/>
        <w:tabs>
          <w:tab w:val="left" w:pos="440"/>
          <w:tab w:val="right" w:leader="dot" w:pos="9062"/>
        </w:tabs>
        <w:rPr>
          <w:rFonts w:eastAsia="Times New Roman"/>
          <w:noProof/>
          <w:lang w:eastAsia="hr-HR"/>
        </w:rPr>
      </w:pPr>
      <w:hyperlink w:anchor="_Toc479172202" w:history="1">
        <w:r w:rsidRPr="00330659">
          <w:rPr>
            <w:rStyle w:val="Hyperlink"/>
            <w:rFonts w:ascii="Times New Roman" w:hAnsi="Times New Roman"/>
            <w:noProof/>
          </w:rPr>
          <w:t>5</w:t>
        </w:r>
        <w:r w:rsidRPr="00F277D9">
          <w:rPr>
            <w:rFonts w:eastAsia="Times New Roman"/>
            <w:noProof/>
            <w:lang w:eastAsia="hr-HR"/>
          </w:rPr>
          <w:tab/>
        </w:r>
        <w:r w:rsidRPr="00330659">
          <w:rPr>
            <w:rStyle w:val="Hyperlink"/>
            <w:rFonts w:ascii="Times New Roman" w:hAnsi="Times New Roman"/>
            <w:noProof/>
          </w:rPr>
          <w:t>SEKTORSKI I ZEMLJOPISNI PRIORITETI</w:t>
        </w:r>
        <w:r>
          <w:rPr>
            <w:noProof/>
            <w:webHidden/>
          </w:rPr>
          <w:tab/>
        </w:r>
        <w:r>
          <w:rPr>
            <w:noProof/>
            <w:webHidden/>
          </w:rPr>
          <w:fldChar w:fldCharType="begin"/>
        </w:r>
        <w:r>
          <w:rPr>
            <w:noProof/>
            <w:webHidden/>
          </w:rPr>
          <w:instrText xml:space="preserve"> PAGEREF _Toc479172202 \h </w:instrText>
        </w:r>
        <w:r>
          <w:rPr>
            <w:noProof/>
            <w:webHidden/>
          </w:rPr>
        </w:r>
        <w:r>
          <w:rPr>
            <w:noProof/>
            <w:webHidden/>
          </w:rPr>
          <w:fldChar w:fldCharType="separate"/>
        </w:r>
        <w:r>
          <w:rPr>
            <w:noProof/>
            <w:webHidden/>
          </w:rPr>
          <w:t>17</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203" w:history="1">
        <w:r w:rsidRPr="00330659">
          <w:rPr>
            <w:rStyle w:val="Hyperlink"/>
            <w:rFonts w:ascii="Times New Roman" w:hAnsi="Times New Roman"/>
            <w:noProof/>
          </w:rPr>
          <w:t>5.1</w:t>
        </w:r>
        <w:r w:rsidRPr="00F277D9">
          <w:rPr>
            <w:rFonts w:eastAsia="Times New Roman"/>
            <w:noProof/>
            <w:lang w:eastAsia="hr-HR"/>
          </w:rPr>
          <w:tab/>
        </w:r>
        <w:r w:rsidRPr="00330659">
          <w:rPr>
            <w:rStyle w:val="Hyperlink"/>
            <w:rFonts w:ascii="Times New Roman" w:hAnsi="Times New Roman"/>
            <w:noProof/>
          </w:rPr>
          <w:t>Sektorski prioriteti</w:t>
        </w:r>
        <w:r>
          <w:rPr>
            <w:noProof/>
            <w:webHidden/>
          </w:rPr>
          <w:tab/>
        </w:r>
        <w:r>
          <w:rPr>
            <w:noProof/>
            <w:webHidden/>
          </w:rPr>
          <w:fldChar w:fldCharType="begin"/>
        </w:r>
        <w:r>
          <w:rPr>
            <w:noProof/>
            <w:webHidden/>
          </w:rPr>
          <w:instrText xml:space="preserve"> PAGEREF _Toc479172203 \h </w:instrText>
        </w:r>
        <w:r>
          <w:rPr>
            <w:noProof/>
            <w:webHidden/>
          </w:rPr>
        </w:r>
        <w:r>
          <w:rPr>
            <w:noProof/>
            <w:webHidden/>
          </w:rPr>
          <w:fldChar w:fldCharType="separate"/>
        </w:r>
        <w:r>
          <w:rPr>
            <w:noProof/>
            <w:webHidden/>
          </w:rPr>
          <w:t>17</w:t>
        </w:r>
        <w:r>
          <w:rPr>
            <w:noProof/>
            <w:webHidden/>
          </w:rPr>
          <w:fldChar w:fldCharType="end"/>
        </w:r>
      </w:hyperlink>
    </w:p>
    <w:p w:rsidR="00495BA0" w:rsidRPr="00F277D9" w:rsidRDefault="00495BA0">
      <w:pPr>
        <w:pStyle w:val="TOC2"/>
        <w:tabs>
          <w:tab w:val="left" w:pos="880"/>
          <w:tab w:val="right" w:leader="dot" w:pos="9062"/>
        </w:tabs>
        <w:rPr>
          <w:rFonts w:eastAsia="Times New Roman"/>
          <w:noProof/>
          <w:lang w:eastAsia="hr-HR"/>
        </w:rPr>
      </w:pPr>
      <w:hyperlink w:anchor="_Toc479172204" w:history="1">
        <w:r w:rsidRPr="00330659">
          <w:rPr>
            <w:rStyle w:val="Hyperlink"/>
            <w:rFonts w:ascii="Times New Roman" w:hAnsi="Times New Roman"/>
            <w:noProof/>
          </w:rPr>
          <w:t>5.2</w:t>
        </w:r>
        <w:r w:rsidRPr="00F277D9">
          <w:rPr>
            <w:rFonts w:eastAsia="Times New Roman"/>
            <w:noProof/>
            <w:lang w:eastAsia="hr-HR"/>
          </w:rPr>
          <w:tab/>
        </w:r>
        <w:r w:rsidRPr="00330659">
          <w:rPr>
            <w:rStyle w:val="Hyperlink"/>
            <w:rFonts w:ascii="Times New Roman" w:hAnsi="Times New Roman"/>
            <w:noProof/>
          </w:rPr>
          <w:t>Zemljopisni prioriteti</w:t>
        </w:r>
        <w:r>
          <w:rPr>
            <w:noProof/>
            <w:webHidden/>
          </w:rPr>
          <w:tab/>
        </w:r>
        <w:r>
          <w:rPr>
            <w:noProof/>
            <w:webHidden/>
          </w:rPr>
          <w:fldChar w:fldCharType="begin"/>
        </w:r>
        <w:r>
          <w:rPr>
            <w:noProof/>
            <w:webHidden/>
          </w:rPr>
          <w:instrText xml:space="preserve"> PAGEREF _Toc479172204 \h </w:instrText>
        </w:r>
        <w:r>
          <w:rPr>
            <w:noProof/>
            <w:webHidden/>
          </w:rPr>
        </w:r>
        <w:r>
          <w:rPr>
            <w:noProof/>
            <w:webHidden/>
          </w:rPr>
          <w:fldChar w:fldCharType="separate"/>
        </w:r>
        <w:r>
          <w:rPr>
            <w:noProof/>
            <w:webHidden/>
          </w:rPr>
          <w:t>20</w:t>
        </w:r>
        <w:r>
          <w:rPr>
            <w:noProof/>
            <w:webHidden/>
          </w:rPr>
          <w:fldChar w:fldCharType="end"/>
        </w:r>
      </w:hyperlink>
    </w:p>
    <w:p w:rsidR="00495BA0" w:rsidRPr="00F277D9" w:rsidRDefault="00495BA0">
      <w:pPr>
        <w:pStyle w:val="TOC1"/>
        <w:tabs>
          <w:tab w:val="right" w:leader="dot" w:pos="9062"/>
        </w:tabs>
        <w:rPr>
          <w:rFonts w:eastAsia="Times New Roman"/>
          <w:noProof/>
          <w:lang w:eastAsia="hr-HR"/>
        </w:rPr>
      </w:pPr>
      <w:hyperlink w:anchor="_Toc479172205" w:history="1">
        <w:r w:rsidRPr="00330659">
          <w:rPr>
            <w:rStyle w:val="Hyperlink"/>
            <w:rFonts w:ascii="Times New Roman" w:hAnsi="Times New Roman"/>
            <w:noProof/>
          </w:rPr>
          <w:t>NAČELA RAZVOJNE SURADNJE I HUMANITARNE POMOĆI</w:t>
        </w:r>
        <w:r>
          <w:rPr>
            <w:noProof/>
            <w:webHidden/>
          </w:rPr>
          <w:tab/>
        </w:r>
        <w:r>
          <w:rPr>
            <w:noProof/>
            <w:webHidden/>
          </w:rPr>
          <w:fldChar w:fldCharType="begin"/>
        </w:r>
        <w:r>
          <w:rPr>
            <w:noProof/>
            <w:webHidden/>
          </w:rPr>
          <w:instrText xml:space="preserve"> PAGEREF _Toc479172205 \h </w:instrText>
        </w:r>
        <w:r>
          <w:rPr>
            <w:noProof/>
            <w:webHidden/>
          </w:rPr>
        </w:r>
        <w:r>
          <w:rPr>
            <w:noProof/>
            <w:webHidden/>
          </w:rPr>
          <w:fldChar w:fldCharType="separate"/>
        </w:r>
        <w:r>
          <w:rPr>
            <w:noProof/>
            <w:webHidden/>
          </w:rPr>
          <w:t>23</w:t>
        </w:r>
        <w:r>
          <w:rPr>
            <w:noProof/>
            <w:webHidden/>
          </w:rPr>
          <w:fldChar w:fldCharType="end"/>
        </w:r>
      </w:hyperlink>
    </w:p>
    <w:p w:rsidR="00AD6A01" w:rsidRPr="001B0316" w:rsidRDefault="00495BA0" w:rsidP="00F542CB">
      <w:pPr>
        <w:pStyle w:val="TOC1"/>
        <w:tabs>
          <w:tab w:val="left" w:pos="440"/>
          <w:tab w:val="right" w:leader="dot" w:pos="9062"/>
        </w:tabs>
        <w:rPr>
          <w:rFonts w:ascii="Times New Roman" w:hAnsi="Times New Roman"/>
          <w:b/>
          <w:sz w:val="21"/>
          <w:szCs w:val="21"/>
        </w:rPr>
      </w:pPr>
      <w:hyperlink w:anchor="_Toc479172206" w:history="1">
        <w:r w:rsidRPr="00330659">
          <w:rPr>
            <w:rStyle w:val="Hyperlink"/>
            <w:rFonts w:ascii="Times New Roman" w:hAnsi="Times New Roman"/>
            <w:noProof/>
          </w:rPr>
          <w:t>6</w:t>
        </w:r>
        <w:r w:rsidRPr="00F277D9">
          <w:rPr>
            <w:rFonts w:eastAsia="Times New Roman"/>
            <w:noProof/>
            <w:lang w:eastAsia="hr-HR"/>
          </w:rPr>
          <w:tab/>
        </w:r>
        <w:r w:rsidRPr="00330659">
          <w:rPr>
            <w:rStyle w:val="Hyperlink"/>
            <w:rFonts w:ascii="Times New Roman" w:hAnsi="Times New Roman"/>
            <w:noProof/>
          </w:rPr>
          <w:t>OČEKIVANI UČINCI</w:t>
        </w:r>
        <w:r>
          <w:rPr>
            <w:noProof/>
            <w:webHidden/>
          </w:rPr>
          <w:tab/>
        </w:r>
        <w:r>
          <w:rPr>
            <w:noProof/>
            <w:webHidden/>
          </w:rPr>
          <w:fldChar w:fldCharType="begin"/>
        </w:r>
        <w:r>
          <w:rPr>
            <w:noProof/>
            <w:webHidden/>
          </w:rPr>
          <w:instrText xml:space="preserve"> PAGEREF _Toc479172206 \h </w:instrText>
        </w:r>
        <w:r>
          <w:rPr>
            <w:noProof/>
            <w:webHidden/>
          </w:rPr>
        </w:r>
        <w:r>
          <w:rPr>
            <w:noProof/>
            <w:webHidden/>
          </w:rPr>
          <w:fldChar w:fldCharType="separate"/>
        </w:r>
        <w:r>
          <w:rPr>
            <w:noProof/>
            <w:webHidden/>
          </w:rPr>
          <w:t>24</w:t>
        </w:r>
        <w:r>
          <w:rPr>
            <w:noProof/>
            <w:webHidden/>
          </w:rPr>
          <w:fldChar w:fldCharType="end"/>
        </w:r>
      </w:hyperlink>
      <w:r w:rsidR="003E11D1" w:rsidRPr="001B0316">
        <w:rPr>
          <w:rFonts w:ascii="Times New Roman" w:hAnsi="Times New Roman"/>
          <w:b/>
          <w:bCs/>
          <w:noProof/>
          <w:sz w:val="21"/>
          <w:szCs w:val="21"/>
        </w:rPr>
        <w:fldChar w:fldCharType="end"/>
      </w:r>
    </w:p>
    <w:p w:rsidR="00C7444E" w:rsidRPr="00F77D0C" w:rsidRDefault="00AD6A01" w:rsidP="00C7444E">
      <w:pPr>
        <w:pStyle w:val="Heading1"/>
        <w:rPr>
          <w:rFonts w:ascii="Times New Roman" w:hAnsi="Times New Roman"/>
        </w:rPr>
      </w:pPr>
      <w:r w:rsidRPr="00F77D0C">
        <w:rPr>
          <w:rFonts w:ascii="Times New Roman" w:hAnsi="Times New Roman"/>
          <w:b w:val="0"/>
        </w:rPr>
        <w:br w:type="page"/>
      </w:r>
      <w:bookmarkStart w:id="1" w:name="_Toc479172182"/>
      <w:r w:rsidR="00C7444E" w:rsidRPr="00F77D0C">
        <w:rPr>
          <w:rFonts w:ascii="Times New Roman" w:hAnsi="Times New Roman"/>
        </w:rPr>
        <w:lastRenderedPageBreak/>
        <w:t>UVOD</w:t>
      </w:r>
      <w:bookmarkEnd w:id="1"/>
      <w:r w:rsidR="00C7444E" w:rsidRPr="00F77D0C">
        <w:rPr>
          <w:rFonts w:ascii="Times New Roman" w:hAnsi="Times New Roman"/>
        </w:rPr>
        <w:t xml:space="preserve"> </w:t>
      </w:r>
    </w:p>
    <w:p w:rsidR="007F3DC3" w:rsidRPr="00F77D0C" w:rsidRDefault="00BC24BA" w:rsidP="002B2346">
      <w:pPr>
        <w:jc w:val="both"/>
        <w:rPr>
          <w:rFonts w:ascii="Times New Roman" w:hAnsi="Times New Roman"/>
        </w:rPr>
      </w:pPr>
      <w:r w:rsidRPr="00F77D0C">
        <w:rPr>
          <w:rFonts w:ascii="Times New Roman" w:hAnsi="Times New Roman"/>
        </w:rPr>
        <w:t xml:space="preserve">Nacionalna strategija </w:t>
      </w:r>
      <w:r w:rsidR="003679B4" w:rsidRPr="00F77D0C">
        <w:rPr>
          <w:rFonts w:ascii="Times New Roman" w:hAnsi="Times New Roman"/>
        </w:rPr>
        <w:t xml:space="preserve">razvojne suradnje Republike Hrvatske za razdoblje </w:t>
      </w:r>
      <w:r w:rsidR="00CA57CA" w:rsidRPr="00F77D0C">
        <w:rPr>
          <w:rFonts w:ascii="Times New Roman" w:hAnsi="Times New Roman"/>
        </w:rPr>
        <w:t>201</w:t>
      </w:r>
      <w:r w:rsidR="00F542CB">
        <w:rPr>
          <w:rFonts w:ascii="Times New Roman" w:hAnsi="Times New Roman"/>
        </w:rPr>
        <w:t>7</w:t>
      </w:r>
      <w:r w:rsidR="003679B4" w:rsidRPr="00F77D0C">
        <w:rPr>
          <w:rFonts w:ascii="Times New Roman" w:hAnsi="Times New Roman"/>
        </w:rPr>
        <w:t>.-20</w:t>
      </w:r>
      <w:r w:rsidR="00B6491B">
        <w:rPr>
          <w:rFonts w:ascii="Times New Roman" w:hAnsi="Times New Roman"/>
        </w:rPr>
        <w:t>21</w:t>
      </w:r>
      <w:r w:rsidR="003679B4" w:rsidRPr="00F77D0C">
        <w:rPr>
          <w:rFonts w:ascii="Times New Roman" w:hAnsi="Times New Roman"/>
        </w:rPr>
        <w:t xml:space="preserve">. godine (u daljnjem tekstu </w:t>
      </w:r>
      <w:r w:rsidR="00336436" w:rsidRPr="00F77D0C">
        <w:rPr>
          <w:rFonts w:ascii="Times New Roman" w:hAnsi="Times New Roman"/>
        </w:rPr>
        <w:t>Nacionalna s</w:t>
      </w:r>
      <w:r w:rsidR="003679B4" w:rsidRPr="00F77D0C">
        <w:rPr>
          <w:rFonts w:ascii="Times New Roman" w:hAnsi="Times New Roman"/>
        </w:rPr>
        <w:t>trategija)</w:t>
      </w:r>
      <w:r w:rsidR="0034448E" w:rsidRPr="00F77D0C">
        <w:rPr>
          <w:rFonts w:ascii="Times New Roman" w:hAnsi="Times New Roman"/>
        </w:rPr>
        <w:t xml:space="preserve"> </w:t>
      </w:r>
      <w:r w:rsidR="00331A74" w:rsidRPr="00F77D0C">
        <w:rPr>
          <w:rFonts w:ascii="Times New Roman" w:hAnsi="Times New Roman"/>
        </w:rPr>
        <w:t>donesena</w:t>
      </w:r>
      <w:r w:rsidR="0034448E" w:rsidRPr="00F77D0C">
        <w:rPr>
          <w:rFonts w:ascii="Times New Roman" w:hAnsi="Times New Roman"/>
        </w:rPr>
        <w:t xml:space="preserve"> </w:t>
      </w:r>
      <w:r w:rsidR="00331A74" w:rsidRPr="00F77D0C">
        <w:rPr>
          <w:rFonts w:ascii="Times New Roman" w:hAnsi="Times New Roman"/>
        </w:rPr>
        <w:t>j</w:t>
      </w:r>
      <w:r w:rsidR="0034448E" w:rsidRPr="00F77D0C">
        <w:rPr>
          <w:rFonts w:ascii="Times New Roman" w:hAnsi="Times New Roman"/>
        </w:rPr>
        <w:t xml:space="preserve">e </w:t>
      </w:r>
      <w:r w:rsidR="00382509" w:rsidRPr="00F77D0C">
        <w:rPr>
          <w:rFonts w:ascii="Times New Roman" w:hAnsi="Times New Roman"/>
        </w:rPr>
        <w:t>sukladno Zakonu</w:t>
      </w:r>
      <w:r w:rsidR="0034448E" w:rsidRPr="00F77D0C">
        <w:rPr>
          <w:rFonts w:ascii="Times New Roman" w:hAnsi="Times New Roman"/>
        </w:rPr>
        <w:t xml:space="preserve"> o razvojnoj suradnji i hu</w:t>
      </w:r>
      <w:r w:rsidR="004F5413" w:rsidRPr="00F77D0C">
        <w:rPr>
          <w:rFonts w:ascii="Times New Roman" w:hAnsi="Times New Roman"/>
        </w:rPr>
        <w:t>manitarnoj pomoći u inozemstvu</w:t>
      </w:r>
      <w:r w:rsidR="004F5413" w:rsidRPr="00F77D0C">
        <w:rPr>
          <w:rStyle w:val="FootnoteReference"/>
          <w:rFonts w:ascii="Times New Roman" w:hAnsi="Times New Roman"/>
        </w:rPr>
        <w:footnoteReference w:id="1"/>
      </w:r>
      <w:r w:rsidR="00382509" w:rsidRPr="00F77D0C">
        <w:rPr>
          <w:rFonts w:ascii="Times New Roman" w:hAnsi="Times New Roman"/>
        </w:rPr>
        <w:t>.</w:t>
      </w:r>
      <w:r w:rsidR="004F5413" w:rsidRPr="00F77D0C">
        <w:rPr>
          <w:rFonts w:ascii="Times New Roman" w:hAnsi="Times New Roman"/>
        </w:rPr>
        <w:t xml:space="preserve"> N</w:t>
      </w:r>
      <w:r w:rsidR="00FE396B" w:rsidRPr="00F77D0C">
        <w:rPr>
          <w:rFonts w:ascii="Times New Roman" w:hAnsi="Times New Roman"/>
        </w:rPr>
        <w:t>adogra</w:t>
      </w:r>
      <w:r w:rsidR="004F5413" w:rsidRPr="00F77D0C">
        <w:rPr>
          <w:rFonts w:ascii="Times New Roman" w:hAnsi="Times New Roman"/>
        </w:rPr>
        <w:t>đujući</w:t>
      </w:r>
      <w:r w:rsidR="00FE396B" w:rsidRPr="00F77D0C">
        <w:rPr>
          <w:rFonts w:ascii="Times New Roman" w:hAnsi="Times New Roman"/>
        </w:rPr>
        <w:t xml:space="preserve"> prethodn</w:t>
      </w:r>
      <w:r w:rsidR="004F5413" w:rsidRPr="00F77D0C">
        <w:rPr>
          <w:rFonts w:ascii="Times New Roman" w:hAnsi="Times New Roman"/>
        </w:rPr>
        <w:t>u</w:t>
      </w:r>
      <w:r w:rsidR="00FE396B" w:rsidRPr="00F77D0C">
        <w:rPr>
          <w:rFonts w:ascii="Times New Roman" w:hAnsi="Times New Roman"/>
        </w:rPr>
        <w:t xml:space="preserve"> i prv</w:t>
      </w:r>
      <w:r w:rsidR="004F5413" w:rsidRPr="00F77D0C">
        <w:rPr>
          <w:rFonts w:ascii="Times New Roman" w:hAnsi="Times New Roman"/>
        </w:rPr>
        <w:t>u</w:t>
      </w:r>
      <w:r w:rsidR="00336436" w:rsidRPr="00F77D0C">
        <w:rPr>
          <w:rFonts w:ascii="Times New Roman" w:hAnsi="Times New Roman"/>
        </w:rPr>
        <w:t xml:space="preserve"> </w:t>
      </w:r>
      <w:r w:rsidR="00FE396B" w:rsidRPr="00F77D0C">
        <w:rPr>
          <w:rFonts w:ascii="Times New Roman" w:hAnsi="Times New Roman"/>
        </w:rPr>
        <w:t>Nacionaln</w:t>
      </w:r>
      <w:r w:rsidR="004F5413" w:rsidRPr="00F77D0C">
        <w:rPr>
          <w:rFonts w:ascii="Times New Roman" w:hAnsi="Times New Roman"/>
        </w:rPr>
        <w:t>u</w:t>
      </w:r>
      <w:r w:rsidR="00FE396B" w:rsidRPr="00F77D0C">
        <w:rPr>
          <w:rFonts w:ascii="Times New Roman" w:hAnsi="Times New Roman"/>
        </w:rPr>
        <w:t xml:space="preserve"> strategij</w:t>
      </w:r>
      <w:r w:rsidR="004F5413" w:rsidRPr="00F77D0C">
        <w:rPr>
          <w:rFonts w:ascii="Times New Roman" w:hAnsi="Times New Roman"/>
        </w:rPr>
        <w:t xml:space="preserve">u, </w:t>
      </w:r>
      <w:r w:rsidR="00336436" w:rsidRPr="00F77D0C">
        <w:rPr>
          <w:rFonts w:ascii="Times New Roman" w:hAnsi="Times New Roman"/>
        </w:rPr>
        <w:t>Hrvatska</w:t>
      </w:r>
      <w:r w:rsidR="007E6123" w:rsidRPr="00F77D0C">
        <w:rPr>
          <w:rFonts w:ascii="Times New Roman" w:hAnsi="Times New Roman"/>
        </w:rPr>
        <w:t xml:space="preserve"> </w:t>
      </w:r>
      <w:r w:rsidR="00382509" w:rsidRPr="00F77D0C">
        <w:rPr>
          <w:rFonts w:ascii="Times New Roman" w:hAnsi="Times New Roman"/>
        </w:rPr>
        <w:t>na ovaj način</w:t>
      </w:r>
      <w:r w:rsidR="004F5413" w:rsidRPr="00F77D0C">
        <w:rPr>
          <w:rFonts w:ascii="Times New Roman" w:hAnsi="Times New Roman"/>
        </w:rPr>
        <w:t xml:space="preserve"> </w:t>
      </w:r>
      <w:r w:rsidR="00382509" w:rsidRPr="00F77D0C">
        <w:rPr>
          <w:rFonts w:ascii="Times New Roman" w:hAnsi="Times New Roman"/>
        </w:rPr>
        <w:t>nastavlja utvrđivati</w:t>
      </w:r>
      <w:r w:rsidR="007E6123" w:rsidRPr="00F77D0C">
        <w:rPr>
          <w:rFonts w:ascii="Times New Roman" w:hAnsi="Times New Roman"/>
        </w:rPr>
        <w:t xml:space="preserve"> nacionalnu politiku međunarodne razvojne suradnje i humanitarne pomoći</w:t>
      </w:r>
      <w:r w:rsidR="004F3168" w:rsidRPr="00F77D0C">
        <w:rPr>
          <w:rFonts w:ascii="Times New Roman" w:hAnsi="Times New Roman"/>
        </w:rPr>
        <w:t xml:space="preserve"> kao jednu od ključnih </w:t>
      </w:r>
      <w:r w:rsidR="00402637" w:rsidRPr="00F77D0C">
        <w:rPr>
          <w:rFonts w:ascii="Times New Roman" w:hAnsi="Times New Roman"/>
        </w:rPr>
        <w:t>sastavnica</w:t>
      </w:r>
      <w:r w:rsidR="004F3168" w:rsidRPr="00F77D0C">
        <w:rPr>
          <w:rFonts w:ascii="Times New Roman" w:hAnsi="Times New Roman"/>
        </w:rPr>
        <w:t xml:space="preserve"> </w:t>
      </w:r>
      <w:r w:rsidR="00A05659" w:rsidRPr="00F77D0C">
        <w:rPr>
          <w:rFonts w:ascii="Times New Roman" w:hAnsi="Times New Roman"/>
        </w:rPr>
        <w:t>i važni</w:t>
      </w:r>
      <w:r w:rsidR="0017180D" w:rsidRPr="00F77D0C">
        <w:rPr>
          <w:rFonts w:ascii="Times New Roman" w:hAnsi="Times New Roman"/>
        </w:rPr>
        <w:t>h</w:t>
      </w:r>
      <w:r w:rsidR="00A05659" w:rsidRPr="00F77D0C">
        <w:rPr>
          <w:rFonts w:ascii="Times New Roman" w:hAnsi="Times New Roman"/>
        </w:rPr>
        <w:t xml:space="preserve"> instrumen</w:t>
      </w:r>
      <w:r w:rsidR="0017180D" w:rsidRPr="00F77D0C">
        <w:rPr>
          <w:rFonts w:ascii="Times New Roman" w:hAnsi="Times New Roman"/>
        </w:rPr>
        <w:t>a</w:t>
      </w:r>
      <w:r w:rsidR="00A05659" w:rsidRPr="00F77D0C">
        <w:rPr>
          <w:rFonts w:ascii="Times New Roman" w:hAnsi="Times New Roman"/>
        </w:rPr>
        <w:t>t</w:t>
      </w:r>
      <w:r w:rsidR="0017180D" w:rsidRPr="00F77D0C">
        <w:rPr>
          <w:rFonts w:ascii="Times New Roman" w:hAnsi="Times New Roman"/>
        </w:rPr>
        <w:t>a</w:t>
      </w:r>
      <w:r w:rsidR="00A05659" w:rsidRPr="00F77D0C">
        <w:rPr>
          <w:rFonts w:ascii="Times New Roman" w:hAnsi="Times New Roman"/>
        </w:rPr>
        <w:t xml:space="preserve"> </w:t>
      </w:r>
      <w:r w:rsidR="004F3168" w:rsidRPr="00F77D0C">
        <w:rPr>
          <w:rFonts w:ascii="Times New Roman" w:hAnsi="Times New Roman"/>
        </w:rPr>
        <w:t>vanjske politike</w:t>
      </w:r>
      <w:r w:rsidR="00D348D9" w:rsidRPr="00F77D0C">
        <w:rPr>
          <w:rFonts w:ascii="Times New Roman" w:hAnsi="Times New Roman"/>
        </w:rPr>
        <w:t>.</w:t>
      </w:r>
      <w:r w:rsidR="007F3DC3" w:rsidRPr="00F77D0C">
        <w:rPr>
          <w:rFonts w:ascii="Times New Roman" w:hAnsi="Times New Roman"/>
        </w:rPr>
        <w:t xml:space="preserve"> </w:t>
      </w:r>
    </w:p>
    <w:p w:rsidR="00331A74" w:rsidRPr="00F77D0C" w:rsidRDefault="00E60B02" w:rsidP="00331A74">
      <w:pPr>
        <w:jc w:val="both"/>
        <w:rPr>
          <w:rFonts w:ascii="Times New Roman" w:hAnsi="Times New Roman"/>
        </w:rPr>
      </w:pPr>
      <w:r w:rsidRPr="00F77D0C">
        <w:rPr>
          <w:rFonts w:ascii="Times New Roman" w:hAnsi="Times New Roman"/>
        </w:rPr>
        <w:t xml:space="preserve">Osnovni je cilj međunarodne razvojne politike koristiti financijske i nefinancijske kapacitete kako bi se dugoročno i trajno </w:t>
      </w:r>
      <w:r w:rsidR="0028106A" w:rsidRPr="00F77D0C">
        <w:rPr>
          <w:rFonts w:ascii="Times New Roman" w:hAnsi="Times New Roman"/>
        </w:rPr>
        <w:t>suzbilo</w:t>
      </w:r>
      <w:r w:rsidRPr="00F77D0C">
        <w:rPr>
          <w:rFonts w:ascii="Times New Roman" w:hAnsi="Times New Roman"/>
        </w:rPr>
        <w:t xml:space="preserve"> globalno siromaštvo</w:t>
      </w:r>
      <w:r w:rsidR="00FD490B" w:rsidRPr="00F77D0C">
        <w:rPr>
          <w:rFonts w:ascii="Times New Roman" w:hAnsi="Times New Roman"/>
        </w:rPr>
        <w:t xml:space="preserve"> i</w:t>
      </w:r>
      <w:r w:rsidR="009D01F7" w:rsidRPr="00F77D0C">
        <w:rPr>
          <w:rFonts w:ascii="Times New Roman" w:hAnsi="Times New Roman"/>
        </w:rPr>
        <w:t xml:space="preserve"> stvaranje ovisnosti o pomoći,</w:t>
      </w:r>
      <w:r w:rsidRPr="00F77D0C">
        <w:rPr>
          <w:rFonts w:ascii="Times New Roman" w:hAnsi="Times New Roman"/>
        </w:rPr>
        <w:t xml:space="preserve"> </w:t>
      </w:r>
      <w:r w:rsidR="0028106A" w:rsidRPr="00F77D0C">
        <w:rPr>
          <w:rFonts w:ascii="Times New Roman" w:hAnsi="Times New Roman"/>
        </w:rPr>
        <w:t>te</w:t>
      </w:r>
      <w:r w:rsidRPr="00F77D0C">
        <w:rPr>
          <w:rFonts w:ascii="Times New Roman" w:hAnsi="Times New Roman"/>
        </w:rPr>
        <w:t xml:space="preserve"> pomoglo osobama, zajednicama, državama i regijama u preuzimanju odgovornosti za vlastiti napredak. Humanitarna pomoć kratkoročna je i hitna podrška stanovništvu pogođenom prirodnim</w:t>
      </w:r>
      <w:r w:rsidR="009F4E20" w:rsidRPr="00F77D0C">
        <w:rPr>
          <w:rFonts w:ascii="Times New Roman" w:hAnsi="Times New Roman"/>
        </w:rPr>
        <w:t xml:space="preserve"> </w:t>
      </w:r>
      <w:r w:rsidR="00FD490B" w:rsidRPr="00F77D0C">
        <w:rPr>
          <w:rFonts w:ascii="Times New Roman" w:hAnsi="Times New Roman"/>
        </w:rPr>
        <w:t>nepogodama</w:t>
      </w:r>
      <w:r w:rsidR="00A85D98" w:rsidRPr="00F77D0C">
        <w:rPr>
          <w:rFonts w:ascii="Times New Roman" w:hAnsi="Times New Roman"/>
        </w:rPr>
        <w:t>, tehničko-tehnološkim ili</w:t>
      </w:r>
      <w:r w:rsidRPr="00F77D0C">
        <w:rPr>
          <w:rFonts w:ascii="Times New Roman" w:hAnsi="Times New Roman"/>
        </w:rPr>
        <w:t xml:space="preserve"> krizama prouzročenima ljudskim djelovanjem, čiji je glavni cilj spašavanje </w:t>
      </w:r>
      <w:r w:rsidR="00A85D98" w:rsidRPr="00F77D0C">
        <w:rPr>
          <w:rFonts w:ascii="Times New Roman" w:hAnsi="Times New Roman"/>
        </w:rPr>
        <w:t>zdravlja i ljudskog</w:t>
      </w:r>
      <w:r w:rsidR="009D01F7" w:rsidRPr="00F77D0C">
        <w:rPr>
          <w:rFonts w:ascii="Times New Roman" w:hAnsi="Times New Roman"/>
        </w:rPr>
        <w:t xml:space="preserve"> </w:t>
      </w:r>
      <w:r w:rsidRPr="00F77D0C">
        <w:rPr>
          <w:rFonts w:ascii="Times New Roman" w:hAnsi="Times New Roman"/>
        </w:rPr>
        <w:t>života.</w:t>
      </w:r>
      <w:r w:rsidR="00331A74" w:rsidRPr="00F77D0C">
        <w:rPr>
          <w:rFonts w:ascii="Times New Roman" w:hAnsi="Times New Roman"/>
        </w:rPr>
        <w:t xml:space="preserve"> </w:t>
      </w:r>
    </w:p>
    <w:p w:rsidR="00EE7BB4" w:rsidRPr="00F77D0C" w:rsidRDefault="00820C86" w:rsidP="002B2346">
      <w:pPr>
        <w:jc w:val="both"/>
        <w:rPr>
          <w:rFonts w:ascii="Times New Roman" w:hAnsi="Times New Roman"/>
        </w:rPr>
      </w:pPr>
      <w:r w:rsidRPr="00F77D0C">
        <w:rPr>
          <w:rFonts w:ascii="Times New Roman" w:hAnsi="Times New Roman"/>
        </w:rPr>
        <w:t xml:space="preserve">Siromaštvo, </w:t>
      </w:r>
      <w:r w:rsidR="005B54D7" w:rsidRPr="00F77D0C">
        <w:rPr>
          <w:rFonts w:ascii="Times New Roman" w:hAnsi="Times New Roman"/>
        </w:rPr>
        <w:t xml:space="preserve">oružani </w:t>
      </w:r>
      <w:r w:rsidRPr="00F77D0C">
        <w:rPr>
          <w:rFonts w:ascii="Times New Roman" w:hAnsi="Times New Roman"/>
        </w:rPr>
        <w:t>sukobi,</w:t>
      </w:r>
      <w:r w:rsidR="009D01F7" w:rsidRPr="00F77D0C">
        <w:rPr>
          <w:rFonts w:ascii="Times New Roman" w:hAnsi="Times New Roman"/>
        </w:rPr>
        <w:t xml:space="preserve"> totalitarne ideologije,</w:t>
      </w:r>
      <w:r w:rsidR="005E3974" w:rsidRPr="00F77D0C">
        <w:rPr>
          <w:rFonts w:ascii="Times New Roman" w:hAnsi="Times New Roman"/>
        </w:rPr>
        <w:t xml:space="preserve"> ekstremizm</w:t>
      </w:r>
      <w:r w:rsidR="009D01F7" w:rsidRPr="00F77D0C">
        <w:rPr>
          <w:rFonts w:ascii="Times New Roman" w:hAnsi="Times New Roman"/>
        </w:rPr>
        <w:t>i</w:t>
      </w:r>
      <w:r w:rsidR="005E3974" w:rsidRPr="00F77D0C">
        <w:rPr>
          <w:rFonts w:ascii="Times New Roman" w:hAnsi="Times New Roman"/>
        </w:rPr>
        <w:t>,</w:t>
      </w:r>
      <w:r w:rsidR="009D01F7" w:rsidRPr="00F77D0C">
        <w:rPr>
          <w:rFonts w:ascii="Times New Roman" w:hAnsi="Times New Roman"/>
        </w:rPr>
        <w:t xml:space="preserve"> </w:t>
      </w:r>
      <w:r w:rsidR="00CF5EC6" w:rsidRPr="00F77D0C">
        <w:rPr>
          <w:rFonts w:ascii="Times New Roman" w:hAnsi="Times New Roman"/>
        </w:rPr>
        <w:t>društvena isključenost</w:t>
      </w:r>
      <w:r w:rsidR="009D01F7" w:rsidRPr="00F77D0C">
        <w:rPr>
          <w:rFonts w:ascii="Times New Roman" w:hAnsi="Times New Roman"/>
        </w:rPr>
        <w:t>,</w:t>
      </w:r>
      <w:r w:rsidRPr="00F77D0C">
        <w:rPr>
          <w:rFonts w:ascii="Times New Roman" w:hAnsi="Times New Roman"/>
        </w:rPr>
        <w:t xml:space="preserve"> </w:t>
      </w:r>
      <w:r w:rsidR="005B54D7" w:rsidRPr="00F77D0C">
        <w:rPr>
          <w:rFonts w:ascii="Times New Roman" w:hAnsi="Times New Roman"/>
        </w:rPr>
        <w:t>povrede</w:t>
      </w:r>
      <w:r w:rsidRPr="00F77D0C">
        <w:rPr>
          <w:rFonts w:ascii="Times New Roman" w:hAnsi="Times New Roman"/>
        </w:rPr>
        <w:t xml:space="preserve"> ljudskih prava</w:t>
      </w:r>
      <w:r w:rsidR="005E3974" w:rsidRPr="00F77D0C">
        <w:rPr>
          <w:rFonts w:ascii="Times New Roman" w:hAnsi="Times New Roman"/>
        </w:rPr>
        <w:t>,</w:t>
      </w:r>
      <w:r w:rsidR="0028106A" w:rsidRPr="00F77D0C">
        <w:rPr>
          <w:rFonts w:ascii="Times New Roman" w:hAnsi="Times New Roman"/>
        </w:rPr>
        <w:t xml:space="preserve"> politički progoni</w:t>
      </w:r>
      <w:r w:rsidR="00C42CCA" w:rsidRPr="00F77D0C">
        <w:rPr>
          <w:rFonts w:ascii="Times New Roman" w:hAnsi="Times New Roman"/>
        </w:rPr>
        <w:t>, migracijski pritisci</w:t>
      </w:r>
      <w:r w:rsidRPr="00F77D0C">
        <w:rPr>
          <w:rFonts w:ascii="Times New Roman" w:hAnsi="Times New Roman"/>
        </w:rPr>
        <w:t xml:space="preserve"> </w:t>
      </w:r>
      <w:r w:rsidR="005E3974" w:rsidRPr="00F77D0C">
        <w:rPr>
          <w:rFonts w:ascii="Times New Roman" w:hAnsi="Times New Roman"/>
        </w:rPr>
        <w:t xml:space="preserve">i </w:t>
      </w:r>
      <w:r w:rsidR="00C42CCA" w:rsidRPr="00F77D0C">
        <w:rPr>
          <w:rFonts w:ascii="Times New Roman" w:hAnsi="Times New Roman"/>
        </w:rPr>
        <w:t xml:space="preserve">posljedice </w:t>
      </w:r>
      <w:r w:rsidR="005E3974" w:rsidRPr="00F77D0C">
        <w:rPr>
          <w:rFonts w:ascii="Times New Roman" w:hAnsi="Times New Roman"/>
        </w:rPr>
        <w:t>klimatsk</w:t>
      </w:r>
      <w:r w:rsidR="00C42CCA" w:rsidRPr="00F77D0C">
        <w:rPr>
          <w:rFonts w:ascii="Times New Roman" w:hAnsi="Times New Roman"/>
        </w:rPr>
        <w:t>ih</w:t>
      </w:r>
      <w:r w:rsidR="005E3974" w:rsidRPr="00F77D0C">
        <w:rPr>
          <w:rFonts w:ascii="Times New Roman" w:hAnsi="Times New Roman"/>
        </w:rPr>
        <w:t xml:space="preserve"> promjen</w:t>
      </w:r>
      <w:r w:rsidR="00C42CCA" w:rsidRPr="00F77D0C">
        <w:rPr>
          <w:rFonts w:ascii="Times New Roman" w:hAnsi="Times New Roman"/>
        </w:rPr>
        <w:t>a</w:t>
      </w:r>
      <w:r w:rsidR="005E3974" w:rsidRPr="00F77D0C">
        <w:rPr>
          <w:rFonts w:ascii="Times New Roman" w:hAnsi="Times New Roman"/>
        </w:rPr>
        <w:t xml:space="preserve"> </w:t>
      </w:r>
      <w:r w:rsidRPr="00F77D0C">
        <w:rPr>
          <w:rFonts w:ascii="Times New Roman" w:hAnsi="Times New Roman"/>
        </w:rPr>
        <w:t>imaju izrav</w:t>
      </w:r>
      <w:r w:rsidR="00BD407F" w:rsidRPr="00F77D0C">
        <w:rPr>
          <w:rFonts w:ascii="Times New Roman" w:hAnsi="Times New Roman"/>
        </w:rPr>
        <w:t>nu uzročno-posljedičnu vezu sa stupnjem razvijenosti</w:t>
      </w:r>
      <w:r w:rsidRPr="00F77D0C">
        <w:rPr>
          <w:rFonts w:ascii="Times New Roman" w:hAnsi="Times New Roman"/>
        </w:rPr>
        <w:t xml:space="preserve"> </w:t>
      </w:r>
      <w:r w:rsidR="008E6B55" w:rsidRPr="00F77D0C">
        <w:rPr>
          <w:rFonts w:ascii="Times New Roman" w:hAnsi="Times New Roman"/>
        </w:rPr>
        <w:t xml:space="preserve">društava. </w:t>
      </w:r>
      <w:r w:rsidR="00D551C9" w:rsidRPr="00F77D0C">
        <w:rPr>
          <w:rFonts w:ascii="Times New Roman" w:hAnsi="Times New Roman"/>
        </w:rPr>
        <w:t>Siromaštvo</w:t>
      </w:r>
      <w:r w:rsidR="002C2E18" w:rsidRPr="00F77D0C">
        <w:rPr>
          <w:rFonts w:ascii="Times New Roman" w:hAnsi="Times New Roman"/>
        </w:rPr>
        <w:t xml:space="preserve"> je</w:t>
      </w:r>
      <w:r w:rsidR="00D551C9" w:rsidRPr="00F77D0C">
        <w:rPr>
          <w:rFonts w:ascii="Times New Roman" w:hAnsi="Times New Roman"/>
        </w:rPr>
        <w:t xml:space="preserve"> prije svega ključan </w:t>
      </w:r>
      <w:r w:rsidR="00307375" w:rsidRPr="00F77D0C">
        <w:rPr>
          <w:rFonts w:ascii="Times New Roman" w:hAnsi="Times New Roman"/>
        </w:rPr>
        <w:t xml:space="preserve">univerzalni </w:t>
      </w:r>
      <w:r w:rsidR="00D551C9" w:rsidRPr="00F77D0C">
        <w:rPr>
          <w:rFonts w:ascii="Times New Roman" w:hAnsi="Times New Roman"/>
        </w:rPr>
        <w:t xml:space="preserve">izazov razvojne </w:t>
      </w:r>
      <w:r w:rsidR="002C2E18" w:rsidRPr="00F77D0C">
        <w:rPr>
          <w:rFonts w:ascii="Times New Roman" w:hAnsi="Times New Roman"/>
        </w:rPr>
        <w:t>politike koji je potrebno</w:t>
      </w:r>
      <w:r w:rsidR="00D551C9" w:rsidRPr="00F77D0C">
        <w:rPr>
          <w:rFonts w:ascii="Times New Roman" w:hAnsi="Times New Roman"/>
        </w:rPr>
        <w:t xml:space="preserve"> </w:t>
      </w:r>
      <w:r w:rsidR="002C2E18" w:rsidRPr="00F77D0C">
        <w:rPr>
          <w:rFonts w:ascii="Times New Roman" w:hAnsi="Times New Roman"/>
        </w:rPr>
        <w:t xml:space="preserve">promatrati </w:t>
      </w:r>
      <w:r w:rsidR="00070238" w:rsidRPr="00F77D0C">
        <w:rPr>
          <w:rFonts w:ascii="Times New Roman" w:hAnsi="Times New Roman"/>
        </w:rPr>
        <w:t xml:space="preserve">iz perspektive šire od </w:t>
      </w:r>
      <w:r w:rsidR="002C2E18" w:rsidRPr="00F77D0C">
        <w:rPr>
          <w:rFonts w:ascii="Times New Roman" w:hAnsi="Times New Roman"/>
        </w:rPr>
        <w:t>agregiranih statističkih podataka a njegovom rješavanju nužno</w:t>
      </w:r>
      <w:r w:rsidR="00D551C9" w:rsidRPr="00F77D0C">
        <w:rPr>
          <w:rFonts w:ascii="Times New Roman" w:hAnsi="Times New Roman"/>
        </w:rPr>
        <w:t xml:space="preserve"> </w:t>
      </w:r>
      <w:r w:rsidR="00E60B02" w:rsidRPr="00F77D0C">
        <w:rPr>
          <w:rFonts w:ascii="Times New Roman" w:hAnsi="Times New Roman"/>
        </w:rPr>
        <w:t xml:space="preserve">je </w:t>
      </w:r>
      <w:r w:rsidR="00307375" w:rsidRPr="00F77D0C">
        <w:rPr>
          <w:rFonts w:ascii="Times New Roman" w:hAnsi="Times New Roman"/>
        </w:rPr>
        <w:t xml:space="preserve">pristupiti </w:t>
      </w:r>
      <w:r w:rsidR="005159A0" w:rsidRPr="00F77D0C">
        <w:rPr>
          <w:rFonts w:ascii="Times New Roman" w:hAnsi="Times New Roman"/>
        </w:rPr>
        <w:t xml:space="preserve">na sveobuhvatan i usklađen način, </w:t>
      </w:r>
      <w:r w:rsidR="00307375" w:rsidRPr="00F77D0C">
        <w:rPr>
          <w:rFonts w:ascii="Times New Roman" w:hAnsi="Times New Roman"/>
        </w:rPr>
        <w:t xml:space="preserve">ciljano, poštujući kontekst i uzimajući u obzir </w:t>
      </w:r>
      <w:r w:rsidR="005F336E" w:rsidRPr="00F77D0C">
        <w:rPr>
          <w:rFonts w:ascii="Times New Roman" w:hAnsi="Times New Roman"/>
        </w:rPr>
        <w:t>iskazane</w:t>
      </w:r>
      <w:r w:rsidR="00307375" w:rsidRPr="00F77D0C">
        <w:rPr>
          <w:rFonts w:ascii="Times New Roman" w:hAnsi="Times New Roman"/>
        </w:rPr>
        <w:t xml:space="preserve"> potrebe primatelja. </w:t>
      </w:r>
      <w:r w:rsidR="005F336E" w:rsidRPr="00F77D0C">
        <w:rPr>
          <w:rFonts w:ascii="Times New Roman" w:hAnsi="Times New Roman"/>
        </w:rPr>
        <w:t>K tomu</w:t>
      </w:r>
      <w:r w:rsidR="00EE7BB4" w:rsidRPr="00F77D0C">
        <w:rPr>
          <w:rFonts w:ascii="Times New Roman" w:hAnsi="Times New Roman"/>
        </w:rPr>
        <w:t>, m</w:t>
      </w:r>
      <w:r w:rsidR="008E6B55" w:rsidRPr="00F77D0C">
        <w:rPr>
          <w:rFonts w:ascii="Times New Roman" w:hAnsi="Times New Roman"/>
        </w:rPr>
        <w:t xml:space="preserve">nogi </w:t>
      </w:r>
      <w:r w:rsidR="00EE7BB4" w:rsidRPr="00F77D0C">
        <w:rPr>
          <w:rFonts w:ascii="Times New Roman" w:hAnsi="Times New Roman"/>
        </w:rPr>
        <w:t>od navedenih izazova</w:t>
      </w:r>
      <w:r w:rsidR="008E6B55" w:rsidRPr="00F77D0C">
        <w:rPr>
          <w:rFonts w:ascii="Times New Roman" w:hAnsi="Times New Roman"/>
        </w:rPr>
        <w:t xml:space="preserve">, s kojima se zemlje u razvoju susreću, teško su </w:t>
      </w:r>
      <w:r w:rsidR="00307375" w:rsidRPr="00F77D0C">
        <w:rPr>
          <w:rFonts w:ascii="Times New Roman" w:hAnsi="Times New Roman"/>
        </w:rPr>
        <w:t>dokučivi</w:t>
      </w:r>
      <w:r w:rsidR="008E6B55" w:rsidRPr="00F77D0C">
        <w:rPr>
          <w:rFonts w:ascii="Times New Roman" w:hAnsi="Times New Roman"/>
        </w:rPr>
        <w:t xml:space="preserve"> </w:t>
      </w:r>
      <w:r w:rsidR="00307375" w:rsidRPr="00F77D0C">
        <w:rPr>
          <w:rFonts w:ascii="Times New Roman" w:hAnsi="Times New Roman"/>
        </w:rPr>
        <w:t xml:space="preserve">razvijenim </w:t>
      </w:r>
      <w:r w:rsidR="008E6B55" w:rsidRPr="00F77D0C">
        <w:rPr>
          <w:rFonts w:ascii="Times New Roman" w:hAnsi="Times New Roman"/>
        </w:rPr>
        <w:t>druš</w:t>
      </w:r>
      <w:r w:rsidR="005576EB" w:rsidRPr="00F77D0C">
        <w:rPr>
          <w:rFonts w:ascii="Times New Roman" w:hAnsi="Times New Roman"/>
        </w:rPr>
        <w:t>tvima</w:t>
      </w:r>
      <w:r w:rsidR="00307375" w:rsidRPr="00F77D0C">
        <w:rPr>
          <w:rFonts w:ascii="Times New Roman" w:hAnsi="Times New Roman"/>
        </w:rPr>
        <w:t>,</w:t>
      </w:r>
      <w:r w:rsidR="00205A62" w:rsidRPr="00F77D0C">
        <w:rPr>
          <w:rFonts w:ascii="Times New Roman" w:hAnsi="Times New Roman"/>
        </w:rPr>
        <w:t xml:space="preserve"> </w:t>
      </w:r>
      <w:r w:rsidR="005159A0" w:rsidRPr="00F77D0C">
        <w:rPr>
          <w:rFonts w:ascii="Times New Roman" w:hAnsi="Times New Roman"/>
        </w:rPr>
        <w:t>koja</w:t>
      </w:r>
      <w:r w:rsidR="009213EB" w:rsidRPr="00F77D0C">
        <w:rPr>
          <w:rFonts w:ascii="Times New Roman" w:hAnsi="Times New Roman"/>
        </w:rPr>
        <w:t xml:space="preserve"> </w:t>
      </w:r>
      <w:r w:rsidR="00205A62" w:rsidRPr="00F77D0C">
        <w:rPr>
          <w:rFonts w:ascii="Times New Roman" w:hAnsi="Times New Roman"/>
        </w:rPr>
        <w:t xml:space="preserve">su </w:t>
      </w:r>
      <w:r w:rsidR="005159A0" w:rsidRPr="00F77D0C">
        <w:rPr>
          <w:rFonts w:ascii="Times New Roman" w:hAnsi="Times New Roman"/>
        </w:rPr>
        <w:t xml:space="preserve">od, primjerice, rata, gladi, epidemija, </w:t>
      </w:r>
      <w:r w:rsidR="00394A51" w:rsidRPr="00F77D0C">
        <w:rPr>
          <w:rFonts w:ascii="Times New Roman" w:hAnsi="Times New Roman"/>
        </w:rPr>
        <w:t xml:space="preserve">već </w:t>
      </w:r>
      <w:r w:rsidR="00307375" w:rsidRPr="00F77D0C">
        <w:rPr>
          <w:rFonts w:ascii="Times New Roman" w:hAnsi="Times New Roman"/>
        </w:rPr>
        <w:t>usp</w:t>
      </w:r>
      <w:r w:rsidR="00205A62" w:rsidRPr="00F77D0C">
        <w:rPr>
          <w:rFonts w:ascii="Times New Roman" w:hAnsi="Times New Roman"/>
        </w:rPr>
        <w:t>jela dostići generacijski odmak</w:t>
      </w:r>
      <w:r w:rsidR="005576EB" w:rsidRPr="00F77D0C">
        <w:rPr>
          <w:rFonts w:ascii="Times New Roman" w:hAnsi="Times New Roman"/>
        </w:rPr>
        <w:t>.</w:t>
      </w:r>
      <w:r w:rsidR="00D551C9" w:rsidRPr="00F77D0C">
        <w:rPr>
          <w:rFonts w:ascii="Times New Roman" w:hAnsi="Times New Roman"/>
        </w:rPr>
        <w:t xml:space="preserve"> </w:t>
      </w:r>
    </w:p>
    <w:p w:rsidR="005F336E" w:rsidRPr="00F77D0C" w:rsidRDefault="00E60B02" w:rsidP="005F336E">
      <w:pPr>
        <w:jc w:val="both"/>
        <w:rPr>
          <w:rFonts w:ascii="Times New Roman" w:hAnsi="Times New Roman"/>
        </w:rPr>
      </w:pPr>
      <w:r w:rsidRPr="00F77D0C">
        <w:rPr>
          <w:rFonts w:ascii="Times New Roman" w:hAnsi="Times New Roman"/>
        </w:rPr>
        <w:t>U samo dva desetljeća od svojeg osamostaljenja</w:t>
      </w:r>
      <w:r w:rsidR="005578FE" w:rsidRPr="00F77D0C">
        <w:rPr>
          <w:rFonts w:ascii="Times New Roman" w:hAnsi="Times New Roman"/>
        </w:rPr>
        <w:t>,</w:t>
      </w:r>
      <w:r w:rsidRPr="00F77D0C">
        <w:rPr>
          <w:rFonts w:ascii="Times New Roman" w:hAnsi="Times New Roman"/>
        </w:rPr>
        <w:t xml:space="preserve"> Hrvatska je prešla put od zemlje suočene s </w:t>
      </w:r>
      <w:r w:rsidR="009D01F7" w:rsidRPr="00F77D0C">
        <w:rPr>
          <w:rFonts w:ascii="Times New Roman" w:hAnsi="Times New Roman"/>
        </w:rPr>
        <w:t>agresijom, Domovinskim ratom</w:t>
      </w:r>
      <w:r w:rsidR="007613C5" w:rsidRPr="00F77D0C">
        <w:rPr>
          <w:rFonts w:ascii="Times New Roman" w:hAnsi="Times New Roman"/>
        </w:rPr>
        <w:t>,</w:t>
      </w:r>
      <w:r w:rsidRPr="00F77D0C">
        <w:rPr>
          <w:rFonts w:ascii="Times New Roman" w:hAnsi="Times New Roman"/>
        </w:rPr>
        <w:t xml:space="preserve"> humanitarnom krizom</w:t>
      </w:r>
      <w:r w:rsidR="007613C5" w:rsidRPr="00F77D0C">
        <w:rPr>
          <w:rFonts w:ascii="Times New Roman" w:hAnsi="Times New Roman"/>
        </w:rPr>
        <w:t xml:space="preserve"> i primanjem razvojne pomoći</w:t>
      </w:r>
      <w:r w:rsidR="009D01F7" w:rsidRPr="00F77D0C">
        <w:rPr>
          <w:rFonts w:ascii="Times New Roman" w:hAnsi="Times New Roman"/>
        </w:rPr>
        <w:t xml:space="preserve">, poslijeratnom obnovom i oporavkom, demokratskom tranzicijom iz totalitarnog u demokratski sustav, iz </w:t>
      </w:r>
      <w:r w:rsidR="009F4E20" w:rsidRPr="00F77D0C">
        <w:rPr>
          <w:rFonts w:ascii="Times New Roman" w:hAnsi="Times New Roman"/>
        </w:rPr>
        <w:t>planskog</w:t>
      </w:r>
      <w:r w:rsidR="009D01F7" w:rsidRPr="00F77D0C">
        <w:rPr>
          <w:rFonts w:ascii="Times New Roman" w:hAnsi="Times New Roman"/>
        </w:rPr>
        <w:t xml:space="preserve"> u tržišno gospodarstvo.</w:t>
      </w:r>
      <w:r w:rsidR="00ED33A5" w:rsidRPr="00F77D0C">
        <w:rPr>
          <w:rFonts w:ascii="Times New Roman" w:hAnsi="Times New Roman"/>
        </w:rPr>
        <w:t xml:space="preserve"> Pristupanjem</w:t>
      </w:r>
      <w:r w:rsidR="009D01F7" w:rsidRPr="00F77D0C">
        <w:rPr>
          <w:rFonts w:ascii="Times New Roman" w:hAnsi="Times New Roman"/>
        </w:rPr>
        <w:t xml:space="preserve"> NATO-savezu i</w:t>
      </w:r>
      <w:r w:rsidR="00ED33A5" w:rsidRPr="00F77D0C">
        <w:rPr>
          <w:rFonts w:ascii="Times New Roman" w:hAnsi="Times New Roman"/>
        </w:rPr>
        <w:t xml:space="preserve"> Europskoj uniji pridružili smo se</w:t>
      </w:r>
      <w:r w:rsidR="005F336E" w:rsidRPr="00F77D0C">
        <w:rPr>
          <w:rFonts w:ascii="Times New Roman" w:hAnsi="Times New Roman"/>
        </w:rPr>
        <w:t xml:space="preserve"> skupini najrazvijenijih država i ujedno najvećem </w:t>
      </w:r>
      <w:r w:rsidR="005578FE" w:rsidRPr="00F77D0C">
        <w:rPr>
          <w:rFonts w:ascii="Times New Roman" w:hAnsi="Times New Roman"/>
        </w:rPr>
        <w:t xml:space="preserve">i najutjecajnijem </w:t>
      </w:r>
      <w:r w:rsidR="005F336E" w:rsidRPr="00F77D0C">
        <w:rPr>
          <w:rFonts w:ascii="Times New Roman" w:hAnsi="Times New Roman"/>
        </w:rPr>
        <w:t>donatoru na svijetu, koji izdvaja više od polovice ukupne globalne razvojne pomoći.</w:t>
      </w:r>
    </w:p>
    <w:p w:rsidR="006B7DCF" w:rsidRPr="00F77D0C" w:rsidRDefault="006B7DCF" w:rsidP="005F336E">
      <w:pPr>
        <w:jc w:val="both"/>
        <w:rPr>
          <w:rFonts w:ascii="Times New Roman" w:hAnsi="Times New Roman"/>
        </w:rPr>
      </w:pPr>
      <w:r w:rsidRPr="00F77D0C">
        <w:rPr>
          <w:rFonts w:ascii="Times New Roman" w:hAnsi="Times New Roman"/>
        </w:rPr>
        <w:t xml:space="preserve">Položaj Hrvatske u globalnim okvirima razvojne politike određen je veličinom, kapacitetima i izazovima nove zemlje davateljice, no, jednako tako i iskustvom poslijeratne tranzicije koje je Hrvatska prepoznala kao svoju dodanu vrijednost u razvojnoj politici, koje će nastaviti nadograđivati i uz pomoć kojeg će imati priliku globalnoj razvojnoj zajednici doprinijeti udjelom razmjerno većim nego države sličnoga vanjskopolitičkog utjecaja i gospodarskog obujma. Tijekom ratne i poslijeratne demokratske tranzicije Hrvatska je stekla jedinstvena iskustva i znanja koja hrvatskoj razvojnoj politici daju komparativnu prednost u globalnoj zajednici davatelja razvojne suradnje. </w:t>
      </w:r>
    </w:p>
    <w:p w:rsidR="005F336E" w:rsidRPr="00F77D0C" w:rsidRDefault="00953B18" w:rsidP="005F336E">
      <w:pPr>
        <w:jc w:val="both"/>
        <w:rPr>
          <w:rFonts w:ascii="Times New Roman" w:hAnsi="Times New Roman"/>
        </w:rPr>
      </w:pPr>
      <w:r w:rsidRPr="00F77D0C">
        <w:rPr>
          <w:rFonts w:ascii="Times New Roman" w:hAnsi="Times New Roman"/>
        </w:rPr>
        <w:t xml:space="preserve">Hrvatska će uz pomoć Nacionalne strategije nastaviti ugrađivati vlastita tranzicijska iskustva u </w:t>
      </w:r>
      <w:r w:rsidR="0009421E" w:rsidRPr="00F77D0C">
        <w:rPr>
          <w:rFonts w:ascii="Times New Roman" w:hAnsi="Times New Roman"/>
        </w:rPr>
        <w:t>razvojni instrumentarij Europske unije</w:t>
      </w:r>
      <w:r w:rsidRPr="00F77D0C">
        <w:rPr>
          <w:rFonts w:ascii="Times New Roman" w:hAnsi="Times New Roman"/>
        </w:rPr>
        <w:t>,</w:t>
      </w:r>
      <w:r w:rsidR="0009421E" w:rsidRPr="00F77D0C">
        <w:rPr>
          <w:rFonts w:ascii="Times New Roman" w:hAnsi="Times New Roman"/>
        </w:rPr>
        <w:t xml:space="preserve"> </w:t>
      </w:r>
      <w:r w:rsidRPr="00F77D0C">
        <w:rPr>
          <w:rFonts w:ascii="Times New Roman" w:hAnsi="Times New Roman"/>
        </w:rPr>
        <w:t xml:space="preserve">dok će </w:t>
      </w:r>
      <w:r w:rsidR="00C9619D" w:rsidRPr="00F77D0C">
        <w:rPr>
          <w:rFonts w:ascii="Times New Roman" w:hAnsi="Times New Roman"/>
        </w:rPr>
        <w:t>na globalnoj razini</w:t>
      </w:r>
      <w:r w:rsidR="005578FE" w:rsidRPr="00F77D0C">
        <w:rPr>
          <w:rFonts w:ascii="Times New Roman" w:hAnsi="Times New Roman"/>
        </w:rPr>
        <w:t xml:space="preserve"> </w:t>
      </w:r>
      <w:r w:rsidRPr="00F77D0C">
        <w:rPr>
          <w:rFonts w:ascii="Times New Roman" w:hAnsi="Times New Roman"/>
        </w:rPr>
        <w:t>nesebično prenositi iskustva vlastitog razvoja zemljama koje prolaze kroz slične izazove tranzicije</w:t>
      </w:r>
      <w:r w:rsidR="009F4E20" w:rsidRPr="00F77D0C">
        <w:rPr>
          <w:rFonts w:ascii="Times New Roman" w:hAnsi="Times New Roman"/>
        </w:rPr>
        <w:t>.</w:t>
      </w:r>
      <w:r w:rsidRPr="00F77D0C">
        <w:rPr>
          <w:rFonts w:ascii="Times New Roman" w:hAnsi="Times New Roman"/>
        </w:rPr>
        <w:t xml:space="preserve"> </w:t>
      </w:r>
      <w:r w:rsidR="009F4E20" w:rsidRPr="00F77D0C">
        <w:rPr>
          <w:rFonts w:ascii="Times New Roman" w:hAnsi="Times New Roman"/>
        </w:rPr>
        <w:t>N</w:t>
      </w:r>
      <w:r w:rsidRPr="00F77D0C">
        <w:rPr>
          <w:rFonts w:ascii="Times New Roman" w:hAnsi="Times New Roman"/>
        </w:rPr>
        <w:t xml:space="preserve">a taj način </w:t>
      </w:r>
      <w:r w:rsidR="009F4E20" w:rsidRPr="00F77D0C">
        <w:rPr>
          <w:rFonts w:ascii="Times New Roman" w:hAnsi="Times New Roman"/>
        </w:rPr>
        <w:t xml:space="preserve">će </w:t>
      </w:r>
      <w:r w:rsidR="005F336E" w:rsidRPr="00F77D0C">
        <w:rPr>
          <w:rFonts w:ascii="Times New Roman" w:hAnsi="Times New Roman"/>
        </w:rPr>
        <w:t xml:space="preserve">ponuditi konkretan doprinos razvoju čovječanstva ali i osnažiti svoj vanjskopolitički položaj te potaknuti vlastiti gospodarski razvoj i </w:t>
      </w:r>
      <w:r w:rsidR="005E3974" w:rsidRPr="00F77D0C">
        <w:rPr>
          <w:rFonts w:ascii="Times New Roman" w:hAnsi="Times New Roman"/>
        </w:rPr>
        <w:t>unaprijediti</w:t>
      </w:r>
      <w:r w:rsidR="005F336E" w:rsidRPr="00F77D0C">
        <w:rPr>
          <w:rFonts w:ascii="Times New Roman" w:hAnsi="Times New Roman"/>
        </w:rPr>
        <w:t xml:space="preserve"> vlastitu sigurnost.</w:t>
      </w:r>
    </w:p>
    <w:p w:rsidR="00C7444E" w:rsidRPr="00F77D0C" w:rsidRDefault="004E3DF5" w:rsidP="00C7444E">
      <w:pPr>
        <w:pStyle w:val="Heading1"/>
        <w:rPr>
          <w:rFonts w:ascii="Times New Roman" w:hAnsi="Times New Roman"/>
        </w:rPr>
      </w:pPr>
      <w:r w:rsidRPr="00F77D0C">
        <w:rPr>
          <w:rFonts w:ascii="Times New Roman" w:hAnsi="Times New Roman"/>
        </w:rPr>
        <w:br w:type="page"/>
      </w:r>
      <w:bookmarkStart w:id="2" w:name="_Toc479172183"/>
      <w:r w:rsidR="00C7444E" w:rsidRPr="00F77D0C">
        <w:rPr>
          <w:rFonts w:ascii="Times New Roman" w:hAnsi="Times New Roman"/>
        </w:rPr>
        <w:lastRenderedPageBreak/>
        <w:t>STRATEŠKI OKVIR</w:t>
      </w:r>
      <w:bookmarkEnd w:id="2"/>
    </w:p>
    <w:p w:rsidR="008C78DC" w:rsidRPr="00F77D0C" w:rsidRDefault="0006394C" w:rsidP="0006394C">
      <w:pPr>
        <w:pStyle w:val="Heading2"/>
        <w:rPr>
          <w:rFonts w:ascii="Times New Roman" w:hAnsi="Times New Roman"/>
        </w:rPr>
      </w:pPr>
      <w:bookmarkStart w:id="3" w:name="_Toc479172184"/>
      <w:r w:rsidRPr="00F77D0C">
        <w:rPr>
          <w:rFonts w:ascii="Times New Roman" w:hAnsi="Times New Roman"/>
        </w:rPr>
        <w:t>Međunarodni okvir</w:t>
      </w:r>
      <w:bookmarkEnd w:id="3"/>
    </w:p>
    <w:p w:rsidR="006F360E" w:rsidRPr="00F77D0C" w:rsidRDefault="006F360E" w:rsidP="006F360E">
      <w:pPr>
        <w:jc w:val="both"/>
        <w:rPr>
          <w:rFonts w:ascii="Times New Roman" w:hAnsi="Times New Roman"/>
        </w:rPr>
      </w:pPr>
      <w:r w:rsidRPr="00F77D0C">
        <w:rPr>
          <w:rFonts w:ascii="Times New Roman" w:hAnsi="Times New Roman"/>
        </w:rPr>
        <w:t xml:space="preserve">Politika razvojne suradnje i humanitarne pomoći sve je istaknutiji instrument za uspostavu </w:t>
      </w:r>
      <w:r w:rsidR="00950CE3" w:rsidRPr="00F77D0C">
        <w:rPr>
          <w:rFonts w:ascii="Times New Roman" w:hAnsi="Times New Roman"/>
        </w:rPr>
        <w:t>i razvoj vanjskopolitičkih</w:t>
      </w:r>
      <w:r w:rsidR="00F542CB">
        <w:rPr>
          <w:rFonts w:ascii="Times New Roman" w:hAnsi="Times New Roman"/>
        </w:rPr>
        <w:t xml:space="preserve"> kao i sveukupnih gospodarskih </w:t>
      </w:r>
      <w:r w:rsidR="00E41E8D">
        <w:rPr>
          <w:rFonts w:ascii="Times New Roman" w:hAnsi="Times New Roman"/>
        </w:rPr>
        <w:t>i</w:t>
      </w:r>
      <w:r w:rsidR="00F542CB">
        <w:rPr>
          <w:rFonts w:ascii="Times New Roman" w:hAnsi="Times New Roman"/>
        </w:rPr>
        <w:t xml:space="preserve"> društvenih</w:t>
      </w:r>
      <w:r w:rsidR="00950CE3" w:rsidRPr="00F77D0C">
        <w:rPr>
          <w:rFonts w:ascii="Times New Roman" w:hAnsi="Times New Roman"/>
        </w:rPr>
        <w:t xml:space="preserve"> </w:t>
      </w:r>
      <w:r w:rsidRPr="00F77D0C">
        <w:rPr>
          <w:rFonts w:ascii="Times New Roman" w:hAnsi="Times New Roman"/>
        </w:rPr>
        <w:t>odnosa</w:t>
      </w:r>
      <w:r w:rsidR="00E41E8D">
        <w:rPr>
          <w:rFonts w:ascii="Times New Roman" w:hAnsi="Times New Roman"/>
        </w:rPr>
        <w:t>.</w:t>
      </w:r>
      <w:r w:rsidRPr="00F77D0C">
        <w:rPr>
          <w:rFonts w:ascii="Times New Roman" w:hAnsi="Times New Roman"/>
        </w:rPr>
        <w:t xml:space="preserve"> </w:t>
      </w:r>
      <w:r w:rsidR="00E41E8D">
        <w:rPr>
          <w:rFonts w:ascii="Times New Roman" w:hAnsi="Times New Roman"/>
        </w:rPr>
        <w:t>N</w:t>
      </w:r>
      <w:r w:rsidRPr="00F77D0C">
        <w:rPr>
          <w:rFonts w:ascii="Times New Roman" w:hAnsi="Times New Roman"/>
        </w:rPr>
        <w:t xml:space="preserve">eovisno o političkim, gospodarskim ili svjetonazorskim interesima kako davatelja tako i primatelja, razvojna i humanitarna politika prije svega predstavljaju iskonsku težnju čovjeka da na miran </w:t>
      </w:r>
      <w:r w:rsidR="00303A05" w:rsidRPr="00F77D0C">
        <w:rPr>
          <w:rFonts w:ascii="Times New Roman" w:hAnsi="Times New Roman"/>
        </w:rPr>
        <w:t xml:space="preserve">i održiv </w:t>
      </w:r>
      <w:r w:rsidRPr="00F77D0C">
        <w:rPr>
          <w:rFonts w:ascii="Times New Roman" w:hAnsi="Times New Roman"/>
        </w:rPr>
        <w:t>način potakne razvoj cjelokupnog čovječanstva</w:t>
      </w:r>
      <w:r w:rsidR="007613C5" w:rsidRPr="00F77D0C">
        <w:rPr>
          <w:rFonts w:ascii="Times New Roman" w:hAnsi="Times New Roman"/>
        </w:rPr>
        <w:t xml:space="preserve">, što je, uostalom, i potvrđeno Agendom 2030 </w:t>
      </w:r>
      <w:r w:rsidR="00A1050F" w:rsidRPr="00F77D0C">
        <w:rPr>
          <w:rFonts w:ascii="Times New Roman" w:hAnsi="Times New Roman"/>
        </w:rPr>
        <w:t xml:space="preserve">UN-a </w:t>
      </w:r>
      <w:r w:rsidR="00E41E8D">
        <w:rPr>
          <w:rFonts w:ascii="Times New Roman" w:hAnsi="Times New Roman"/>
        </w:rPr>
        <w:t>i</w:t>
      </w:r>
      <w:r w:rsidR="007613C5" w:rsidRPr="00F77D0C">
        <w:rPr>
          <w:rFonts w:ascii="Times New Roman" w:hAnsi="Times New Roman"/>
        </w:rPr>
        <w:t xml:space="preserve"> Ciljevima održivog razvoja</w:t>
      </w:r>
      <w:r w:rsidRPr="00F77D0C">
        <w:rPr>
          <w:rFonts w:ascii="Times New Roman" w:hAnsi="Times New Roman"/>
        </w:rPr>
        <w:t>.</w:t>
      </w:r>
    </w:p>
    <w:p w:rsidR="008C78DC" w:rsidRPr="00F77D0C" w:rsidRDefault="00FF2C87" w:rsidP="00F557EA">
      <w:pPr>
        <w:jc w:val="both"/>
        <w:rPr>
          <w:rFonts w:ascii="Times New Roman" w:hAnsi="Times New Roman"/>
        </w:rPr>
      </w:pPr>
      <w:r w:rsidRPr="00F77D0C">
        <w:rPr>
          <w:rFonts w:ascii="Times New Roman" w:hAnsi="Times New Roman"/>
        </w:rPr>
        <w:t>Jedan od ciljeva Nacionalne strategije svakako je ponuditi odgovore na trenutna kretanja, pronaći odgovarajuće mjesto, dodanu vrijednost i koristi za Hrvatsku u njima te</w:t>
      </w:r>
      <w:r w:rsidR="007613C5" w:rsidRPr="00F77D0C">
        <w:rPr>
          <w:rFonts w:ascii="Times New Roman" w:hAnsi="Times New Roman"/>
        </w:rPr>
        <w:t xml:space="preserve">, u skladu s međunarodnim </w:t>
      </w:r>
      <w:r w:rsidR="009F4E20" w:rsidRPr="00F77D0C">
        <w:rPr>
          <w:rFonts w:ascii="Times New Roman" w:hAnsi="Times New Roman"/>
        </w:rPr>
        <w:t>dogovorima i hrvatskim vanjskopolitičkim prioritetima</w:t>
      </w:r>
      <w:r w:rsidR="007613C5" w:rsidRPr="00F77D0C">
        <w:rPr>
          <w:rFonts w:ascii="Times New Roman" w:hAnsi="Times New Roman"/>
        </w:rPr>
        <w:t>,</w:t>
      </w:r>
      <w:r w:rsidRPr="00F77D0C">
        <w:rPr>
          <w:rFonts w:ascii="Times New Roman" w:hAnsi="Times New Roman"/>
        </w:rPr>
        <w:t xml:space="preserve"> uspostaviti strateški okvir za unaprjeđenje hrvatske politike razvojne suradnje i humanitarne pomoći u </w:t>
      </w:r>
      <w:r w:rsidR="000706C5" w:rsidRPr="00F77D0C">
        <w:rPr>
          <w:rFonts w:ascii="Times New Roman" w:hAnsi="Times New Roman"/>
        </w:rPr>
        <w:t>narednom</w:t>
      </w:r>
      <w:r w:rsidRPr="00F77D0C">
        <w:rPr>
          <w:rFonts w:ascii="Times New Roman" w:hAnsi="Times New Roman"/>
        </w:rPr>
        <w:t xml:space="preserve"> razdoblju. </w:t>
      </w:r>
    </w:p>
    <w:p w:rsidR="0006394C" w:rsidRPr="00F77D0C" w:rsidRDefault="0006394C" w:rsidP="0006394C">
      <w:pPr>
        <w:pStyle w:val="Heading3"/>
        <w:rPr>
          <w:rFonts w:ascii="Times New Roman" w:hAnsi="Times New Roman"/>
          <w:i/>
        </w:rPr>
      </w:pPr>
      <w:bookmarkStart w:id="4" w:name="_Toc479172185"/>
      <w:r w:rsidRPr="00F77D0C">
        <w:rPr>
          <w:rFonts w:ascii="Times New Roman" w:hAnsi="Times New Roman"/>
          <w:i/>
        </w:rPr>
        <w:t xml:space="preserve">Promjene u </w:t>
      </w:r>
      <w:r w:rsidR="00221BCF" w:rsidRPr="00F77D0C">
        <w:rPr>
          <w:rFonts w:ascii="Times New Roman" w:hAnsi="Times New Roman"/>
          <w:i/>
        </w:rPr>
        <w:t xml:space="preserve">razvojnoj </w:t>
      </w:r>
      <w:r w:rsidR="00130BC5" w:rsidRPr="00F77D0C">
        <w:rPr>
          <w:rFonts w:ascii="Times New Roman" w:hAnsi="Times New Roman"/>
          <w:i/>
        </w:rPr>
        <w:t>paradigmi</w:t>
      </w:r>
      <w:bookmarkEnd w:id="4"/>
    </w:p>
    <w:p w:rsidR="0006394C" w:rsidRPr="00F77D0C" w:rsidRDefault="00130BC5" w:rsidP="0006394C">
      <w:pPr>
        <w:jc w:val="both"/>
        <w:rPr>
          <w:rFonts w:ascii="Times New Roman" w:hAnsi="Times New Roman"/>
        </w:rPr>
      </w:pPr>
      <w:r w:rsidRPr="00F77D0C">
        <w:rPr>
          <w:rFonts w:ascii="Times New Roman" w:hAnsi="Times New Roman"/>
        </w:rPr>
        <w:t>G</w:t>
      </w:r>
      <w:r w:rsidR="0006394C" w:rsidRPr="00F77D0C">
        <w:rPr>
          <w:rFonts w:ascii="Times New Roman" w:hAnsi="Times New Roman"/>
        </w:rPr>
        <w:t>lobalna politika razvojne suradnje</w:t>
      </w:r>
      <w:r w:rsidRPr="00F77D0C">
        <w:rPr>
          <w:rFonts w:ascii="Times New Roman" w:hAnsi="Times New Roman"/>
        </w:rPr>
        <w:t>, naročito u posljednjem desetljeću,</w:t>
      </w:r>
      <w:r w:rsidR="0006394C" w:rsidRPr="00F77D0C">
        <w:rPr>
          <w:rFonts w:ascii="Times New Roman" w:hAnsi="Times New Roman"/>
        </w:rPr>
        <w:t xml:space="preserve"> doživjela je značajne promjene. Prije svega, porasla je svijest kako je razvojna suradnja djelotvorniji instrument od razvojne pomoći</w:t>
      </w:r>
      <w:r w:rsidR="003E1297" w:rsidRPr="00F77D0C">
        <w:rPr>
          <w:rFonts w:ascii="Times New Roman" w:hAnsi="Times New Roman"/>
        </w:rPr>
        <w:t xml:space="preserve">. </w:t>
      </w:r>
      <w:r w:rsidR="00196581" w:rsidRPr="00F77D0C">
        <w:rPr>
          <w:rFonts w:ascii="Times New Roman" w:hAnsi="Times New Roman"/>
        </w:rPr>
        <w:t xml:space="preserve">Točnije, </w:t>
      </w:r>
      <w:r w:rsidR="0006394C" w:rsidRPr="00F77D0C">
        <w:rPr>
          <w:rFonts w:ascii="Times New Roman" w:hAnsi="Times New Roman"/>
        </w:rPr>
        <w:t xml:space="preserve">preobražaj iz odnosa davatelj-primatelj u odnos partner-partner daje veći učinak i osnažuje viziju globalnog partnerstva. </w:t>
      </w:r>
      <w:r w:rsidR="00180522" w:rsidRPr="00F77D0C">
        <w:rPr>
          <w:rFonts w:ascii="Times New Roman" w:hAnsi="Times New Roman"/>
        </w:rPr>
        <w:t>S</w:t>
      </w:r>
      <w:r w:rsidR="0006394C" w:rsidRPr="00F77D0C">
        <w:rPr>
          <w:rFonts w:ascii="Times New Roman" w:hAnsi="Times New Roman"/>
        </w:rPr>
        <w:t xml:space="preserve">uradnja i partnerstvo povećavaju odgovornost primatelja a davatelju daju jasne smjernice o konkretnim potrebama društva u koje namjerava usmjeriti pomoć. Osim toga, imajući na umu činjenicu kako je razvojna suradnja često vanjskopolitička prethodnica šire političke i gospodarske suradnje, </w:t>
      </w:r>
      <w:r w:rsidR="00196581" w:rsidRPr="00F77D0C">
        <w:rPr>
          <w:rFonts w:ascii="Times New Roman" w:hAnsi="Times New Roman"/>
        </w:rPr>
        <w:t xml:space="preserve">ovakav partnerski </w:t>
      </w:r>
      <w:r w:rsidR="0006394C" w:rsidRPr="00F77D0C">
        <w:rPr>
          <w:rFonts w:ascii="Times New Roman" w:hAnsi="Times New Roman"/>
        </w:rPr>
        <w:t xml:space="preserve">odnos već u začetku stvara zdrave </w:t>
      </w:r>
      <w:r w:rsidR="00950CE3" w:rsidRPr="00F77D0C">
        <w:rPr>
          <w:rFonts w:ascii="Times New Roman" w:hAnsi="Times New Roman"/>
        </w:rPr>
        <w:t>preduvjete</w:t>
      </w:r>
      <w:r w:rsidR="0006394C" w:rsidRPr="00F77D0C">
        <w:rPr>
          <w:rFonts w:ascii="Times New Roman" w:hAnsi="Times New Roman"/>
        </w:rPr>
        <w:t xml:space="preserve"> za </w:t>
      </w:r>
      <w:r w:rsidR="00950CE3" w:rsidRPr="00F77D0C">
        <w:rPr>
          <w:rFonts w:ascii="Times New Roman" w:hAnsi="Times New Roman"/>
        </w:rPr>
        <w:t>uspostavu opsežnije</w:t>
      </w:r>
      <w:r w:rsidR="0006394C" w:rsidRPr="00F77D0C">
        <w:rPr>
          <w:rFonts w:ascii="Times New Roman" w:hAnsi="Times New Roman"/>
        </w:rPr>
        <w:t xml:space="preserve"> suradnje između ravnopravnih partnera.</w:t>
      </w:r>
    </w:p>
    <w:p w:rsidR="0006394C" w:rsidRPr="00F77D0C" w:rsidRDefault="0006394C" w:rsidP="0006394C">
      <w:pPr>
        <w:jc w:val="both"/>
        <w:rPr>
          <w:rFonts w:ascii="Times New Roman" w:hAnsi="Times New Roman"/>
        </w:rPr>
      </w:pPr>
      <w:r w:rsidRPr="00F77D0C">
        <w:rPr>
          <w:rFonts w:ascii="Times New Roman" w:hAnsi="Times New Roman"/>
        </w:rPr>
        <w:t xml:space="preserve">Nadalje, tradicionalni oblici </w:t>
      </w:r>
      <w:r w:rsidR="00950CE3" w:rsidRPr="00F77D0C">
        <w:rPr>
          <w:rFonts w:ascii="Times New Roman" w:hAnsi="Times New Roman"/>
        </w:rPr>
        <w:t>podrške</w:t>
      </w:r>
      <w:r w:rsidRPr="00F77D0C">
        <w:rPr>
          <w:rFonts w:ascii="Times New Roman" w:hAnsi="Times New Roman"/>
        </w:rPr>
        <w:t xml:space="preserve">, koji su se oslanjali na </w:t>
      </w:r>
      <w:r w:rsidR="000706C5" w:rsidRPr="00F77D0C">
        <w:rPr>
          <w:rFonts w:ascii="Times New Roman" w:hAnsi="Times New Roman"/>
        </w:rPr>
        <w:t>međudržavnu</w:t>
      </w:r>
      <w:r w:rsidRPr="00F77D0C">
        <w:rPr>
          <w:rFonts w:ascii="Times New Roman" w:hAnsi="Times New Roman"/>
        </w:rPr>
        <w:t xml:space="preserve"> službenu razvojnu pomoć (SRP)</w:t>
      </w:r>
      <w:r w:rsidR="00A17379" w:rsidRPr="00F77D0C">
        <w:rPr>
          <w:rStyle w:val="FootnoteReference"/>
          <w:rFonts w:ascii="Times New Roman" w:hAnsi="Times New Roman"/>
        </w:rPr>
        <w:footnoteReference w:id="2"/>
      </w:r>
      <w:r w:rsidRPr="00F77D0C">
        <w:rPr>
          <w:rFonts w:ascii="Times New Roman" w:hAnsi="Times New Roman"/>
        </w:rPr>
        <w:t xml:space="preserve">, ustuknuli su pred dinamičnijim oblicima suradnje, kojima se, prvo, napušta izrazito </w:t>
      </w:r>
      <w:r w:rsidR="00F65F3B" w:rsidRPr="00F77D0C">
        <w:rPr>
          <w:rFonts w:ascii="Times New Roman" w:hAnsi="Times New Roman"/>
        </w:rPr>
        <w:t>jedno</w:t>
      </w:r>
      <w:r w:rsidRPr="00F77D0C">
        <w:rPr>
          <w:rFonts w:ascii="Times New Roman" w:hAnsi="Times New Roman"/>
        </w:rPr>
        <w:t>smjer</w:t>
      </w:r>
      <w:r w:rsidR="00BB32B7" w:rsidRPr="00F77D0C">
        <w:rPr>
          <w:rFonts w:ascii="Times New Roman" w:hAnsi="Times New Roman"/>
        </w:rPr>
        <w:t>a</w:t>
      </w:r>
      <w:r w:rsidRPr="00F77D0C">
        <w:rPr>
          <w:rFonts w:ascii="Times New Roman" w:hAnsi="Times New Roman"/>
        </w:rPr>
        <w:t xml:space="preserve">n odnos između dvije </w:t>
      </w:r>
      <w:r w:rsidR="00996769" w:rsidRPr="00F77D0C">
        <w:rPr>
          <w:rFonts w:ascii="Times New Roman" w:hAnsi="Times New Roman"/>
        </w:rPr>
        <w:t>zemlj</w:t>
      </w:r>
      <w:r w:rsidRPr="00F77D0C">
        <w:rPr>
          <w:rFonts w:ascii="Times New Roman" w:hAnsi="Times New Roman"/>
        </w:rPr>
        <w:t xml:space="preserve">e, </w:t>
      </w:r>
      <w:r w:rsidR="00BB32B7" w:rsidRPr="00F77D0C">
        <w:rPr>
          <w:rFonts w:ascii="Times New Roman" w:hAnsi="Times New Roman"/>
        </w:rPr>
        <w:t>a drugo, financijsku</w:t>
      </w:r>
      <w:r w:rsidRPr="00F77D0C">
        <w:rPr>
          <w:rFonts w:ascii="Times New Roman" w:hAnsi="Times New Roman"/>
        </w:rPr>
        <w:t xml:space="preserve"> </w:t>
      </w:r>
      <w:r w:rsidR="00950CE3" w:rsidRPr="00F77D0C">
        <w:rPr>
          <w:rFonts w:ascii="Times New Roman" w:hAnsi="Times New Roman"/>
        </w:rPr>
        <w:t>pomoć</w:t>
      </w:r>
      <w:r w:rsidRPr="00F77D0C">
        <w:rPr>
          <w:rFonts w:ascii="Times New Roman" w:hAnsi="Times New Roman"/>
        </w:rPr>
        <w:t xml:space="preserve"> </w:t>
      </w:r>
      <w:r w:rsidR="00BB32B7" w:rsidRPr="00F77D0C">
        <w:rPr>
          <w:rFonts w:ascii="Times New Roman" w:hAnsi="Times New Roman"/>
        </w:rPr>
        <w:t>zamjenjuju često djelotvorniji</w:t>
      </w:r>
      <w:r w:rsidRPr="00F77D0C">
        <w:rPr>
          <w:rFonts w:ascii="Times New Roman" w:hAnsi="Times New Roman"/>
        </w:rPr>
        <w:t xml:space="preserve"> </w:t>
      </w:r>
      <w:r w:rsidR="00BB32B7" w:rsidRPr="00F77D0C">
        <w:rPr>
          <w:rFonts w:ascii="Times New Roman" w:hAnsi="Times New Roman"/>
        </w:rPr>
        <w:t>tehnički i drugi</w:t>
      </w:r>
      <w:r w:rsidR="000706C5" w:rsidRPr="00F77D0C">
        <w:rPr>
          <w:rFonts w:ascii="Times New Roman" w:hAnsi="Times New Roman"/>
        </w:rPr>
        <w:t xml:space="preserve"> nefinancijs</w:t>
      </w:r>
      <w:r w:rsidR="00BB32B7" w:rsidRPr="00F77D0C">
        <w:rPr>
          <w:rFonts w:ascii="Times New Roman" w:hAnsi="Times New Roman"/>
        </w:rPr>
        <w:t>ki</w:t>
      </w:r>
      <w:r w:rsidR="000706C5" w:rsidRPr="00F77D0C">
        <w:rPr>
          <w:rFonts w:ascii="Times New Roman" w:hAnsi="Times New Roman"/>
        </w:rPr>
        <w:t xml:space="preserve"> </w:t>
      </w:r>
      <w:r w:rsidR="00BB32B7" w:rsidRPr="00F77D0C">
        <w:rPr>
          <w:rFonts w:ascii="Times New Roman" w:hAnsi="Times New Roman"/>
        </w:rPr>
        <w:t>oblici</w:t>
      </w:r>
      <w:r w:rsidRPr="00F77D0C">
        <w:rPr>
          <w:rFonts w:ascii="Times New Roman" w:hAnsi="Times New Roman"/>
        </w:rPr>
        <w:t xml:space="preserve"> podrške</w:t>
      </w:r>
      <w:r w:rsidR="00C42CCA" w:rsidRPr="00F77D0C">
        <w:rPr>
          <w:rFonts w:ascii="Times New Roman" w:hAnsi="Times New Roman"/>
        </w:rPr>
        <w:t>, kojima se potiče razmjena znanja i iskustava kao i međusobno učenje</w:t>
      </w:r>
      <w:r w:rsidRPr="00F77D0C">
        <w:rPr>
          <w:rFonts w:ascii="Times New Roman" w:hAnsi="Times New Roman"/>
        </w:rPr>
        <w:t>.</w:t>
      </w:r>
      <w:r w:rsidR="005B3923" w:rsidRPr="00F77D0C">
        <w:rPr>
          <w:rFonts w:ascii="Times New Roman" w:hAnsi="Times New Roman"/>
        </w:rPr>
        <w:t xml:space="preserve"> </w:t>
      </w:r>
      <w:r w:rsidR="00A1050F" w:rsidRPr="00F77D0C">
        <w:rPr>
          <w:rFonts w:ascii="Times New Roman" w:hAnsi="Times New Roman"/>
        </w:rPr>
        <w:t>K tomu</w:t>
      </w:r>
      <w:r w:rsidR="00D5313A" w:rsidRPr="00F77D0C">
        <w:rPr>
          <w:rFonts w:ascii="Times New Roman" w:hAnsi="Times New Roman"/>
        </w:rPr>
        <w:t>, sve se učestalijom čini</w:t>
      </w:r>
      <w:r w:rsidR="000706C5" w:rsidRPr="00F77D0C">
        <w:rPr>
          <w:rFonts w:ascii="Times New Roman" w:hAnsi="Times New Roman"/>
        </w:rPr>
        <w:t xml:space="preserve"> potreba za sveobuhvatni</w:t>
      </w:r>
      <w:r w:rsidR="00D5313A" w:rsidRPr="00F77D0C">
        <w:rPr>
          <w:rFonts w:ascii="Times New Roman" w:hAnsi="Times New Roman"/>
        </w:rPr>
        <w:t xml:space="preserve">m bilježenjem </w:t>
      </w:r>
      <w:r w:rsidR="009F4E20" w:rsidRPr="00F77D0C">
        <w:rPr>
          <w:rFonts w:ascii="Times New Roman" w:hAnsi="Times New Roman"/>
        </w:rPr>
        <w:t xml:space="preserve">različitih </w:t>
      </w:r>
      <w:r w:rsidR="00D5313A" w:rsidRPr="00F77D0C">
        <w:rPr>
          <w:rFonts w:ascii="Times New Roman" w:hAnsi="Times New Roman"/>
        </w:rPr>
        <w:t xml:space="preserve">oblika razvojne suradnje, poput vanjskih ulaganja ili međunarodnog sigurnosnog i mirovnog djelovanja. </w:t>
      </w:r>
      <w:r w:rsidR="005B3923" w:rsidRPr="00F77D0C">
        <w:rPr>
          <w:rFonts w:ascii="Times New Roman" w:hAnsi="Times New Roman"/>
        </w:rPr>
        <w:t>Revizija definicije službene razvojne pomoći, kao i rasprave o novim modelima bilježenja ukupne službene podrške održivom razvoju, koje s</w:t>
      </w:r>
      <w:r w:rsidR="00D5313A" w:rsidRPr="00F77D0C">
        <w:rPr>
          <w:rFonts w:ascii="Times New Roman" w:hAnsi="Times New Roman"/>
        </w:rPr>
        <w:t>e</w:t>
      </w:r>
      <w:r w:rsidR="005B3923" w:rsidRPr="00F77D0C">
        <w:rPr>
          <w:rFonts w:ascii="Times New Roman" w:hAnsi="Times New Roman"/>
        </w:rPr>
        <w:t xml:space="preserve"> trenutno vode u okviru </w:t>
      </w:r>
      <w:r w:rsidR="00362ADF" w:rsidRPr="00F77D0C">
        <w:rPr>
          <w:rFonts w:ascii="Times New Roman" w:hAnsi="Times New Roman"/>
        </w:rPr>
        <w:t>Organizacije za gospodarsku suradnju i razvoj</w:t>
      </w:r>
      <w:r w:rsidR="007525F4" w:rsidRPr="00F77D0C">
        <w:rPr>
          <w:rFonts w:ascii="Times New Roman" w:hAnsi="Times New Roman"/>
        </w:rPr>
        <w:t xml:space="preserve"> (</w:t>
      </w:r>
      <w:r w:rsidR="007525F4" w:rsidRPr="00F77D0C">
        <w:rPr>
          <w:rFonts w:ascii="Times New Roman" w:hAnsi="Times New Roman"/>
          <w:i/>
        </w:rPr>
        <w:t>OECD</w:t>
      </w:r>
      <w:r w:rsidR="007525F4" w:rsidRPr="00F77D0C">
        <w:rPr>
          <w:rFonts w:ascii="Times New Roman" w:hAnsi="Times New Roman"/>
        </w:rPr>
        <w:t>)</w:t>
      </w:r>
      <w:r w:rsidR="005B3923" w:rsidRPr="00F77D0C">
        <w:rPr>
          <w:rFonts w:ascii="Times New Roman" w:hAnsi="Times New Roman"/>
        </w:rPr>
        <w:t xml:space="preserve">, također bi u konačnom ishodu trebale oslikavati </w:t>
      </w:r>
      <w:r w:rsidR="00D5313A" w:rsidRPr="00F77D0C">
        <w:rPr>
          <w:rFonts w:ascii="Times New Roman" w:hAnsi="Times New Roman"/>
        </w:rPr>
        <w:t xml:space="preserve">ove </w:t>
      </w:r>
      <w:r w:rsidR="005B3923" w:rsidRPr="00F77D0C">
        <w:rPr>
          <w:rFonts w:ascii="Times New Roman" w:hAnsi="Times New Roman"/>
        </w:rPr>
        <w:t xml:space="preserve">nove tendencije i obuhvatiti širi spektar izdvajanja za </w:t>
      </w:r>
      <w:r w:rsidR="000706C5" w:rsidRPr="00F77D0C">
        <w:rPr>
          <w:rFonts w:ascii="Times New Roman" w:hAnsi="Times New Roman"/>
        </w:rPr>
        <w:t xml:space="preserve">globalni </w:t>
      </w:r>
      <w:r w:rsidR="005B3923" w:rsidRPr="00F77D0C">
        <w:rPr>
          <w:rFonts w:ascii="Times New Roman" w:hAnsi="Times New Roman"/>
        </w:rPr>
        <w:t>razvoj</w:t>
      </w:r>
      <w:r w:rsidR="00D5313A" w:rsidRPr="00F77D0C">
        <w:rPr>
          <w:rFonts w:ascii="Times New Roman" w:hAnsi="Times New Roman"/>
        </w:rPr>
        <w:t>.</w:t>
      </w:r>
    </w:p>
    <w:p w:rsidR="00DB398C" w:rsidRPr="00F77D0C" w:rsidRDefault="00196581" w:rsidP="0006394C">
      <w:pPr>
        <w:jc w:val="both"/>
        <w:rPr>
          <w:rFonts w:ascii="Times New Roman" w:hAnsi="Times New Roman"/>
        </w:rPr>
      </w:pPr>
      <w:r w:rsidRPr="00F77D0C">
        <w:rPr>
          <w:rFonts w:ascii="Times New Roman" w:hAnsi="Times New Roman"/>
        </w:rPr>
        <w:t>Konačno, s</w:t>
      </w:r>
      <w:r w:rsidR="003F1652" w:rsidRPr="00F77D0C">
        <w:rPr>
          <w:rFonts w:ascii="Times New Roman" w:hAnsi="Times New Roman"/>
        </w:rPr>
        <w:t xml:space="preserve">ve je veća svijest </w:t>
      </w:r>
      <w:r w:rsidR="00DB398C" w:rsidRPr="00F77D0C">
        <w:rPr>
          <w:rFonts w:ascii="Times New Roman" w:hAnsi="Times New Roman"/>
        </w:rPr>
        <w:t>globalne zajednice da je razvoj višesmjeran proces koji će biti djelotvoran jedino ako se poštuje</w:t>
      </w:r>
      <w:r w:rsidR="00A1050F" w:rsidRPr="00F77D0C">
        <w:rPr>
          <w:rFonts w:ascii="Times New Roman" w:hAnsi="Times New Roman"/>
        </w:rPr>
        <w:t xml:space="preserve"> i potiče</w:t>
      </w:r>
      <w:r w:rsidR="00DB398C" w:rsidRPr="00F77D0C">
        <w:rPr>
          <w:rFonts w:ascii="Times New Roman" w:hAnsi="Times New Roman"/>
        </w:rPr>
        <w:t xml:space="preserve"> vlasništvo </w:t>
      </w:r>
      <w:r w:rsidR="00996769" w:rsidRPr="00F77D0C">
        <w:rPr>
          <w:rFonts w:ascii="Times New Roman" w:hAnsi="Times New Roman"/>
        </w:rPr>
        <w:t>zemalj</w:t>
      </w:r>
      <w:r w:rsidR="00DB398C" w:rsidRPr="00F77D0C">
        <w:rPr>
          <w:rFonts w:ascii="Times New Roman" w:hAnsi="Times New Roman"/>
        </w:rPr>
        <w:t xml:space="preserve">a u razvoju nad samim procesom, ako se suradnja temelji na održivosti rezultata, ako se uključi širok spektar dionika u globalno partnerstvo te ako se osigura transparentnost i međusobna odgovornost prilikom provedbe razvojne suradnje. Upravo navedena </w:t>
      </w:r>
      <w:r w:rsidR="00DB398C" w:rsidRPr="00F77D0C">
        <w:rPr>
          <w:rFonts w:ascii="Times New Roman" w:hAnsi="Times New Roman"/>
        </w:rPr>
        <w:lastRenderedPageBreak/>
        <w:t xml:space="preserve">načela </w:t>
      </w:r>
      <w:r w:rsidR="00377314" w:rsidRPr="00F77D0C">
        <w:rPr>
          <w:rFonts w:ascii="Times New Roman" w:hAnsi="Times New Roman"/>
        </w:rPr>
        <w:t xml:space="preserve">obuhvaćena </w:t>
      </w:r>
      <w:r w:rsidR="00DB398C" w:rsidRPr="00F77D0C">
        <w:rPr>
          <w:rFonts w:ascii="Times New Roman" w:hAnsi="Times New Roman"/>
        </w:rPr>
        <w:t xml:space="preserve">su </w:t>
      </w:r>
      <w:r w:rsidR="00180522" w:rsidRPr="00F77D0C">
        <w:rPr>
          <w:rFonts w:ascii="Times New Roman" w:hAnsi="Times New Roman"/>
        </w:rPr>
        <w:t>P</w:t>
      </w:r>
      <w:r w:rsidR="00377314" w:rsidRPr="00F77D0C">
        <w:rPr>
          <w:rFonts w:ascii="Times New Roman" w:hAnsi="Times New Roman"/>
        </w:rPr>
        <w:t>artnerstvom</w:t>
      </w:r>
      <w:r w:rsidR="00DB398C" w:rsidRPr="00F77D0C">
        <w:rPr>
          <w:rFonts w:ascii="Times New Roman" w:hAnsi="Times New Roman"/>
        </w:rPr>
        <w:t xml:space="preserve"> za djelotvornu razvojnu suradnju</w:t>
      </w:r>
      <w:r w:rsidR="00A80E3F" w:rsidRPr="00F77D0C">
        <w:rPr>
          <w:rFonts w:ascii="Times New Roman" w:hAnsi="Times New Roman"/>
        </w:rPr>
        <w:t xml:space="preserve"> utvrđenim</w:t>
      </w:r>
      <w:r w:rsidR="00180522" w:rsidRPr="00F77D0C">
        <w:rPr>
          <w:rFonts w:ascii="Times New Roman" w:hAnsi="Times New Roman"/>
        </w:rPr>
        <w:t xml:space="preserve"> u Busanu 201</w:t>
      </w:r>
      <w:r w:rsidR="00DF5253" w:rsidRPr="00F77D0C">
        <w:rPr>
          <w:rFonts w:ascii="Times New Roman" w:hAnsi="Times New Roman"/>
        </w:rPr>
        <w:t>1</w:t>
      </w:r>
      <w:r w:rsidR="00180522" w:rsidRPr="00F77D0C">
        <w:rPr>
          <w:rFonts w:ascii="Times New Roman" w:hAnsi="Times New Roman"/>
        </w:rPr>
        <w:t>. godine</w:t>
      </w:r>
      <w:r w:rsidR="00170917" w:rsidRPr="00F77D0C">
        <w:rPr>
          <w:rStyle w:val="FootnoteReference"/>
          <w:rFonts w:ascii="Times New Roman" w:hAnsi="Times New Roman"/>
        </w:rPr>
        <w:footnoteReference w:id="3"/>
      </w:r>
      <w:r w:rsidR="00D06C7A" w:rsidRPr="00F77D0C">
        <w:rPr>
          <w:rFonts w:ascii="Times New Roman" w:hAnsi="Times New Roman"/>
        </w:rPr>
        <w:t xml:space="preserve">, kao i </w:t>
      </w:r>
      <w:r w:rsidR="00377314" w:rsidRPr="00F77D0C">
        <w:rPr>
          <w:rFonts w:ascii="Times New Roman" w:hAnsi="Times New Roman"/>
        </w:rPr>
        <w:t>njegovim</w:t>
      </w:r>
      <w:r w:rsidR="005F2548" w:rsidRPr="00F77D0C">
        <w:rPr>
          <w:rFonts w:ascii="Times New Roman" w:hAnsi="Times New Roman"/>
        </w:rPr>
        <w:t xml:space="preserve"> </w:t>
      </w:r>
      <w:r w:rsidR="00D06C7A" w:rsidRPr="00F77D0C">
        <w:rPr>
          <w:rFonts w:ascii="Times New Roman" w:hAnsi="Times New Roman"/>
        </w:rPr>
        <w:t>prethodni</w:t>
      </w:r>
      <w:r w:rsidR="00377314" w:rsidRPr="00F77D0C">
        <w:rPr>
          <w:rFonts w:ascii="Times New Roman" w:hAnsi="Times New Roman"/>
        </w:rPr>
        <w:t>cima</w:t>
      </w:r>
      <w:r w:rsidR="00D06C7A" w:rsidRPr="00F77D0C">
        <w:rPr>
          <w:rFonts w:ascii="Times New Roman" w:hAnsi="Times New Roman"/>
        </w:rPr>
        <w:t xml:space="preserve"> iz Pariza</w:t>
      </w:r>
      <w:r w:rsidR="00170917" w:rsidRPr="00F77D0C">
        <w:rPr>
          <w:rStyle w:val="FootnoteReference"/>
          <w:rFonts w:ascii="Times New Roman" w:hAnsi="Times New Roman"/>
        </w:rPr>
        <w:footnoteReference w:id="4"/>
      </w:r>
      <w:r w:rsidR="00D06C7A" w:rsidRPr="00F77D0C">
        <w:rPr>
          <w:rFonts w:ascii="Times New Roman" w:hAnsi="Times New Roman"/>
        </w:rPr>
        <w:t xml:space="preserve"> i Accre</w:t>
      </w:r>
      <w:r w:rsidR="00170917" w:rsidRPr="00F77D0C">
        <w:rPr>
          <w:rStyle w:val="FootnoteReference"/>
          <w:rFonts w:ascii="Times New Roman" w:hAnsi="Times New Roman"/>
        </w:rPr>
        <w:footnoteReference w:id="5"/>
      </w:r>
      <w:r w:rsidR="00B217D8" w:rsidRPr="00F77D0C">
        <w:rPr>
          <w:rFonts w:ascii="Times New Roman" w:hAnsi="Times New Roman"/>
        </w:rPr>
        <w:t>.</w:t>
      </w:r>
    </w:p>
    <w:p w:rsidR="0006394C" w:rsidRPr="00F77D0C" w:rsidRDefault="0006394C" w:rsidP="0006394C">
      <w:pPr>
        <w:pStyle w:val="Heading3"/>
        <w:rPr>
          <w:rFonts w:ascii="Times New Roman" w:hAnsi="Times New Roman"/>
          <w:i/>
        </w:rPr>
      </w:pPr>
      <w:bookmarkStart w:id="5" w:name="_Toc479172186"/>
      <w:r w:rsidRPr="00F77D0C">
        <w:rPr>
          <w:rFonts w:ascii="Times New Roman" w:hAnsi="Times New Roman"/>
          <w:i/>
        </w:rPr>
        <w:t>Novi dionici</w:t>
      </w:r>
      <w:r w:rsidR="00F07799" w:rsidRPr="00F77D0C">
        <w:rPr>
          <w:rFonts w:ascii="Times New Roman" w:hAnsi="Times New Roman"/>
          <w:i/>
        </w:rPr>
        <w:t xml:space="preserve"> u razvojnoj politici</w:t>
      </w:r>
      <w:bookmarkEnd w:id="5"/>
    </w:p>
    <w:p w:rsidR="0006394C" w:rsidRPr="00F77D0C" w:rsidRDefault="00130BC5" w:rsidP="0006394C">
      <w:pPr>
        <w:jc w:val="both"/>
        <w:rPr>
          <w:rFonts w:ascii="Times New Roman" w:hAnsi="Times New Roman"/>
        </w:rPr>
      </w:pPr>
      <w:r w:rsidRPr="00F77D0C">
        <w:rPr>
          <w:rFonts w:ascii="Times New Roman" w:hAnsi="Times New Roman"/>
        </w:rPr>
        <w:t>U</w:t>
      </w:r>
      <w:r w:rsidR="0006394C" w:rsidRPr="00F77D0C">
        <w:rPr>
          <w:rFonts w:ascii="Times New Roman" w:hAnsi="Times New Roman"/>
        </w:rPr>
        <w:t xml:space="preserve"> razvojnu suradnju u sve većoj mjeri i u sve većem opsegu uključuju se netradicionalni donatori, kako institucionalni tako</w:t>
      </w:r>
      <w:r w:rsidR="00A06D70" w:rsidRPr="00F77D0C">
        <w:rPr>
          <w:rFonts w:ascii="Times New Roman" w:hAnsi="Times New Roman"/>
        </w:rPr>
        <w:t xml:space="preserve"> i izvaninstitucionalni. </w:t>
      </w:r>
      <w:r w:rsidR="00133CF3">
        <w:rPr>
          <w:rFonts w:ascii="Times New Roman" w:hAnsi="Times New Roman"/>
        </w:rPr>
        <w:t>Prije svega</w:t>
      </w:r>
      <w:r w:rsidR="00A06D70" w:rsidRPr="00F77D0C">
        <w:rPr>
          <w:rFonts w:ascii="Times New Roman" w:hAnsi="Times New Roman"/>
        </w:rPr>
        <w:t xml:space="preserve">, </w:t>
      </w:r>
      <w:r w:rsidR="00133CF3">
        <w:rPr>
          <w:rFonts w:ascii="Times New Roman" w:hAnsi="Times New Roman"/>
        </w:rPr>
        <w:t xml:space="preserve">u </w:t>
      </w:r>
      <w:r w:rsidR="0006394C" w:rsidRPr="00F77D0C">
        <w:rPr>
          <w:rFonts w:ascii="Times New Roman" w:hAnsi="Times New Roman"/>
        </w:rPr>
        <w:t>tradicionaln</w:t>
      </w:r>
      <w:r w:rsidR="00133CF3">
        <w:rPr>
          <w:rFonts w:ascii="Times New Roman" w:hAnsi="Times New Roman"/>
        </w:rPr>
        <w:t>i</w:t>
      </w:r>
      <w:r w:rsidR="0006394C" w:rsidRPr="00F77D0C">
        <w:rPr>
          <w:rFonts w:ascii="Times New Roman" w:hAnsi="Times New Roman"/>
        </w:rPr>
        <w:t xml:space="preserve"> dvostran</w:t>
      </w:r>
      <w:r w:rsidR="00133CF3">
        <w:rPr>
          <w:rFonts w:ascii="Times New Roman" w:hAnsi="Times New Roman"/>
        </w:rPr>
        <w:t>i</w:t>
      </w:r>
      <w:r w:rsidR="0006394C" w:rsidRPr="00F77D0C">
        <w:rPr>
          <w:rFonts w:ascii="Times New Roman" w:hAnsi="Times New Roman"/>
        </w:rPr>
        <w:t xml:space="preserve"> odnos između razvijenih</w:t>
      </w:r>
      <w:r w:rsidR="00D06C7A" w:rsidRPr="00F77D0C">
        <w:rPr>
          <w:rFonts w:ascii="Times New Roman" w:hAnsi="Times New Roman"/>
        </w:rPr>
        <w:t xml:space="preserve"> i</w:t>
      </w:r>
      <w:r w:rsidR="0006394C" w:rsidRPr="00F77D0C">
        <w:rPr>
          <w:rFonts w:ascii="Times New Roman" w:hAnsi="Times New Roman"/>
        </w:rPr>
        <w:t xml:space="preserve"> </w:t>
      </w:r>
      <w:r w:rsidR="00996769" w:rsidRPr="00F77D0C">
        <w:rPr>
          <w:rFonts w:ascii="Times New Roman" w:hAnsi="Times New Roman"/>
        </w:rPr>
        <w:t>zemalj</w:t>
      </w:r>
      <w:r w:rsidR="0006394C" w:rsidRPr="00F77D0C">
        <w:rPr>
          <w:rFonts w:ascii="Times New Roman" w:hAnsi="Times New Roman"/>
        </w:rPr>
        <w:t xml:space="preserve">a </w:t>
      </w:r>
      <w:r w:rsidR="00D06C7A" w:rsidRPr="00F77D0C">
        <w:rPr>
          <w:rFonts w:ascii="Times New Roman" w:hAnsi="Times New Roman"/>
        </w:rPr>
        <w:t>u razvoju</w:t>
      </w:r>
      <w:r w:rsidR="0006394C" w:rsidRPr="00F77D0C">
        <w:rPr>
          <w:rFonts w:ascii="Times New Roman" w:hAnsi="Times New Roman"/>
        </w:rPr>
        <w:t xml:space="preserve"> </w:t>
      </w:r>
      <w:r w:rsidR="001C2005" w:rsidRPr="00F77D0C">
        <w:rPr>
          <w:rFonts w:ascii="Times New Roman" w:hAnsi="Times New Roman"/>
        </w:rPr>
        <w:t xml:space="preserve">u sve većoj mjeri se </w:t>
      </w:r>
      <w:r w:rsidR="00133CF3">
        <w:rPr>
          <w:rFonts w:ascii="Times New Roman" w:hAnsi="Times New Roman"/>
        </w:rPr>
        <w:t>uključuju</w:t>
      </w:r>
      <w:r w:rsidR="00133CF3" w:rsidRPr="00F77D0C">
        <w:rPr>
          <w:rFonts w:ascii="Times New Roman" w:hAnsi="Times New Roman"/>
        </w:rPr>
        <w:t xml:space="preserve"> </w:t>
      </w:r>
      <w:r w:rsidR="00996769" w:rsidRPr="00F77D0C">
        <w:rPr>
          <w:rFonts w:ascii="Times New Roman" w:hAnsi="Times New Roman"/>
        </w:rPr>
        <w:t>zemlj</w:t>
      </w:r>
      <w:r w:rsidR="0006394C" w:rsidRPr="00F77D0C">
        <w:rPr>
          <w:rFonts w:ascii="Times New Roman" w:hAnsi="Times New Roman"/>
        </w:rPr>
        <w:t>e koje u posljednjem desetljeću bilježe znakovit gospodarski rast. Ta brzorastuća gospodarstva</w:t>
      </w:r>
      <w:r w:rsidR="001F389E" w:rsidRPr="00F77D0C">
        <w:rPr>
          <w:rFonts w:ascii="Times New Roman" w:hAnsi="Times New Roman"/>
        </w:rPr>
        <w:t xml:space="preserve"> bivaju svjesna dobrobiti međunarodne razvojne politike</w:t>
      </w:r>
      <w:r w:rsidR="0006394C" w:rsidRPr="00F77D0C">
        <w:rPr>
          <w:rFonts w:ascii="Times New Roman" w:hAnsi="Times New Roman"/>
        </w:rPr>
        <w:t xml:space="preserve"> </w:t>
      </w:r>
      <w:r w:rsidR="001F389E" w:rsidRPr="00F77D0C">
        <w:rPr>
          <w:rFonts w:ascii="Times New Roman" w:hAnsi="Times New Roman"/>
        </w:rPr>
        <w:t xml:space="preserve">te se </w:t>
      </w:r>
      <w:r w:rsidR="0006394C" w:rsidRPr="00F77D0C">
        <w:rPr>
          <w:rFonts w:ascii="Times New Roman" w:hAnsi="Times New Roman"/>
        </w:rPr>
        <w:t xml:space="preserve">sve aktivnije uključuju u </w:t>
      </w:r>
      <w:r w:rsidR="001F389E" w:rsidRPr="00F77D0C">
        <w:rPr>
          <w:rFonts w:ascii="Times New Roman" w:hAnsi="Times New Roman"/>
        </w:rPr>
        <w:t>nju</w:t>
      </w:r>
      <w:r w:rsidR="001C2005" w:rsidRPr="00F77D0C">
        <w:rPr>
          <w:rFonts w:ascii="Times New Roman" w:hAnsi="Times New Roman"/>
        </w:rPr>
        <w:t xml:space="preserve"> </w:t>
      </w:r>
      <w:r w:rsidR="0006394C" w:rsidRPr="00F77D0C">
        <w:rPr>
          <w:rFonts w:ascii="Times New Roman" w:hAnsi="Times New Roman"/>
        </w:rPr>
        <w:t>i postaju važni i utjecajni dionici, unoseći pritom vlastita načela i prioritete. Nadalje,</w:t>
      </w:r>
      <w:r w:rsidR="00F34AEB" w:rsidRPr="00F77D0C">
        <w:rPr>
          <w:rFonts w:ascii="Times New Roman" w:hAnsi="Times New Roman"/>
        </w:rPr>
        <w:t xml:space="preserve"> uz civilno društvo, </w:t>
      </w:r>
      <w:r w:rsidR="009D01F7" w:rsidRPr="00F77D0C">
        <w:rPr>
          <w:rFonts w:ascii="Times New Roman" w:hAnsi="Times New Roman"/>
        </w:rPr>
        <w:t xml:space="preserve">vjersku i znanstvenu zajednicu </w:t>
      </w:r>
      <w:r w:rsidR="00F34AEB" w:rsidRPr="00F77D0C">
        <w:rPr>
          <w:rFonts w:ascii="Times New Roman" w:hAnsi="Times New Roman"/>
        </w:rPr>
        <w:t>kao izvaninstitucionaln</w:t>
      </w:r>
      <w:r w:rsidR="009D01F7" w:rsidRPr="00F77D0C">
        <w:rPr>
          <w:rFonts w:ascii="Times New Roman" w:hAnsi="Times New Roman"/>
        </w:rPr>
        <w:t>e</w:t>
      </w:r>
      <w:r w:rsidR="00F34AEB" w:rsidRPr="00F77D0C">
        <w:rPr>
          <w:rFonts w:ascii="Times New Roman" w:hAnsi="Times New Roman"/>
        </w:rPr>
        <w:t xml:space="preserve"> dionik</w:t>
      </w:r>
      <w:r w:rsidR="009D01F7" w:rsidRPr="00F77D0C">
        <w:rPr>
          <w:rFonts w:ascii="Times New Roman" w:hAnsi="Times New Roman"/>
        </w:rPr>
        <w:t>e</w:t>
      </w:r>
      <w:r w:rsidR="00F34AEB" w:rsidRPr="00F77D0C">
        <w:rPr>
          <w:rFonts w:ascii="Times New Roman" w:hAnsi="Times New Roman"/>
        </w:rPr>
        <w:t>,</w:t>
      </w:r>
      <w:r w:rsidR="0006394C" w:rsidRPr="00F77D0C">
        <w:rPr>
          <w:rFonts w:ascii="Times New Roman" w:hAnsi="Times New Roman"/>
        </w:rPr>
        <w:t xml:space="preserve"> u globalnoj razvojnoj politici sve istaknutiju ulogu dobiva</w:t>
      </w:r>
      <w:r w:rsidR="00F34AEB" w:rsidRPr="00F77D0C">
        <w:rPr>
          <w:rFonts w:ascii="Times New Roman" w:hAnsi="Times New Roman"/>
        </w:rPr>
        <w:t xml:space="preserve"> privatni sektor </w:t>
      </w:r>
      <w:r w:rsidR="00AF5B2D" w:rsidRPr="00F77D0C">
        <w:rPr>
          <w:rFonts w:ascii="Times New Roman" w:hAnsi="Times New Roman"/>
        </w:rPr>
        <w:t>kao i</w:t>
      </w:r>
      <w:r w:rsidR="0006394C" w:rsidRPr="00F77D0C">
        <w:rPr>
          <w:rFonts w:ascii="Times New Roman" w:hAnsi="Times New Roman"/>
        </w:rPr>
        <w:t xml:space="preserve"> privatni donatori koji ciljanim usmjeravanjem sredstava, često u određene razvojne niše, uvelike utječu na globalni razvojni krajolik. </w:t>
      </w:r>
      <w:r w:rsidR="001C2005" w:rsidRPr="00F77D0C">
        <w:rPr>
          <w:rFonts w:ascii="Times New Roman" w:hAnsi="Times New Roman"/>
        </w:rPr>
        <w:t xml:space="preserve">Njihov </w:t>
      </w:r>
      <w:r w:rsidR="00AF5B2D" w:rsidRPr="00F77D0C">
        <w:rPr>
          <w:rFonts w:ascii="Times New Roman" w:hAnsi="Times New Roman"/>
        </w:rPr>
        <w:t>doprinos</w:t>
      </w:r>
      <w:r w:rsidR="001C2005" w:rsidRPr="00F77D0C">
        <w:rPr>
          <w:rFonts w:ascii="Times New Roman" w:hAnsi="Times New Roman"/>
        </w:rPr>
        <w:t xml:space="preserve"> neizostavan </w:t>
      </w:r>
      <w:r w:rsidR="00AF5B2D" w:rsidRPr="00F77D0C">
        <w:rPr>
          <w:rFonts w:ascii="Times New Roman" w:hAnsi="Times New Roman"/>
        </w:rPr>
        <w:t>je u brojnim globalnim</w:t>
      </w:r>
      <w:r w:rsidR="001C2005" w:rsidRPr="00F77D0C">
        <w:rPr>
          <w:rFonts w:ascii="Times New Roman" w:hAnsi="Times New Roman"/>
        </w:rPr>
        <w:t xml:space="preserve"> proces</w:t>
      </w:r>
      <w:r w:rsidR="00AF5B2D" w:rsidRPr="00F77D0C">
        <w:rPr>
          <w:rFonts w:ascii="Times New Roman" w:hAnsi="Times New Roman"/>
        </w:rPr>
        <w:t>im</w:t>
      </w:r>
      <w:r w:rsidR="001C2005" w:rsidRPr="00F77D0C">
        <w:rPr>
          <w:rFonts w:ascii="Times New Roman" w:hAnsi="Times New Roman"/>
        </w:rPr>
        <w:t xml:space="preserve">a, poput Razvojnog </w:t>
      </w:r>
      <w:r w:rsidR="00E30EF7" w:rsidRPr="00F77D0C">
        <w:rPr>
          <w:rFonts w:ascii="Times New Roman" w:hAnsi="Times New Roman"/>
        </w:rPr>
        <w:t>plana</w:t>
      </w:r>
      <w:r w:rsidR="001C2005" w:rsidRPr="00F77D0C">
        <w:rPr>
          <w:rFonts w:ascii="Times New Roman" w:hAnsi="Times New Roman"/>
        </w:rPr>
        <w:t xml:space="preserve"> iz Dohe</w:t>
      </w:r>
      <w:r w:rsidR="006111FA" w:rsidRPr="00F77D0C">
        <w:rPr>
          <w:rStyle w:val="FootnoteReference"/>
          <w:rFonts w:ascii="Times New Roman" w:hAnsi="Times New Roman"/>
        </w:rPr>
        <w:footnoteReference w:id="6"/>
      </w:r>
      <w:r w:rsidR="001C2005" w:rsidRPr="00F77D0C">
        <w:rPr>
          <w:rFonts w:ascii="Times New Roman" w:hAnsi="Times New Roman"/>
        </w:rPr>
        <w:t xml:space="preserve">, pregovora oko smanjenja </w:t>
      </w:r>
      <w:r w:rsidR="00120D81" w:rsidRPr="00F77D0C">
        <w:rPr>
          <w:rFonts w:ascii="Times New Roman" w:hAnsi="Times New Roman"/>
        </w:rPr>
        <w:t>posljedica</w:t>
      </w:r>
      <w:r w:rsidR="001C2005" w:rsidRPr="00F77D0C">
        <w:rPr>
          <w:rFonts w:ascii="Times New Roman" w:hAnsi="Times New Roman"/>
        </w:rPr>
        <w:t xml:space="preserve"> klimatskih promjena</w:t>
      </w:r>
      <w:r w:rsidR="00B03626" w:rsidRPr="00F77D0C">
        <w:rPr>
          <w:rStyle w:val="FootnoteReference"/>
          <w:rFonts w:ascii="Times New Roman" w:hAnsi="Times New Roman"/>
        </w:rPr>
        <w:footnoteReference w:id="7"/>
      </w:r>
      <w:r w:rsidR="00791D6E" w:rsidRPr="00F77D0C">
        <w:rPr>
          <w:rFonts w:ascii="Times New Roman" w:hAnsi="Times New Roman"/>
        </w:rPr>
        <w:t>, naročito tijekom Konferencije UN-a o klimatskim promjenama</w:t>
      </w:r>
      <w:r w:rsidR="00221BCF" w:rsidRPr="00F77D0C">
        <w:rPr>
          <w:rFonts w:ascii="Times New Roman" w:hAnsi="Times New Roman"/>
        </w:rPr>
        <w:t xml:space="preserve"> iz Pariza 201</w:t>
      </w:r>
      <w:r w:rsidR="00200AC8">
        <w:rPr>
          <w:rFonts w:ascii="Times New Roman" w:hAnsi="Times New Roman"/>
        </w:rPr>
        <w:t>5</w:t>
      </w:r>
      <w:r w:rsidR="00221BCF" w:rsidRPr="00F77D0C">
        <w:rPr>
          <w:rFonts w:ascii="Times New Roman" w:hAnsi="Times New Roman"/>
        </w:rPr>
        <w:t>. godine</w:t>
      </w:r>
      <w:r w:rsidR="00133CF3" w:rsidRPr="00F77D0C">
        <w:rPr>
          <w:rStyle w:val="FootnoteReference"/>
          <w:rFonts w:ascii="Times New Roman" w:hAnsi="Times New Roman"/>
        </w:rPr>
        <w:footnoteReference w:id="8"/>
      </w:r>
      <w:r w:rsidR="00791D6E" w:rsidRPr="00F77D0C">
        <w:rPr>
          <w:rFonts w:ascii="Times New Roman" w:hAnsi="Times New Roman"/>
        </w:rPr>
        <w:t>,</w:t>
      </w:r>
      <w:r w:rsidR="001C2005" w:rsidRPr="00F77D0C">
        <w:rPr>
          <w:rFonts w:ascii="Times New Roman" w:hAnsi="Times New Roman"/>
        </w:rPr>
        <w:t xml:space="preserve"> ili pregovora oko </w:t>
      </w:r>
      <w:r w:rsidR="00221BCF" w:rsidRPr="00F77D0C">
        <w:rPr>
          <w:rFonts w:ascii="Times New Roman" w:hAnsi="Times New Roman"/>
        </w:rPr>
        <w:t xml:space="preserve">Agende 2030 o </w:t>
      </w:r>
      <w:r w:rsidR="001C2005" w:rsidRPr="00F77D0C">
        <w:rPr>
          <w:rFonts w:ascii="Times New Roman" w:hAnsi="Times New Roman"/>
        </w:rPr>
        <w:t>Ciljev</w:t>
      </w:r>
      <w:r w:rsidR="00221BCF" w:rsidRPr="00F77D0C">
        <w:rPr>
          <w:rFonts w:ascii="Times New Roman" w:hAnsi="Times New Roman"/>
        </w:rPr>
        <w:t>im</w:t>
      </w:r>
      <w:r w:rsidR="001C2005" w:rsidRPr="00F77D0C">
        <w:rPr>
          <w:rFonts w:ascii="Times New Roman" w:hAnsi="Times New Roman"/>
        </w:rPr>
        <w:t>a održivog razvoja</w:t>
      </w:r>
      <w:r w:rsidR="00CA4FE4" w:rsidRPr="00F77D0C">
        <w:rPr>
          <w:rStyle w:val="FootnoteReference"/>
          <w:rFonts w:ascii="Times New Roman" w:hAnsi="Times New Roman"/>
        </w:rPr>
        <w:footnoteReference w:id="9"/>
      </w:r>
      <w:r w:rsidR="00FF0C5A" w:rsidRPr="00F77D0C">
        <w:rPr>
          <w:rFonts w:ascii="Times New Roman" w:hAnsi="Times New Roman"/>
        </w:rPr>
        <w:t xml:space="preserve"> kao i u raspravama u okviru </w:t>
      </w:r>
      <w:r w:rsidR="0073719D" w:rsidRPr="00F77D0C">
        <w:rPr>
          <w:rFonts w:ascii="Times New Roman" w:hAnsi="Times New Roman"/>
        </w:rPr>
        <w:t>S</w:t>
      </w:r>
      <w:r w:rsidR="00FF0C5A" w:rsidRPr="00F77D0C">
        <w:rPr>
          <w:rFonts w:ascii="Times New Roman" w:hAnsi="Times New Roman"/>
        </w:rPr>
        <w:t>vjetske konferencije o smanjenju rizika od katastrofa</w:t>
      </w:r>
      <w:r w:rsidR="0073719D" w:rsidRPr="00F77D0C">
        <w:rPr>
          <w:rStyle w:val="FootnoteReference"/>
          <w:rFonts w:ascii="Times New Roman" w:hAnsi="Times New Roman"/>
        </w:rPr>
        <w:footnoteReference w:id="10"/>
      </w:r>
      <w:r w:rsidR="00200AC8" w:rsidRPr="00200AC8">
        <w:rPr>
          <w:rFonts w:ascii="Times New Roman" w:hAnsi="Times New Roman"/>
        </w:rPr>
        <w:t xml:space="preserve"> </w:t>
      </w:r>
      <w:r w:rsidR="00200AC8">
        <w:rPr>
          <w:rFonts w:ascii="Times New Roman" w:hAnsi="Times New Roman"/>
        </w:rPr>
        <w:t>i Svjetskog humanitarnog sastanka na vrhu</w:t>
      </w:r>
      <w:r w:rsidR="00200AC8">
        <w:rPr>
          <w:rStyle w:val="FootnoteReference"/>
          <w:rFonts w:ascii="Times New Roman" w:hAnsi="Times New Roman"/>
        </w:rPr>
        <w:footnoteReference w:id="11"/>
      </w:r>
      <w:r w:rsidR="001C2005" w:rsidRPr="00F77D0C">
        <w:rPr>
          <w:rFonts w:ascii="Times New Roman" w:hAnsi="Times New Roman"/>
        </w:rPr>
        <w:t>.</w:t>
      </w:r>
    </w:p>
    <w:p w:rsidR="0006394C" w:rsidRPr="00F77D0C" w:rsidRDefault="0006394C" w:rsidP="0006394C">
      <w:pPr>
        <w:pStyle w:val="Heading3"/>
        <w:rPr>
          <w:rFonts w:ascii="Times New Roman" w:hAnsi="Times New Roman"/>
          <w:i/>
        </w:rPr>
      </w:pPr>
      <w:bookmarkStart w:id="6" w:name="_Toc479172187"/>
      <w:r w:rsidRPr="00F77D0C">
        <w:rPr>
          <w:rFonts w:ascii="Times New Roman" w:hAnsi="Times New Roman"/>
          <w:i/>
        </w:rPr>
        <w:t>Novi globalni izazovi</w:t>
      </w:r>
      <w:bookmarkEnd w:id="6"/>
    </w:p>
    <w:p w:rsidR="0006394C" w:rsidRPr="00F77D0C" w:rsidRDefault="0006394C" w:rsidP="0006394C">
      <w:pPr>
        <w:jc w:val="both"/>
        <w:rPr>
          <w:rFonts w:ascii="Times New Roman" w:hAnsi="Times New Roman"/>
        </w:rPr>
      </w:pPr>
      <w:r w:rsidRPr="00F77D0C">
        <w:rPr>
          <w:rFonts w:ascii="Times New Roman" w:hAnsi="Times New Roman"/>
        </w:rPr>
        <w:t>Promjene u razvojnom krajoliku međusobno se nadovezuju na brojna druga globalna politička, gospodarska i društvena kretanja među kojima također bilježim</w:t>
      </w:r>
      <w:r w:rsidR="009D01F7" w:rsidRPr="00F77D0C">
        <w:rPr>
          <w:rFonts w:ascii="Times New Roman" w:hAnsi="Times New Roman"/>
        </w:rPr>
        <w:t>o</w:t>
      </w:r>
      <w:r w:rsidRPr="00F77D0C">
        <w:rPr>
          <w:rFonts w:ascii="Times New Roman" w:hAnsi="Times New Roman"/>
        </w:rPr>
        <w:t xml:space="preserve"> složene, često dinamične promjene. Prirodne katastrofe sve su češće, sve raširenije i sve kobnije. Krize prouzročene čovjekovim djelovanjem više nisu samo pojavnost u tradicionalno krhkim i nestabilnim državama i regijama, nego izbijaju </w:t>
      </w:r>
      <w:r w:rsidR="0085203C" w:rsidRPr="00F77D0C">
        <w:rPr>
          <w:rFonts w:ascii="Times New Roman" w:hAnsi="Times New Roman"/>
        </w:rPr>
        <w:t xml:space="preserve">i </w:t>
      </w:r>
      <w:r w:rsidRPr="00F77D0C">
        <w:rPr>
          <w:rFonts w:ascii="Times New Roman" w:hAnsi="Times New Roman"/>
        </w:rPr>
        <w:t>u našem</w:t>
      </w:r>
      <w:r w:rsidR="00F34AEB" w:rsidRPr="00F77D0C">
        <w:rPr>
          <w:rFonts w:ascii="Times New Roman" w:hAnsi="Times New Roman"/>
        </w:rPr>
        <w:t xml:space="preserve"> bliskom</w:t>
      </w:r>
      <w:r w:rsidRPr="00F77D0C">
        <w:rPr>
          <w:rFonts w:ascii="Times New Roman" w:hAnsi="Times New Roman"/>
        </w:rPr>
        <w:t xml:space="preserve"> susjedstvu. Sukobi, sigurnosne</w:t>
      </w:r>
      <w:r w:rsidR="00221BCF" w:rsidRPr="00F77D0C">
        <w:rPr>
          <w:rFonts w:ascii="Times New Roman" w:hAnsi="Times New Roman"/>
        </w:rPr>
        <w:t xml:space="preserve"> i terorističke</w:t>
      </w:r>
      <w:r w:rsidRPr="00F77D0C">
        <w:rPr>
          <w:rFonts w:ascii="Times New Roman" w:hAnsi="Times New Roman"/>
        </w:rPr>
        <w:t xml:space="preserve"> prijetnje</w:t>
      </w:r>
      <w:r w:rsidR="00A57F61" w:rsidRPr="00F77D0C">
        <w:rPr>
          <w:rFonts w:ascii="Times New Roman" w:hAnsi="Times New Roman"/>
        </w:rPr>
        <w:t>, migracije</w:t>
      </w:r>
      <w:r w:rsidRPr="00F77D0C">
        <w:rPr>
          <w:rFonts w:ascii="Times New Roman" w:hAnsi="Times New Roman"/>
        </w:rPr>
        <w:t xml:space="preserve"> i zaraze sve se rjeđe mogu zaustaviti i obuzdati unutar granica jedne države, dapače, sve je znakovitije njihovo prelijevanje </w:t>
      </w:r>
      <w:r w:rsidR="00377314" w:rsidRPr="00F77D0C">
        <w:rPr>
          <w:rFonts w:ascii="Times New Roman" w:hAnsi="Times New Roman"/>
        </w:rPr>
        <w:t>u zemlj</w:t>
      </w:r>
      <w:r w:rsidR="00A57F61" w:rsidRPr="00F77D0C">
        <w:rPr>
          <w:rFonts w:ascii="Times New Roman" w:hAnsi="Times New Roman"/>
        </w:rPr>
        <w:t>e</w:t>
      </w:r>
      <w:r w:rsidR="00377314" w:rsidRPr="00F77D0C">
        <w:rPr>
          <w:rFonts w:ascii="Times New Roman" w:hAnsi="Times New Roman"/>
        </w:rPr>
        <w:t xml:space="preserve"> stabilne demokracije</w:t>
      </w:r>
      <w:r w:rsidRPr="00F77D0C">
        <w:rPr>
          <w:rFonts w:ascii="Times New Roman" w:hAnsi="Times New Roman"/>
        </w:rPr>
        <w:t>. Rastuće raslojavanje društva</w:t>
      </w:r>
      <w:r w:rsidR="00120D81" w:rsidRPr="00F77D0C">
        <w:rPr>
          <w:rFonts w:ascii="Times New Roman" w:hAnsi="Times New Roman"/>
        </w:rPr>
        <w:t xml:space="preserve"> i nejednakost</w:t>
      </w:r>
      <w:r w:rsidR="00A57F61" w:rsidRPr="00F77D0C">
        <w:rPr>
          <w:rFonts w:ascii="Times New Roman" w:hAnsi="Times New Roman"/>
        </w:rPr>
        <w:t xml:space="preserve">i, </w:t>
      </w:r>
      <w:r w:rsidR="00E30EF7" w:rsidRPr="00F77D0C">
        <w:rPr>
          <w:rFonts w:ascii="Times New Roman" w:hAnsi="Times New Roman"/>
        </w:rPr>
        <w:t>društvena isključenost</w:t>
      </w:r>
      <w:r w:rsidR="00A57F61" w:rsidRPr="00F77D0C">
        <w:rPr>
          <w:rFonts w:ascii="Times New Roman" w:hAnsi="Times New Roman"/>
        </w:rPr>
        <w:t xml:space="preserve"> i neslobode</w:t>
      </w:r>
      <w:r w:rsidRPr="00F77D0C">
        <w:rPr>
          <w:rFonts w:ascii="Times New Roman" w:hAnsi="Times New Roman"/>
        </w:rPr>
        <w:t xml:space="preserve"> dovel</w:t>
      </w:r>
      <w:r w:rsidR="00120D81" w:rsidRPr="00F77D0C">
        <w:rPr>
          <w:rFonts w:ascii="Times New Roman" w:hAnsi="Times New Roman"/>
        </w:rPr>
        <w:t>i</w:t>
      </w:r>
      <w:r w:rsidRPr="00F77D0C">
        <w:rPr>
          <w:rFonts w:ascii="Times New Roman" w:hAnsi="Times New Roman"/>
        </w:rPr>
        <w:t xml:space="preserve"> </w:t>
      </w:r>
      <w:r w:rsidR="00120D81" w:rsidRPr="00F77D0C">
        <w:rPr>
          <w:rFonts w:ascii="Times New Roman" w:hAnsi="Times New Roman"/>
        </w:rPr>
        <w:t xml:space="preserve">su </w:t>
      </w:r>
      <w:r w:rsidRPr="00F77D0C">
        <w:rPr>
          <w:rFonts w:ascii="Times New Roman" w:hAnsi="Times New Roman"/>
        </w:rPr>
        <w:t xml:space="preserve">do toga da siromaštvo, glad i bolest žive u susjedstvu s raskoši i rasipanjem resursa, </w:t>
      </w:r>
      <w:r w:rsidR="0085203C" w:rsidRPr="00F77D0C">
        <w:rPr>
          <w:rFonts w:ascii="Times New Roman" w:hAnsi="Times New Roman"/>
        </w:rPr>
        <w:t xml:space="preserve">dok je unutar nacionalnih granica pojedinih </w:t>
      </w:r>
      <w:r w:rsidR="00996769" w:rsidRPr="00F77D0C">
        <w:rPr>
          <w:rFonts w:ascii="Times New Roman" w:hAnsi="Times New Roman"/>
        </w:rPr>
        <w:t>zemalj</w:t>
      </w:r>
      <w:r w:rsidR="0085203C" w:rsidRPr="00F77D0C">
        <w:rPr>
          <w:rFonts w:ascii="Times New Roman" w:hAnsi="Times New Roman"/>
        </w:rPr>
        <w:t>a razvidan jaz između ujedno najbogatijih</w:t>
      </w:r>
      <w:r w:rsidRPr="00F77D0C">
        <w:rPr>
          <w:rFonts w:ascii="Times New Roman" w:hAnsi="Times New Roman"/>
        </w:rPr>
        <w:t xml:space="preserve"> i najsiromašnijih stanovnika na svijetu.</w:t>
      </w:r>
      <w:r w:rsidR="00C95E2B" w:rsidRPr="00F77D0C">
        <w:rPr>
          <w:rFonts w:ascii="Times New Roman" w:hAnsi="Times New Roman"/>
        </w:rPr>
        <w:t xml:space="preserve"> Posljedica toga</w:t>
      </w:r>
      <w:r w:rsidR="00C67A15" w:rsidRPr="00F77D0C">
        <w:rPr>
          <w:rFonts w:ascii="Times New Roman" w:hAnsi="Times New Roman"/>
        </w:rPr>
        <w:t xml:space="preserve"> i političkih kriza</w:t>
      </w:r>
      <w:r w:rsidR="00C95E2B" w:rsidRPr="00F77D0C">
        <w:rPr>
          <w:rFonts w:ascii="Times New Roman" w:hAnsi="Times New Roman"/>
        </w:rPr>
        <w:t xml:space="preserve"> su i </w:t>
      </w:r>
      <w:r w:rsidR="00C67A15" w:rsidRPr="00F77D0C">
        <w:rPr>
          <w:rFonts w:ascii="Times New Roman" w:hAnsi="Times New Roman"/>
        </w:rPr>
        <w:t xml:space="preserve">masovne </w:t>
      </w:r>
      <w:r w:rsidR="00C95E2B" w:rsidRPr="00F77D0C">
        <w:rPr>
          <w:rFonts w:ascii="Times New Roman" w:hAnsi="Times New Roman"/>
        </w:rPr>
        <w:t>migracije ljudi koji</w:t>
      </w:r>
      <w:r w:rsidR="001F389E" w:rsidRPr="00F77D0C">
        <w:rPr>
          <w:rFonts w:ascii="Times New Roman" w:hAnsi="Times New Roman"/>
        </w:rPr>
        <w:t xml:space="preserve"> za sebe i svoje obitelji</w:t>
      </w:r>
      <w:r w:rsidR="00C95E2B" w:rsidRPr="00F77D0C">
        <w:rPr>
          <w:rFonts w:ascii="Times New Roman" w:hAnsi="Times New Roman"/>
        </w:rPr>
        <w:t xml:space="preserve"> traže zaštitu i kvalitet</w:t>
      </w:r>
      <w:r w:rsidR="001F389E" w:rsidRPr="00F77D0C">
        <w:rPr>
          <w:rFonts w:ascii="Times New Roman" w:hAnsi="Times New Roman"/>
        </w:rPr>
        <w:t>niji</w:t>
      </w:r>
      <w:r w:rsidR="00C95E2B" w:rsidRPr="00F77D0C">
        <w:rPr>
          <w:rFonts w:ascii="Times New Roman" w:hAnsi="Times New Roman"/>
        </w:rPr>
        <w:t xml:space="preserve"> život u drugim zemljama svijeta</w:t>
      </w:r>
      <w:r w:rsidR="00C67A15" w:rsidRPr="00F77D0C">
        <w:rPr>
          <w:rFonts w:ascii="Times New Roman" w:hAnsi="Times New Roman"/>
        </w:rPr>
        <w:t>, trenutno u velikoj mjeri u EU</w:t>
      </w:r>
      <w:r w:rsidR="00C95E2B" w:rsidRPr="00F77D0C">
        <w:rPr>
          <w:rFonts w:ascii="Times New Roman" w:hAnsi="Times New Roman"/>
        </w:rPr>
        <w:t>.</w:t>
      </w:r>
      <w:r w:rsidRPr="00F77D0C">
        <w:rPr>
          <w:rFonts w:ascii="Times New Roman" w:hAnsi="Times New Roman"/>
        </w:rPr>
        <w:t xml:space="preserve"> Za</w:t>
      </w:r>
      <w:r w:rsidR="00C67A15" w:rsidRPr="00F77D0C">
        <w:rPr>
          <w:rFonts w:ascii="Times New Roman" w:hAnsi="Times New Roman"/>
        </w:rPr>
        <w:t xml:space="preserve"> razvojnu politike EU-a pa tako i Hrvatske za</w:t>
      </w:r>
      <w:r w:rsidRPr="00F77D0C">
        <w:rPr>
          <w:rFonts w:ascii="Times New Roman" w:hAnsi="Times New Roman"/>
        </w:rPr>
        <w:t xml:space="preserve">datak, stoga, više nego ikad postaje </w:t>
      </w:r>
      <w:r w:rsidR="00C67A15" w:rsidRPr="00F77D0C">
        <w:rPr>
          <w:rFonts w:ascii="Times New Roman" w:hAnsi="Times New Roman"/>
        </w:rPr>
        <w:t xml:space="preserve">potaknuti </w:t>
      </w:r>
      <w:r w:rsidR="00EE234F" w:rsidRPr="00F77D0C">
        <w:rPr>
          <w:rFonts w:ascii="Times New Roman" w:hAnsi="Times New Roman"/>
        </w:rPr>
        <w:t>smanj</w:t>
      </w:r>
      <w:r w:rsidR="00C67A15" w:rsidRPr="00F77D0C">
        <w:rPr>
          <w:rFonts w:ascii="Times New Roman" w:hAnsi="Times New Roman"/>
        </w:rPr>
        <w:t>enje</w:t>
      </w:r>
      <w:r w:rsidR="00EE234F" w:rsidRPr="00F77D0C">
        <w:rPr>
          <w:rFonts w:ascii="Times New Roman" w:hAnsi="Times New Roman"/>
        </w:rPr>
        <w:t xml:space="preserve"> </w:t>
      </w:r>
      <w:r w:rsidR="0085203C" w:rsidRPr="00F77D0C">
        <w:rPr>
          <w:rFonts w:ascii="Times New Roman" w:hAnsi="Times New Roman"/>
        </w:rPr>
        <w:t>nejednakost</w:t>
      </w:r>
      <w:r w:rsidR="00A57F61" w:rsidRPr="00F77D0C">
        <w:rPr>
          <w:rFonts w:ascii="Times New Roman" w:hAnsi="Times New Roman"/>
        </w:rPr>
        <w:t>i</w:t>
      </w:r>
      <w:r w:rsidR="00EE234F" w:rsidRPr="00F77D0C">
        <w:rPr>
          <w:rFonts w:ascii="Times New Roman" w:hAnsi="Times New Roman"/>
        </w:rPr>
        <w:t>,</w:t>
      </w:r>
      <w:r w:rsidR="00A57F61" w:rsidRPr="00F77D0C">
        <w:rPr>
          <w:rFonts w:ascii="Times New Roman" w:hAnsi="Times New Roman"/>
        </w:rPr>
        <w:t xml:space="preserve"> </w:t>
      </w:r>
      <w:r w:rsidR="00CF5EC6" w:rsidRPr="00F77D0C">
        <w:rPr>
          <w:rFonts w:ascii="Times New Roman" w:hAnsi="Times New Roman"/>
        </w:rPr>
        <w:t>društvenu isključenost</w:t>
      </w:r>
      <w:r w:rsidR="00A57F61" w:rsidRPr="00F77D0C">
        <w:rPr>
          <w:rFonts w:ascii="Times New Roman" w:hAnsi="Times New Roman"/>
        </w:rPr>
        <w:t xml:space="preserve"> i neslobode te</w:t>
      </w:r>
      <w:r w:rsidR="00EE234F" w:rsidRPr="00F77D0C">
        <w:rPr>
          <w:rFonts w:ascii="Times New Roman" w:hAnsi="Times New Roman"/>
        </w:rPr>
        <w:t xml:space="preserve"> </w:t>
      </w:r>
      <w:r w:rsidR="00377314" w:rsidRPr="00F77D0C">
        <w:rPr>
          <w:rFonts w:ascii="Times New Roman" w:hAnsi="Times New Roman"/>
        </w:rPr>
        <w:t>globalno objediniti</w:t>
      </w:r>
      <w:r w:rsidRPr="00F77D0C">
        <w:rPr>
          <w:rFonts w:ascii="Times New Roman" w:hAnsi="Times New Roman"/>
        </w:rPr>
        <w:t xml:space="preserve"> i uskladiti kako politike tako i dionike koji će dati djelotvoran odgovor na pitanja </w:t>
      </w:r>
      <w:r w:rsidR="00D81666" w:rsidRPr="00F77D0C">
        <w:rPr>
          <w:rFonts w:ascii="Times New Roman" w:hAnsi="Times New Roman"/>
        </w:rPr>
        <w:t xml:space="preserve">održivog i </w:t>
      </w:r>
      <w:r w:rsidR="00120D81" w:rsidRPr="00F77D0C">
        <w:rPr>
          <w:rFonts w:ascii="Times New Roman" w:hAnsi="Times New Roman"/>
        </w:rPr>
        <w:t xml:space="preserve">ujednačenog </w:t>
      </w:r>
      <w:r w:rsidRPr="00F77D0C">
        <w:rPr>
          <w:rFonts w:ascii="Times New Roman" w:hAnsi="Times New Roman"/>
        </w:rPr>
        <w:t>razvoja</w:t>
      </w:r>
      <w:r w:rsidR="00C67A15" w:rsidRPr="00F77D0C">
        <w:rPr>
          <w:rFonts w:ascii="Times New Roman" w:hAnsi="Times New Roman"/>
        </w:rPr>
        <w:t xml:space="preserve">, mira i stabilnosti </w:t>
      </w:r>
      <w:r w:rsidRPr="00F77D0C">
        <w:rPr>
          <w:rFonts w:ascii="Times New Roman" w:hAnsi="Times New Roman"/>
        </w:rPr>
        <w:t>čovječanstva.</w:t>
      </w:r>
    </w:p>
    <w:p w:rsidR="00E33BEB" w:rsidRPr="00F77D0C" w:rsidRDefault="00F07799" w:rsidP="0006394C">
      <w:pPr>
        <w:pStyle w:val="Heading3"/>
        <w:rPr>
          <w:rFonts w:ascii="Times New Roman" w:hAnsi="Times New Roman"/>
          <w:i/>
        </w:rPr>
      </w:pPr>
      <w:bookmarkStart w:id="7" w:name="_Toc479172188"/>
      <w:r w:rsidRPr="00F77D0C">
        <w:rPr>
          <w:rFonts w:ascii="Times New Roman" w:hAnsi="Times New Roman"/>
          <w:i/>
        </w:rPr>
        <w:lastRenderedPageBreak/>
        <w:t>Novi g</w:t>
      </w:r>
      <w:r w:rsidR="00975E68" w:rsidRPr="00F77D0C">
        <w:rPr>
          <w:rFonts w:ascii="Times New Roman" w:hAnsi="Times New Roman"/>
          <w:i/>
        </w:rPr>
        <w:t>lobalni okvir</w:t>
      </w:r>
      <w:r w:rsidRPr="00F77D0C">
        <w:rPr>
          <w:rFonts w:ascii="Times New Roman" w:hAnsi="Times New Roman"/>
          <w:i/>
        </w:rPr>
        <w:t xml:space="preserve"> razvojne politike</w:t>
      </w:r>
      <w:bookmarkEnd w:id="7"/>
    </w:p>
    <w:p w:rsidR="0006394C" w:rsidRPr="00F77D0C" w:rsidRDefault="00647B2B" w:rsidP="0006394C">
      <w:pPr>
        <w:jc w:val="both"/>
        <w:rPr>
          <w:rFonts w:ascii="Times New Roman" w:hAnsi="Times New Roman"/>
        </w:rPr>
      </w:pPr>
      <w:r w:rsidRPr="00F77D0C">
        <w:rPr>
          <w:rFonts w:ascii="Times New Roman" w:hAnsi="Times New Roman"/>
        </w:rPr>
        <w:t>M</w:t>
      </w:r>
      <w:r w:rsidR="0006394C" w:rsidRPr="00F77D0C">
        <w:rPr>
          <w:rFonts w:ascii="Times New Roman" w:hAnsi="Times New Roman"/>
        </w:rPr>
        <w:t xml:space="preserve">eđunarodna zajednica </w:t>
      </w:r>
      <w:r w:rsidR="001F389E" w:rsidRPr="00F77D0C">
        <w:rPr>
          <w:rFonts w:ascii="Times New Roman" w:hAnsi="Times New Roman"/>
        </w:rPr>
        <w:t xml:space="preserve">je </w:t>
      </w:r>
      <w:r w:rsidR="0006394C" w:rsidRPr="00F77D0C">
        <w:rPr>
          <w:rFonts w:ascii="Times New Roman" w:hAnsi="Times New Roman"/>
        </w:rPr>
        <w:t xml:space="preserve">2015. godine </w:t>
      </w:r>
      <w:r w:rsidR="001F389E" w:rsidRPr="00F77D0C">
        <w:rPr>
          <w:rFonts w:ascii="Times New Roman" w:hAnsi="Times New Roman"/>
        </w:rPr>
        <w:t>okončala</w:t>
      </w:r>
      <w:r w:rsidR="0006394C" w:rsidRPr="00F77D0C">
        <w:rPr>
          <w:rFonts w:ascii="Times New Roman" w:hAnsi="Times New Roman"/>
        </w:rPr>
        <w:t xml:space="preserve"> petnaestogodišnji ciklus započet 2000. godine Milenijskom deklaracijom UN-a</w:t>
      </w:r>
      <w:r w:rsidR="00886E9F" w:rsidRPr="00F77D0C">
        <w:rPr>
          <w:rStyle w:val="FootnoteReference"/>
          <w:rFonts w:ascii="Times New Roman" w:hAnsi="Times New Roman"/>
        </w:rPr>
        <w:footnoteReference w:id="12"/>
      </w:r>
      <w:r w:rsidR="0006394C" w:rsidRPr="00F77D0C">
        <w:rPr>
          <w:rFonts w:ascii="Times New Roman" w:hAnsi="Times New Roman"/>
        </w:rPr>
        <w:t xml:space="preserve"> kojom je utvrđeno osam Milenijskih razvojnih ciljeva. Osnovna zamisao Milenijskih razvojnih ciljeva bila je dokinuti siromaštvo, </w:t>
      </w:r>
      <w:r w:rsidR="0090742B" w:rsidRPr="00F77D0C">
        <w:rPr>
          <w:rFonts w:ascii="Times New Roman" w:hAnsi="Times New Roman"/>
        </w:rPr>
        <w:t>unaprijediti</w:t>
      </w:r>
      <w:r w:rsidR="0006394C" w:rsidRPr="00F77D0C">
        <w:rPr>
          <w:rFonts w:ascii="Times New Roman" w:hAnsi="Times New Roman"/>
        </w:rPr>
        <w:t xml:space="preserve"> obrazovanje, promicati jednakost</w:t>
      </w:r>
      <w:r w:rsidR="00181CAB" w:rsidRPr="00F77D0C">
        <w:rPr>
          <w:rFonts w:ascii="Times New Roman" w:hAnsi="Times New Roman"/>
        </w:rPr>
        <w:t xml:space="preserve"> spolova</w:t>
      </w:r>
      <w:r w:rsidR="0006394C" w:rsidRPr="00F77D0C">
        <w:rPr>
          <w:rFonts w:ascii="Times New Roman" w:hAnsi="Times New Roman"/>
        </w:rPr>
        <w:t>, smanjiti smrtnost djece, poboljšati zdravlje majki, boriti se protiv HIV/SIDA-e, osigurati održivost okoliša i razviti globalno partnerstvo za razvoj. Dok se napredak u nekim ciljevima mo</w:t>
      </w:r>
      <w:r w:rsidR="001F389E" w:rsidRPr="00F77D0C">
        <w:rPr>
          <w:rFonts w:ascii="Times New Roman" w:hAnsi="Times New Roman"/>
        </w:rPr>
        <w:t>gao</w:t>
      </w:r>
      <w:r w:rsidR="0006394C" w:rsidRPr="00F77D0C">
        <w:rPr>
          <w:rFonts w:ascii="Times New Roman" w:hAnsi="Times New Roman"/>
        </w:rPr>
        <w:t xml:space="preserve"> označiti dojmljivim, drugi ciljevi </w:t>
      </w:r>
      <w:r w:rsidR="001F389E" w:rsidRPr="00F77D0C">
        <w:rPr>
          <w:rFonts w:ascii="Times New Roman" w:hAnsi="Times New Roman"/>
        </w:rPr>
        <w:t xml:space="preserve">bili su </w:t>
      </w:r>
      <w:r w:rsidR="0006394C" w:rsidRPr="00F77D0C">
        <w:rPr>
          <w:rFonts w:ascii="Times New Roman" w:hAnsi="Times New Roman"/>
        </w:rPr>
        <w:t xml:space="preserve">daleko od svojeg ostvarenja. Jednako tako, brojni podatci </w:t>
      </w:r>
      <w:r w:rsidR="00FD325C" w:rsidRPr="00F77D0C">
        <w:rPr>
          <w:rFonts w:ascii="Times New Roman" w:hAnsi="Times New Roman"/>
        </w:rPr>
        <w:t>potvrđuju zemljopisni jaz</w:t>
      </w:r>
      <w:r w:rsidR="0006394C" w:rsidRPr="00F77D0C">
        <w:rPr>
          <w:rFonts w:ascii="Times New Roman" w:hAnsi="Times New Roman"/>
        </w:rPr>
        <w:t xml:space="preserve"> u ispunjenju ciljeva, pri čemu </w:t>
      </w:r>
      <w:r w:rsidR="00A0313F" w:rsidRPr="00F77D0C">
        <w:rPr>
          <w:rFonts w:ascii="Times New Roman" w:hAnsi="Times New Roman"/>
        </w:rPr>
        <w:t xml:space="preserve">su </w:t>
      </w:r>
      <w:r w:rsidR="0006394C" w:rsidRPr="00F77D0C">
        <w:rPr>
          <w:rFonts w:ascii="Times New Roman" w:hAnsi="Times New Roman"/>
        </w:rPr>
        <w:t xml:space="preserve">najnerazvijenije regije podsaharske Afrike i južne Azije </w:t>
      </w:r>
      <w:r w:rsidR="00A0313F" w:rsidRPr="00F77D0C">
        <w:rPr>
          <w:rFonts w:ascii="Times New Roman" w:hAnsi="Times New Roman"/>
        </w:rPr>
        <w:t xml:space="preserve">i dalje </w:t>
      </w:r>
      <w:r w:rsidR="0006394C" w:rsidRPr="00F77D0C">
        <w:rPr>
          <w:rFonts w:ascii="Times New Roman" w:hAnsi="Times New Roman"/>
        </w:rPr>
        <w:t>prednjač</w:t>
      </w:r>
      <w:r w:rsidR="00A0313F" w:rsidRPr="00F77D0C">
        <w:rPr>
          <w:rFonts w:ascii="Times New Roman" w:hAnsi="Times New Roman"/>
        </w:rPr>
        <w:t>ile</w:t>
      </w:r>
      <w:r w:rsidR="0006394C" w:rsidRPr="00F77D0C">
        <w:rPr>
          <w:rFonts w:ascii="Times New Roman" w:hAnsi="Times New Roman"/>
        </w:rPr>
        <w:t xml:space="preserve"> u zaostatku.</w:t>
      </w:r>
      <w:r w:rsidR="006E3F29" w:rsidRPr="00F77D0C">
        <w:rPr>
          <w:rFonts w:ascii="Times New Roman" w:hAnsi="Times New Roman"/>
        </w:rPr>
        <w:t xml:space="preserve"> </w:t>
      </w:r>
      <w:r w:rsidR="005E4479" w:rsidRPr="00F77D0C">
        <w:rPr>
          <w:rFonts w:ascii="Times New Roman" w:hAnsi="Times New Roman"/>
        </w:rPr>
        <w:t xml:space="preserve">Nadalje, </w:t>
      </w:r>
      <w:r w:rsidR="006E3F29" w:rsidRPr="00F77D0C">
        <w:rPr>
          <w:rFonts w:ascii="Times New Roman" w:hAnsi="Times New Roman"/>
        </w:rPr>
        <w:t>jasno su razlučiva</w:t>
      </w:r>
      <w:r w:rsidR="005E4479" w:rsidRPr="00F77D0C">
        <w:rPr>
          <w:rFonts w:ascii="Times New Roman" w:hAnsi="Times New Roman"/>
        </w:rPr>
        <w:t>ne</w:t>
      </w:r>
      <w:r w:rsidR="006E3F29" w:rsidRPr="00F77D0C">
        <w:rPr>
          <w:rFonts w:ascii="Times New Roman" w:hAnsi="Times New Roman"/>
        </w:rPr>
        <w:t xml:space="preserve"> </w:t>
      </w:r>
      <w:r w:rsidR="003A7D8B" w:rsidRPr="00F77D0C">
        <w:rPr>
          <w:rFonts w:ascii="Times New Roman" w:hAnsi="Times New Roman"/>
        </w:rPr>
        <w:t xml:space="preserve">obveze </w:t>
      </w:r>
      <w:r w:rsidR="00181CAB" w:rsidRPr="00F77D0C">
        <w:rPr>
          <w:rFonts w:ascii="Times New Roman" w:hAnsi="Times New Roman"/>
        </w:rPr>
        <w:t>donatora</w:t>
      </w:r>
      <w:r w:rsidR="006E3F29" w:rsidRPr="00F77D0C">
        <w:rPr>
          <w:rFonts w:ascii="Times New Roman" w:hAnsi="Times New Roman"/>
        </w:rPr>
        <w:t xml:space="preserve"> </w:t>
      </w:r>
      <w:r w:rsidR="00181CAB" w:rsidRPr="00F77D0C">
        <w:rPr>
          <w:rFonts w:ascii="Times New Roman" w:hAnsi="Times New Roman"/>
        </w:rPr>
        <w:t xml:space="preserve">i </w:t>
      </w:r>
      <w:r w:rsidR="006E3F29" w:rsidRPr="00F77D0C">
        <w:rPr>
          <w:rFonts w:ascii="Times New Roman" w:hAnsi="Times New Roman"/>
        </w:rPr>
        <w:t>primatelja</w:t>
      </w:r>
      <w:r w:rsidR="005E4479" w:rsidRPr="00F77D0C">
        <w:rPr>
          <w:rFonts w:ascii="Times New Roman" w:hAnsi="Times New Roman"/>
        </w:rPr>
        <w:t>, kako u pogledu financiranja, tako u pogledu provedbe i nadzora.</w:t>
      </w:r>
      <w:r w:rsidR="0006394C" w:rsidRPr="00F77D0C">
        <w:rPr>
          <w:rFonts w:ascii="Times New Roman" w:hAnsi="Times New Roman"/>
        </w:rPr>
        <w:t xml:space="preserve"> </w:t>
      </w:r>
      <w:r w:rsidR="00C85E0C" w:rsidRPr="00F77D0C">
        <w:rPr>
          <w:rFonts w:ascii="Times New Roman" w:hAnsi="Times New Roman"/>
        </w:rPr>
        <w:t>Vezano uz financiranje</w:t>
      </w:r>
      <w:r w:rsidR="003A7D8B" w:rsidRPr="00F77D0C">
        <w:rPr>
          <w:rFonts w:ascii="Times New Roman" w:hAnsi="Times New Roman"/>
        </w:rPr>
        <w:t xml:space="preserve">, </w:t>
      </w:r>
      <w:r w:rsidR="0034448E" w:rsidRPr="00F77D0C">
        <w:rPr>
          <w:rFonts w:ascii="Times New Roman" w:hAnsi="Times New Roman"/>
        </w:rPr>
        <w:t xml:space="preserve">Dogovorom iz </w:t>
      </w:r>
      <w:r w:rsidR="0006394C" w:rsidRPr="00F77D0C">
        <w:rPr>
          <w:rFonts w:ascii="Times New Roman" w:hAnsi="Times New Roman"/>
        </w:rPr>
        <w:t>Monter</w:t>
      </w:r>
      <w:r w:rsidR="0034448E" w:rsidRPr="00F77D0C">
        <w:rPr>
          <w:rFonts w:ascii="Times New Roman" w:hAnsi="Times New Roman"/>
        </w:rPr>
        <w:t>reya</w:t>
      </w:r>
      <w:r w:rsidR="00886E9F" w:rsidRPr="00F77D0C">
        <w:rPr>
          <w:rStyle w:val="FootnoteReference"/>
          <w:rFonts w:ascii="Times New Roman" w:hAnsi="Times New Roman"/>
        </w:rPr>
        <w:footnoteReference w:id="13"/>
      </w:r>
      <w:r w:rsidR="0006394C" w:rsidRPr="00F77D0C">
        <w:rPr>
          <w:rFonts w:ascii="Times New Roman" w:hAnsi="Times New Roman"/>
        </w:rPr>
        <w:t xml:space="preserve"> iz 2002. godine provedba Milenijskih razvojnih ciljeva osnažena je konkretnom obvezom razvijenih </w:t>
      </w:r>
      <w:r w:rsidR="00996769" w:rsidRPr="00F77D0C">
        <w:rPr>
          <w:rFonts w:ascii="Times New Roman" w:hAnsi="Times New Roman"/>
        </w:rPr>
        <w:t>zemalj</w:t>
      </w:r>
      <w:r w:rsidR="0006394C" w:rsidRPr="00F77D0C">
        <w:rPr>
          <w:rFonts w:ascii="Times New Roman" w:hAnsi="Times New Roman"/>
        </w:rPr>
        <w:t xml:space="preserve">a da za službenu razvojnu pomoć izdvajaju 0,7% svojeg </w:t>
      </w:r>
      <w:r w:rsidR="009F4E20" w:rsidRPr="00F77D0C">
        <w:rPr>
          <w:rFonts w:ascii="Times New Roman" w:hAnsi="Times New Roman"/>
        </w:rPr>
        <w:t>bruto nacionalnog dohotka (</w:t>
      </w:r>
      <w:r w:rsidR="0006394C" w:rsidRPr="00F77D0C">
        <w:rPr>
          <w:rFonts w:ascii="Times New Roman" w:hAnsi="Times New Roman"/>
        </w:rPr>
        <w:t>BND</w:t>
      </w:r>
      <w:r w:rsidR="009F4E20" w:rsidRPr="00F77D0C">
        <w:rPr>
          <w:rFonts w:ascii="Times New Roman" w:hAnsi="Times New Roman"/>
        </w:rPr>
        <w:t>)</w:t>
      </w:r>
      <w:r w:rsidR="0006394C" w:rsidRPr="00F77D0C">
        <w:rPr>
          <w:rFonts w:ascii="Times New Roman" w:hAnsi="Times New Roman"/>
        </w:rPr>
        <w:t xml:space="preserve">. Ipak, globalna financijska kriza negativno je utjecala na SRP razvijenih </w:t>
      </w:r>
      <w:r w:rsidR="00996769" w:rsidRPr="00F77D0C">
        <w:rPr>
          <w:rFonts w:ascii="Times New Roman" w:hAnsi="Times New Roman"/>
        </w:rPr>
        <w:t>zemalj</w:t>
      </w:r>
      <w:r w:rsidR="0006394C" w:rsidRPr="00F77D0C">
        <w:rPr>
          <w:rFonts w:ascii="Times New Roman" w:hAnsi="Times New Roman"/>
        </w:rPr>
        <w:t xml:space="preserve">a i malobrojne </w:t>
      </w:r>
      <w:r w:rsidR="00A0313F" w:rsidRPr="00F77D0C">
        <w:rPr>
          <w:rFonts w:ascii="Times New Roman" w:hAnsi="Times New Roman"/>
        </w:rPr>
        <w:t xml:space="preserve">su </w:t>
      </w:r>
      <w:r w:rsidR="00996769" w:rsidRPr="00F77D0C">
        <w:rPr>
          <w:rFonts w:ascii="Times New Roman" w:hAnsi="Times New Roman"/>
        </w:rPr>
        <w:t>zemlj</w:t>
      </w:r>
      <w:r w:rsidR="0006394C" w:rsidRPr="00F77D0C">
        <w:rPr>
          <w:rFonts w:ascii="Times New Roman" w:hAnsi="Times New Roman"/>
        </w:rPr>
        <w:t>e do 2015. godine uspje</w:t>
      </w:r>
      <w:r w:rsidR="00A0313F" w:rsidRPr="00F77D0C">
        <w:rPr>
          <w:rFonts w:ascii="Times New Roman" w:hAnsi="Times New Roman"/>
        </w:rPr>
        <w:t>le</w:t>
      </w:r>
      <w:r w:rsidR="0006394C" w:rsidRPr="00F77D0C">
        <w:rPr>
          <w:rFonts w:ascii="Times New Roman" w:hAnsi="Times New Roman"/>
        </w:rPr>
        <w:t xml:space="preserve"> ispuniti ovu obvezu.</w:t>
      </w:r>
    </w:p>
    <w:p w:rsidR="008B57BD" w:rsidRPr="00F77D0C" w:rsidRDefault="00A0313F" w:rsidP="0006394C">
      <w:pPr>
        <w:jc w:val="both"/>
        <w:rPr>
          <w:rFonts w:ascii="Times New Roman" w:hAnsi="Times New Roman"/>
        </w:rPr>
      </w:pPr>
      <w:r w:rsidRPr="00F77D0C">
        <w:rPr>
          <w:rFonts w:ascii="Times New Roman" w:hAnsi="Times New Roman"/>
        </w:rPr>
        <w:t>Povlačeći pouke iz Milenijskog procesa, globalna zajednica je 2015. godine iznjedrila</w:t>
      </w:r>
      <w:r w:rsidR="0006394C" w:rsidRPr="00F77D0C">
        <w:rPr>
          <w:rFonts w:ascii="Times New Roman" w:hAnsi="Times New Roman"/>
        </w:rPr>
        <w:t xml:space="preserve"> </w:t>
      </w:r>
      <w:r w:rsidRPr="00F77D0C">
        <w:rPr>
          <w:rFonts w:ascii="Times New Roman" w:hAnsi="Times New Roman"/>
        </w:rPr>
        <w:t>novu Agendu 2030</w:t>
      </w:r>
      <w:r w:rsidR="00791D6E" w:rsidRPr="00F77D0C">
        <w:rPr>
          <w:rStyle w:val="FootnoteReference"/>
          <w:rFonts w:ascii="Times New Roman" w:hAnsi="Times New Roman"/>
        </w:rPr>
        <w:footnoteReference w:id="14"/>
      </w:r>
      <w:r w:rsidR="00E0662E" w:rsidRPr="00F77D0C">
        <w:rPr>
          <w:rFonts w:ascii="Times New Roman" w:hAnsi="Times New Roman"/>
        </w:rPr>
        <w:t xml:space="preserve">, u sklopu koje </w:t>
      </w:r>
      <w:r w:rsidR="00791D6E" w:rsidRPr="00F77D0C">
        <w:rPr>
          <w:rFonts w:ascii="Times New Roman" w:hAnsi="Times New Roman"/>
        </w:rPr>
        <w:t>je</w:t>
      </w:r>
      <w:r w:rsidR="00E0662E" w:rsidRPr="00F77D0C">
        <w:rPr>
          <w:rFonts w:ascii="Times New Roman" w:hAnsi="Times New Roman"/>
        </w:rPr>
        <w:t xml:space="preserve"> usvojen</w:t>
      </w:r>
      <w:r w:rsidR="00791D6E" w:rsidRPr="00F77D0C">
        <w:rPr>
          <w:rFonts w:ascii="Times New Roman" w:hAnsi="Times New Roman"/>
        </w:rPr>
        <w:t>o</w:t>
      </w:r>
      <w:r w:rsidR="00E0662E" w:rsidRPr="00F77D0C">
        <w:rPr>
          <w:rFonts w:ascii="Times New Roman" w:hAnsi="Times New Roman"/>
        </w:rPr>
        <w:t xml:space="preserve"> </w:t>
      </w:r>
      <w:r w:rsidR="00791D6E" w:rsidRPr="00F77D0C">
        <w:rPr>
          <w:rFonts w:ascii="Times New Roman" w:hAnsi="Times New Roman"/>
        </w:rPr>
        <w:t xml:space="preserve">17 </w:t>
      </w:r>
      <w:r w:rsidR="004F0696" w:rsidRPr="00F77D0C">
        <w:rPr>
          <w:rFonts w:ascii="Times New Roman" w:hAnsi="Times New Roman"/>
        </w:rPr>
        <w:t>novi</w:t>
      </w:r>
      <w:r w:rsidR="00791D6E" w:rsidRPr="00F77D0C">
        <w:rPr>
          <w:rFonts w:ascii="Times New Roman" w:hAnsi="Times New Roman"/>
        </w:rPr>
        <w:t>h</w:t>
      </w:r>
      <w:r w:rsidR="004F0696" w:rsidRPr="00F77D0C">
        <w:rPr>
          <w:rFonts w:ascii="Times New Roman" w:hAnsi="Times New Roman"/>
        </w:rPr>
        <w:t xml:space="preserve"> </w:t>
      </w:r>
      <w:r w:rsidR="00E0662E" w:rsidRPr="00F77D0C">
        <w:rPr>
          <w:rFonts w:ascii="Times New Roman" w:hAnsi="Times New Roman"/>
        </w:rPr>
        <w:t>Ciljev</w:t>
      </w:r>
      <w:r w:rsidR="00791D6E" w:rsidRPr="00F77D0C">
        <w:rPr>
          <w:rFonts w:ascii="Times New Roman" w:hAnsi="Times New Roman"/>
        </w:rPr>
        <w:t>a</w:t>
      </w:r>
      <w:r w:rsidR="00E0662E" w:rsidRPr="00F77D0C">
        <w:rPr>
          <w:rFonts w:ascii="Times New Roman" w:hAnsi="Times New Roman"/>
        </w:rPr>
        <w:t xml:space="preserve"> održivog razvoja</w:t>
      </w:r>
      <w:r w:rsidR="004F0696" w:rsidRPr="00F77D0C">
        <w:rPr>
          <w:rFonts w:ascii="Times New Roman" w:hAnsi="Times New Roman"/>
        </w:rPr>
        <w:t xml:space="preserve"> ali i novi okvir financiranja razvoja</w:t>
      </w:r>
      <w:r w:rsidR="00D97710" w:rsidRPr="00F77D0C">
        <w:rPr>
          <w:rStyle w:val="FootnoteReference"/>
          <w:rFonts w:ascii="Times New Roman" w:hAnsi="Times New Roman"/>
        </w:rPr>
        <w:footnoteReference w:id="15"/>
      </w:r>
      <w:r w:rsidR="004F0696" w:rsidRPr="00F77D0C">
        <w:rPr>
          <w:rFonts w:ascii="Times New Roman" w:hAnsi="Times New Roman"/>
        </w:rPr>
        <w:t xml:space="preserve">. </w:t>
      </w:r>
      <w:r w:rsidR="00E33BEB" w:rsidRPr="00F77D0C">
        <w:rPr>
          <w:rFonts w:ascii="Times New Roman" w:hAnsi="Times New Roman"/>
        </w:rPr>
        <w:t>Cilj je novog procesa stvoriti plan za istinsku preobrazbu društva, stvori</w:t>
      </w:r>
      <w:r w:rsidR="00181CAB" w:rsidRPr="00F77D0C">
        <w:rPr>
          <w:rFonts w:ascii="Times New Roman" w:hAnsi="Times New Roman"/>
        </w:rPr>
        <w:t>ti temelje za veću uključivost te</w:t>
      </w:r>
      <w:r w:rsidR="00E33BEB" w:rsidRPr="00F77D0C">
        <w:rPr>
          <w:rFonts w:ascii="Times New Roman" w:hAnsi="Times New Roman"/>
        </w:rPr>
        <w:t xml:space="preserve"> širem spektru dionika</w:t>
      </w:r>
      <w:r w:rsidR="00181CAB" w:rsidRPr="00F77D0C">
        <w:rPr>
          <w:rFonts w:ascii="Times New Roman" w:hAnsi="Times New Roman"/>
        </w:rPr>
        <w:t xml:space="preserve"> otvoriti mogućnosti sudjelovanja</w:t>
      </w:r>
      <w:r w:rsidR="0048655F" w:rsidRPr="00F77D0C">
        <w:rPr>
          <w:rFonts w:ascii="Times New Roman" w:hAnsi="Times New Roman"/>
        </w:rPr>
        <w:t xml:space="preserve"> u</w:t>
      </w:r>
      <w:r w:rsidR="00181CAB" w:rsidRPr="00F77D0C">
        <w:rPr>
          <w:rFonts w:ascii="Times New Roman" w:hAnsi="Times New Roman"/>
        </w:rPr>
        <w:t xml:space="preserve"> </w:t>
      </w:r>
      <w:r w:rsidR="00536F63" w:rsidRPr="00F77D0C">
        <w:rPr>
          <w:rFonts w:ascii="Times New Roman" w:hAnsi="Times New Roman"/>
        </w:rPr>
        <w:t>Agendi 2030</w:t>
      </w:r>
      <w:r w:rsidR="00E33BEB" w:rsidRPr="00F77D0C">
        <w:rPr>
          <w:rFonts w:ascii="Times New Roman" w:hAnsi="Times New Roman"/>
        </w:rPr>
        <w:t>.</w:t>
      </w:r>
      <w:r w:rsidR="0006394C" w:rsidRPr="00F77D0C">
        <w:rPr>
          <w:rFonts w:ascii="Times New Roman" w:hAnsi="Times New Roman"/>
        </w:rPr>
        <w:t xml:space="preserve"> Novi </w:t>
      </w:r>
      <w:r w:rsidR="00647B2B" w:rsidRPr="00F77D0C">
        <w:rPr>
          <w:rFonts w:ascii="Times New Roman" w:hAnsi="Times New Roman"/>
        </w:rPr>
        <w:t>r</w:t>
      </w:r>
      <w:r w:rsidR="0006394C" w:rsidRPr="00F77D0C">
        <w:rPr>
          <w:rFonts w:ascii="Times New Roman" w:hAnsi="Times New Roman"/>
        </w:rPr>
        <w:t xml:space="preserve">azvojni okvir jedinstvena je prilika za međunarodnu zajednicu da prevlada tradicionalne podjele, usredotoči se na rješavanje globalnog siromaštva i nejednakosti kroz </w:t>
      </w:r>
      <w:r w:rsidR="00130BC5" w:rsidRPr="00F77D0C">
        <w:rPr>
          <w:rFonts w:ascii="Times New Roman" w:hAnsi="Times New Roman"/>
        </w:rPr>
        <w:t>usklađivanje</w:t>
      </w:r>
      <w:r w:rsidR="0006394C" w:rsidRPr="00F77D0C">
        <w:rPr>
          <w:rFonts w:ascii="Times New Roman" w:hAnsi="Times New Roman"/>
        </w:rPr>
        <w:t xml:space="preserve"> društvene, gospodarske i okolišne dimenzije održivog razvoja te se usmjeri na univerzalni pristup, koji će u obvezama obuhvatiti sve</w:t>
      </w:r>
      <w:r w:rsidR="00E33BEB" w:rsidRPr="00F77D0C">
        <w:rPr>
          <w:rFonts w:ascii="Times New Roman" w:hAnsi="Times New Roman"/>
        </w:rPr>
        <w:t>,</w:t>
      </w:r>
      <w:r w:rsidR="0006394C" w:rsidRPr="00F77D0C">
        <w:rPr>
          <w:rFonts w:ascii="Times New Roman" w:hAnsi="Times New Roman"/>
        </w:rPr>
        <w:t xml:space="preserve"> a u pomoći ne izostaviti nikoga.</w:t>
      </w:r>
      <w:r w:rsidR="00E33BEB" w:rsidRPr="00F77D0C">
        <w:rPr>
          <w:rFonts w:ascii="Times New Roman" w:hAnsi="Times New Roman"/>
        </w:rPr>
        <w:t xml:space="preserve"> </w:t>
      </w:r>
      <w:r w:rsidR="003F1652" w:rsidRPr="00F77D0C">
        <w:rPr>
          <w:rFonts w:ascii="Times New Roman" w:hAnsi="Times New Roman"/>
        </w:rPr>
        <w:t xml:space="preserve">Ciljevi održivog razvoja stoga su </w:t>
      </w:r>
      <w:r w:rsidR="00536F63" w:rsidRPr="00F77D0C">
        <w:rPr>
          <w:rFonts w:ascii="Times New Roman" w:hAnsi="Times New Roman"/>
        </w:rPr>
        <w:t>brojniji</w:t>
      </w:r>
      <w:r w:rsidR="00A1050F" w:rsidRPr="00F77D0C">
        <w:rPr>
          <w:rFonts w:ascii="Times New Roman" w:hAnsi="Times New Roman"/>
        </w:rPr>
        <w:t>, složeniji</w:t>
      </w:r>
      <w:r w:rsidR="00536F63" w:rsidRPr="00F77D0C">
        <w:rPr>
          <w:rFonts w:ascii="Times New Roman" w:hAnsi="Times New Roman"/>
        </w:rPr>
        <w:t xml:space="preserve"> i </w:t>
      </w:r>
      <w:r w:rsidR="00181CAB" w:rsidRPr="00F77D0C">
        <w:rPr>
          <w:rFonts w:ascii="Times New Roman" w:hAnsi="Times New Roman"/>
        </w:rPr>
        <w:t>opsežniji</w:t>
      </w:r>
      <w:r w:rsidR="003F1652" w:rsidRPr="00F77D0C">
        <w:rPr>
          <w:rFonts w:ascii="Times New Roman" w:hAnsi="Times New Roman"/>
        </w:rPr>
        <w:t xml:space="preserve"> od Milenijskih razvojnih ciljeva, a njihova provedba zadaća </w:t>
      </w:r>
      <w:r w:rsidR="00536F63" w:rsidRPr="00F77D0C">
        <w:rPr>
          <w:rFonts w:ascii="Times New Roman" w:hAnsi="Times New Roman"/>
        </w:rPr>
        <w:t xml:space="preserve">je </w:t>
      </w:r>
      <w:r w:rsidR="003F1652" w:rsidRPr="00F77D0C">
        <w:rPr>
          <w:rFonts w:ascii="Times New Roman" w:hAnsi="Times New Roman"/>
        </w:rPr>
        <w:t>cjelokupne globalne zajednice, razvijenih</w:t>
      </w:r>
      <w:r w:rsidR="00731CD7" w:rsidRPr="00F77D0C">
        <w:rPr>
          <w:rFonts w:ascii="Times New Roman" w:hAnsi="Times New Roman"/>
        </w:rPr>
        <w:t xml:space="preserve"> i </w:t>
      </w:r>
      <w:r w:rsidR="003F1652" w:rsidRPr="00F77D0C">
        <w:rPr>
          <w:rFonts w:ascii="Times New Roman" w:hAnsi="Times New Roman"/>
        </w:rPr>
        <w:t>zemalja u razvoju</w:t>
      </w:r>
      <w:r w:rsidR="00A1050F" w:rsidRPr="00F77D0C">
        <w:rPr>
          <w:rFonts w:ascii="Times New Roman" w:hAnsi="Times New Roman"/>
        </w:rPr>
        <w:t>, države i društva u cjelini</w:t>
      </w:r>
      <w:r w:rsidR="003F1652" w:rsidRPr="00F77D0C">
        <w:rPr>
          <w:rFonts w:ascii="Times New Roman" w:hAnsi="Times New Roman"/>
        </w:rPr>
        <w:t>.</w:t>
      </w:r>
      <w:r w:rsidR="005E4479" w:rsidRPr="00F77D0C">
        <w:rPr>
          <w:rFonts w:ascii="Times New Roman" w:hAnsi="Times New Roman"/>
        </w:rPr>
        <w:t xml:space="preserve"> Primjerice, </w:t>
      </w:r>
      <w:r w:rsidR="00536F63" w:rsidRPr="00F77D0C">
        <w:rPr>
          <w:rFonts w:ascii="Times New Roman" w:hAnsi="Times New Roman"/>
        </w:rPr>
        <w:t xml:space="preserve">Ciljevima održivog razvoja </w:t>
      </w:r>
      <w:r w:rsidR="005E4479" w:rsidRPr="00F77D0C">
        <w:rPr>
          <w:rFonts w:ascii="Times New Roman" w:hAnsi="Times New Roman"/>
        </w:rPr>
        <w:t xml:space="preserve">u većem </w:t>
      </w:r>
      <w:r w:rsidR="00536F63" w:rsidRPr="00F77D0C">
        <w:rPr>
          <w:rFonts w:ascii="Times New Roman" w:hAnsi="Times New Roman"/>
        </w:rPr>
        <w:t xml:space="preserve">je </w:t>
      </w:r>
      <w:r w:rsidR="005E4479" w:rsidRPr="00F77D0C">
        <w:rPr>
          <w:rFonts w:ascii="Times New Roman" w:hAnsi="Times New Roman"/>
        </w:rPr>
        <w:t>opsegu obuhv</w:t>
      </w:r>
      <w:r w:rsidR="00536F63" w:rsidRPr="00F77D0C">
        <w:rPr>
          <w:rFonts w:ascii="Times New Roman" w:hAnsi="Times New Roman"/>
        </w:rPr>
        <w:t>aćena</w:t>
      </w:r>
      <w:r w:rsidR="005E4479" w:rsidRPr="00F77D0C">
        <w:rPr>
          <w:rFonts w:ascii="Times New Roman" w:hAnsi="Times New Roman"/>
        </w:rPr>
        <w:t xml:space="preserve"> gospodarsk</w:t>
      </w:r>
      <w:r w:rsidR="00536F63" w:rsidRPr="00F77D0C">
        <w:rPr>
          <w:rFonts w:ascii="Times New Roman" w:hAnsi="Times New Roman"/>
        </w:rPr>
        <w:t>a</w:t>
      </w:r>
      <w:r w:rsidR="005E4479" w:rsidRPr="00F77D0C">
        <w:rPr>
          <w:rFonts w:ascii="Times New Roman" w:hAnsi="Times New Roman"/>
        </w:rPr>
        <w:t xml:space="preserve"> dimenz</w:t>
      </w:r>
      <w:r w:rsidR="00BF032E" w:rsidRPr="00F77D0C">
        <w:rPr>
          <w:rFonts w:ascii="Times New Roman" w:hAnsi="Times New Roman"/>
        </w:rPr>
        <w:t>ij</w:t>
      </w:r>
      <w:r w:rsidR="00536F63" w:rsidRPr="00F77D0C">
        <w:rPr>
          <w:rFonts w:ascii="Times New Roman" w:hAnsi="Times New Roman"/>
        </w:rPr>
        <w:t>a</w:t>
      </w:r>
      <w:r w:rsidR="00BF032E" w:rsidRPr="00F77D0C">
        <w:rPr>
          <w:rFonts w:ascii="Times New Roman" w:hAnsi="Times New Roman"/>
        </w:rPr>
        <w:t xml:space="preserve"> razvoja kao i koncept miroljubivih</w:t>
      </w:r>
      <w:r w:rsidR="005E4479" w:rsidRPr="00F77D0C">
        <w:rPr>
          <w:rFonts w:ascii="Times New Roman" w:hAnsi="Times New Roman"/>
        </w:rPr>
        <w:t xml:space="preserve"> društava, koji u Milenijskim razvojnim ciljevima nije bio </w:t>
      </w:r>
      <w:r w:rsidR="00D740D9" w:rsidRPr="00F77D0C">
        <w:rPr>
          <w:rFonts w:ascii="Times New Roman" w:hAnsi="Times New Roman"/>
        </w:rPr>
        <w:t>predviđen</w:t>
      </w:r>
      <w:r w:rsidR="00BF032E" w:rsidRPr="00F77D0C">
        <w:rPr>
          <w:rFonts w:ascii="Times New Roman" w:hAnsi="Times New Roman"/>
        </w:rPr>
        <w:t xml:space="preserve"> a koji obuhvaća sprječavanje nasilja</w:t>
      </w:r>
      <w:r w:rsidR="001A40D6" w:rsidRPr="00F77D0C">
        <w:rPr>
          <w:rFonts w:ascii="Times New Roman" w:hAnsi="Times New Roman"/>
        </w:rPr>
        <w:t>, jačanje institucija i sprječavanje sukoba i kriza</w:t>
      </w:r>
      <w:r w:rsidR="005E4479" w:rsidRPr="00F77D0C">
        <w:rPr>
          <w:rFonts w:ascii="Times New Roman" w:hAnsi="Times New Roman"/>
        </w:rPr>
        <w:t xml:space="preserve">. </w:t>
      </w:r>
      <w:r w:rsidR="008B57BD" w:rsidRPr="00F77D0C">
        <w:rPr>
          <w:rFonts w:ascii="Times New Roman" w:hAnsi="Times New Roman"/>
        </w:rPr>
        <w:t xml:space="preserve">Jednako tako, Ciljevi održivog razvoja, </w:t>
      </w:r>
      <w:r w:rsidR="00536F63" w:rsidRPr="00F77D0C">
        <w:rPr>
          <w:rFonts w:ascii="Times New Roman" w:hAnsi="Times New Roman"/>
        </w:rPr>
        <w:t>sa svojih 169 podciljeva i pridruženih im</w:t>
      </w:r>
      <w:r w:rsidR="008B57BD" w:rsidRPr="00F77D0C">
        <w:rPr>
          <w:rFonts w:ascii="Times New Roman" w:hAnsi="Times New Roman"/>
        </w:rPr>
        <w:t xml:space="preserve"> pokazatelja, u većoj mjeri obuhva</w:t>
      </w:r>
      <w:r w:rsidR="00536F63" w:rsidRPr="00F77D0C">
        <w:rPr>
          <w:rFonts w:ascii="Times New Roman" w:hAnsi="Times New Roman"/>
        </w:rPr>
        <w:t>ćaju</w:t>
      </w:r>
      <w:r w:rsidR="008B57BD" w:rsidRPr="00F77D0C">
        <w:rPr>
          <w:rFonts w:ascii="Times New Roman" w:hAnsi="Times New Roman"/>
        </w:rPr>
        <w:t xml:space="preserve"> kvalitativnu dimenziju mjerenja, za razliku od Milenijskih razvojnih ciljeva koji su se ugl</w:t>
      </w:r>
      <w:r w:rsidR="00D64693" w:rsidRPr="00F77D0C">
        <w:rPr>
          <w:rFonts w:ascii="Times New Roman" w:hAnsi="Times New Roman"/>
        </w:rPr>
        <w:t>avnom oslanjali na kvantitativnu</w:t>
      </w:r>
      <w:r w:rsidR="008B57BD" w:rsidRPr="00F77D0C">
        <w:rPr>
          <w:rFonts w:ascii="Times New Roman" w:hAnsi="Times New Roman"/>
        </w:rPr>
        <w:t xml:space="preserve"> </w:t>
      </w:r>
      <w:r w:rsidR="00D64693" w:rsidRPr="00F77D0C">
        <w:rPr>
          <w:rFonts w:ascii="Times New Roman" w:hAnsi="Times New Roman"/>
        </w:rPr>
        <w:t>analitiku</w:t>
      </w:r>
      <w:r w:rsidR="008B57BD" w:rsidRPr="00F77D0C">
        <w:rPr>
          <w:rFonts w:ascii="Times New Roman" w:hAnsi="Times New Roman"/>
        </w:rPr>
        <w:t>.</w:t>
      </w:r>
    </w:p>
    <w:p w:rsidR="00C85E0C" w:rsidRPr="00F77D0C" w:rsidRDefault="005E4479" w:rsidP="0006394C">
      <w:pPr>
        <w:jc w:val="both"/>
        <w:rPr>
          <w:rFonts w:ascii="Times New Roman" w:hAnsi="Times New Roman"/>
        </w:rPr>
      </w:pPr>
      <w:r w:rsidRPr="00F77D0C">
        <w:rPr>
          <w:rFonts w:ascii="Times New Roman" w:hAnsi="Times New Roman"/>
        </w:rPr>
        <w:t>Načelno, Ciljevi održivog razvoja obuhvaćaju iskorjenjivanje siromaštva i gladi, osiguravanje zdravog života</w:t>
      </w:r>
      <w:r w:rsidR="00536F63" w:rsidRPr="00F77D0C">
        <w:rPr>
          <w:rFonts w:ascii="Times New Roman" w:hAnsi="Times New Roman"/>
        </w:rPr>
        <w:t xml:space="preserve"> i blagostanja</w:t>
      </w:r>
      <w:r w:rsidRPr="00F77D0C">
        <w:rPr>
          <w:rFonts w:ascii="Times New Roman" w:hAnsi="Times New Roman"/>
        </w:rPr>
        <w:t xml:space="preserve">, </w:t>
      </w:r>
      <w:r w:rsidR="00536F63" w:rsidRPr="00F77D0C">
        <w:rPr>
          <w:rFonts w:ascii="Times New Roman" w:hAnsi="Times New Roman"/>
        </w:rPr>
        <w:t>kvalitetno</w:t>
      </w:r>
      <w:r w:rsidRPr="00F77D0C">
        <w:rPr>
          <w:rFonts w:ascii="Times New Roman" w:hAnsi="Times New Roman"/>
        </w:rPr>
        <w:t xml:space="preserve"> obrazovanj</w:t>
      </w:r>
      <w:r w:rsidR="00536F63" w:rsidRPr="00F77D0C">
        <w:rPr>
          <w:rFonts w:ascii="Times New Roman" w:hAnsi="Times New Roman"/>
        </w:rPr>
        <w:t>e</w:t>
      </w:r>
      <w:r w:rsidRPr="00F77D0C">
        <w:rPr>
          <w:rFonts w:ascii="Times New Roman" w:hAnsi="Times New Roman"/>
        </w:rPr>
        <w:t>, ravnopravnost spolova,</w:t>
      </w:r>
      <w:r w:rsidR="00536F63" w:rsidRPr="00F77D0C">
        <w:rPr>
          <w:rFonts w:ascii="Times New Roman" w:hAnsi="Times New Roman"/>
        </w:rPr>
        <w:t xml:space="preserve"> či</w:t>
      </w:r>
      <w:r w:rsidR="00072C90" w:rsidRPr="00F77D0C">
        <w:rPr>
          <w:rFonts w:ascii="Times New Roman" w:hAnsi="Times New Roman"/>
        </w:rPr>
        <w:t>s</w:t>
      </w:r>
      <w:r w:rsidR="00536F63" w:rsidRPr="00F77D0C">
        <w:rPr>
          <w:rFonts w:ascii="Times New Roman" w:hAnsi="Times New Roman"/>
        </w:rPr>
        <w:t>tu vodu i zdravstvene uvjete,</w:t>
      </w:r>
      <w:r w:rsidRPr="00F77D0C">
        <w:rPr>
          <w:rFonts w:ascii="Times New Roman" w:hAnsi="Times New Roman"/>
        </w:rPr>
        <w:t xml:space="preserve"> dostupnost energije,</w:t>
      </w:r>
      <w:r w:rsidR="00536F63" w:rsidRPr="00F77D0C">
        <w:rPr>
          <w:rFonts w:ascii="Times New Roman" w:hAnsi="Times New Roman"/>
        </w:rPr>
        <w:t xml:space="preserve"> dostojan posao i gospodarski rast,</w:t>
      </w:r>
      <w:r w:rsidRPr="00F77D0C">
        <w:rPr>
          <w:rFonts w:ascii="Times New Roman" w:hAnsi="Times New Roman"/>
        </w:rPr>
        <w:t xml:space="preserve"> </w:t>
      </w:r>
      <w:r w:rsidR="00536F63" w:rsidRPr="00F77D0C">
        <w:rPr>
          <w:rFonts w:ascii="Times New Roman" w:hAnsi="Times New Roman"/>
        </w:rPr>
        <w:t>industriju, inovacije u infrastrukturu, smanjenje nejednakosti, održive gradove i zajednice, odgovornu potrošnju i proizvodnju, djelovanje</w:t>
      </w:r>
      <w:r w:rsidR="00072C90" w:rsidRPr="00F77D0C">
        <w:rPr>
          <w:rFonts w:ascii="Times New Roman" w:hAnsi="Times New Roman"/>
        </w:rPr>
        <w:t xml:space="preserve"> </w:t>
      </w:r>
      <w:r w:rsidR="00536F63" w:rsidRPr="00F77D0C">
        <w:rPr>
          <w:rFonts w:ascii="Times New Roman" w:hAnsi="Times New Roman"/>
        </w:rPr>
        <w:t>u pogledu klimatskih promjena, očuvanje podvodnog i života na kopnu, mir, pravednost i snažne institucije i</w:t>
      </w:r>
      <w:r w:rsidR="00072C90" w:rsidRPr="00F77D0C">
        <w:rPr>
          <w:rFonts w:ascii="Times New Roman" w:hAnsi="Times New Roman"/>
        </w:rPr>
        <w:t>, konačno,</w:t>
      </w:r>
      <w:r w:rsidR="00536F63" w:rsidRPr="00F77D0C">
        <w:rPr>
          <w:rFonts w:ascii="Times New Roman" w:hAnsi="Times New Roman"/>
        </w:rPr>
        <w:t xml:space="preserve"> snažna partnerstva u provedbi ovih ciljeva</w:t>
      </w:r>
      <w:r w:rsidRPr="00F77D0C">
        <w:rPr>
          <w:rFonts w:ascii="Times New Roman" w:hAnsi="Times New Roman"/>
        </w:rPr>
        <w:t xml:space="preserve">. </w:t>
      </w:r>
      <w:r w:rsidR="003F1652" w:rsidRPr="00F77D0C">
        <w:rPr>
          <w:rFonts w:ascii="Times New Roman" w:hAnsi="Times New Roman"/>
        </w:rPr>
        <w:t>Financiranje novog</w:t>
      </w:r>
      <w:r w:rsidR="00181CAB" w:rsidRPr="00F77D0C">
        <w:rPr>
          <w:rFonts w:ascii="Times New Roman" w:hAnsi="Times New Roman"/>
        </w:rPr>
        <w:t>a</w:t>
      </w:r>
      <w:r w:rsidR="003F1652" w:rsidRPr="00F77D0C">
        <w:rPr>
          <w:rFonts w:ascii="Times New Roman" w:hAnsi="Times New Roman"/>
        </w:rPr>
        <w:t xml:space="preserve"> razvojnog okvira</w:t>
      </w:r>
      <w:r w:rsidR="00E813F3" w:rsidRPr="00F77D0C">
        <w:rPr>
          <w:rFonts w:ascii="Times New Roman" w:hAnsi="Times New Roman"/>
        </w:rPr>
        <w:t>, osim ponovljene obveze razvijenog svijeta da će nastaviti podizati razinu izdvajanja za SRP do 0,7% BND-a</w:t>
      </w:r>
      <w:r w:rsidR="00E813F3" w:rsidRPr="00F77D0C">
        <w:rPr>
          <w:rStyle w:val="FootnoteReference"/>
          <w:rFonts w:ascii="Times New Roman" w:hAnsi="Times New Roman"/>
        </w:rPr>
        <w:footnoteReference w:id="16"/>
      </w:r>
      <w:r w:rsidR="00E813F3" w:rsidRPr="00F77D0C">
        <w:rPr>
          <w:rFonts w:ascii="Times New Roman" w:hAnsi="Times New Roman"/>
        </w:rPr>
        <w:t>,</w:t>
      </w:r>
      <w:r w:rsidR="003F1652" w:rsidRPr="00F77D0C">
        <w:rPr>
          <w:rFonts w:ascii="Times New Roman" w:hAnsi="Times New Roman"/>
        </w:rPr>
        <w:t xml:space="preserve"> </w:t>
      </w:r>
      <w:r w:rsidR="00181CAB" w:rsidRPr="00F77D0C">
        <w:rPr>
          <w:rFonts w:ascii="Times New Roman" w:hAnsi="Times New Roman"/>
        </w:rPr>
        <w:t xml:space="preserve">temelji </w:t>
      </w:r>
      <w:r w:rsidR="008B57BD" w:rsidRPr="00F77D0C">
        <w:rPr>
          <w:rFonts w:ascii="Times New Roman" w:hAnsi="Times New Roman"/>
        </w:rPr>
        <w:t>se</w:t>
      </w:r>
      <w:r w:rsidR="00181CAB" w:rsidRPr="00F77D0C">
        <w:rPr>
          <w:rFonts w:ascii="Times New Roman" w:hAnsi="Times New Roman"/>
        </w:rPr>
        <w:t xml:space="preserve"> na novim globalnim </w:t>
      </w:r>
      <w:r w:rsidR="00975E68" w:rsidRPr="00F77D0C">
        <w:rPr>
          <w:rFonts w:ascii="Times New Roman" w:hAnsi="Times New Roman"/>
        </w:rPr>
        <w:t xml:space="preserve">uključivim </w:t>
      </w:r>
      <w:r w:rsidR="00181CAB" w:rsidRPr="00F77D0C">
        <w:rPr>
          <w:rFonts w:ascii="Times New Roman" w:hAnsi="Times New Roman"/>
        </w:rPr>
        <w:t>razvojnim</w:t>
      </w:r>
      <w:r w:rsidR="003F1652" w:rsidRPr="00F77D0C">
        <w:rPr>
          <w:rFonts w:ascii="Times New Roman" w:hAnsi="Times New Roman"/>
        </w:rPr>
        <w:t xml:space="preserve"> </w:t>
      </w:r>
      <w:r w:rsidR="00181CAB" w:rsidRPr="00F77D0C">
        <w:rPr>
          <w:rFonts w:ascii="Times New Roman" w:hAnsi="Times New Roman"/>
        </w:rPr>
        <w:t>tendencijama</w:t>
      </w:r>
      <w:r w:rsidR="003F1652" w:rsidRPr="00F77D0C">
        <w:rPr>
          <w:rFonts w:ascii="Times New Roman" w:hAnsi="Times New Roman"/>
        </w:rPr>
        <w:t xml:space="preserve"> </w:t>
      </w:r>
      <w:r w:rsidR="00181CAB" w:rsidRPr="00F77D0C">
        <w:rPr>
          <w:rFonts w:ascii="Times New Roman" w:hAnsi="Times New Roman"/>
        </w:rPr>
        <w:t>i uzima</w:t>
      </w:r>
      <w:r w:rsidR="003F1652" w:rsidRPr="00F77D0C">
        <w:rPr>
          <w:rFonts w:ascii="Times New Roman" w:hAnsi="Times New Roman"/>
        </w:rPr>
        <w:t xml:space="preserve"> u obzir nove dionike</w:t>
      </w:r>
      <w:r w:rsidR="00181CAB" w:rsidRPr="00F77D0C">
        <w:rPr>
          <w:rFonts w:ascii="Times New Roman" w:hAnsi="Times New Roman"/>
        </w:rPr>
        <w:t>,</w:t>
      </w:r>
      <w:r w:rsidR="003F1652" w:rsidRPr="00F77D0C">
        <w:rPr>
          <w:rFonts w:ascii="Times New Roman" w:hAnsi="Times New Roman"/>
        </w:rPr>
        <w:t xml:space="preserve"> </w:t>
      </w:r>
      <w:r w:rsidR="003F1652" w:rsidRPr="00F77D0C">
        <w:rPr>
          <w:rFonts w:ascii="Times New Roman" w:hAnsi="Times New Roman"/>
        </w:rPr>
        <w:lastRenderedPageBreak/>
        <w:t>oslanj</w:t>
      </w:r>
      <w:r w:rsidR="00181CAB" w:rsidRPr="00F77D0C">
        <w:rPr>
          <w:rFonts w:ascii="Times New Roman" w:hAnsi="Times New Roman"/>
        </w:rPr>
        <w:t>ajući se tako</w:t>
      </w:r>
      <w:r w:rsidR="003F1652" w:rsidRPr="00F77D0C">
        <w:rPr>
          <w:rFonts w:ascii="Times New Roman" w:hAnsi="Times New Roman"/>
        </w:rPr>
        <w:t xml:space="preserve"> na izvore </w:t>
      </w:r>
      <w:r w:rsidR="008B57BD" w:rsidRPr="00F77D0C">
        <w:rPr>
          <w:rFonts w:ascii="Times New Roman" w:hAnsi="Times New Roman"/>
        </w:rPr>
        <w:t>šire od domene</w:t>
      </w:r>
      <w:r w:rsidR="003F1652" w:rsidRPr="00F77D0C">
        <w:rPr>
          <w:rFonts w:ascii="Times New Roman" w:hAnsi="Times New Roman"/>
        </w:rPr>
        <w:t xml:space="preserve"> službene razvojne pomoći (SRP), primjerice na </w:t>
      </w:r>
      <w:r w:rsidR="00B76CBD" w:rsidRPr="00F77D0C">
        <w:rPr>
          <w:rFonts w:ascii="Times New Roman" w:hAnsi="Times New Roman"/>
        </w:rPr>
        <w:t>doprinos</w:t>
      </w:r>
      <w:r w:rsidR="00D5313A" w:rsidRPr="00F77D0C">
        <w:rPr>
          <w:rFonts w:ascii="Times New Roman" w:hAnsi="Times New Roman"/>
        </w:rPr>
        <w:t xml:space="preserve"> privatnih donatora</w:t>
      </w:r>
      <w:r w:rsidR="003F1652" w:rsidRPr="00F77D0C">
        <w:rPr>
          <w:rFonts w:ascii="Times New Roman" w:hAnsi="Times New Roman"/>
        </w:rPr>
        <w:t xml:space="preserve">, </w:t>
      </w:r>
      <w:r w:rsidR="00DB398C" w:rsidRPr="00F77D0C">
        <w:rPr>
          <w:rFonts w:ascii="Times New Roman" w:hAnsi="Times New Roman"/>
        </w:rPr>
        <w:t>vanjska ulaganja i aktiviranje domaćih resursa.</w:t>
      </w:r>
      <w:r w:rsidR="00B217D8" w:rsidRPr="00F77D0C">
        <w:rPr>
          <w:rFonts w:ascii="Times New Roman" w:hAnsi="Times New Roman"/>
        </w:rPr>
        <w:t xml:space="preserve"> </w:t>
      </w:r>
    </w:p>
    <w:p w:rsidR="001376A9" w:rsidRPr="00F77D0C" w:rsidRDefault="000827DB" w:rsidP="001376A9">
      <w:pPr>
        <w:pStyle w:val="Heading2"/>
        <w:rPr>
          <w:rFonts w:ascii="Times New Roman" w:hAnsi="Times New Roman"/>
        </w:rPr>
      </w:pPr>
      <w:bookmarkStart w:id="8" w:name="_Toc479172189"/>
      <w:r w:rsidRPr="00F77D0C">
        <w:rPr>
          <w:rFonts w:ascii="Times New Roman" w:hAnsi="Times New Roman"/>
        </w:rPr>
        <w:t xml:space="preserve">Uloga </w:t>
      </w:r>
      <w:r w:rsidR="001376A9" w:rsidRPr="00F77D0C">
        <w:rPr>
          <w:rFonts w:ascii="Times New Roman" w:hAnsi="Times New Roman"/>
        </w:rPr>
        <w:t>Europsk</w:t>
      </w:r>
      <w:r w:rsidRPr="00F77D0C">
        <w:rPr>
          <w:rFonts w:ascii="Times New Roman" w:hAnsi="Times New Roman"/>
        </w:rPr>
        <w:t>e</w:t>
      </w:r>
      <w:r w:rsidR="001376A9" w:rsidRPr="00F77D0C">
        <w:rPr>
          <w:rFonts w:ascii="Times New Roman" w:hAnsi="Times New Roman"/>
        </w:rPr>
        <w:t xml:space="preserve"> unij</w:t>
      </w:r>
      <w:r w:rsidRPr="00F77D0C">
        <w:rPr>
          <w:rFonts w:ascii="Times New Roman" w:hAnsi="Times New Roman"/>
        </w:rPr>
        <w:t>e</w:t>
      </w:r>
      <w:r w:rsidR="001376A9" w:rsidRPr="00F77D0C">
        <w:rPr>
          <w:rFonts w:ascii="Times New Roman" w:hAnsi="Times New Roman"/>
        </w:rPr>
        <w:t xml:space="preserve"> </w:t>
      </w:r>
      <w:r w:rsidR="00B217D8" w:rsidRPr="00F77D0C">
        <w:rPr>
          <w:rFonts w:ascii="Times New Roman" w:hAnsi="Times New Roman"/>
        </w:rPr>
        <w:t xml:space="preserve">u </w:t>
      </w:r>
      <w:r w:rsidRPr="00F77D0C">
        <w:rPr>
          <w:rFonts w:ascii="Times New Roman" w:hAnsi="Times New Roman"/>
        </w:rPr>
        <w:t xml:space="preserve">globalnoj </w:t>
      </w:r>
      <w:r w:rsidR="00B217D8" w:rsidRPr="00F77D0C">
        <w:rPr>
          <w:rFonts w:ascii="Times New Roman" w:hAnsi="Times New Roman"/>
        </w:rPr>
        <w:t>razvojnoj i humanitarnoj politici</w:t>
      </w:r>
      <w:bookmarkEnd w:id="8"/>
    </w:p>
    <w:p w:rsidR="00BA246F" w:rsidRDefault="00B217D8" w:rsidP="00BA246F">
      <w:pPr>
        <w:jc w:val="both"/>
        <w:rPr>
          <w:rFonts w:ascii="Times New Roman" w:hAnsi="Times New Roman"/>
        </w:rPr>
      </w:pPr>
      <w:r w:rsidRPr="00F77D0C">
        <w:rPr>
          <w:rFonts w:ascii="Times New Roman" w:hAnsi="Times New Roman"/>
        </w:rPr>
        <w:t xml:space="preserve">Unatoč </w:t>
      </w:r>
      <w:r w:rsidR="00181CAB" w:rsidRPr="00F77D0C">
        <w:rPr>
          <w:rFonts w:ascii="Times New Roman" w:hAnsi="Times New Roman"/>
        </w:rPr>
        <w:t>globalnim</w:t>
      </w:r>
      <w:r w:rsidRPr="00F77D0C">
        <w:rPr>
          <w:rFonts w:ascii="Times New Roman" w:hAnsi="Times New Roman"/>
        </w:rPr>
        <w:t xml:space="preserve"> promjenama, Europska unija </w:t>
      </w:r>
      <w:r w:rsidR="0050064D" w:rsidRPr="00F77D0C">
        <w:rPr>
          <w:rFonts w:ascii="Times New Roman" w:hAnsi="Times New Roman"/>
        </w:rPr>
        <w:t xml:space="preserve">skupno </w:t>
      </w:r>
      <w:r w:rsidRPr="00F77D0C">
        <w:rPr>
          <w:rFonts w:ascii="Times New Roman" w:hAnsi="Times New Roman"/>
        </w:rPr>
        <w:t>i dalje ostaj</w:t>
      </w:r>
      <w:r w:rsidR="0050064D" w:rsidRPr="00F77D0C">
        <w:rPr>
          <w:rFonts w:ascii="Times New Roman" w:hAnsi="Times New Roman"/>
        </w:rPr>
        <w:t>e</w:t>
      </w:r>
      <w:r w:rsidRPr="00F77D0C">
        <w:rPr>
          <w:rFonts w:ascii="Times New Roman" w:hAnsi="Times New Roman"/>
        </w:rPr>
        <w:t xml:space="preserve"> najveći globalni donator razvojne suradnje i humanitarne pomoći s više od polovice</w:t>
      </w:r>
      <w:r w:rsidR="00F2760E" w:rsidRPr="00F77D0C">
        <w:rPr>
          <w:rFonts w:ascii="Times New Roman" w:hAnsi="Times New Roman"/>
        </w:rPr>
        <w:t xml:space="preserve"> </w:t>
      </w:r>
      <w:r w:rsidR="0050064D" w:rsidRPr="00F77D0C">
        <w:rPr>
          <w:rFonts w:ascii="Times New Roman" w:hAnsi="Times New Roman"/>
        </w:rPr>
        <w:t xml:space="preserve">ukupnog iznosa međunarodne razvojne suradnje. </w:t>
      </w:r>
      <w:r w:rsidR="00BA246F" w:rsidRPr="00F77D0C">
        <w:rPr>
          <w:rFonts w:ascii="Times New Roman" w:hAnsi="Times New Roman"/>
        </w:rPr>
        <w:t>K tomu, n</w:t>
      </w:r>
      <w:r w:rsidR="001376A9" w:rsidRPr="00F77D0C">
        <w:rPr>
          <w:rFonts w:ascii="Times New Roman" w:hAnsi="Times New Roman"/>
        </w:rPr>
        <w:t xml:space="preserve">a novu realnost u globalnoj razvojnoj politici Europska unija dala je odgovor 2012. godine usvojivši strateške smjernice pod nazivom </w:t>
      </w:r>
      <w:r w:rsidR="001376A9" w:rsidRPr="00F77D0C">
        <w:rPr>
          <w:rFonts w:ascii="Times New Roman" w:hAnsi="Times New Roman"/>
          <w:i/>
        </w:rPr>
        <w:t>Plan za promjene</w:t>
      </w:r>
      <w:r w:rsidR="000827DB" w:rsidRPr="00F77D0C">
        <w:rPr>
          <w:rStyle w:val="FootnoteReference"/>
          <w:rFonts w:ascii="Times New Roman" w:hAnsi="Times New Roman"/>
          <w:i/>
        </w:rPr>
        <w:footnoteReference w:id="17"/>
      </w:r>
      <w:r w:rsidR="001376A9" w:rsidRPr="00F77D0C">
        <w:rPr>
          <w:rFonts w:ascii="Times New Roman" w:hAnsi="Times New Roman"/>
        </w:rPr>
        <w:t xml:space="preserve">, </w:t>
      </w:r>
      <w:r w:rsidR="00181CAB" w:rsidRPr="00F77D0C">
        <w:rPr>
          <w:rFonts w:ascii="Times New Roman" w:hAnsi="Times New Roman"/>
        </w:rPr>
        <w:t xml:space="preserve">čiji je </w:t>
      </w:r>
      <w:r w:rsidR="001376A9" w:rsidRPr="00F77D0C">
        <w:rPr>
          <w:rFonts w:ascii="Times New Roman" w:hAnsi="Times New Roman"/>
        </w:rPr>
        <w:t>cilj jačanje učinka i pospješivanje djelotvornosti razvojne politike EU-a. Ovaj novi smjer</w:t>
      </w:r>
      <w:r w:rsidR="000827DB" w:rsidRPr="00F77D0C">
        <w:rPr>
          <w:rFonts w:ascii="Times New Roman" w:hAnsi="Times New Roman"/>
        </w:rPr>
        <w:t xml:space="preserve"> usklađen je s preuzetim međunarodnim obvezama</w:t>
      </w:r>
      <w:r w:rsidR="001376A9" w:rsidRPr="00F77D0C">
        <w:rPr>
          <w:rFonts w:ascii="Times New Roman" w:hAnsi="Times New Roman"/>
        </w:rPr>
        <w:t xml:space="preserve"> </w:t>
      </w:r>
      <w:r w:rsidR="000827DB" w:rsidRPr="00F77D0C">
        <w:rPr>
          <w:rFonts w:ascii="Times New Roman" w:hAnsi="Times New Roman"/>
        </w:rPr>
        <w:t xml:space="preserve">poput </w:t>
      </w:r>
      <w:r w:rsidR="00D740D9" w:rsidRPr="00F77D0C">
        <w:rPr>
          <w:rFonts w:ascii="Times New Roman" w:hAnsi="Times New Roman"/>
        </w:rPr>
        <w:t xml:space="preserve">spomenute </w:t>
      </w:r>
      <w:r w:rsidR="000827DB" w:rsidRPr="00F77D0C">
        <w:rPr>
          <w:rFonts w:ascii="Times New Roman" w:hAnsi="Times New Roman"/>
        </w:rPr>
        <w:t xml:space="preserve">Deklaracije iz Busana te </w:t>
      </w:r>
      <w:r w:rsidR="001376A9" w:rsidRPr="00F77D0C">
        <w:rPr>
          <w:rFonts w:ascii="Times New Roman" w:hAnsi="Times New Roman"/>
        </w:rPr>
        <w:t xml:space="preserve">uključuje načela poput usmjeravanja razvojne pomoći na najpotrebitije odnosno najnerazvijenije </w:t>
      </w:r>
      <w:r w:rsidR="00996769" w:rsidRPr="00F77D0C">
        <w:rPr>
          <w:rFonts w:ascii="Times New Roman" w:hAnsi="Times New Roman"/>
        </w:rPr>
        <w:t>zemlj</w:t>
      </w:r>
      <w:r w:rsidR="001376A9" w:rsidRPr="00F77D0C">
        <w:rPr>
          <w:rFonts w:ascii="Times New Roman" w:hAnsi="Times New Roman"/>
        </w:rPr>
        <w:t xml:space="preserve">e, prepuštanja vlasništva nad razvojnom suradnjom </w:t>
      </w:r>
      <w:r w:rsidR="00996769" w:rsidRPr="00F77D0C">
        <w:rPr>
          <w:rFonts w:ascii="Times New Roman" w:hAnsi="Times New Roman"/>
        </w:rPr>
        <w:t>zemlj</w:t>
      </w:r>
      <w:r w:rsidR="001376A9" w:rsidRPr="00F77D0C">
        <w:rPr>
          <w:rFonts w:ascii="Times New Roman" w:hAnsi="Times New Roman"/>
        </w:rPr>
        <w:t xml:space="preserve">ama primateljicama u svrhu postizanja uzajamne odgovornosti, usredotočenosti razvojne suradnje na ograničen broj sektora u </w:t>
      </w:r>
      <w:r w:rsidR="00996769" w:rsidRPr="00F77D0C">
        <w:rPr>
          <w:rFonts w:ascii="Times New Roman" w:hAnsi="Times New Roman"/>
        </w:rPr>
        <w:t>zemlj</w:t>
      </w:r>
      <w:r w:rsidR="001376A9" w:rsidRPr="00F77D0C">
        <w:rPr>
          <w:rFonts w:ascii="Times New Roman" w:hAnsi="Times New Roman"/>
        </w:rPr>
        <w:t xml:space="preserve">i primateljici, fleksibilnosti u provedbi kroz smanjenje upravnih </w:t>
      </w:r>
      <w:r w:rsidR="00B55F5D" w:rsidRPr="00F77D0C">
        <w:rPr>
          <w:rFonts w:ascii="Times New Roman" w:hAnsi="Times New Roman"/>
        </w:rPr>
        <w:t>zaprjeka</w:t>
      </w:r>
      <w:r w:rsidR="001376A9" w:rsidRPr="00F77D0C">
        <w:rPr>
          <w:rFonts w:ascii="Times New Roman" w:hAnsi="Times New Roman"/>
        </w:rPr>
        <w:t xml:space="preserve"> te otvorenosti novim i inovativnim izvorima financiranja. </w:t>
      </w:r>
      <w:r w:rsidR="00BA246F" w:rsidRPr="00F77D0C">
        <w:rPr>
          <w:rFonts w:ascii="Times New Roman" w:hAnsi="Times New Roman"/>
        </w:rPr>
        <w:t xml:space="preserve">Konkretno, djelotvornost razvojne suradnje na razini EU-a </w:t>
      </w:r>
      <w:r w:rsidR="000827DB" w:rsidRPr="00F77D0C">
        <w:rPr>
          <w:rFonts w:ascii="Times New Roman" w:hAnsi="Times New Roman"/>
        </w:rPr>
        <w:t>ojačana</w:t>
      </w:r>
      <w:r w:rsidR="00BA246F" w:rsidRPr="00F77D0C">
        <w:rPr>
          <w:rFonts w:ascii="Times New Roman" w:hAnsi="Times New Roman"/>
        </w:rPr>
        <w:t xml:space="preserve"> je konceptom usklađenosti politika za razvoj</w:t>
      </w:r>
      <w:r w:rsidR="00D5501E" w:rsidRPr="00F77D0C">
        <w:rPr>
          <w:rStyle w:val="FootnoteReference"/>
          <w:rFonts w:ascii="Times New Roman" w:hAnsi="Times New Roman"/>
        </w:rPr>
        <w:footnoteReference w:id="18"/>
      </w:r>
      <w:r w:rsidR="00BA246F" w:rsidRPr="00F77D0C">
        <w:rPr>
          <w:rFonts w:ascii="Times New Roman" w:hAnsi="Times New Roman"/>
        </w:rPr>
        <w:t xml:space="preserve">, razvojnim modalitetima poput zajedničkog programiranja, delegirane suradnje te </w:t>
      </w:r>
      <w:r w:rsidR="00FD325C" w:rsidRPr="00F77D0C">
        <w:rPr>
          <w:rFonts w:ascii="Times New Roman" w:hAnsi="Times New Roman"/>
        </w:rPr>
        <w:t>povezivanja</w:t>
      </w:r>
      <w:r w:rsidR="00BA246F" w:rsidRPr="00F77D0C">
        <w:rPr>
          <w:rFonts w:ascii="Times New Roman" w:hAnsi="Times New Roman"/>
        </w:rPr>
        <w:t xml:space="preserve"> kredita i bespovratnih sredstava. </w:t>
      </w:r>
    </w:p>
    <w:p w:rsidR="00FB47EE" w:rsidRPr="00F77D0C" w:rsidRDefault="00643F05" w:rsidP="00BA246F">
      <w:pPr>
        <w:jc w:val="both"/>
        <w:rPr>
          <w:rFonts w:ascii="Times New Roman" w:hAnsi="Times New Roman"/>
        </w:rPr>
      </w:pPr>
      <w:r w:rsidRPr="009D22F3">
        <w:rPr>
          <w:rFonts w:ascii="Times New Roman" w:hAnsi="Times New Roman"/>
          <w:i/>
        </w:rPr>
        <w:t>Plan</w:t>
      </w:r>
      <w:r>
        <w:rPr>
          <w:rFonts w:ascii="Times New Roman" w:hAnsi="Times New Roman"/>
          <w:i/>
        </w:rPr>
        <w:t>om</w:t>
      </w:r>
      <w:r w:rsidRPr="009D22F3">
        <w:rPr>
          <w:rFonts w:ascii="Times New Roman" w:hAnsi="Times New Roman"/>
          <w:i/>
        </w:rPr>
        <w:t xml:space="preserve"> za promjene</w:t>
      </w:r>
      <w:r>
        <w:rPr>
          <w:rFonts w:ascii="Times New Roman" w:hAnsi="Times New Roman"/>
        </w:rPr>
        <w:t xml:space="preserve"> EU je </w:t>
      </w:r>
      <w:r w:rsidR="00280816">
        <w:rPr>
          <w:rFonts w:ascii="Times New Roman" w:hAnsi="Times New Roman"/>
        </w:rPr>
        <w:t>ocrtao provedbene smjernice i načela svojeg razvojnog djelovanja. Međutim, n</w:t>
      </w:r>
      <w:r w:rsidR="00FB47EE">
        <w:rPr>
          <w:rFonts w:ascii="Times New Roman" w:hAnsi="Times New Roman"/>
        </w:rPr>
        <w:t xml:space="preserve">ovi globalni izazovi i ishodi međunarodnih skupova nametnuli su potrebu za </w:t>
      </w:r>
      <w:r w:rsidR="00280816">
        <w:rPr>
          <w:rFonts w:ascii="Times New Roman" w:hAnsi="Times New Roman"/>
        </w:rPr>
        <w:t xml:space="preserve">sadržajnim </w:t>
      </w:r>
      <w:r w:rsidR="00FB47EE">
        <w:rPr>
          <w:rFonts w:ascii="Times New Roman" w:hAnsi="Times New Roman"/>
        </w:rPr>
        <w:t>zanavljanjem strateških smjernica razvojne politike EU-a koje je u tijeku i koje bi do kraja 2017. godine trebalo rezultirati novim Europskim dogovorom o razvoju</w:t>
      </w:r>
      <w:r w:rsidR="00B973B0">
        <w:rPr>
          <w:rStyle w:val="FootnoteReference"/>
          <w:rFonts w:ascii="Times New Roman" w:hAnsi="Times New Roman"/>
        </w:rPr>
        <w:footnoteReference w:id="19"/>
      </w:r>
      <w:r w:rsidR="00FB47EE">
        <w:rPr>
          <w:rFonts w:ascii="Times New Roman" w:hAnsi="Times New Roman"/>
        </w:rPr>
        <w:t>.</w:t>
      </w:r>
      <w:r w:rsidR="00B973B0">
        <w:rPr>
          <w:rFonts w:ascii="Times New Roman" w:hAnsi="Times New Roman"/>
        </w:rPr>
        <w:t xml:space="preserve"> Taj novi strateški dokument trebao bi ponuditi </w:t>
      </w:r>
      <w:r w:rsidR="00A54225">
        <w:rPr>
          <w:rFonts w:ascii="Times New Roman" w:hAnsi="Times New Roman"/>
        </w:rPr>
        <w:t xml:space="preserve">dugoročnu </w:t>
      </w:r>
      <w:r w:rsidR="00B973B0">
        <w:rPr>
          <w:rFonts w:ascii="Times New Roman" w:hAnsi="Times New Roman"/>
        </w:rPr>
        <w:t>zajedničku viziju razvojne politike EU-a koja bi bila usklađena s ostalim vanjskopolitičkim strateškim dokumentima, naročito s Globalnom strategijom za vanjsku i sigurnosnu politiku Europske unije</w:t>
      </w:r>
      <w:r w:rsidR="00B973B0">
        <w:rPr>
          <w:rStyle w:val="FootnoteReference"/>
          <w:rFonts w:ascii="Times New Roman" w:hAnsi="Times New Roman"/>
        </w:rPr>
        <w:footnoteReference w:id="20"/>
      </w:r>
      <w:r w:rsidR="00280816">
        <w:rPr>
          <w:rFonts w:ascii="Times New Roman" w:hAnsi="Times New Roman"/>
        </w:rPr>
        <w:t>,</w:t>
      </w:r>
      <w:r w:rsidR="00145B2E">
        <w:rPr>
          <w:rFonts w:ascii="Times New Roman" w:hAnsi="Times New Roman"/>
        </w:rPr>
        <w:t xml:space="preserve"> i kojom</w:t>
      </w:r>
      <w:r w:rsidR="00A54225">
        <w:rPr>
          <w:rFonts w:ascii="Times New Roman" w:hAnsi="Times New Roman"/>
        </w:rPr>
        <w:t xml:space="preserve"> bi </w:t>
      </w:r>
      <w:r w:rsidR="00145B2E">
        <w:rPr>
          <w:rFonts w:ascii="Times New Roman" w:hAnsi="Times New Roman"/>
        </w:rPr>
        <w:t xml:space="preserve">EU </w:t>
      </w:r>
      <w:r w:rsidR="00A54225">
        <w:rPr>
          <w:rFonts w:ascii="Times New Roman" w:hAnsi="Times New Roman"/>
        </w:rPr>
        <w:t xml:space="preserve">na snažniji i djelotvorniji </w:t>
      </w:r>
      <w:r w:rsidR="00145B2E">
        <w:rPr>
          <w:rFonts w:ascii="Times New Roman" w:hAnsi="Times New Roman"/>
        </w:rPr>
        <w:t>način mogao ponuditi</w:t>
      </w:r>
      <w:r w:rsidR="00A54225">
        <w:rPr>
          <w:rFonts w:ascii="Times New Roman" w:hAnsi="Times New Roman"/>
        </w:rPr>
        <w:t xml:space="preserve"> odgovore na </w:t>
      </w:r>
      <w:r w:rsidR="00145B2E">
        <w:rPr>
          <w:rFonts w:ascii="Times New Roman" w:hAnsi="Times New Roman"/>
        </w:rPr>
        <w:t>složena</w:t>
      </w:r>
      <w:r w:rsidR="00A54225">
        <w:rPr>
          <w:rFonts w:ascii="Times New Roman" w:hAnsi="Times New Roman"/>
        </w:rPr>
        <w:t xml:space="preserve"> pitanja </w:t>
      </w:r>
      <w:r w:rsidR="00145B2E">
        <w:rPr>
          <w:rFonts w:ascii="Times New Roman" w:hAnsi="Times New Roman"/>
        </w:rPr>
        <w:t xml:space="preserve">globalne sigurnosti, kao i </w:t>
      </w:r>
      <w:r w:rsidR="009D22F3">
        <w:rPr>
          <w:rFonts w:ascii="Times New Roman" w:hAnsi="Times New Roman"/>
        </w:rPr>
        <w:t xml:space="preserve">rješavanja </w:t>
      </w:r>
      <w:r w:rsidR="00145B2E">
        <w:rPr>
          <w:rFonts w:ascii="Times New Roman" w:hAnsi="Times New Roman"/>
        </w:rPr>
        <w:t>korijenskih uzroka nestabilnosti</w:t>
      </w:r>
      <w:r w:rsidR="00B973B0">
        <w:rPr>
          <w:rFonts w:ascii="Times New Roman" w:hAnsi="Times New Roman"/>
        </w:rPr>
        <w:t>.</w:t>
      </w:r>
      <w:r>
        <w:rPr>
          <w:rFonts w:ascii="Times New Roman" w:hAnsi="Times New Roman"/>
        </w:rPr>
        <w:t xml:space="preserve"> Glavni prioriteti utvrđeni Europskim dogovorom o razvoju usmjereni su na ljude (razvoj čovjeka i njegovo dostojanstvo), planet (zaštita okoliša i prirodnih resursa), napredak (uključiv i održiv rast i zapošljavanje) i mir (mirna i uključiva društva, ljudska prava i pravna država).</w:t>
      </w:r>
      <w:r w:rsidR="00280816">
        <w:rPr>
          <w:rFonts w:ascii="Times New Roman" w:hAnsi="Times New Roman"/>
        </w:rPr>
        <w:t xml:space="preserve"> Navedeni prioriteti provodili bi se u snažnom partnerstvu kako unutar EU-a tako i s globalnim partnerima.</w:t>
      </w:r>
    </w:p>
    <w:p w:rsidR="00B37F89" w:rsidRPr="00F77D0C" w:rsidRDefault="001376A9" w:rsidP="001376A9">
      <w:pPr>
        <w:jc w:val="both"/>
        <w:rPr>
          <w:rFonts w:ascii="Times New Roman" w:hAnsi="Times New Roman"/>
        </w:rPr>
      </w:pPr>
      <w:r w:rsidRPr="00F77D0C">
        <w:rPr>
          <w:rFonts w:ascii="Times New Roman" w:hAnsi="Times New Roman"/>
        </w:rPr>
        <w:t xml:space="preserve">Spomenuta </w:t>
      </w:r>
      <w:r w:rsidR="00280816">
        <w:rPr>
          <w:rFonts w:ascii="Times New Roman" w:hAnsi="Times New Roman"/>
        </w:rPr>
        <w:t xml:space="preserve">provedbena </w:t>
      </w:r>
      <w:r w:rsidRPr="00F77D0C">
        <w:rPr>
          <w:rFonts w:ascii="Times New Roman" w:hAnsi="Times New Roman"/>
        </w:rPr>
        <w:t xml:space="preserve">načela </w:t>
      </w:r>
      <w:r w:rsidR="000827DB" w:rsidRPr="00F77D0C">
        <w:rPr>
          <w:rFonts w:ascii="Times New Roman" w:hAnsi="Times New Roman"/>
        </w:rPr>
        <w:t>sastavni su dio</w:t>
      </w:r>
      <w:r w:rsidRPr="00F77D0C">
        <w:rPr>
          <w:rFonts w:ascii="Times New Roman" w:hAnsi="Times New Roman"/>
        </w:rPr>
        <w:t xml:space="preserve"> financijske perspektive Europske unije za razdoblje 2014. do 2020. godine</w:t>
      </w:r>
      <w:r w:rsidR="0094157F" w:rsidRPr="00F77D0C">
        <w:rPr>
          <w:rStyle w:val="FootnoteReference"/>
          <w:rFonts w:ascii="Times New Roman" w:hAnsi="Times New Roman"/>
        </w:rPr>
        <w:footnoteReference w:id="21"/>
      </w:r>
      <w:r w:rsidR="0050064D" w:rsidRPr="00F77D0C">
        <w:rPr>
          <w:rFonts w:ascii="Times New Roman" w:hAnsi="Times New Roman"/>
        </w:rPr>
        <w:t xml:space="preserve">. </w:t>
      </w:r>
      <w:r w:rsidR="008E2DDC" w:rsidRPr="00F77D0C">
        <w:rPr>
          <w:rFonts w:ascii="Times New Roman" w:hAnsi="Times New Roman"/>
        </w:rPr>
        <w:t>Za razvojnu suradnju i humanitarnu pomoć ključno je v</w:t>
      </w:r>
      <w:r w:rsidR="0050064D" w:rsidRPr="00F77D0C">
        <w:rPr>
          <w:rFonts w:ascii="Times New Roman" w:hAnsi="Times New Roman"/>
        </w:rPr>
        <w:t xml:space="preserve">anjskopolitičko proračunsko </w:t>
      </w:r>
      <w:r w:rsidR="00B37F89" w:rsidRPr="00F77D0C">
        <w:rPr>
          <w:rFonts w:ascii="Times New Roman" w:hAnsi="Times New Roman"/>
          <w:i/>
        </w:rPr>
        <w:t>Poglavlj</w:t>
      </w:r>
      <w:r w:rsidR="008E2DDC" w:rsidRPr="00F77D0C">
        <w:rPr>
          <w:rFonts w:ascii="Times New Roman" w:hAnsi="Times New Roman"/>
          <w:i/>
        </w:rPr>
        <w:t>e</w:t>
      </w:r>
      <w:r w:rsidR="0050064D" w:rsidRPr="00F77D0C">
        <w:rPr>
          <w:rFonts w:ascii="Times New Roman" w:hAnsi="Times New Roman"/>
          <w:i/>
        </w:rPr>
        <w:t xml:space="preserve"> 4. EU kao globalni igrač,</w:t>
      </w:r>
      <w:r w:rsidR="0050064D" w:rsidRPr="00F77D0C">
        <w:rPr>
          <w:rFonts w:ascii="Times New Roman" w:hAnsi="Times New Roman"/>
        </w:rPr>
        <w:t xml:space="preserve"> </w:t>
      </w:r>
      <w:r w:rsidR="008E2DDC" w:rsidRPr="00F77D0C">
        <w:rPr>
          <w:rFonts w:ascii="Times New Roman" w:hAnsi="Times New Roman"/>
        </w:rPr>
        <w:t>koje</w:t>
      </w:r>
      <w:r w:rsidR="00B37F89" w:rsidRPr="00F77D0C">
        <w:rPr>
          <w:rFonts w:ascii="Times New Roman" w:hAnsi="Times New Roman"/>
        </w:rPr>
        <w:t xml:space="preserve">, </w:t>
      </w:r>
      <w:r w:rsidR="0050064D" w:rsidRPr="00F77D0C">
        <w:rPr>
          <w:rFonts w:ascii="Times New Roman" w:hAnsi="Times New Roman"/>
        </w:rPr>
        <w:t>između ostaloga, obuhvaća</w:t>
      </w:r>
      <w:r w:rsidR="00B37F89" w:rsidRPr="00F77D0C">
        <w:rPr>
          <w:rFonts w:ascii="Times New Roman" w:hAnsi="Times New Roman"/>
        </w:rPr>
        <w:t xml:space="preserve"> financijske instrumente</w:t>
      </w:r>
      <w:r w:rsidR="00F45ECF" w:rsidRPr="00F77D0C">
        <w:rPr>
          <w:rStyle w:val="FootnoteReference"/>
          <w:rFonts w:ascii="Times New Roman" w:hAnsi="Times New Roman"/>
        </w:rPr>
        <w:footnoteReference w:id="22"/>
      </w:r>
      <w:r w:rsidR="00B37F89" w:rsidRPr="00F77D0C">
        <w:rPr>
          <w:rFonts w:ascii="Times New Roman" w:hAnsi="Times New Roman"/>
        </w:rPr>
        <w:t xml:space="preserve"> poput</w:t>
      </w:r>
      <w:r w:rsidR="0050064D" w:rsidRPr="00F77D0C">
        <w:rPr>
          <w:rFonts w:ascii="Times New Roman" w:hAnsi="Times New Roman"/>
        </w:rPr>
        <w:t xml:space="preserve"> </w:t>
      </w:r>
      <w:r w:rsidR="00946788" w:rsidRPr="00F77D0C">
        <w:rPr>
          <w:rFonts w:ascii="Times New Roman" w:hAnsi="Times New Roman"/>
        </w:rPr>
        <w:t>Instrument</w:t>
      </w:r>
      <w:r w:rsidR="00B37F89" w:rsidRPr="00F77D0C">
        <w:rPr>
          <w:rFonts w:ascii="Times New Roman" w:hAnsi="Times New Roman"/>
        </w:rPr>
        <w:t>a</w:t>
      </w:r>
      <w:r w:rsidR="00946788" w:rsidRPr="00F77D0C">
        <w:rPr>
          <w:rFonts w:ascii="Times New Roman" w:hAnsi="Times New Roman"/>
        </w:rPr>
        <w:t xml:space="preserve"> za razvojnu suradnju (IRS)</w:t>
      </w:r>
      <w:r w:rsidR="00B37F89" w:rsidRPr="00F77D0C">
        <w:rPr>
          <w:rStyle w:val="FootnoteReference"/>
          <w:rFonts w:ascii="Times New Roman" w:hAnsi="Times New Roman"/>
        </w:rPr>
        <w:footnoteReference w:id="23"/>
      </w:r>
      <w:r w:rsidR="00B37F89" w:rsidRPr="00F77D0C">
        <w:rPr>
          <w:rFonts w:ascii="Times New Roman" w:hAnsi="Times New Roman"/>
        </w:rPr>
        <w:t xml:space="preserve"> ili Instrumenta za stabilnost (IzS)</w:t>
      </w:r>
      <w:r w:rsidR="00B37F89" w:rsidRPr="00F77D0C">
        <w:rPr>
          <w:rStyle w:val="FootnoteReference"/>
          <w:rFonts w:ascii="Times New Roman" w:hAnsi="Times New Roman"/>
        </w:rPr>
        <w:footnoteReference w:id="24"/>
      </w:r>
      <w:r w:rsidR="00220BEE" w:rsidRPr="00F77D0C">
        <w:rPr>
          <w:rFonts w:ascii="Times New Roman" w:hAnsi="Times New Roman"/>
        </w:rPr>
        <w:t xml:space="preserve"> i </w:t>
      </w:r>
      <w:r w:rsidR="008E2DDC" w:rsidRPr="00F77D0C">
        <w:rPr>
          <w:rFonts w:ascii="Times New Roman" w:hAnsi="Times New Roman"/>
        </w:rPr>
        <w:t xml:space="preserve">čiji </w:t>
      </w:r>
      <w:r w:rsidR="008E2DDC" w:rsidRPr="00F77D0C">
        <w:rPr>
          <w:rFonts w:ascii="Times New Roman" w:hAnsi="Times New Roman"/>
        </w:rPr>
        <w:lastRenderedPageBreak/>
        <w:t>se iznos u 80%-tnom omjeru bilježi kao službena razvojna pomoć</w:t>
      </w:r>
      <w:r w:rsidR="00B37F89" w:rsidRPr="00F77D0C">
        <w:rPr>
          <w:rFonts w:ascii="Times New Roman" w:hAnsi="Times New Roman"/>
        </w:rPr>
        <w:t xml:space="preserve">. </w:t>
      </w:r>
      <w:r w:rsidR="008E2DDC" w:rsidRPr="00F77D0C">
        <w:rPr>
          <w:rFonts w:ascii="Times New Roman" w:hAnsi="Times New Roman"/>
        </w:rPr>
        <w:t>Pritom je z</w:t>
      </w:r>
      <w:r w:rsidR="00220BEE" w:rsidRPr="00F77D0C">
        <w:rPr>
          <w:rFonts w:ascii="Times New Roman" w:hAnsi="Times New Roman"/>
        </w:rPr>
        <w:t>a razvojnu suradnju važan i izvanproračunski Europski razvojni fond (ERF</w:t>
      </w:r>
      <w:r w:rsidR="008E2DDC" w:rsidRPr="00F77D0C">
        <w:rPr>
          <w:rFonts w:ascii="Times New Roman" w:hAnsi="Times New Roman"/>
        </w:rPr>
        <w:t>)</w:t>
      </w:r>
      <w:r w:rsidR="008E2DDC" w:rsidRPr="00F77D0C">
        <w:rPr>
          <w:rStyle w:val="FootnoteReference"/>
          <w:rFonts w:ascii="Times New Roman" w:hAnsi="Times New Roman"/>
        </w:rPr>
        <w:footnoteReference w:id="25"/>
      </w:r>
      <w:r w:rsidR="008E2DDC" w:rsidRPr="00F77D0C">
        <w:rPr>
          <w:rFonts w:ascii="Times New Roman" w:hAnsi="Times New Roman"/>
        </w:rPr>
        <w:t xml:space="preserve"> kao provedbeni instrument Sporazuma iz Cotonoua</w:t>
      </w:r>
      <w:r w:rsidR="008E2DDC" w:rsidRPr="00F77D0C">
        <w:rPr>
          <w:rStyle w:val="FootnoteReference"/>
          <w:rFonts w:ascii="Times New Roman" w:hAnsi="Times New Roman"/>
        </w:rPr>
        <w:footnoteReference w:id="26"/>
      </w:r>
      <w:r w:rsidR="008E2DDC" w:rsidRPr="00F77D0C">
        <w:rPr>
          <w:rFonts w:ascii="Times New Roman" w:hAnsi="Times New Roman"/>
        </w:rPr>
        <w:t>, koji je Europska unija potpisala sa 78 zemalja u razvoju iz Afrike, Kariba i Pacifika.</w:t>
      </w:r>
      <w:r w:rsidR="00975E68" w:rsidRPr="00F77D0C">
        <w:rPr>
          <w:rFonts w:ascii="Times New Roman" w:hAnsi="Times New Roman"/>
        </w:rPr>
        <w:t xml:space="preserve"> Hrvatska od 2017. godine ima obvezu uplaćivanja sredstava u ERF.</w:t>
      </w:r>
      <w:r w:rsidR="008E2DDC" w:rsidRPr="00F77D0C">
        <w:rPr>
          <w:rFonts w:ascii="Times New Roman" w:hAnsi="Times New Roman"/>
        </w:rPr>
        <w:t xml:space="preserve"> Sporazum</w:t>
      </w:r>
      <w:r w:rsidR="00280816">
        <w:rPr>
          <w:rFonts w:ascii="Times New Roman" w:hAnsi="Times New Roman"/>
        </w:rPr>
        <w:t xml:space="preserve"> iz Cotonoua</w:t>
      </w:r>
      <w:r w:rsidR="008E2DDC" w:rsidRPr="00F77D0C">
        <w:rPr>
          <w:rFonts w:ascii="Times New Roman" w:hAnsi="Times New Roman"/>
        </w:rPr>
        <w:t xml:space="preserve"> istječe 2020. godine i </w:t>
      </w:r>
      <w:r w:rsidR="000C71D4" w:rsidRPr="00F77D0C">
        <w:rPr>
          <w:rFonts w:ascii="Times New Roman" w:hAnsi="Times New Roman"/>
        </w:rPr>
        <w:t xml:space="preserve">unutar </w:t>
      </w:r>
      <w:r w:rsidR="008E2DDC" w:rsidRPr="00F77D0C">
        <w:rPr>
          <w:rFonts w:ascii="Times New Roman" w:hAnsi="Times New Roman"/>
        </w:rPr>
        <w:t>Europsk</w:t>
      </w:r>
      <w:r w:rsidR="000C71D4" w:rsidRPr="00F77D0C">
        <w:rPr>
          <w:rFonts w:ascii="Times New Roman" w:hAnsi="Times New Roman"/>
        </w:rPr>
        <w:t>e</w:t>
      </w:r>
      <w:r w:rsidR="008E2DDC" w:rsidRPr="00F77D0C">
        <w:rPr>
          <w:rFonts w:ascii="Times New Roman" w:hAnsi="Times New Roman"/>
        </w:rPr>
        <w:t xml:space="preserve"> unij</w:t>
      </w:r>
      <w:r w:rsidR="000C71D4" w:rsidRPr="00F77D0C">
        <w:rPr>
          <w:rFonts w:ascii="Times New Roman" w:hAnsi="Times New Roman"/>
        </w:rPr>
        <w:t>e</w:t>
      </w:r>
      <w:r w:rsidR="008E2DDC" w:rsidRPr="00F77D0C">
        <w:rPr>
          <w:rFonts w:ascii="Times New Roman" w:hAnsi="Times New Roman"/>
        </w:rPr>
        <w:t xml:space="preserve"> </w:t>
      </w:r>
      <w:r w:rsidR="000C71D4" w:rsidRPr="00F77D0C">
        <w:rPr>
          <w:rFonts w:ascii="Times New Roman" w:hAnsi="Times New Roman"/>
        </w:rPr>
        <w:t xml:space="preserve">već su </w:t>
      </w:r>
      <w:r w:rsidR="008E2DDC" w:rsidRPr="00F77D0C">
        <w:rPr>
          <w:rFonts w:ascii="Times New Roman" w:hAnsi="Times New Roman"/>
        </w:rPr>
        <w:t>započe</w:t>
      </w:r>
      <w:r w:rsidR="000C71D4" w:rsidRPr="00F77D0C">
        <w:rPr>
          <w:rFonts w:ascii="Times New Roman" w:hAnsi="Times New Roman"/>
        </w:rPr>
        <w:t>ti</w:t>
      </w:r>
      <w:r w:rsidR="008E2DDC" w:rsidRPr="00F77D0C">
        <w:rPr>
          <w:rFonts w:ascii="Times New Roman" w:hAnsi="Times New Roman"/>
        </w:rPr>
        <w:t xml:space="preserve"> pregovor</w:t>
      </w:r>
      <w:r w:rsidR="000C71D4" w:rsidRPr="00F77D0C">
        <w:rPr>
          <w:rFonts w:ascii="Times New Roman" w:hAnsi="Times New Roman"/>
        </w:rPr>
        <w:t>i</w:t>
      </w:r>
      <w:r w:rsidR="008E2DDC" w:rsidRPr="00F77D0C">
        <w:rPr>
          <w:rFonts w:ascii="Times New Roman" w:hAnsi="Times New Roman"/>
        </w:rPr>
        <w:t xml:space="preserve"> oko budućnosti, oblika i okvira suradnje s navedenim zemljama.</w:t>
      </w:r>
    </w:p>
    <w:p w:rsidR="006346D4" w:rsidRPr="00F77D0C" w:rsidRDefault="00161F12" w:rsidP="001376A9">
      <w:pPr>
        <w:jc w:val="both"/>
        <w:rPr>
          <w:rFonts w:ascii="Times New Roman" w:hAnsi="Times New Roman"/>
        </w:rPr>
      </w:pPr>
      <w:r w:rsidRPr="00F77D0C">
        <w:rPr>
          <w:rFonts w:ascii="Times New Roman" w:hAnsi="Times New Roman"/>
        </w:rPr>
        <w:t>V</w:t>
      </w:r>
      <w:r w:rsidR="006346D4" w:rsidRPr="00F77D0C">
        <w:rPr>
          <w:rFonts w:ascii="Times New Roman" w:hAnsi="Times New Roman"/>
        </w:rPr>
        <w:t>ezano za humanitarnu dimenziju</w:t>
      </w:r>
      <w:r w:rsidRPr="00F77D0C">
        <w:rPr>
          <w:rFonts w:ascii="Times New Roman" w:hAnsi="Times New Roman"/>
        </w:rPr>
        <w:t>,</w:t>
      </w:r>
      <w:r w:rsidR="006346D4" w:rsidRPr="00F77D0C">
        <w:rPr>
          <w:rFonts w:ascii="Times New Roman" w:hAnsi="Times New Roman"/>
        </w:rPr>
        <w:t xml:space="preserve"> također </w:t>
      </w:r>
      <w:r w:rsidRPr="00F77D0C">
        <w:rPr>
          <w:rFonts w:ascii="Times New Roman" w:hAnsi="Times New Roman"/>
        </w:rPr>
        <w:t xml:space="preserve">se </w:t>
      </w:r>
      <w:r w:rsidR="006346D4" w:rsidRPr="00F77D0C">
        <w:rPr>
          <w:rFonts w:ascii="Times New Roman" w:hAnsi="Times New Roman"/>
        </w:rPr>
        <w:t>teži kvalitativnom i kvantitativnom unapr</w:t>
      </w:r>
      <w:r w:rsidRPr="00F77D0C">
        <w:rPr>
          <w:rFonts w:ascii="Times New Roman" w:hAnsi="Times New Roman"/>
        </w:rPr>
        <w:t>j</w:t>
      </w:r>
      <w:r w:rsidR="006346D4" w:rsidRPr="00F77D0C">
        <w:rPr>
          <w:rFonts w:ascii="Times New Roman" w:hAnsi="Times New Roman"/>
        </w:rPr>
        <w:t>eđenju odgovora na krize</w:t>
      </w:r>
      <w:r w:rsidR="00FF0C5A" w:rsidRPr="00F77D0C">
        <w:rPr>
          <w:rFonts w:ascii="Times New Roman" w:hAnsi="Times New Roman"/>
        </w:rPr>
        <w:t xml:space="preserve"> i </w:t>
      </w:r>
      <w:r w:rsidR="008D6425" w:rsidRPr="00F77D0C">
        <w:rPr>
          <w:rFonts w:ascii="Times New Roman" w:hAnsi="Times New Roman"/>
        </w:rPr>
        <w:t xml:space="preserve">prirodne </w:t>
      </w:r>
      <w:r w:rsidR="00FF0C5A" w:rsidRPr="00F77D0C">
        <w:rPr>
          <w:rFonts w:ascii="Times New Roman" w:hAnsi="Times New Roman"/>
        </w:rPr>
        <w:t>katastrofe</w:t>
      </w:r>
      <w:r w:rsidR="006346D4" w:rsidRPr="00F77D0C">
        <w:rPr>
          <w:rFonts w:ascii="Times New Roman" w:hAnsi="Times New Roman"/>
        </w:rPr>
        <w:t>, odnosno što većem stupnju učinkovitosti pružene pomoći</w:t>
      </w:r>
      <w:r w:rsidR="00802365" w:rsidRPr="00F77D0C">
        <w:rPr>
          <w:rFonts w:ascii="Times New Roman" w:hAnsi="Times New Roman"/>
        </w:rPr>
        <w:t>. P</w:t>
      </w:r>
      <w:r w:rsidR="006346D4" w:rsidRPr="00F77D0C">
        <w:rPr>
          <w:rFonts w:ascii="Times New Roman" w:hAnsi="Times New Roman"/>
        </w:rPr>
        <w:t>otiče se koordiniranost pristupa EU</w:t>
      </w:r>
      <w:r w:rsidR="00802365" w:rsidRPr="00F77D0C">
        <w:rPr>
          <w:rFonts w:ascii="Times New Roman" w:hAnsi="Times New Roman"/>
        </w:rPr>
        <w:t>-a</w:t>
      </w:r>
      <w:r w:rsidR="006346D4" w:rsidRPr="00F77D0C">
        <w:rPr>
          <w:rFonts w:ascii="Times New Roman" w:hAnsi="Times New Roman"/>
        </w:rPr>
        <w:t xml:space="preserve"> i </w:t>
      </w:r>
      <w:r w:rsidR="00E13529" w:rsidRPr="00F77D0C">
        <w:rPr>
          <w:rFonts w:ascii="Times New Roman" w:hAnsi="Times New Roman"/>
        </w:rPr>
        <w:t>država</w:t>
      </w:r>
      <w:r w:rsidR="006346D4" w:rsidRPr="00F77D0C">
        <w:rPr>
          <w:rFonts w:ascii="Times New Roman" w:hAnsi="Times New Roman"/>
        </w:rPr>
        <w:t xml:space="preserve"> članica kao i ostalih vodećih globalnih humanitarnih aktera, posebice UN-a</w:t>
      </w:r>
      <w:r w:rsidR="00802365" w:rsidRPr="00F77D0C">
        <w:rPr>
          <w:rFonts w:ascii="Times New Roman" w:hAnsi="Times New Roman"/>
        </w:rPr>
        <w:t>. D</w:t>
      </w:r>
      <w:r w:rsidR="006346D4" w:rsidRPr="00F77D0C">
        <w:rPr>
          <w:rFonts w:ascii="Times New Roman" w:hAnsi="Times New Roman"/>
        </w:rPr>
        <w:t>onatorsk</w:t>
      </w:r>
      <w:r w:rsidR="00802365" w:rsidRPr="00F77D0C">
        <w:rPr>
          <w:rFonts w:ascii="Times New Roman" w:hAnsi="Times New Roman"/>
        </w:rPr>
        <w:t>a</w:t>
      </w:r>
      <w:r w:rsidR="006346D4" w:rsidRPr="00F77D0C">
        <w:rPr>
          <w:rFonts w:ascii="Times New Roman" w:hAnsi="Times New Roman"/>
        </w:rPr>
        <w:t xml:space="preserve"> zajednic</w:t>
      </w:r>
      <w:r w:rsidR="00802365" w:rsidRPr="00F77D0C">
        <w:rPr>
          <w:rFonts w:ascii="Times New Roman" w:hAnsi="Times New Roman"/>
        </w:rPr>
        <w:t>a</w:t>
      </w:r>
      <w:r w:rsidR="006346D4" w:rsidRPr="00F77D0C">
        <w:rPr>
          <w:rFonts w:ascii="Times New Roman" w:hAnsi="Times New Roman"/>
        </w:rPr>
        <w:t xml:space="preserve"> </w:t>
      </w:r>
      <w:r w:rsidR="00802365" w:rsidRPr="00F77D0C">
        <w:rPr>
          <w:rFonts w:ascii="Times New Roman" w:hAnsi="Times New Roman"/>
        </w:rPr>
        <w:t xml:space="preserve">usmjerena je </w:t>
      </w:r>
      <w:r w:rsidR="006346D4" w:rsidRPr="00F77D0C">
        <w:rPr>
          <w:rFonts w:ascii="Times New Roman" w:hAnsi="Times New Roman"/>
        </w:rPr>
        <w:t>na aktivnosti umanjenja rizika za nastajanje kriza</w:t>
      </w:r>
      <w:r w:rsidR="00FF0C5A" w:rsidRPr="00F77D0C">
        <w:rPr>
          <w:rFonts w:ascii="Times New Roman" w:hAnsi="Times New Roman"/>
        </w:rPr>
        <w:t xml:space="preserve"> i katastrofa</w:t>
      </w:r>
      <w:r w:rsidR="006346D4" w:rsidRPr="00F77D0C">
        <w:rPr>
          <w:rFonts w:ascii="Times New Roman" w:hAnsi="Times New Roman"/>
        </w:rPr>
        <w:t>, jačanja pripravnosti i otpornosti</w:t>
      </w:r>
      <w:r w:rsidRPr="00F77D0C">
        <w:rPr>
          <w:rStyle w:val="FootnoteReference"/>
          <w:rFonts w:ascii="Times New Roman" w:hAnsi="Times New Roman"/>
        </w:rPr>
        <w:footnoteReference w:id="27"/>
      </w:r>
      <w:r w:rsidR="006346D4" w:rsidRPr="00F77D0C">
        <w:rPr>
          <w:rFonts w:ascii="Times New Roman" w:hAnsi="Times New Roman"/>
        </w:rPr>
        <w:t xml:space="preserve"> država na krize, izgradnju i jačanje lokalnih kapaciteta za smanjenje rizika nastajanj</w:t>
      </w:r>
      <w:r w:rsidR="00C443AD" w:rsidRPr="00F77D0C">
        <w:rPr>
          <w:rFonts w:ascii="Times New Roman" w:hAnsi="Times New Roman"/>
        </w:rPr>
        <w:t>a</w:t>
      </w:r>
      <w:r w:rsidR="006346D4" w:rsidRPr="00F77D0C">
        <w:rPr>
          <w:rFonts w:ascii="Times New Roman" w:hAnsi="Times New Roman"/>
        </w:rPr>
        <w:t xml:space="preserve"> kriza, odnosno za </w:t>
      </w:r>
      <w:r w:rsidR="00C443AD" w:rsidRPr="00F77D0C">
        <w:rPr>
          <w:rFonts w:ascii="Times New Roman" w:hAnsi="Times New Roman"/>
        </w:rPr>
        <w:t>sprječavanje</w:t>
      </w:r>
      <w:r w:rsidR="006346D4" w:rsidRPr="00F77D0C">
        <w:rPr>
          <w:rFonts w:ascii="Times New Roman" w:hAnsi="Times New Roman"/>
        </w:rPr>
        <w:t xml:space="preserve"> kriza te na povezivanje humanitarne pomoći, obnove i razvoja.</w:t>
      </w:r>
      <w:r w:rsidR="00802365" w:rsidRPr="00F77D0C">
        <w:rPr>
          <w:rFonts w:ascii="Times New Roman" w:hAnsi="Times New Roman"/>
        </w:rPr>
        <w:t xml:space="preserve"> G</w:t>
      </w:r>
      <w:r w:rsidR="006346D4" w:rsidRPr="00F77D0C">
        <w:rPr>
          <w:rFonts w:ascii="Times New Roman" w:hAnsi="Times New Roman"/>
        </w:rPr>
        <w:t>ranica između humanitarne i razvojne pomoći</w:t>
      </w:r>
      <w:r w:rsidR="00802365" w:rsidRPr="00F77D0C">
        <w:rPr>
          <w:rFonts w:ascii="Times New Roman" w:hAnsi="Times New Roman"/>
        </w:rPr>
        <w:t xml:space="preserve"> sve je </w:t>
      </w:r>
      <w:r w:rsidR="000C71D4" w:rsidRPr="00F77D0C">
        <w:rPr>
          <w:rFonts w:ascii="Times New Roman" w:hAnsi="Times New Roman"/>
        </w:rPr>
        <w:t>tanja</w:t>
      </w:r>
      <w:r w:rsidR="006346D4" w:rsidRPr="00F77D0C">
        <w:rPr>
          <w:rFonts w:ascii="Times New Roman" w:hAnsi="Times New Roman"/>
        </w:rPr>
        <w:t xml:space="preserve">, </w:t>
      </w:r>
      <w:r w:rsidR="00802365" w:rsidRPr="00F77D0C">
        <w:rPr>
          <w:rFonts w:ascii="Times New Roman" w:hAnsi="Times New Roman"/>
        </w:rPr>
        <w:t xml:space="preserve">točnije, uspješnost razvojne suradnje u sve se većoj mjeri povezuje s </w:t>
      </w:r>
      <w:r w:rsidR="006346D4" w:rsidRPr="00F77D0C">
        <w:rPr>
          <w:rFonts w:ascii="Times New Roman" w:hAnsi="Times New Roman"/>
        </w:rPr>
        <w:t>kontinui</w:t>
      </w:r>
      <w:r w:rsidRPr="00F77D0C">
        <w:rPr>
          <w:rFonts w:ascii="Times New Roman" w:hAnsi="Times New Roman"/>
        </w:rPr>
        <w:t>ranim nadovezivanjem na</w:t>
      </w:r>
      <w:r w:rsidR="006346D4" w:rsidRPr="00F77D0C">
        <w:rPr>
          <w:rFonts w:ascii="Times New Roman" w:hAnsi="Times New Roman"/>
        </w:rPr>
        <w:t xml:space="preserve"> humanitarne </w:t>
      </w:r>
      <w:r w:rsidRPr="00F77D0C">
        <w:rPr>
          <w:rFonts w:ascii="Times New Roman" w:hAnsi="Times New Roman"/>
        </w:rPr>
        <w:t>aktivnosti</w:t>
      </w:r>
      <w:r w:rsidR="00FE0A9A" w:rsidRPr="00F77D0C">
        <w:rPr>
          <w:rStyle w:val="FootnoteReference"/>
          <w:rFonts w:ascii="Times New Roman" w:hAnsi="Times New Roman"/>
        </w:rPr>
        <w:footnoteReference w:id="28"/>
      </w:r>
      <w:r w:rsidR="00802365" w:rsidRPr="00F77D0C">
        <w:rPr>
          <w:rFonts w:ascii="Times New Roman" w:hAnsi="Times New Roman"/>
        </w:rPr>
        <w:t xml:space="preserve">. </w:t>
      </w:r>
      <w:r w:rsidRPr="00F77D0C">
        <w:rPr>
          <w:rFonts w:ascii="Times New Roman" w:hAnsi="Times New Roman"/>
        </w:rPr>
        <w:t>Pritom, n</w:t>
      </w:r>
      <w:r w:rsidR="006346D4" w:rsidRPr="00F77D0C">
        <w:rPr>
          <w:rFonts w:ascii="Times New Roman" w:hAnsi="Times New Roman"/>
        </w:rPr>
        <w:t xml:space="preserve">ovi pristup u provedbi humanitarnih politika uključuje i </w:t>
      </w:r>
      <w:r w:rsidRPr="00F77D0C">
        <w:rPr>
          <w:rFonts w:ascii="Times New Roman" w:hAnsi="Times New Roman"/>
        </w:rPr>
        <w:t>neizbježan</w:t>
      </w:r>
      <w:r w:rsidR="006346D4" w:rsidRPr="00F77D0C">
        <w:rPr>
          <w:rFonts w:ascii="Times New Roman" w:hAnsi="Times New Roman"/>
        </w:rPr>
        <w:t xml:space="preserve"> politički dijalog</w:t>
      </w:r>
      <w:r w:rsidR="00FE0A9A" w:rsidRPr="00F77D0C">
        <w:rPr>
          <w:rFonts w:ascii="Times New Roman" w:hAnsi="Times New Roman"/>
        </w:rPr>
        <w:t>.</w:t>
      </w:r>
    </w:p>
    <w:p w:rsidR="00802365" w:rsidRPr="00F77D0C" w:rsidRDefault="00802365" w:rsidP="00802365">
      <w:pPr>
        <w:jc w:val="both"/>
        <w:rPr>
          <w:rFonts w:ascii="Times New Roman" w:hAnsi="Times New Roman"/>
        </w:rPr>
      </w:pPr>
      <w:r w:rsidRPr="00F77D0C">
        <w:rPr>
          <w:rFonts w:ascii="Times New Roman" w:hAnsi="Times New Roman"/>
        </w:rPr>
        <w:t xml:space="preserve">Pristupanjem Europskoj uniji 2013. godine, Hrvatska je preuzela cjelokupni strateški i zakonodavni okvir EU-a u području politike razvojne suradnje i humanitarne pomoći, kao i njegove međunarodne obveze. Hrvatska će, iznošenjem nacionalnih stajališta i promicanjem vlastitih prioriteta, </w:t>
      </w:r>
      <w:r w:rsidR="00AC281A" w:rsidRPr="00F77D0C">
        <w:rPr>
          <w:rFonts w:ascii="Times New Roman" w:hAnsi="Times New Roman"/>
        </w:rPr>
        <w:t xml:space="preserve">znanja i iskustava, nastaviti </w:t>
      </w:r>
      <w:r w:rsidR="00717978" w:rsidRPr="00F77D0C">
        <w:rPr>
          <w:rFonts w:ascii="Times New Roman" w:hAnsi="Times New Roman"/>
        </w:rPr>
        <w:t>doprin</w:t>
      </w:r>
      <w:r w:rsidRPr="00F77D0C">
        <w:rPr>
          <w:rFonts w:ascii="Times New Roman" w:hAnsi="Times New Roman"/>
        </w:rPr>
        <w:t xml:space="preserve">ositi u pregovorima o strateškom okviru EU-a. </w:t>
      </w:r>
      <w:r w:rsidR="00311E18" w:rsidRPr="00F77D0C">
        <w:rPr>
          <w:rFonts w:ascii="Times New Roman" w:hAnsi="Times New Roman"/>
        </w:rPr>
        <w:t>I</w:t>
      </w:r>
      <w:r w:rsidRPr="00F77D0C">
        <w:rPr>
          <w:rFonts w:ascii="Times New Roman" w:hAnsi="Times New Roman"/>
        </w:rPr>
        <w:t xml:space="preserve">zdvajanjima za proračun EU-a kao i za izvanproračunski Europski razvojni fond Hrvatska sudjeluje u proračunskom punjenju </w:t>
      </w:r>
      <w:r w:rsidR="00311E18" w:rsidRPr="00F77D0C">
        <w:rPr>
          <w:rFonts w:ascii="Times New Roman" w:hAnsi="Times New Roman"/>
        </w:rPr>
        <w:t>financijskih</w:t>
      </w:r>
      <w:r w:rsidRPr="00F77D0C">
        <w:rPr>
          <w:rFonts w:ascii="Times New Roman" w:hAnsi="Times New Roman"/>
        </w:rPr>
        <w:t xml:space="preserve"> instrumenata i jedan od zadataka nacionalne razvojne politike je potaknuti institucionalni i izvaninstitucionalni sektor (</w:t>
      </w:r>
      <w:r w:rsidR="00924A7A">
        <w:rPr>
          <w:rFonts w:ascii="Times New Roman" w:hAnsi="Times New Roman"/>
        </w:rPr>
        <w:t>posebice</w:t>
      </w:r>
      <w:r w:rsidR="00924A7A" w:rsidRPr="00F77D0C">
        <w:rPr>
          <w:rFonts w:ascii="Times New Roman" w:hAnsi="Times New Roman"/>
        </w:rPr>
        <w:t xml:space="preserve"> </w:t>
      </w:r>
      <w:r w:rsidR="00692412" w:rsidRPr="00F77D0C">
        <w:rPr>
          <w:rFonts w:ascii="Times New Roman" w:hAnsi="Times New Roman"/>
        </w:rPr>
        <w:t>civilno društvo</w:t>
      </w:r>
      <w:r w:rsidR="00924A7A">
        <w:rPr>
          <w:rFonts w:ascii="Times New Roman" w:hAnsi="Times New Roman"/>
        </w:rPr>
        <w:t xml:space="preserve"> i</w:t>
      </w:r>
      <w:r w:rsidRPr="00F77D0C">
        <w:rPr>
          <w:rFonts w:ascii="Times New Roman" w:hAnsi="Times New Roman"/>
        </w:rPr>
        <w:t xml:space="preserve"> privatni sektor) na njihovo korištenje.</w:t>
      </w:r>
    </w:p>
    <w:p w:rsidR="00F15714" w:rsidRPr="00F77D0C" w:rsidRDefault="00F56719" w:rsidP="00DC78BA">
      <w:pPr>
        <w:pStyle w:val="Heading2"/>
        <w:rPr>
          <w:rFonts w:ascii="Times New Roman" w:hAnsi="Times New Roman"/>
        </w:rPr>
      </w:pPr>
      <w:bookmarkStart w:id="9" w:name="_Toc479172190"/>
      <w:r w:rsidRPr="00F77D0C">
        <w:rPr>
          <w:rFonts w:ascii="Times New Roman" w:hAnsi="Times New Roman"/>
        </w:rPr>
        <w:t xml:space="preserve">Hrvatska - </w:t>
      </w:r>
      <w:r w:rsidR="00F25392" w:rsidRPr="00F77D0C">
        <w:rPr>
          <w:rFonts w:ascii="Times New Roman" w:hAnsi="Times New Roman"/>
        </w:rPr>
        <w:t>o</w:t>
      </w:r>
      <w:r w:rsidR="00F15714" w:rsidRPr="00F77D0C">
        <w:rPr>
          <w:rFonts w:ascii="Times New Roman" w:hAnsi="Times New Roman"/>
        </w:rPr>
        <w:t xml:space="preserve">svrt na </w:t>
      </w:r>
      <w:r w:rsidR="00BE53A9" w:rsidRPr="00F77D0C">
        <w:rPr>
          <w:rFonts w:ascii="Times New Roman" w:hAnsi="Times New Roman"/>
        </w:rPr>
        <w:t>strateški</w:t>
      </w:r>
      <w:r w:rsidRPr="00F77D0C">
        <w:rPr>
          <w:rFonts w:ascii="Times New Roman" w:hAnsi="Times New Roman"/>
        </w:rPr>
        <w:t>, institucionalni</w:t>
      </w:r>
      <w:r w:rsidR="00BE53A9" w:rsidRPr="00F77D0C">
        <w:rPr>
          <w:rFonts w:ascii="Times New Roman" w:hAnsi="Times New Roman"/>
        </w:rPr>
        <w:t xml:space="preserve"> i zakonodavni okvir</w:t>
      </w:r>
      <w:bookmarkEnd w:id="9"/>
    </w:p>
    <w:p w:rsidR="004A0E70" w:rsidRPr="00F77D0C" w:rsidRDefault="00F56719" w:rsidP="004A0E70">
      <w:pPr>
        <w:jc w:val="both"/>
        <w:rPr>
          <w:rFonts w:ascii="Times New Roman" w:hAnsi="Times New Roman"/>
        </w:rPr>
      </w:pPr>
      <w:r w:rsidRPr="00F77D0C">
        <w:rPr>
          <w:rFonts w:ascii="Times New Roman" w:hAnsi="Times New Roman"/>
        </w:rPr>
        <w:t>U novom tisu</w:t>
      </w:r>
      <w:r w:rsidR="00DE5148" w:rsidRPr="00F77D0C">
        <w:rPr>
          <w:rFonts w:ascii="Times New Roman" w:hAnsi="Times New Roman"/>
        </w:rPr>
        <w:t>ć</w:t>
      </w:r>
      <w:r w:rsidRPr="00F77D0C">
        <w:rPr>
          <w:rFonts w:ascii="Times New Roman" w:hAnsi="Times New Roman"/>
        </w:rPr>
        <w:t>lje</w:t>
      </w:r>
      <w:r w:rsidR="00DE5148" w:rsidRPr="00F77D0C">
        <w:rPr>
          <w:rFonts w:ascii="Times New Roman" w:hAnsi="Times New Roman"/>
        </w:rPr>
        <w:t>ć</w:t>
      </w:r>
      <w:r w:rsidRPr="00F77D0C">
        <w:rPr>
          <w:rFonts w:ascii="Times New Roman" w:hAnsi="Times New Roman"/>
        </w:rPr>
        <w:t>u Hrvatska je nastavila proces poslijeratne obnove, izgradnje mira, izgradnje države, demokratske tranzicije i preuzimanja zna</w:t>
      </w:r>
      <w:r w:rsidR="00DE5148" w:rsidRPr="00F77D0C">
        <w:rPr>
          <w:rFonts w:ascii="Times New Roman" w:hAnsi="Times New Roman"/>
        </w:rPr>
        <w:t>č</w:t>
      </w:r>
      <w:r w:rsidRPr="00F77D0C">
        <w:rPr>
          <w:rFonts w:ascii="Times New Roman" w:hAnsi="Times New Roman"/>
        </w:rPr>
        <w:t xml:space="preserve">ajnije uloge u globalnim međunarodnim odnosima. Hrvatska je </w:t>
      </w:r>
      <w:r w:rsidR="00690C5F" w:rsidRPr="00F77D0C">
        <w:rPr>
          <w:rFonts w:ascii="Times New Roman" w:hAnsi="Times New Roman"/>
        </w:rPr>
        <w:t>u razdoblju 2008.-2009. godine bila</w:t>
      </w:r>
      <w:r w:rsidRPr="00F77D0C">
        <w:rPr>
          <w:rFonts w:ascii="Times New Roman" w:hAnsi="Times New Roman"/>
        </w:rPr>
        <w:t xml:space="preserve"> nestalna članica u Vijeću sigurnosti </w:t>
      </w:r>
      <w:r w:rsidR="00690C5F" w:rsidRPr="00F77D0C">
        <w:rPr>
          <w:rFonts w:ascii="Times New Roman" w:hAnsi="Times New Roman"/>
        </w:rPr>
        <w:t>UN-a, a u nekoliko navrata i članica Gospodarskog i socijalnog vijeća (</w:t>
      </w:r>
      <w:r w:rsidR="00690C5F" w:rsidRPr="00F77D0C">
        <w:rPr>
          <w:rFonts w:ascii="Times New Roman" w:hAnsi="Times New Roman"/>
          <w:i/>
        </w:rPr>
        <w:t>ECOSOC</w:t>
      </w:r>
      <w:r w:rsidR="00690C5F" w:rsidRPr="00F77D0C">
        <w:rPr>
          <w:rFonts w:ascii="Times New Roman" w:hAnsi="Times New Roman"/>
        </w:rPr>
        <w:t xml:space="preserve">) i Komisije za izgradnju mira. Godine 2009. </w:t>
      </w:r>
      <w:r w:rsidRPr="00F77D0C">
        <w:rPr>
          <w:rFonts w:ascii="Times New Roman" w:hAnsi="Times New Roman"/>
        </w:rPr>
        <w:t xml:space="preserve">pridružila se NATO-u </w:t>
      </w:r>
      <w:r w:rsidR="00690C5F" w:rsidRPr="00F77D0C">
        <w:rPr>
          <w:rFonts w:ascii="Times New Roman" w:hAnsi="Times New Roman"/>
        </w:rPr>
        <w:t xml:space="preserve">a 2013. </w:t>
      </w:r>
      <w:r w:rsidRPr="00F77D0C">
        <w:rPr>
          <w:rFonts w:ascii="Times New Roman" w:hAnsi="Times New Roman"/>
        </w:rPr>
        <w:t xml:space="preserve">postala 28. država članica EU-a. </w:t>
      </w:r>
      <w:r w:rsidR="00BA246F" w:rsidRPr="00F77D0C">
        <w:rPr>
          <w:rFonts w:ascii="Times New Roman" w:hAnsi="Times New Roman"/>
        </w:rPr>
        <w:t>Od 2008. godine, još u</w:t>
      </w:r>
      <w:r w:rsidRPr="00F77D0C">
        <w:rPr>
          <w:rFonts w:ascii="Times New Roman" w:hAnsi="Times New Roman"/>
        </w:rPr>
        <w:t xml:space="preserve"> ulozi </w:t>
      </w:r>
      <w:r w:rsidR="00996769" w:rsidRPr="00F77D0C">
        <w:rPr>
          <w:rFonts w:ascii="Times New Roman" w:hAnsi="Times New Roman"/>
        </w:rPr>
        <w:t>zemlj</w:t>
      </w:r>
      <w:r w:rsidRPr="00F77D0C">
        <w:rPr>
          <w:rFonts w:ascii="Times New Roman" w:hAnsi="Times New Roman"/>
        </w:rPr>
        <w:t>e primateljice međunarodne razvojne pomo</w:t>
      </w:r>
      <w:r w:rsidR="00DE5148" w:rsidRPr="00F77D0C">
        <w:rPr>
          <w:rFonts w:ascii="Times New Roman" w:hAnsi="Times New Roman"/>
        </w:rPr>
        <w:t>ć</w:t>
      </w:r>
      <w:r w:rsidRPr="00F77D0C">
        <w:rPr>
          <w:rFonts w:ascii="Times New Roman" w:hAnsi="Times New Roman"/>
        </w:rPr>
        <w:t>i</w:t>
      </w:r>
      <w:r w:rsidR="00BA246F" w:rsidRPr="00F77D0C">
        <w:rPr>
          <w:rFonts w:ascii="Times New Roman" w:hAnsi="Times New Roman"/>
        </w:rPr>
        <w:t>,</w:t>
      </w:r>
      <w:r w:rsidRPr="00F77D0C">
        <w:rPr>
          <w:rFonts w:ascii="Times New Roman" w:hAnsi="Times New Roman"/>
        </w:rPr>
        <w:t xml:space="preserve"> </w:t>
      </w:r>
      <w:r w:rsidR="00E27D76" w:rsidRPr="00F77D0C">
        <w:rPr>
          <w:rFonts w:ascii="Times New Roman" w:hAnsi="Times New Roman"/>
        </w:rPr>
        <w:t>Hrvatska je počela</w:t>
      </w:r>
      <w:r w:rsidRPr="00F77D0C">
        <w:rPr>
          <w:rFonts w:ascii="Times New Roman" w:hAnsi="Times New Roman"/>
        </w:rPr>
        <w:t xml:space="preserve"> </w:t>
      </w:r>
      <w:r w:rsidR="00E27D76" w:rsidRPr="00F77D0C">
        <w:rPr>
          <w:rFonts w:ascii="Times New Roman" w:hAnsi="Times New Roman"/>
        </w:rPr>
        <w:t>ugrađivati</w:t>
      </w:r>
      <w:r w:rsidRPr="00F77D0C">
        <w:rPr>
          <w:rFonts w:ascii="Times New Roman" w:hAnsi="Times New Roman"/>
        </w:rPr>
        <w:t xml:space="preserve"> razvojnu politiku </w:t>
      </w:r>
      <w:r w:rsidR="00E27D76" w:rsidRPr="00F77D0C">
        <w:rPr>
          <w:rFonts w:ascii="Times New Roman" w:hAnsi="Times New Roman"/>
        </w:rPr>
        <w:t xml:space="preserve">u </w:t>
      </w:r>
      <w:r w:rsidRPr="00F77D0C">
        <w:rPr>
          <w:rFonts w:ascii="Times New Roman" w:hAnsi="Times New Roman"/>
        </w:rPr>
        <w:t>instrument</w:t>
      </w:r>
      <w:r w:rsidR="00E27D76" w:rsidRPr="00F77D0C">
        <w:rPr>
          <w:rFonts w:ascii="Times New Roman" w:hAnsi="Times New Roman"/>
        </w:rPr>
        <w:t>arij</w:t>
      </w:r>
      <w:r w:rsidRPr="00F77D0C">
        <w:rPr>
          <w:rFonts w:ascii="Times New Roman" w:hAnsi="Times New Roman"/>
        </w:rPr>
        <w:t xml:space="preserve"> vanjske politike. </w:t>
      </w:r>
      <w:r w:rsidR="00E13529" w:rsidRPr="00F77D0C">
        <w:rPr>
          <w:rFonts w:ascii="Times New Roman" w:hAnsi="Times New Roman"/>
        </w:rPr>
        <w:t xml:space="preserve">Zakonom o razvojnoj suradnji i humanitarnoj pomoći inozemstvu iz 2008. godine Hrvatska je po prvi put zakonski uredila područje međunarodne razvojne suradnje i humanitarne pomoći te je utvrdila načela provedbe, ciljeve, međuinstitucionalnu suradnju i financiranje razvojne suradnje. </w:t>
      </w:r>
      <w:r w:rsidRPr="00F77D0C">
        <w:rPr>
          <w:rFonts w:ascii="Times New Roman" w:hAnsi="Times New Roman"/>
        </w:rPr>
        <w:t xml:space="preserve">U sklopu provedbe reformi za članstvo </w:t>
      </w:r>
      <w:r w:rsidR="00E27D76" w:rsidRPr="00F77D0C">
        <w:rPr>
          <w:rFonts w:ascii="Times New Roman" w:hAnsi="Times New Roman"/>
        </w:rPr>
        <w:t xml:space="preserve">u EU </w:t>
      </w:r>
      <w:r w:rsidRPr="00F77D0C">
        <w:rPr>
          <w:rFonts w:ascii="Times New Roman" w:hAnsi="Times New Roman"/>
        </w:rPr>
        <w:t>krajem 2008. godine, u okviru Ministarstva vanjskih i europskih poslova (u daljnjem tekstu MVEP) osnovana je prva ustrojstvena jedinica za razvojnu suradnju i humanitarnu pomo</w:t>
      </w:r>
      <w:r w:rsidR="00DE5148" w:rsidRPr="00F77D0C">
        <w:rPr>
          <w:rFonts w:ascii="Times New Roman" w:hAnsi="Times New Roman"/>
        </w:rPr>
        <w:t>ć</w:t>
      </w:r>
      <w:r w:rsidRPr="00F77D0C">
        <w:rPr>
          <w:rFonts w:ascii="Times New Roman" w:hAnsi="Times New Roman"/>
        </w:rPr>
        <w:t xml:space="preserve"> koja je </w:t>
      </w:r>
      <w:r w:rsidR="00E13529" w:rsidRPr="00F77D0C">
        <w:rPr>
          <w:rFonts w:ascii="Times New Roman" w:hAnsi="Times New Roman"/>
        </w:rPr>
        <w:t>pripremila</w:t>
      </w:r>
      <w:r w:rsidRPr="00F77D0C">
        <w:rPr>
          <w:rFonts w:ascii="Times New Roman" w:hAnsi="Times New Roman"/>
        </w:rPr>
        <w:t xml:space="preserve"> prvu Nacionalnu strategiju razvojne suradnje Republike Hrvatske za razdoblje 2009.-2014. godine.</w:t>
      </w:r>
      <w:r w:rsidR="00E24FA5" w:rsidRPr="00F77D0C">
        <w:rPr>
          <w:rFonts w:ascii="Times New Roman" w:hAnsi="Times New Roman"/>
        </w:rPr>
        <w:t xml:space="preserve"> </w:t>
      </w:r>
    </w:p>
    <w:p w:rsidR="004A0E70" w:rsidRPr="00F77D0C" w:rsidRDefault="004A0E70" w:rsidP="004A0E70">
      <w:pPr>
        <w:jc w:val="both"/>
        <w:rPr>
          <w:rFonts w:ascii="Times New Roman" w:hAnsi="Times New Roman"/>
        </w:rPr>
      </w:pPr>
      <w:r w:rsidRPr="00F77D0C">
        <w:rPr>
          <w:rFonts w:ascii="Times New Roman" w:hAnsi="Times New Roman"/>
        </w:rPr>
        <w:lastRenderedPageBreak/>
        <w:t>Pristupanjem Europskoj uniji Hrvatska je utvrdila svoj položaj u međunarodnoj zajednici te je gospodarskim razvojem prerasla iz primateljice u isključivu davateljicu razvojne suradnje i humanitarne pomoći</w:t>
      </w:r>
      <w:r w:rsidRPr="00F77D0C">
        <w:rPr>
          <w:rStyle w:val="FootnoteReference"/>
          <w:rFonts w:ascii="Times New Roman" w:hAnsi="Times New Roman"/>
        </w:rPr>
        <w:footnoteReference w:id="29"/>
      </w:r>
      <w:r w:rsidRPr="00F77D0C">
        <w:rPr>
          <w:rFonts w:ascii="Times New Roman" w:hAnsi="Times New Roman"/>
        </w:rPr>
        <w:t>. Spomenutim strateškim i zakonodavnim aktima utvrđena je kvalitetna i sveobuhvatna podlog</w:t>
      </w:r>
      <w:r w:rsidR="00A57F61" w:rsidRPr="00F77D0C">
        <w:rPr>
          <w:rFonts w:ascii="Times New Roman" w:hAnsi="Times New Roman"/>
        </w:rPr>
        <w:t>a</w:t>
      </w:r>
      <w:r w:rsidRPr="00F77D0C">
        <w:rPr>
          <w:rFonts w:ascii="Times New Roman" w:hAnsi="Times New Roman"/>
        </w:rPr>
        <w:t xml:space="preserve"> za stvaranje, razvijanje i promicanje međunarodne razvojne politike, ali i međunarodno pozicioniranje kao razmjerno malog ali posebitog i usmjerenog donatora</w:t>
      </w:r>
      <w:r w:rsidR="00D740D9" w:rsidRPr="00F77D0C">
        <w:rPr>
          <w:rFonts w:ascii="Times New Roman" w:hAnsi="Times New Roman"/>
        </w:rPr>
        <w:t>-</w:t>
      </w:r>
      <w:r w:rsidR="00AD7193" w:rsidRPr="00F77D0C">
        <w:rPr>
          <w:rFonts w:ascii="Times New Roman" w:hAnsi="Times New Roman"/>
        </w:rPr>
        <w:t>partnera</w:t>
      </w:r>
      <w:r w:rsidRPr="00F77D0C">
        <w:rPr>
          <w:rFonts w:ascii="Times New Roman" w:hAnsi="Times New Roman"/>
        </w:rPr>
        <w:t>.</w:t>
      </w:r>
    </w:p>
    <w:p w:rsidR="00E27D76" w:rsidRPr="00F77D0C" w:rsidRDefault="004918B6" w:rsidP="00E24FA5">
      <w:pPr>
        <w:jc w:val="both"/>
        <w:rPr>
          <w:rFonts w:ascii="Times New Roman" w:hAnsi="Times New Roman"/>
        </w:rPr>
      </w:pPr>
      <w:bookmarkStart w:id="10" w:name="_Toc412136314"/>
      <w:bookmarkEnd w:id="10"/>
      <w:r w:rsidRPr="00F77D0C">
        <w:rPr>
          <w:rFonts w:ascii="Times New Roman" w:hAnsi="Times New Roman"/>
        </w:rPr>
        <w:t>Institucionalno, Vlada RH,</w:t>
      </w:r>
      <w:r w:rsidR="00845FE2" w:rsidRPr="00F77D0C">
        <w:rPr>
          <w:rFonts w:ascii="Times New Roman" w:hAnsi="Times New Roman"/>
        </w:rPr>
        <w:t xml:space="preserve"> </w:t>
      </w:r>
      <w:r w:rsidRPr="00F77D0C">
        <w:rPr>
          <w:rFonts w:ascii="Times New Roman" w:hAnsi="Times New Roman"/>
        </w:rPr>
        <w:t>kao glavno političko tijelo za područje međuna</w:t>
      </w:r>
      <w:r w:rsidR="002E3FB7" w:rsidRPr="00F77D0C">
        <w:rPr>
          <w:rFonts w:ascii="Times New Roman" w:hAnsi="Times New Roman"/>
        </w:rPr>
        <w:t>rodne razvojne suradnje,</w:t>
      </w:r>
      <w:r w:rsidR="00845FE2" w:rsidRPr="00F77D0C">
        <w:rPr>
          <w:rFonts w:ascii="Times New Roman" w:hAnsi="Times New Roman"/>
        </w:rPr>
        <w:t xml:space="preserve"> na prijedlog MVEP-a</w:t>
      </w:r>
      <w:r w:rsidR="002E3FB7" w:rsidRPr="00F77D0C">
        <w:rPr>
          <w:rFonts w:ascii="Times New Roman" w:hAnsi="Times New Roman"/>
        </w:rPr>
        <w:t xml:space="preserve"> donosi</w:t>
      </w:r>
      <w:r w:rsidRPr="00F77D0C">
        <w:rPr>
          <w:rFonts w:ascii="Times New Roman" w:hAnsi="Times New Roman"/>
        </w:rPr>
        <w:t xml:space="preserve"> Provedbene programe Nacionalne strategije</w:t>
      </w:r>
      <w:r w:rsidR="00130BC5" w:rsidRPr="00F77D0C">
        <w:rPr>
          <w:rFonts w:ascii="Times New Roman" w:hAnsi="Times New Roman"/>
        </w:rPr>
        <w:t xml:space="preserve">, </w:t>
      </w:r>
      <w:r w:rsidRPr="00F77D0C">
        <w:rPr>
          <w:rFonts w:ascii="Times New Roman" w:hAnsi="Times New Roman"/>
        </w:rPr>
        <w:t>u kojima su na nacionalnoj razini okupljani svi razvojni projekti koje tijela državne uprave p</w:t>
      </w:r>
      <w:r w:rsidR="006D5822" w:rsidRPr="00F77D0C">
        <w:rPr>
          <w:rFonts w:ascii="Times New Roman" w:hAnsi="Times New Roman"/>
        </w:rPr>
        <w:t>lanira</w:t>
      </w:r>
      <w:r w:rsidR="00E24FA5" w:rsidRPr="00F77D0C">
        <w:rPr>
          <w:rFonts w:ascii="Times New Roman" w:hAnsi="Times New Roman"/>
        </w:rPr>
        <w:t>ju</w:t>
      </w:r>
      <w:r w:rsidR="006D5822" w:rsidRPr="00F77D0C">
        <w:rPr>
          <w:rFonts w:ascii="Times New Roman" w:hAnsi="Times New Roman"/>
        </w:rPr>
        <w:t xml:space="preserve"> provesti</w:t>
      </w:r>
      <w:r w:rsidR="00845FE2" w:rsidRPr="00F77D0C">
        <w:rPr>
          <w:rFonts w:ascii="Times New Roman" w:hAnsi="Times New Roman"/>
        </w:rPr>
        <w:t xml:space="preserve"> u određenom vremenskom razdoblju</w:t>
      </w:r>
      <w:r w:rsidR="006D5822" w:rsidRPr="00F77D0C">
        <w:rPr>
          <w:rFonts w:ascii="Times New Roman" w:hAnsi="Times New Roman"/>
        </w:rPr>
        <w:t xml:space="preserve">. O provedbi </w:t>
      </w:r>
      <w:r w:rsidRPr="00F77D0C">
        <w:rPr>
          <w:rFonts w:ascii="Times New Roman" w:hAnsi="Times New Roman"/>
        </w:rPr>
        <w:t>planiranih razvojnih projekata iz</w:t>
      </w:r>
      <w:r w:rsidR="002E3FB7" w:rsidRPr="00F77D0C">
        <w:rPr>
          <w:rFonts w:ascii="Times New Roman" w:hAnsi="Times New Roman"/>
        </w:rPr>
        <w:t>vještava se godišnjim Izvješći</w:t>
      </w:r>
      <w:r w:rsidRPr="00F77D0C">
        <w:rPr>
          <w:rFonts w:ascii="Times New Roman" w:hAnsi="Times New Roman"/>
        </w:rPr>
        <w:t>m</w:t>
      </w:r>
      <w:r w:rsidR="002E3FB7" w:rsidRPr="00F77D0C">
        <w:rPr>
          <w:rFonts w:ascii="Times New Roman" w:hAnsi="Times New Roman"/>
        </w:rPr>
        <w:t>a</w:t>
      </w:r>
      <w:r w:rsidRPr="00F77D0C">
        <w:rPr>
          <w:rFonts w:ascii="Times New Roman" w:hAnsi="Times New Roman"/>
        </w:rPr>
        <w:t xml:space="preserve"> o prov</w:t>
      </w:r>
      <w:r w:rsidR="002E3FB7" w:rsidRPr="00F77D0C">
        <w:rPr>
          <w:rFonts w:ascii="Times New Roman" w:hAnsi="Times New Roman"/>
        </w:rPr>
        <w:t>edbi Nacionalne strategije, koja</w:t>
      </w:r>
      <w:r w:rsidRPr="00F77D0C">
        <w:rPr>
          <w:rFonts w:ascii="Times New Roman" w:hAnsi="Times New Roman"/>
        </w:rPr>
        <w:t xml:space="preserve"> </w:t>
      </w:r>
      <w:r w:rsidR="002E3FB7" w:rsidRPr="00F77D0C">
        <w:rPr>
          <w:rFonts w:ascii="Times New Roman" w:hAnsi="Times New Roman"/>
        </w:rPr>
        <w:t>se usvajaju</w:t>
      </w:r>
      <w:r w:rsidRPr="00F77D0C">
        <w:rPr>
          <w:rFonts w:ascii="Times New Roman" w:hAnsi="Times New Roman"/>
        </w:rPr>
        <w:t xml:space="preserve"> u Hrvatskom</w:t>
      </w:r>
      <w:r w:rsidR="00577B49">
        <w:rPr>
          <w:rFonts w:ascii="Times New Roman" w:hAnsi="Times New Roman"/>
        </w:rPr>
        <w:t>e</w:t>
      </w:r>
      <w:r w:rsidRPr="00F77D0C">
        <w:rPr>
          <w:rFonts w:ascii="Times New Roman" w:hAnsi="Times New Roman"/>
        </w:rPr>
        <w:t xml:space="preserve"> saboru. Kao koordinator međunarodne razvojne suradnje i humanitarne pomoći na nacionalnoj razini, </w:t>
      </w:r>
      <w:r w:rsidR="00A07064" w:rsidRPr="00F77D0C">
        <w:rPr>
          <w:rFonts w:ascii="Times New Roman" w:hAnsi="Times New Roman"/>
        </w:rPr>
        <w:t>MVEP je zadužen</w:t>
      </w:r>
      <w:r w:rsidRPr="00F77D0C">
        <w:rPr>
          <w:rFonts w:ascii="Times New Roman" w:hAnsi="Times New Roman"/>
        </w:rPr>
        <w:t xml:space="preserve"> za</w:t>
      </w:r>
      <w:r w:rsidR="00770A2B" w:rsidRPr="00F77D0C">
        <w:rPr>
          <w:rFonts w:ascii="Times New Roman" w:hAnsi="Times New Roman"/>
        </w:rPr>
        <w:t xml:space="preserve"> koordinaciju izrade Provedbenih</w:t>
      </w:r>
      <w:r w:rsidRPr="00F77D0C">
        <w:rPr>
          <w:rFonts w:ascii="Times New Roman" w:hAnsi="Times New Roman"/>
        </w:rPr>
        <w:t xml:space="preserve"> programa i Izvješća o provedbi</w:t>
      </w:r>
      <w:r w:rsidR="00EB19FC" w:rsidRPr="00F77D0C">
        <w:rPr>
          <w:rFonts w:ascii="Times New Roman" w:hAnsi="Times New Roman"/>
        </w:rPr>
        <w:t xml:space="preserve">. Jednako tako, </w:t>
      </w:r>
      <w:r w:rsidR="00A07064" w:rsidRPr="00F77D0C">
        <w:rPr>
          <w:rFonts w:ascii="Times New Roman" w:hAnsi="Times New Roman"/>
        </w:rPr>
        <w:t xml:space="preserve">MVEP </w:t>
      </w:r>
      <w:r w:rsidR="00EB19FC" w:rsidRPr="00F77D0C">
        <w:rPr>
          <w:rFonts w:ascii="Times New Roman" w:hAnsi="Times New Roman"/>
        </w:rPr>
        <w:t xml:space="preserve">koordinira rad Međuresorne radne skupine za razvojnu suradnju i humanitarnu pomoć, kojom predsjeda </w:t>
      </w:r>
      <w:r w:rsidR="00E27D76" w:rsidRPr="00F77D0C">
        <w:rPr>
          <w:rFonts w:ascii="Times New Roman" w:hAnsi="Times New Roman"/>
        </w:rPr>
        <w:t>ministar/ica vanjskih i europskih poslova</w:t>
      </w:r>
      <w:r w:rsidR="00EB19FC" w:rsidRPr="00F77D0C">
        <w:rPr>
          <w:rFonts w:ascii="Times New Roman" w:hAnsi="Times New Roman"/>
        </w:rPr>
        <w:t xml:space="preserve"> a članovi su</w:t>
      </w:r>
      <w:r w:rsidR="00E27D76" w:rsidRPr="00F77D0C">
        <w:rPr>
          <w:rFonts w:ascii="Times New Roman" w:hAnsi="Times New Roman"/>
        </w:rPr>
        <w:t xml:space="preserve"> dužnosnici iz </w:t>
      </w:r>
      <w:r w:rsidR="00EB19FC" w:rsidRPr="00F77D0C">
        <w:rPr>
          <w:rFonts w:ascii="Times New Roman" w:hAnsi="Times New Roman"/>
        </w:rPr>
        <w:t xml:space="preserve">dotičnih </w:t>
      </w:r>
      <w:r w:rsidR="00E27D76" w:rsidRPr="00F77D0C">
        <w:rPr>
          <w:rFonts w:ascii="Times New Roman" w:hAnsi="Times New Roman"/>
        </w:rPr>
        <w:t>tijela državne uprave</w:t>
      </w:r>
      <w:r w:rsidR="00EB19FC" w:rsidRPr="00F77D0C">
        <w:rPr>
          <w:rFonts w:ascii="Times New Roman" w:hAnsi="Times New Roman"/>
        </w:rPr>
        <w:t xml:space="preserve">, predstavnici javnog sektora, civilnog društva, privatnog sektora i akademske zajednice. </w:t>
      </w:r>
      <w:r w:rsidR="00216D7C" w:rsidRPr="00F77D0C">
        <w:rPr>
          <w:rFonts w:ascii="Times New Roman" w:hAnsi="Times New Roman"/>
        </w:rPr>
        <w:t xml:space="preserve">Svrha Međuresorne radne skupine je utvrditi </w:t>
      </w:r>
      <w:r w:rsidR="002E3FB7" w:rsidRPr="00F77D0C">
        <w:rPr>
          <w:rFonts w:ascii="Times New Roman" w:hAnsi="Times New Roman"/>
        </w:rPr>
        <w:t>okvir</w:t>
      </w:r>
      <w:r w:rsidR="00216D7C" w:rsidRPr="00F77D0C">
        <w:rPr>
          <w:rFonts w:ascii="Times New Roman" w:hAnsi="Times New Roman"/>
        </w:rPr>
        <w:t xml:space="preserve"> razvojne politike sukladno međunarodnim trendovima, osigurati usklađenost razvojne politike na nacionalnoj razini i predlagati smjernice za jačanje djelotvornosti projekata razvojne suradnje.</w:t>
      </w:r>
      <w:r w:rsidR="005E2244" w:rsidRPr="00F77D0C">
        <w:rPr>
          <w:rFonts w:ascii="Times New Roman" w:hAnsi="Times New Roman"/>
        </w:rPr>
        <w:t xml:space="preserve"> </w:t>
      </w:r>
    </w:p>
    <w:p w:rsidR="00E27D76" w:rsidRPr="00F77D0C" w:rsidRDefault="00E27D76" w:rsidP="00C7444E">
      <w:pPr>
        <w:pStyle w:val="Heading1"/>
        <w:rPr>
          <w:rFonts w:ascii="Times New Roman" w:hAnsi="Times New Roman"/>
        </w:rPr>
      </w:pPr>
      <w:r w:rsidRPr="00F77D0C">
        <w:rPr>
          <w:rFonts w:ascii="Times New Roman" w:hAnsi="Times New Roman"/>
        </w:rPr>
        <w:br w:type="page"/>
      </w:r>
      <w:bookmarkStart w:id="11" w:name="_Toc479172191"/>
      <w:r w:rsidRPr="00F77D0C">
        <w:rPr>
          <w:rFonts w:ascii="Times New Roman" w:hAnsi="Times New Roman"/>
        </w:rPr>
        <w:lastRenderedPageBreak/>
        <w:t>PREDNOSTI HRVATSKE POLITIKE RAZVOJNE SURADNJE I HUMANITARNE POMOĆI</w:t>
      </w:r>
      <w:bookmarkEnd w:id="11"/>
    </w:p>
    <w:p w:rsidR="0054564C" w:rsidRPr="00F77D0C" w:rsidRDefault="0054564C" w:rsidP="0054564C">
      <w:pPr>
        <w:pStyle w:val="Heading2"/>
        <w:rPr>
          <w:rFonts w:ascii="Times New Roman" w:hAnsi="Times New Roman"/>
        </w:rPr>
      </w:pPr>
      <w:bookmarkStart w:id="12" w:name="_Toc479172192"/>
      <w:r w:rsidRPr="00F77D0C">
        <w:rPr>
          <w:rFonts w:ascii="Times New Roman" w:hAnsi="Times New Roman"/>
        </w:rPr>
        <w:t>Iskustva ratne i poslijeratne demokratske tranzicije</w:t>
      </w:r>
      <w:bookmarkEnd w:id="12"/>
    </w:p>
    <w:p w:rsidR="0054564C" w:rsidRPr="00F77D0C" w:rsidRDefault="0054564C" w:rsidP="0054564C">
      <w:pPr>
        <w:jc w:val="both"/>
        <w:rPr>
          <w:rFonts w:ascii="Times New Roman" w:hAnsi="Times New Roman"/>
        </w:rPr>
      </w:pPr>
      <w:r w:rsidRPr="00F77D0C">
        <w:rPr>
          <w:rFonts w:ascii="Times New Roman" w:hAnsi="Times New Roman"/>
        </w:rPr>
        <w:t xml:space="preserve">Hrvatska u globalnoj razvojnoj zajednici jest razmjerno malen donator koji </w:t>
      </w:r>
      <w:r w:rsidR="00FA5CB6" w:rsidRPr="00F77D0C">
        <w:rPr>
          <w:rFonts w:ascii="Times New Roman" w:hAnsi="Times New Roman"/>
        </w:rPr>
        <w:t xml:space="preserve">se </w:t>
      </w:r>
      <w:r w:rsidRPr="00F77D0C">
        <w:rPr>
          <w:rFonts w:ascii="Times New Roman" w:hAnsi="Times New Roman"/>
        </w:rPr>
        <w:t xml:space="preserve">brojkama službene razvojne pomoći nije u stanju mjeriti s velikim globalnim davateljima pomoći. </w:t>
      </w:r>
      <w:r w:rsidR="00B36E8F" w:rsidRPr="00F77D0C">
        <w:rPr>
          <w:rFonts w:ascii="Times New Roman" w:hAnsi="Times New Roman"/>
        </w:rPr>
        <w:t>Međutim</w:t>
      </w:r>
      <w:r w:rsidRPr="00F77D0C">
        <w:rPr>
          <w:rFonts w:ascii="Times New Roman" w:hAnsi="Times New Roman"/>
        </w:rPr>
        <w:t xml:space="preserve">, vlastita iskustva </w:t>
      </w:r>
      <w:r w:rsidR="00A57F61" w:rsidRPr="00F77D0C">
        <w:rPr>
          <w:rFonts w:ascii="Times New Roman" w:hAnsi="Times New Roman"/>
        </w:rPr>
        <w:t xml:space="preserve">tranzicije iz rata u mir </w:t>
      </w:r>
      <w:r w:rsidR="00B36E8F" w:rsidRPr="00F77D0C">
        <w:rPr>
          <w:rFonts w:ascii="Times New Roman" w:hAnsi="Times New Roman"/>
        </w:rPr>
        <w:t>j</w:t>
      </w:r>
      <w:r w:rsidRPr="00F77D0C">
        <w:rPr>
          <w:rFonts w:ascii="Times New Roman" w:hAnsi="Times New Roman"/>
        </w:rPr>
        <w:t xml:space="preserve">edinstvena </w:t>
      </w:r>
      <w:r w:rsidR="00B36E8F" w:rsidRPr="00F77D0C">
        <w:rPr>
          <w:rFonts w:ascii="Times New Roman" w:hAnsi="Times New Roman"/>
        </w:rPr>
        <w:t xml:space="preserve">su </w:t>
      </w:r>
      <w:r w:rsidRPr="00F77D0C">
        <w:rPr>
          <w:rFonts w:ascii="Times New Roman" w:hAnsi="Times New Roman"/>
        </w:rPr>
        <w:t>u globalnoj razvojnoj zajednici</w:t>
      </w:r>
      <w:r w:rsidR="00B36E8F" w:rsidRPr="00F77D0C">
        <w:rPr>
          <w:rFonts w:ascii="Times New Roman" w:hAnsi="Times New Roman"/>
        </w:rPr>
        <w:t xml:space="preserve"> </w:t>
      </w:r>
      <w:r w:rsidR="000C71D4" w:rsidRPr="00F77D0C">
        <w:rPr>
          <w:rFonts w:ascii="Times New Roman" w:hAnsi="Times New Roman"/>
        </w:rPr>
        <w:t xml:space="preserve">i </w:t>
      </w:r>
      <w:r w:rsidRPr="00F77D0C">
        <w:rPr>
          <w:rFonts w:ascii="Times New Roman" w:hAnsi="Times New Roman"/>
        </w:rPr>
        <w:t xml:space="preserve">svakako </w:t>
      </w:r>
      <w:r w:rsidR="00B55F5D" w:rsidRPr="00F77D0C">
        <w:rPr>
          <w:rFonts w:ascii="Times New Roman" w:hAnsi="Times New Roman"/>
        </w:rPr>
        <w:t>čine</w:t>
      </w:r>
      <w:r w:rsidRPr="00F77D0C">
        <w:rPr>
          <w:rFonts w:ascii="Times New Roman" w:hAnsi="Times New Roman"/>
        </w:rPr>
        <w:t xml:space="preserve"> komparativnu prednost u ovoj niši za kojom postoji neprestana potreba među zemljama koje se suočavaju sa sukobom</w:t>
      </w:r>
      <w:r w:rsidR="00A57F61" w:rsidRPr="00F77D0C">
        <w:rPr>
          <w:rFonts w:ascii="Times New Roman" w:hAnsi="Times New Roman"/>
        </w:rPr>
        <w:t>,</w:t>
      </w:r>
      <w:r w:rsidRPr="00F77D0C">
        <w:rPr>
          <w:rFonts w:ascii="Times New Roman" w:hAnsi="Times New Roman"/>
        </w:rPr>
        <w:t xml:space="preserve"> njegovim </w:t>
      </w:r>
      <w:r w:rsidR="00A57F61" w:rsidRPr="00F77D0C">
        <w:rPr>
          <w:rFonts w:ascii="Times New Roman" w:hAnsi="Times New Roman"/>
        </w:rPr>
        <w:t xml:space="preserve">uzrocima i </w:t>
      </w:r>
      <w:r w:rsidRPr="00F77D0C">
        <w:rPr>
          <w:rFonts w:ascii="Times New Roman" w:hAnsi="Times New Roman"/>
        </w:rPr>
        <w:t>posljedicama.</w:t>
      </w:r>
    </w:p>
    <w:p w:rsidR="00FA5CB6" w:rsidRPr="00F77D0C" w:rsidRDefault="00FA5CB6" w:rsidP="00B30B50">
      <w:pPr>
        <w:jc w:val="both"/>
        <w:rPr>
          <w:rFonts w:ascii="Times New Roman" w:hAnsi="Times New Roman"/>
        </w:rPr>
      </w:pPr>
      <w:r w:rsidRPr="00F77D0C">
        <w:rPr>
          <w:rFonts w:ascii="Times New Roman" w:hAnsi="Times New Roman"/>
        </w:rPr>
        <w:t xml:space="preserve">Spomenuta iskustva Hrvatskoj nisu samo dala prednost u </w:t>
      </w:r>
      <w:r w:rsidR="00FD325C" w:rsidRPr="00F77D0C">
        <w:rPr>
          <w:rFonts w:ascii="Times New Roman" w:hAnsi="Times New Roman"/>
        </w:rPr>
        <w:t xml:space="preserve">njihovoj </w:t>
      </w:r>
      <w:r w:rsidRPr="00F77D0C">
        <w:rPr>
          <w:rFonts w:ascii="Times New Roman" w:hAnsi="Times New Roman"/>
        </w:rPr>
        <w:t xml:space="preserve">praktičnoj primjeni nego i u drukčijem promišljanju razvojne i humanitarne politike, onom iz perspektive primatelja pomoći. </w:t>
      </w:r>
      <w:r w:rsidR="00631685" w:rsidRPr="00F77D0C">
        <w:rPr>
          <w:rFonts w:ascii="Times New Roman" w:hAnsi="Times New Roman"/>
        </w:rPr>
        <w:t>Tijekom Domovinskog rata Hrvatska je bila suočena s ratnim razaranjima, humanitarnom krizom, zbrinjavanjem izbjeglica i prognanika, dok je po okončanju rata uspješno provela proces mirne reintegracije</w:t>
      </w:r>
      <w:r w:rsidR="00577B49">
        <w:rPr>
          <w:rFonts w:ascii="Times New Roman" w:hAnsi="Times New Roman"/>
        </w:rPr>
        <w:t xml:space="preserve"> i obnove razrušenih objekata</w:t>
      </w:r>
      <w:r w:rsidR="00631685" w:rsidRPr="00F77D0C">
        <w:rPr>
          <w:rFonts w:ascii="Times New Roman" w:hAnsi="Times New Roman"/>
        </w:rPr>
        <w:t xml:space="preserve"> te iskusila izazove poslijeratne tranzicije</w:t>
      </w:r>
      <w:r w:rsidRPr="00F77D0C">
        <w:rPr>
          <w:rFonts w:ascii="Times New Roman" w:hAnsi="Times New Roman"/>
        </w:rPr>
        <w:t>. U t</w:t>
      </w:r>
      <w:r w:rsidR="00631685" w:rsidRPr="00F77D0C">
        <w:rPr>
          <w:rFonts w:ascii="Times New Roman" w:hAnsi="Times New Roman"/>
        </w:rPr>
        <w:t>im</w:t>
      </w:r>
      <w:r w:rsidRPr="00F77D0C">
        <w:rPr>
          <w:rFonts w:ascii="Times New Roman" w:hAnsi="Times New Roman"/>
        </w:rPr>
        <w:t xml:space="preserve"> </w:t>
      </w:r>
      <w:r w:rsidR="00631685" w:rsidRPr="00F77D0C">
        <w:rPr>
          <w:rFonts w:ascii="Times New Roman" w:hAnsi="Times New Roman"/>
        </w:rPr>
        <w:t>okolnostima</w:t>
      </w:r>
      <w:r w:rsidRPr="00F77D0C">
        <w:rPr>
          <w:rFonts w:ascii="Times New Roman" w:hAnsi="Times New Roman"/>
        </w:rPr>
        <w:t xml:space="preserve"> Hrvatska je imala priliku na vlastitom slučaju pojmiti značenje i važnost poštivanja lokalnog konteksta, poštivanja razvojnih prioriteta primatelja, prepuštanja vlasništva nad pomoći primatelju i usmjerenosti na dijalog i uzajamnu odgovornost prilikom razvojnog programiranja. Navedena iskustva Hrvatska koristi u svojim projektima međunarodne razvojne suradnje kao i u civilnim i vojnim misijama diljem svijeta. Ova politika bit će nastavljena</w:t>
      </w:r>
      <w:r w:rsidR="00B55F5D" w:rsidRPr="00F77D0C">
        <w:rPr>
          <w:rFonts w:ascii="Times New Roman" w:hAnsi="Times New Roman"/>
        </w:rPr>
        <w:t xml:space="preserve"> kroz zalaganje</w:t>
      </w:r>
      <w:r w:rsidRPr="00F77D0C">
        <w:rPr>
          <w:rFonts w:ascii="Times New Roman" w:hAnsi="Times New Roman"/>
        </w:rPr>
        <w:t xml:space="preserve"> za afirmativnu, vjerodostojnu</w:t>
      </w:r>
      <w:r w:rsidR="00BF2A29" w:rsidRPr="00F77D0C">
        <w:rPr>
          <w:rFonts w:ascii="Times New Roman" w:hAnsi="Times New Roman"/>
        </w:rPr>
        <w:t xml:space="preserve"> i trajnu podršku društvima koja</w:t>
      </w:r>
      <w:r w:rsidRPr="00F77D0C">
        <w:rPr>
          <w:rFonts w:ascii="Times New Roman" w:hAnsi="Times New Roman"/>
        </w:rPr>
        <w:t xml:space="preserve"> </w:t>
      </w:r>
      <w:r w:rsidR="006A61AE" w:rsidRPr="00F77D0C">
        <w:rPr>
          <w:rFonts w:ascii="Times New Roman" w:hAnsi="Times New Roman"/>
        </w:rPr>
        <w:t>pokreću</w:t>
      </w:r>
      <w:r w:rsidRPr="00F77D0C">
        <w:rPr>
          <w:rFonts w:ascii="Times New Roman" w:hAnsi="Times New Roman"/>
        </w:rPr>
        <w:t xml:space="preserve"> proces promjena. </w:t>
      </w:r>
    </w:p>
    <w:p w:rsidR="0054564C" w:rsidRPr="00F77D0C" w:rsidRDefault="00F16545" w:rsidP="0054564C">
      <w:pPr>
        <w:pStyle w:val="Heading2"/>
        <w:rPr>
          <w:rFonts w:ascii="Times New Roman" w:hAnsi="Times New Roman"/>
        </w:rPr>
      </w:pPr>
      <w:bookmarkStart w:id="13" w:name="_Toc479172193"/>
      <w:r w:rsidRPr="00F77D0C">
        <w:rPr>
          <w:rFonts w:ascii="Times New Roman" w:hAnsi="Times New Roman"/>
        </w:rPr>
        <w:t>Iskustvo pristupanja Europskoj uniji</w:t>
      </w:r>
      <w:bookmarkEnd w:id="13"/>
    </w:p>
    <w:p w:rsidR="0054564C" w:rsidRPr="00F77D0C" w:rsidRDefault="0054564C" w:rsidP="0054564C">
      <w:pPr>
        <w:jc w:val="both"/>
        <w:rPr>
          <w:rFonts w:ascii="Times New Roman" w:hAnsi="Times New Roman"/>
        </w:rPr>
      </w:pPr>
      <w:r w:rsidRPr="00F77D0C">
        <w:rPr>
          <w:rFonts w:ascii="Times New Roman" w:hAnsi="Times New Roman"/>
        </w:rPr>
        <w:t xml:space="preserve">Daljnja komparativna prednost hrvatske razvojne politike je iskustvo pristupanja Europskoj uniji, koje je ishod sveobuhvatne političke, gospodarske i društvene preobrazbe </w:t>
      </w:r>
      <w:r w:rsidR="0074689C">
        <w:rPr>
          <w:rFonts w:ascii="Times New Roman" w:hAnsi="Times New Roman"/>
        </w:rPr>
        <w:t>i</w:t>
      </w:r>
      <w:r w:rsidRPr="00F77D0C">
        <w:rPr>
          <w:rFonts w:ascii="Times New Roman" w:hAnsi="Times New Roman"/>
        </w:rPr>
        <w:t xml:space="preserve"> koje je s upravno-tehničke razine podrazumijevalo uspostavu vrlo složene institucionalne infrastrukture. Ova iskustva prenose se svim državama kandidatkinjama i potencijalnim kandidatkinjama za članstvo u EU, a činjenica da se većina tih država nalazi u neposrednom hrvatskom susjedstvu, točnije na vanjskim granicama EU-a te da su u mnogim slučajevima jezične i društvene </w:t>
      </w:r>
      <w:r w:rsidR="00C333B8" w:rsidRPr="00F77D0C">
        <w:rPr>
          <w:rFonts w:ascii="Times New Roman" w:hAnsi="Times New Roman"/>
        </w:rPr>
        <w:t>zaprjeke</w:t>
      </w:r>
      <w:r w:rsidRPr="00F77D0C">
        <w:rPr>
          <w:rFonts w:ascii="Times New Roman" w:hAnsi="Times New Roman"/>
        </w:rPr>
        <w:t xml:space="preserve"> premostive, dodatan je argument da se s tim državama uđe u snažniju suradnju i na taj način im se prijenosom vlastitih iskustava pomogne u </w:t>
      </w:r>
      <w:r w:rsidR="00173462" w:rsidRPr="00F77D0C">
        <w:rPr>
          <w:rFonts w:ascii="Times New Roman" w:hAnsi="Times New Roman"/>
        </w:rPr>
        <w:t>pristupanju</w:t>
      </w:r>
      <w:r w:rsidRPr="00F77D0C">
        <w:rPr>
          <w:rFonts w:ascii="Times New Roman" w:hAnsi="Times New Roman"/>
        </w:rPr>
        <w:t xml:space="preserve"> EU</w:t>
      </w:r>
      <w:r w:rsidR="00FA5CB6" w:rsidRPr="00F77D0C">
        <w:rPr>
          <w:rFonts w:ascii="Times New Roman" w:hAnsi="Times New Roman"/>
        </w:rPr>
        <w:t>. Budući da se radi o strateškom vanjskopolitičkom</w:t>
      </w:r>
      <w:r w:rsidRPr="00F77D0C">
        <w:rPr>
          <w:rFonts w:ascii="Times New Roman" w:hAnsi="Times New Roman"/>
        </w:rPr>
        <w:t xml:space="preserve"> interes</w:t>
      </w:r>
      <w:r w:rsidR="00FA5CB6" w:rsidRPr="00F77D0C">
        <w:rPr>
          <w:rFonts w:ascii="Times New Roman" w:hAnsi="Times New Roman"/>
        </w:rPr>
        <w:t>u</w:t>
      </w:r>
      <w:r w:rsidRPr="00F77D0C">
        <w:rPr>
          <w:rFonts w:ascii="Times New Roman" w:hAnsi="Times New Roman"/>
        </w:rPr>
        <w:t xml:space="preserve"> Hrvatske</w:t>
      </w:r>
      <w:r w:rsidR="00A85DDF" w:rsidRPr="00F77D0C">
        <w:rPr>
          <w:rFonts w:ascii="Times New Roman" w:hAnsi="Times New Roman"/>
        </w:rPr>
        <w:t>,</w:t>
      </w:r>
      <w:r w:rsidR="00FA5CB6" w:rsidRPr="00F77D0C">
        <w:rPr>
          <w:rFonts w:ascii="Times New Roman" w:hAnsi="Times New Roman"/>
        </w:rPr>
        <w:t xml:space="preserve"> nastavit ćemo </w:t>
      </w:r>
      <w:r w:rsidR="00F16545" w:rsidRPr="00F77D0C">
        <w:rPr>
          <w:rFonts w:ascii="Times New Roman" w:hAnsi="Times New Roman"/>
        </w:rPr>
        <w:t>dijeliti svoja iskustva pristupanja EU te će</w:t>
      </w:r>
      <w:r w:rsidR="00FA5CB6" w:rsidRPr="00F77D0C">
        <w:rPr>
          <w:rFonts w:ascii="Times New Roman" w:hAnsi="Times New Roman"/>
        </w:rPr>
        <w:t>mo</w:t>
      </w:r>
      <w:r w:rsidR="00F16545" w:rsidRPr="00F77D0C">
        <w:rPr>
          <w:rFonts w:ascii="Times New Roman" w:hAnsi="Times New Roman"/>
        </w:rPr>
        <w:t xml:space="preserve"> promicati važnost europske perspektive za osiguravanje sigurnosti, razvoja i gospodarskog napretka među </w:t>
      </w:r>
      <w:r w:rsidR="00C333B8" w:rsidRPr="00F77D0C">
        <w:rPr>
          <w:rFonts w:ascii="Times New Roman" w:hAnsi="Times New Roman"/>
        </w:rPr>
        <w:t>državama</w:t>
      </w:r>
      <w:r w:rsidR="00F16545" w:rsidRPr="00F77D0C">
        <w:rPr>
          <w:rFonts w:ascii="Times New Roman" w:hAnsi="Times New Roman"/>
        </w:rPr>
        <w:t xml:space="preserve"> kandidatkinjama i potencijalnim kandidatkinjama. Jednako tako, u okvirima EU-a Hrvatska će nastaviti promicati </w:t>
      </w:r>
      <w:r w:rsidR="00FA5CB6" w:rsidRPr="00F77D0C">
        <w:rPr>
          <w:rFonts w:ascii="Times New Roman" w:hAnsi="Times New Roman"/>
        </w:rPr>
        <w:t xml:space="preserve">daljnje razvijanje, </w:t>
      </w:r>
      <w:r w:rsidR="00F16545" w:rsidRPr="00F77D0C">
        <w:rPr>
          <w:rFonts w:ascii="Times New Roman" w:hAnsi="Times New Roman"/>
        </w:rPr>
        <w:t>usmjeravanje i korištenje financijskih instrumenata i drugih razvojnih alata na zemlje s perspektivom pristupanja EU</w:t>
      </w:r>
      <w:r w:rsidR="00A80864" w:rsidRPr="00F77D0C">
        <w:rPr>
          <w:rFonts w:ascii="Times New Roman" w:hAnsi="Times New Roman"/>
        </w:rPr>
        <w:t xml:space="preserve"> ali i na zemlje u europskom susjedstvu koje pokažu zanimanje za ovim jedinstvenim iskustvom</w:t>
      </w:r>
      <w:r w:rsidR="00F16545" w:rsidRPr="00F77D0C">
        <w:rPr>
          <w:rFonts w:ascii="Times New Roman" w:hAnsi="Times New Roman"/>
        </w:rPr>
        <w:t>.</w:t>
      </w:r>
    </w:p>
    <w:p w:rsidR="001376A9" w:rsidRPr="00F77D0C" w:rsidRDefault="001376A9" w:rsidP="001376A9">
      <w:pPr>
        <w:pStyle w:val="Heading2"/>
        <w:rPr>
          <w:rFonts w:ascii="Times New Roman" w:hAnsi="Times New Roman"/>
        </w:rPr>
      </w:pPr>
      <w:bookmarkStart w:id="14" w:name="_Toc479172194"/>
      <w:r w:rsidRPr="00F77D0C">
        <w:rPr>
          <w:rFonts w:ascii="Times New Roman" w:hAnsi="Times New Roman"/>
        </w:rPr>
        <w:t xml:space="preserve">Tradicija </w:t>
      </w:r>
      <w:r w:rsidR="0074689C">
        <w:rPr>
          <w:rFonts w:ascii="Times New Roman" w:hAnsi="Times New Roman"/>
        </w:rPr>
        <w:t>partnerskog</w:t>
      </w:r>
      <w:r w:rsidRPr="00F77D0C">
        <w:rPr>
          <w:rFonts w:ascii="Times New Roman" w:hAnsi="Times New Roman"/>
        </w:rPr>
        <w:t xml:space="preserve"> odnosa sa zemljama u razvoju</w:t>
      </w:r>
      <w:bookmarkEnd w:id="14"/>
    </w:p>
    <w:p w:rsidR="001376A9" w:rsidRPr="00F77D0C" w:rsidRDefault="001376A9" w:rsidP="00F557EA">
      <w:pPr>
        <w:jc w:val="both"/>
        <w:rPr>
          <w:rFonts w:ascii="Times New Roman" w:hAnsi="Times New Roman"/>
        </w:rPr>
      </w:pPr>
      <w:r w:rsidRPr="00F77D0C">
        <w:rPr>
          <w:rFonts w:ascii="Times New Roman" w:hAnsi="Times New Roman"/>
        </w:rPr>
        <w:t>Hrvatska</w:t>
      </w:r>
      <w:r w:rsidR="00FA61B4" w:rsidRPr="00F77D0C">
        <w:rPr>
          <w:rFonts w:ascii="Times New Roman" w:hAnsi="Times New Roman"/>
        </w:rPr>
        <w:t xml:space="preserve"> može iskoristiti </w:t>
      </w:r>
      <w:r w:rsidRPr="00F77D0C">
        <w:rPr>
          <w:rFonts w:ascii="Times New Roman" w:hAnsi="Times New Roman"/>
        </w:rPr>
        <w:t>priliku s</w:t>
      </w:r>
      <w:r w:rsidR="0074689C">
        <w:rPr>
          <w:rFonts w:ascii="Times New Roman" w:hAnsi="Times New Roman"/>
        </w:rPr>
        <w:t>a</w:t>
      </w:r>
      <w:r w:rsidR="00FA61B4" w:rsidRPr="00F77D0C">
        <w:rPr>
          <w:rFonts w:ascii="Times New Roman" w:hAnsi="Times New Roman"/>
        </w:rPr>
        <w:t xml:space="preserve"> </w:t>
      </w:r>
      <w:r w:rsidRPr="00F77D0C">
        <w:rPr>
          <w:rFonts w:ascii="Times New Roman" w:hAnsi="Times New Roman"/>
        </w:rPr>
        <w:t>zemljama u razvoju ostvariti odnos nesvojstven trenutnim odnosima između razvijenih i nerazvijenih država</w:t>
      </w:r>
      <w:r w:rsidR="00FA61B4" w:rsidRPr="00F77D0C">
        <w:rPr>
          <w:rFonts w:ascii="Times New Roman" w:hAnsi="Times New Roman"/>
        </w:rPr>
        <w:t xml:space="preserve">, čime može </w:t>
      </w:r>
      <w:r w:rsidR="00845FE2" w:rsidRPr="00F77D0C">
        <w:rPr>
          <w:rFonts w:ascii="Times New Roman" w:hAnsi="Times New Roman"/>
        </w:rPr>
        <w:t>doprinijeti</w:t>
      </w:r>
      <w:r w:rsidR="00FA61B4" w:rsidRPr="00F77D0C">
        <w:rPr>
          <w:rFonts w:ascii="Times New Roman" w:hAnsi="Times New Roman"/>
        </w:rPr>
        <w:t xml:space="preserve"> </w:t>
      </w:r>
      <w:r w:rsidR="00975E68" w:rsidRPr="00F77D0C">
        <w:rPr>
          <w:rFonts w:ascii="Times New Roman" w:hAnsi="Times New Roman"/>
        </w:rPr>
        <w:t>gl</w:t>
      </w:r>
      <w:r w:rsidR="00845FE2" w:rsidRPr="00F77D0C">
        <w:rPr>
          <w:rFonts w:ascii="Times New Roman" w:hAnsi="Times New Roman"/>
        </w:rPr>
        <w:t>obalnim</w:t>
      </w:r>
      <w:r w:rsidR="00FA61B4" w:rsidRPr="00F77D0C">
        <w:rPr>
          <w:rFonts w:ascii="Times New Roman" w:hAnsi="Times New Roman"/>
        </w:rPr>
        <w:t xml:space="preserve"> koncept</w:t>
      </w:r>
      <w:r w:rsidR="00845FE2" w:rsidRPr="00F77D0C">
        <w:rPr>
          <w:rFonts w:ascii="Times New Roman" w:hAnsi="Times New Roman"/>
        </w:rPr>
        <w:t>ima</w:t>
      </w:r>
      <w:r w:rsidR="00FA61B4" w:rsidRPr="00F77D0C">
        <w:rPr>
          <w:rFonts w:ascii="Times New Roman" w:hAnsi="Times New Roman"/>
        </w:rPr>
        <w:t xml:space="preserve"> suradnje Jug-Jug</w:t>
      </w:r>
      <w:r w:rsidR="00975E68" w:rsidRPr="00F77D0C">
        <w:rPr>
          <w:rFonts w:ascii="Times New Roman" w:hAnsi="Times New Roman"/>
        </w:rPr>
        <w:t xml:space="preserve"> i Trokutne suradnje,</w:t>
      </w:r>
      <w:r w:rsidRPr="00F77D0C">
        <w:rPr>
          <w:rFonts w:ascii="Times New Roman" w:hAnsi="Times New Roman"/>
        </w:rPr>
        <w:t xml:space="preserve"> te si na taj način omogućiti izravniji pristup zemljama u razvoju</w:t>
      </w:r>
      <w:r w:rsidR="00FA61B4" w:rsidRPr="00F77D0C">
        <w:rPr>
          <w:rFonts w:ascii="Times New Roman" w:hAnsi="Times New Roman"/>
        </w:rPr>
        <w:t xml:space="preserve"> i ostvariti suradnju</w:t>
      </w:r>
      <w:r w:rsidRPr="00F77D0C">
        <w:rPr>
          <w:rFonts w:ascii="Times New Roman" w:hAnsi="Times New Roman"/>
        </w:rPr>
        <w:t xml:space="preserve"> neopterećen</w:t>
      </w:r>
      <w:r w:rsidR="00FA61B4" w:rsidRPr="00F77D0C">
        <w:rPr>
          <w:rFonts w:ascii="Times New Roman" w:hAnsi="Times New Roman"/>
        </w:rPr>
        <w:t>u</w:t>
      </w:r>
      <w:r w:rsidRPr="00F77D0C">
        <w:rPr>
          <w:rFonts w:ascii="Times New Roman" w:hAnsi="Times New Roman"/>
        </w:rPr>
        <w:t xml:space="preserve"> tradicionalnim podjelama između globalnog Sjevera i Juga.</w:t>
      </w:r>
      <w:r w:rsidR="0074689C">
        <w:rPr>
          <w:rFonts w:ascii="Times New Roman" w:hAnsi="Times New Roman"/>
        </w:rPr>
        <w:t xml:space="preserve"> Činjenica da su se u Hrvatskoj za vrijeme Hladnoga rata provodili programi visokog obrazovanja za studente iz zemalja Pokreta nesvrstanih kao i drugi odnosi koji su se u tom razdoblju razvijali s tim zemljama </w:t>
      </w:r>
      <w:r w:rsidR="0074689C">
        <w:rPr>
          <w:rFonts w:ascii="Times New Roman" w:hAnsi="Times New Roman"/>
        </w:rPr>
        <w:lastRenderedPageBreak/>
        <w:t>predstavlja iskustvo koje danas treba moći iskoristiti, stavljajući pritom sada fokus na vanjskopolitičke ciljeve hrvatske države uključujući i promicanje vrijednosti mira, slobode i demokracije.</w:t>
      </w:r>
    </w:p>
    <w:p w:rsidR="00AE0D00" w:rsidRPr="00F77D0C" w:rsidRDefault="004E3DF5" w:rsidP="00AE0D00">
      <w:pPr>
        <w:pStyle w:val="Heading1"/>
        <w:rPr>
          <w:rFonts w:ascii="Times New Roman" w:hAnsi="Times New Roman"/>
        </w:rPr>
      </w:pPr>
      <w:r w:rsidRPr="00F77D0C">
        <w:rPr>
          <w:rFonts w:ascii="Times New Roman" w:hAnsi="Times New Roman"/>
        </w:rPr>
        <w:br w:type="page"/>
      </w:r>
      <w:bookmarkStart w:id="15" w:name="_Toc479172195"/>
      <w:r w:rsidR="00AE0D00" w:rsidRPr="00F77D0C">
        <w:rPr>
          <w:rFonts w:ascii="Times New Roman" w:hAnsi="Times New Roman"/>
        </w:rPr>
        <w:lastRenderedPageBreak/>
        <w:t>IZAZOVI PRED HRVATSKOM POLITIKOM RAZVOJNE SURADNJE I HUMANITARNE POMOĆI</w:t>
      </w:r>
      <w:bookmarkEnd w:id="15"/>
      <w:r w:rsidR="00AE0D00" w:rsidRPr="00F77D0C">
        <w:rPr>
          <w:rFonts w:ascii="Times New Roman" w:hAnsi="Times New Roman"/>
        </w:rPr>
        <w:t xml:space="preserve"> </w:t>
      </w:r>
    </w:p>
    <w:p w:rsidR="0054564C" w:rsidRPr="00F77D0C" w:rsidRDefault="0054564C" w:rsidP="0054564C">
      <w:pPr>
        <w:pStyle w:val="Heading2"/>
        <w:rPr>
          <w:rFonts w:ascii="Times New Roman" w:hAnsi="Times New Roman"/>
        </w:rPr>
      </w:pPr>
      <w:bookmarkStart w:id="16" w:name="_Toc479172196"/>
      <w:r w:rsidRPr="00F77D0C">
        <w:rPr>
          <w:rFonts w:ascii="Times New Roman" w:hAnsi="Times New Roman"/>
        </w:rPr>
        <w:t>Međunarodn</w:t>
      </w:r>
      <w:r w:rsidR="005A194B" w:rsidRPr="00F77D0C">
        <w:rPr>
          <w:rFonts w:ascii="Times New Roman" w:hAnsi="Times New Roman"/>
        </w:rPr>
        <w:t>i odnosi</w:t>
      </w:r>
      <w:bookmarkEnd w:id="16"/>
    </w:p>
    <w:p w:rsidR="0054564C" w:rsidRPr="00F77D0C" w:rsidRDefault="006107E9" w:rsidP="0054564C">
      <w:pPr>
        <w:jc w:val="both"/>
        <w:rPr>
          <w:rFonts w:ascii="Times New Roman" w:hAnsi="Times New Roman"/>
        </w:rPr>
      </w:pPr>
      <w:r w:rsidRPr="00F77D0C">
        <w:rPr>
          <w:rFonts w:ascii="Times New Roman" w:hAnsi="Times New Roman"/>
        </w:rPr>
        <w:t>Svojstveno</w:t>
      </w:r>
      <w:r w:rsidR="0054564C" w:rsidRPr="00F77D0C">
        <w:rPr>
          <w:rFonts w:ascii="Times New Roman" w:hAnsi="Times New Roman"/>
        </w:rPr>
        <w:t xml:space="preserve"> </w:t>
      </w:r>
      <w:r w:rsidRPr="00F77D0C">
        <w:rPr>
          <w:rFonts w:ascii="Times New Roman" w:hAnsi="Times New Roman"/>
        </w:rPr>
        <w:t>novim</w:t>
      </w:r>
      <w:r w:rsidR="000C3AF9" w:rsidRPr="00F77D0C">
        <w:rPr>
          <w:rFonts w:ascii="Times New Roman" w:hAnsi="Times New Roman"/>
        </w:rPr>
        <w:t xml:space="preserve"> država</w:t>
      </w:r>
      <w:r w:rsidRPr="00F77D0C">
        <w:rPr>
          <w:rFonts w:ascii="Times New Roman" w:hAnsi="Times New Roman"/>
        </w:rPr>
        <w:t>ma</w:t>
      </w:r>
      <w:r w:rsidR="0054564C" w:rsidRPr="00F77D0C">
        <w:rPr>
          <w:rFonts w:ascii="Times New Roman" w:hAnsi="Times New Roman"/>
        </w:rPr>
        <w:t xml:space="preserve"> donatoric</w:t>
      </w:r>
      <w:r w:rsidR="000C3AF9" w:rsidRPr="00F77D0C">
        <w:rPr>
          <w:rFonts w:ascii="Times New Roman" w:hAnsi="Times New Roman"/>
        </w:rPr>
        <w:t>a</w:t>
      </w:r>
      <w:r w:rsidRPr="00F77D0C">
        <w:rPr>
          <w:rFonts w:ascii="Times New Roman" w:hAnsi="Times New Roman"/>
        </w:rPr>
        <w:t>ma</w:t>
      </w:r>
      <w:r w:rsidR="0054564C" w:rsidRPr="00F77D0C">
        <w:rPr>
          <w:rFonts w:ascii="Times New Roman" w:hAnsi="Times New Roman"/>
        </w:rPr>
        <w:t xml:space="preserve">, važan izazov hrvatske politike razvojne suradnje i humanitarne pomoći svakako je </w:t>
      </w:r>
      <w:r w:rsidR="004A0E70" w:rsidRPr="00F77D0C">
        <w:rPr>
          <w:rFonts w:ascii="Times New Roman" w:hAnsi="Times New Roman"/>
        </w:rPr>
        <w:t xml:space="preserve">vlastito </w:t>
      </w:r>
      <w:r w:rsidR="0054564C" w:rsidRPr="00F77D0C">
        <w:rPr>
          <w:rFonts w:ascii="Times New Roman" w:hAnsi="Times New Roman"/>
        </w:rPr>
        <w:t xml:space="preserve">pozicioniranje na globalnoj razvojnoj karti, što će </w:t>
      </w:r>
      <w:r w:rsidR="004A0E70" w:rsidRPr="00F77D0C">
        <w:rPr>
          <w:rFonts w:ascii="Times New Roman" w:hAnsi="Times New Roman"/>
        </w:rPr>
        <w:t xml:space="preserve">se </w:t>
      </w:r>
      <w:r w:rsidR="00577B49">
        <w:rPr>
          <w:rFonts w:ascii="Times New Roman" w:hAnsi="Times New Roman"/>
        </w:rPr>
        <w:t xml:space="preserve">nastaviti </w:t>
      </w:r>
      <w:r w:rsidR="004A0E70" w:rsidRPr="00F77D0C">
        <w:rPr>
          <w:rFonts w:ascii="Times New Roman" w:hAnsi="Times New Roman"/>
        </w:rPr>
        <w:t>činiti</w:t>
      </w:r>
      <w:r w:rsidR="0054564C" w:rsidRPr="00F77D0C">
        <w:rPr>
          <w:rFonts w:ascii="Times New Roman" w:hAnsi="Times New Roman"/>
        </w:rPr>
        <w:t xml:space="preserve"> promicanje</w:t>
      </w:r>
      <w:r w:rsidR="004A0E70" w:rsidRPr="00F77D0C">
        <w:rPr>
          <w:rFonts w:ascii="Times New Roman" w:hAnsi="Times New Roman"/>
        </w:rPr>
        <w:t>m</w:t>
      </w:r>
      <w:r w:rsidR="0054564C" w:rsidRPr="00F77D0C">
        <w:rPr>
          <w:rFonts w:ascii="Times New Roman" w:hAnsi="Times New Roman"/>
        </w:rPr>
        <w:t xml:space="preserve"> komparativnih prednosti na međunarodnim forumima, primarno UN-u, kao i kroz promicanje međuovisnosti mira, sigurnosti, izgradnje države i razvoja prilikom razmatranja globalnih strateških akata u području razvojne i humanitarne politike. </w:t>
      </w:r>
    </w:p>
    <w:p w:rsidR="00B30B50" w:rsidRPr="00F77D0C" w:rsidRDefault="00B30B50" w:rsidP="00B30B50">
      <w:pPr>
        <w:jc w:val="both"/>
        <w:rPr>
          <w:rFonts w:ascii="Times New Roman" w:hAnsi="Times New Roman"/>
        </w:rPr>
      </w:pPr>
      <w:r w:rsidRPr="00F77D0C">
        <w:rPr>
          <w:rFonts w:ascii="Times New Roman" w:hAnsi="Times New Roman"/>
        </w:rPr>
        <w:t>Velikim valom proširenja, započetim 2004. godine, Europska unija je</w:t>
      </w:r>
      <w:r w:rsidR="0085694A" w:rsidRPr="00F77D0C">
        <w:rPr>
          <w:rFonts w:ascii="Times New Roman" w:hAnsi="Times New Roman"/>
        </w:rPr>
        <w:t xml:space="preserve"> </w:t>
      </w:r>
      <w:r w:rsidR="007542EF" w:rsidRPr="00F77D0C">
        <w:rPr>
          <w:rFonts w:ascii="Times New Roman" w:hAnsi="Times New Roman"/>
        </w:rPr>
        <w:t>na razvojnoj sceni u</w:t>
      </w:r>
      <w:r w:rsidRPr="00F77D0C">
        <w:rPr>
          <w:rFonts w:ascii="Times New Roman" w:hAnsi="Times New Roman"/>
        </w:rPr>
        <w:t>z velike donatore, koji sa zemljama u razvoju gaje dugogodišnje političke</w:t>
      </w:r>
      <w:r w:rsidR="007542EF" w:rsidRPr="00F77D0C">
        <w:rPr>
          <w:rFonts w:ascii="Times New Roman" w:hAnsi="Times New Roman"/>
        </w:rPr>
        <w:t xml:space="preserve"> i</w:t>
      </w:r>
      <w:r w:rsidRPr="00F77D0C">
        <w:rPr>
          <w:rFonts w:ascii="Times New Roman" w:hAnsi="Times New Roman"/>
        </w:rPr>
        <w:t xml:space="preserve"> gos</w:t>
      </w:r>
      <w:r w:rsidR="006107E9" w:rsidRPr="00F77D0C">
        <w:rPr>
          <w:rFonts w:ascii="Times New Roman" w:hAnsi="Times New Roman"/>
        </w:rPr>
        <w:t>podarske odnose, te su u</w:t>
      </w:r>
      <w:r w:rsidRPr="00F77D0C">
        <w:rPr>
          <w:rFonts w:ascii="Times New Roman" w:hAnsi="Times New Roman"/>
        </w:rPr>
        <w:t xml:space="preserve"> njima tradicionalno zastupljeni </w:t>
      </w:r>
      <w:r w:rsidR="006107E9" w:rsidRPr="00F77D0C">
        <w:rPr>
          <w:rFonts w:ascii="Times New Roman" w:hAnsi="Times New Roman"/>
        </w:rPr>
        <w:t>i</w:t>
      </w:r>
      <w:r w:rsidRPr="00F77D0C">
        <w:rPr>
          <w:rFonts w:ascii="Times New Roman" w:hAnsi="Times New Roman"/>
        </w:rPr>
        <w:t xml:space="preserve"> </w:t>
      </w:r>
      <w:r w:rsidR="000C3AF9" w:rsidRPr="00F77D0C">
        <w:rPr>
          <w:rFonts w:ascii="Times New Roman" w:hAnsi="Times New Roman"/>
        </w:rPr>
        <w:t>značajnim</w:t>
      </w:r>
      <w:r w:rsidRPr="00F77D0C">
        <w:rPr>
          <w:rFonts w:ascii="Times New Roman" w:hAnsi="Times New Roman"/>
        </w:rPr>
        <w:t xml:space="preserve"> sredstvima potiču njihov razvoj, </w:t>
      </w:r>
      <w:r w:rsidR="007542EF" w:rsidRPr="00F77D0C">
        <w:rPr>
          <w:rFonts w:ascii="Times New Roman" w:hAnsi="Times New Roman"/>
        </w:rPr>
        <w:t>dobila nove i manje donatore</w:t>
      </w:r>
      <w:r w:rsidRPr="00F77D0C">
        <w:rPr>
          <w:rFonts w:ascii="Times New Roman" w:hAnsi="Times New Roman"/>
        </w:rPr>
        <w:t xml:space="preserve">, koji ne mogu parirati iznosima službene razvojne pomoći ali sa sobom donose neopterećenost </w:t>
      </w:r>
      <w:r w:rsidR="00F07799" w:rsidRPr="00F77D0C">
        <w:rPr>
          <w:rFonts w:ascii="Times New Roman" w:hAnsi="Times New Roman"/>
        </w:rPr>
        <w:t>povijesnih</w:t>
      </w:r>
      <w:r w:rsidRPr="00F77D0C">
        <w:rPr>
          <w:rFonts w:ascii="Times New Roman" w:hAnsi="Times New Roman"/>
        </w:rPr>
        <w:t xml:space="preserve"> odnosa i</w:t>
      </w:r>
      <w:r w:rsidR="00F0198B" w:rsidRPr="00F77D0C">
        <w:rPr>
          <w:rFonts w:ascii="Times New Roman" w:hAnsi="Times New Roman"/>
        </w:rPr>
        <w:t>,</w:t>
      </w:r>
      <w:r w:rsidRPr="00F77D0C">
        <w:rPr>
          <w:rFonts w:ascii="Times New Roman" w:hAnsi="Times New Roman"/>
        </w:rPr>
        <w:t xml:space="preserve"> što je ključno, posjeduju iskustvo vlastitog razvoja i vlastite tranzicije. </w:t>
      </w:r>
    </w:p>
    <w:p w:rsidR="00B30B50" w:rsidRPr="00F77D0C" w:rsidRDefault="00B30B50" w:rsidP="00B30B50">
      <w:pPr>
        <w:jc w:val="both"/>
        <w:rPr>
          <w:rFonts w:ascii="Times New Roman" w:hAnsi="Times New Roman"/>
        </w:rPr>
      </w:pPr>
      <w:r w:rsidRPr="00F77D0C">
        <w:rPr>
          <w:rFonts w:ascii="Times New Roman" w:hAnsi="Times New Roman"/>
        </w:rPr>
        <w:t>Iz tog razloga, kao članica Europske unije</w:t>
      </w:r>
      <w:r w:rsidR="00561A9D" w:rsidRPr="00F77D0C">
        <w:rPr>
          <w:rFonts w:ascii="Times New Roman" w:hAnsi="Times New Roman"/>
        </w:rPr>
        <w:t>,</w:t>
      </w:r>
      <w:r w:rsidRPr="00F77D0C">
        <w:rPr>
          <w:rFonts w:ascii="Times New Roman" w:hAnsi="Times New Roman"/>
        </w:rPr>
        <w:t xml:space="preserve"> Hrvatska će dodatno </w:t>
      </w:r>
      <w:r w:rsidR="00AE57B4" w:rsidRPr="00F77D0C">
        <w:rPr>
          <w:rFonts w:ascii="Times New Roman" w:hAnsi="Times New Roman"/>
        </w:rPr>
        <w:t>povećati djelovanje</w:t>
      </w:r>
      <w:r w:rsidRPr="00F77D0C">
        <w:rPr>
          <w:rFonts w:ascii="Times New Roman" w:hAnsi="Times New Roman"/>
        </w:rPr>
        <w:t xml:space="preserve"> u institucijama i dotičnim radnim tijelima EU-a</w:t>
      </w:r>
      <w:r w:rsidR="00BB0C74" w:rsidRPr="00F77D0C">
        <w:rPr>
          <w:rFonts w:ascii="Times New Roman" w:hAnsi="Times New Roman"/>
        </w:rPr>
        <w:t xml:space="preserve"> ciljanim sekundiranjem svojih stručnjaka</w:t>
      </w:r>
      <w:r w:rsidRPr="00F77D0C">
        <w:rPr>
          <w:rFonts w:ascii="Times New Roman" w:hAnsi="Times New Roman"/>
        </w:rPr>
        <w:t xml:space="preserve">, kako bi svojim jedinstvenim iskustvima, znanjima i kapacitetima utjecala na unaprjeđivanje EU-ove razvojne i humanitarne politike. Konkretno, aktivnim sudjelovanjem u izradi strateških dokumenata i smjernica, Hrvatska će promicati važnost vlastitih iskustava te ih </w:t>
      </w:r>
      <w:r w:rsidR="00561A9D" w:rsidRPr="00F77D0C">
        <w:rPr>
          <w:rFonts w:ascii="Times New Roman" w:hAnsi="Times New Roman"/>
        </w:rPr>
        <w:t>ugrađivati</w:t>
      </w:r>
      <w:r w:rsidRPr="00F77D0C">
        <w:rPr>
          <w:rFonts w:ascii="Times New Roman" w:hAnsi="Times New Roman"/>
        </w:rPr>
        <w:t xml:space="preserve"> u zajedničku razvojnu politiku EU-a. </w:t>
      </w:r>
    </w:p>
    <w:p w:rsidR="0085694A" w:rsidRPr="00F77D0C" w:rsidRDefault="00B30B50" w:rsidP="0085694A">
      <w:pPr>
        <w:jc w:val="both"/>
        <w:rPr>
          <w:rFonts w:ascii="Times New Roman" w:hAnsi="Times New Roman"/>
        </w:rPr>
      </w:pPr>
      <w:r w:rsidRPr="00F77D0C">
        <w:rPr>
          <w:rFonts w:ascii="Times New Roman" w:hAnsi="Times New Roman"/>
        </w:rPr>
        <w:t xml:space="preserve">Nadalje, kao malen i razmjerno nov donator, Hrvatska će aktivno poticati okupljanje članica EU-a i drugih međunarodnih partnera sa sličnim iskustvima i kapacitetima s ciljem stvaranja koalicije malih donatora koji mogu potaknuti smanjenje tradicionalnih podjela između globalnog Sjevera i globalnog Juga </w:t>
      </w:r>
      <w:r w:rsidR="00173462" w:rsidRPr="00F77D0C">
        <w:rPr>
          <w:rFonts w:ascii="Times New Roman" w:hAnsi="Times New Roman"/>
        </w:rPr>
        <w:t>te poslužiti kao most između dvije</w:t>
      </w:r>
      <w:r w:rsidRPr="00F77D0C">
        <w:rPr>
          <w:rFonts w:ascii="Times New Roman" w:hAnsi="Times New Roman"/>
        </w:rPr>
        <w:t xml:space="preserve"> </w:t>
      </w:r>
      <w:r w:rsidR="00173462" w:rsidRPr="00F77D0C">
        <w:rPr>
          <w:rFonts w:ascii="Times New Roman" w:hAnsi="Times New Roman"/>
        </w:rPr>
        <w:t>skupine država</w:t>
      </w:r>
      <w:r w:rsidRPr="00F77D0C">
        <w:rPr>
          <w:rFonts w:ascii="Times New Roman" w:hAnsi="Times New Roman"/>
        </w:rPr>
        <w:t xml:space="preserve">, čije podjele </w:t>
      </w:r>
      <w:r w:rsidR="0085694A" w:rsidRPr="00F77D0C">
        <w:rPr>
          <w:rFonts w:ascii="Times New Roman" w:hAnsi="Times New Roman"/>
        </w:rPr>
        <w:t>i dalje značajno utječu na pregovore o važnim globalnim pitanjima</w:t>
      </w:r>
      <w:r w:rsidRPr="00F77D0C">
        <w:rPr>
          <w:rFonts w:ascii="Times New Roman" w:hAnsi="Times New Roman"/>
        </w:rPr>
        <w:t xml:space="preserve">. Jednako tako, navedeni okvir bit će iskorišten za promidžbu važnosti malih donatora kao i suočavanje s izazovima poput neujednačenosti u prilikama za doprinos u </w:t>
      </w:r>
      <w:r w:rsidR="0085694A" w:rsidRPr="00F77D0C">
        <w:rPr>
          <w:rFonts w:ascii="Times New Roman" w:hAnsi="Times New Roman"/>
        </w:rPr>
        <w:t xml:space="preserve">strateškom </w:t>
      </w:r>
      <w:r w:rsidRPr="00F77D0C">
        <w:rPr>
          <w:rFonts w:ascii="Times New Roman" w:hAnsi="Times New Roman"/>
        </w:rPr>
        <w:t xml:space="preserve">planiranju i provedbi razvojne politike. </w:t>
      </w:r>
    </w:p>
    <w:p w:rsidR="0085694A" w:rsidRPr="00F77D0C" w:rsidRDefault="0085694A" w:rsidP="0085694A">
      <w:pPr>
        <w:jc w:val="both"/>
        <w:rPr>
          <w:rFonts w:ascii="Times New Roman" w:hAnsi="Times New Roman"/>
        </w:rPr>
      </w:pPr>
      <w:r w:rsidRPr="00F77D0C">
        <w:rPr>
          <w:rFonts w:ascii="Times New Roman" w:hAnsi="Times New Roman"/>
        </w:rPr>
        <w:t xml:space="preserve">U međunarodnim okvirima, Hrvatska će također poticati suradnju u smjeru Jug-Jug, koja podrazumijeva suradnju među zemljama u razvoju, kao i </w:t>
      </w:r>
      <w:r w:rsidR="00C05490">
        <w:rPr>
          <w:rFonts w:ascii="Times New Roman" w:hAnsi="Times New Roman"/>
        </w:rPr>
        <w:t>T</w:t>
      </w:r>
      <w:r w:rsidR="00A80864" w:rsidRPr="00F77D0C">
        <w:rPr>
          <w:rFonts w:ascii="Times New Roman" w:hAnsi="Times New Roman"/>
        </w:rPr>
        <w:t>rokutnu</w:t>
      </w:r>
      <w:r w:rsidRPr="00F77D0C">
        <w:rPr>
          <w:rFonts w:ascii="Times New Roman" w:hAnsi="Times New Roman"/>
        </w:rPr>
        <w:t xml:space="preserve"> suradnju, koja u odnos Jug-Jug unosi i razvijene zemlje kao trećeg partnera. Navedeni oblici suradnje uraznovrsnit će globalnu razvojnu paradigmu te joj otvoriti novi prostor razmjene vlastitih iskustava, što u mnogočemu ima dodirne točke s prijenosom tranzicijskih iskustava članica EU-a. Na taj način, slabije razvijene države moći će preuzimati naučene razvojne lekcije brzorastućih gospodarstava, na čijim primjerima i iskustvima će imati priliku graditi vlastiti razvoj. Promičući ovu vrstu suradnje, Hrvatska i na taj način može ojačati odnose sa zemljama u razvoju te s njima razmjenjivati iskustva prikupljena u procesu preobrazbe.</w:t>
      </w:r>
    </w:p>
    <w:p w:rsidR="008C1264" w:rsidRPr="00F77D0C" w:rsidRDefault="00E82D2D" w:rsidP="008C1264">
      <w:pPr>
        <w:jc w:val="both"/>
        <w:rPr>
          <w:rFonts w:ascii="Times New Roman" w:hAnsi="Times New Roman"/>
        </w:rPr>
      </w:pPr>
      <w:r w:rsidRPr="00F77D0C">
        <w:rPr>
          <w:rFonts w:ascii="Times New Roman" w:hAnsi="Times New Roman"/>
        </w:rPr>
        <w:t>Konačno</w:t>
      </w:r>
      <w:r w:rsidR="00B30B50" w:rsidRPr="00F77D0C">
        <w:rPr>
          <w:rFonts w:ascii="Times New Roman" w:hAnsi="Times New Roman"/>
        </w:rPr>
        <w:t>, na multilateralnoj razini Hrvatska će nastaviti s podrškom međunarodni</w:t>
      </w:r>
      <w:r w:rsidR="004E4D05" w:rsidRPr="00F77D0C">
        <w:rPr>
          <w:rFonts w:ascii="Times New Roman" w:hAnsi="Times New Roman"/>
        </w:rPr>
        <w:t>m</w:t>
      </w:r>
      <w:r w:rsidR="00B30B50" w:rsidRPr="00F77D0C">
        <w:rPr>
          <w:rFonts w:ascii="Times New Roman" w:hAnsi="Times New Roman"/>
        </w:rPr>
        <w:t xml:space="preserve"> institucija</w:t>
      </w:r>
      <w:r w:rsidR="004E4D05" w:rsidRPr="00F77D0C">
        <w:rPr>
          <w:rFonts w:ascii="Times New Roman" w:hAnsi="Times New Roman"/>
        </w:rPr>
        <w:t>ma</w:t>
      </w:r>
      <w:r w:rsidR="00B30B50" w:rsidRPr="00F77D0C">
        <w:rPr>
          <w:rFonts w:ascii="Times New Roman" w:hAnsi="Times New Roman"/>
        </w:rPr>
        <w:t xml:space="preserve"> koje pokrivaju područja razvojne suradnje i humanitarnog djelovanja, kako politički, tako i financijski, te će, ovisno o potrebama, razmatrati </w:t>
      </w:r>
      <w:r w:rsidR="000C3AF9" w:rsidRPr="00F77D0C">
        <w:rPr>
          <w:rFonts w:ascii="Times New Roman" w:hAnsi="Times New Roman"/>
        </w:rPr>
        <w:t xml:space="preserve">dodatno </w:t>
      </w:r>
      <w:r w:rsidR="00B30B50" w:rsidRPr="00F77D0C">
        <w:rPr>
          <w:rFonts w:ascii="Times New Roman" w:hAnsi="Times New Roman"/>
        </w:rPr>
        <w:t>usmjeravanje s</w:t>
      </w:r>
      <w:r w:rsidR="00AE0E82" w:rsidRPr="00F77D0C">
        <w:rPr>
          <w:rFonts w:ascii="Times New Roman" w:hAnsi="Times New Roman"/>
        </w:rPr>
        <w:t>redstava za organizacije čiji su</w:t>
      </w:r>
      <w:r w:rsidR="00B30B50" w:rsidRPr="00F77D0C">
        <w:rPr>
          <w:rFonts w:ascii="Times New Roman" w:hAnsi="Times New Roman"/>
        </w:rPr>
        <w:t xml:space="preserve"> prioriteti i djelovanje </w:t>
      </w:r>
      <w:r w:rsidR="00AE0E82" w:rsidRPr="00F77D0C">
        <w:rPr>
          <w:rFonts w:ascii="Times New Roman" w:hAnsi="Times New Roman"/>
        </w:rPr>
        <w:t>usklađeni</w:t>
      </w:r>
      <w:r w:rsidR="00B30B50" w:rsidRPr="00F77D0C">
        <w:rPr>
          <w:rFonts w:ascii="Times New Roman" w:hAnsi="Times New Roman"/>
        </w:rPr>
        <w:t xml:space="preserve"> s razvojnim i humanitarnim prioritetima Hrvatske. U tom kontekstu, a sukladno vanjskopolitičkim interesima, razm</w:t>
      </w:r>
      <w:r w:rsidR="00A27B01" w:rsidRPr="00F77D0C">
        <w:rPr>
          <w:rFonts w:ascii="Times New Roman" w:hAnsi="Times New Roman"/>
        </w:rPr>
        <w:t>o</w:t>
      </w:r>
      <w:r w:rsidR="00B30B50" w:rsidRPr="00F77D0C">
        <w:rPr>
          <w:rFonts w:ascii="Times New Roman" w:hAnsi="Times New Roman"/>
        </w:rPr>
        <w:t>tr</w:t>
      </w:r>
      <w:r w:rsidR="00A27B01" w:rsidRPr="00F77D0C">
        <w:rPr>
          <w:rFonts w:ascii="Times New Roman" w:hAnsi="Times New Roman"/>
        </w:rPr>
        <w:t>it ćemo</w:t>
      </w:r>
      <w:r w:rsidR="00B30B50" w:rsidRPr="00F77D0C">
        <w:rPr>
          <w:rFonts w:ascii="Times New Roman" w:hAnsi="Times New Roman"/>
        </w:rPr>
        <w:t xml:space="preserve"> mogućnosti značajnijeg političkog približavanja ili </w:t>
      </w:r>
      <w:r w:rsidR="00B30B50" w:rsidRPr="00F77D0C">
        <w:rPr>
          <w:rFonts w:ascii="Times New Roman" w:hAnsi="Times New Roman"/>
        </w:rPr>
        <w:lastRenderedPageBreak/>
        <w:t xml:space="preserve">pristupanja </w:t>
      </w:r>
      <w:r w:rsidR="00845FE2" w:rsidRPr="00F77D0C">
        <w:rPr>
          <w:rFonts w:ascii="Times New Roman" w:hAnsi="Times New Roman"/>
        </w:rPr>
        <w:t xml:space="preserve">dotičnim </w:t>
      </w:r>
      <w:r w:rsidR="00B30B50" w:rsidRPr="00F77D0C">
        <w:rPr>
          <w:rFonts w:ascii="Times New Roman" w:hAnsi="Times New Roman"/>
        </w:rPr>
        <w:t>međunarodnim organizacijama</w:t>
      </w:r>
      <w:r w:rsidR="00845FE2" w:rsidRPr="00F77D0C">
        <w:rPr>
          <w:rFonts w:ascii="Times New Roman" w:hAnsi="Times New Roman"/>
        </w:rPr>
        <w:t>, poput UNIDO-a</w:t>
      </w:r>
      <w:r w:rsidR="00845FE2" w:rsidRPr="00F77D0C">
        <w:rPr>
          <w:rStyle w:val="FootnoteReference"/>
          <w:rFonts w:ascii="Times New Roman" w:hAnsi="Times New Roman"/>
        </w:rPr>
        <w:footnoteReference w:id="30"/>
      </w:r>
      <w:r w:rsidR="00DF1ABC" w:rsidRPr="00F77D0C">
        <w:rPr>
          <w:rFonts w:ascii="Times New Roman" w:hAnsi="Times New Roman"/>
        </w:rPr>
        <w:t>,</w:t>
      </w:r>
      <w:r w:rsidR="00B30B50" w:rsidRPr="00F77D0C">
        <w:rPr>
          <w:rFonts w:ascii="Times New Roman" w:hAnsi="Times New Roman"/>
        </w:rPr>
        <w:t xml:space="preserve"> </w:t>
      </w:r>
      <w:r w:rsidR="00845FE2" w:rsidRPr="00F77D0C">
        <w:rPr>
          <w:rFonts w:ascii="Times New Roman" w:hAnsi="Times New Roman"/>
        </w:rPr>
        <w:t>te ćemo nastaviti pripreme za pristupanje Organizaciji</w:t>
      </w:r>
      <w:r w:rsidR="00362ADF" w:rsidRPr="00F77D0C">
        <w:rPr>
          <w:rFonts w:ascii="Times New Roman" w:hAnsi="Times New Roman"/>
        </w:rPr>
        <w:t xml:space="preserve"> za gospodarsku suradnju i razvoj</w:t>
      </w:r>
      <w:r w:rsidR="00804697" w:rsidRPr="00F77D0C">
        <w:rPr>
          <w:rStyle w:val="FootnoteReference"/>
          <w:rFonts w:ascii="Times New Roman" w:hAnsi="Times New Roman"/>
        </w:rPr>
        <w:footnoteReference w:id="31"/>
      </w:r>
      <w:r w:rsidR="00DF1ABC" w:rsidRPr="00F77D0C">
        <w:rPr>
          <w:rFonts w:ascii="Times New Roman" w:hAnsi="Times New Roman"/>
        </w:rPr>
        <w:t>, a naročito njenom Odboru</w:t>
      </w:r>
      <w:r w:rsidR="00B30B50" w:rsidRPr="00F77D0C">
        <w:rPr>
          <w:rFonts w:ascii="Times New Roman" w:hAnsi="Times New Roman"/>
        </w:rPr>
        <w:t xml:space="preserve"> za razvojnu pomoć</w:t>
      </w:r>
      <w:r w:rsidR="00DE3783" w:rsidRPr="00F77D0C">
        <w:rPr>
          <w:rStyle w:val="FootnoteReference"/>
          <w:rFonts w:ascii="Times New Roman" w:hAnsi="Times New Roman"/>
        </w:rPr>
        <w:footnoteReference w:id="32"/>
      </w:r>
      <w:r w:rsidR="00B30B50" w:rsidRPr="00F77D0C">
        <w:rPr>
          <w:rFonts w:ascii="Times New Roman" w:hAnsi="Times New Roman"/>
        </w:rPr>
        <w:t xml:space="preserve"> koji okuplja najistaknutije i najrazvijenije zemlje davateljice razvojne pomoći</w:t>
      </w:r>
      <w:r w:rsidR="008C1264" w:rsidRPr="00F77D0C">
        <w:rPr>
          <w:rFonts w:ascii="Times New Roman" w:hAnsi="Times New Roman"/>
        </w:rPr>
        <w:t>.</w:t>
      </w:r>
    </w:p>
    <w:p w:rsidR="00804697" w:rsidRPr="00F77D0C" w:rsidRDefault="00B30B50" w:rsidP="00804697">
      <w:pPr>
        <w:jc w:val="both"/>
        <w:rPr>
          <w:rFonts w:ascii="Times New Roman" w:hAnsi="Times New Roman"/>
        </w:rPr>
      </w:pPr>
      <w:r w:rsidRPr="00F77D0C">
        <w:rPr>
          <w:rFonts w:ascii="Times New Roman" w:hAnsi="Times New Roman"/>
        </w:rPr>
        <w:t>Hrvatska će također nastojati podržati i obogatiti djelovanje EU-a i međunarodnih institucija</w:t>
      </w:r>
      <w:r w:rsidR="00BB0C74" w:rsidRPr="00F77D0C">
        <w:rPr>
          <w:rFonts w:ascii="Times New Roman" w:hAnsi="Times New Roman"/>
        </w:rPr>
        <w:t>,</w:t>
      </w:r>
      <w:r w:rsidRPr="00F77D0C">
        <w:rPr>
          <w:rFonts w:ascii="Times New Roman" w:hAnsi="Times New Roman"/>
        </w:rPr>
        <w:t xml:space="preserve"> </w:t>
      </w:r>
      <w:r w:rsidR="00BB0C74" w:rsidRPr="00F77D0C">
        <w:rPr>
          <w:rFonts w:ascii="Times New Roman" w:hAnsi="Times New Roman"/>
        </w:rPr>
        <w:t xml:space="preserve">a time i promicati hrvatske interese, </w:t>
      </w:r>
      <w:r w:rsidRPr="00F77D0C">
        <w:rPr>
          <w:rFonts w:ascii="Times New Roman" w:hAnsi="Times New Roman"/>
        </w:rPr>
        <w:t xml:space="preserve">planskim uključivanjem nacionalnih stručnjaka u njihov rad, te će se usredotočiti na </w:t>
      </w:r>
      <w:r w:rsidR="0085694A" w:rsidRPr="00F77D0C">
        <w:rPr>
          <w:rFonts w:ascii="Times New Roman" w:hAnsi="Times New Roman"/>
        </w:rPr>
        <w:t>sustavno</w:t>
      </w:r>
      <w:r w:rsidRPr="00F77D0C">
        <w:rPr>
          <w:rFonts w:ascii="Times New Roman" w:hAnsi="Times New Roman"/>
        </w:rPr>
        <w:t xml:space="preserve"> uključivanje nacionalnih stručnjaka u međunarodne misije </w:t>
      </w:r>
      <w:r w:rsidR="0085694A" w:rsidRPr="00F77D0C">
        <w:rPr>
          <w:rFonts w:ascii="Times New Roman" w:hAnsi="Times New Roman"/>
        </w:rPr>
        <w:t xml:space="preserve">i projekte </w:t>
      </w:r>
      <w:r w:rsidRPr="00F77D0C">
        <w:rPr>
          <w:rFonts w:ascii="Times New Roman" w:hAnsi="Times New Roman"/>
        </w:rPr>
        <w:t>raz</w:t>
      </w:r>
      <w:r w:rsidR="0085694A" w:rsidRPr="00F77D0C">
        <w:rPr>
          <w:rFonts w:ascii="Times New Roman" w:hAnsi="Times New Roman"/>
        </w:rPr>
        <w:t>vojnog i humanitarnog predznaka, čime će biti ojačana i međunarodna vidljivost</w:t>
      </w:r>
      <w:r w:rsidR="00804697" w:rsidRPr="00F77D0C">
        <w:rPr>
          <w:rFonts w:ascii="Times New Roman" w:hAnsi="Times New Roman"/>
        </w:rPr>
        <w:t>.</w:t>
      </w:r>
    </w:p>
    <w:p w:rsidR="00162E22" w:rsidRPr="00F77D0C" w:rsidRDefault="005A194B" w:rsidP="00804697">
      <w:pPr>
        <w:pStyle w:val="Heading2"/>
        <w:rPr>
          <w:rFonts w:ascii="Times New Roman" w:hAnsi="Times New Roman"/>
        </w:rPr>
      </w:pPr>
      <w:bookmarkStart w:id="17" w:name="_Toc479172197"/>
      <w:r w:rsidRPr="00F77D0C">
        <w:rPr>
          <w:rFonts w:ascii="Times New Roman" w:hAnsi="Times New Roman"/>
        </w:rPr>
        <w:t>Nacionalni</w:t>
      </w:r>
      <w:r w:rsidR="00162E22" w:rsidRPr="00F77D0C">
        <w:rPr>
          <w:rFonts w:ascii="Times New Roman" w:hAnsi="Times New Roman"/>
        </w:rPr>
        <w:t xml:space="preserve"> okvir</w:t>
      </w:r>
      <w:r w:rsidRPr="00F77D0C">
        <w:rPr>
          <w:rFonts w:ascii="Times New Roman" w:hAnsi="Times New Roman"/>
        </w:rPr>
        <w:t xml:space="preserve"> za suradnju</w:t>
      </w:r>
      <w:bookmarkEnd w:id="17"/>
    </w:p>
    <w:p w:rsidR="00B30B50" w:rsidRPr="00F77D0C" w:rsidRDefault="00AE0E82" w:rsidP="00B30B50">
      <w:pPr>
        <w:jc w:val="both"/>
        <w:rPr>
          <w:rFonts w:ascii="Times New Roman" w:hAnsi="Times New Roman"/>
        </w:rPr>
      </w:pPr>
      <w:r w:rsidRPr="00F77D0C">
        <w:rPr>
          <w:rFonts w:ascii="Times New Roman" w:hAnsi="Times New Roman"/>
        </w:rPr>
        <w:t>Za planiranje i provedbu razvojne i humanitarne politike, ispunjenje prioriteta i ostvarenje ciljeva i preuzetih obveza ključna je suradnja sa svim institucionalnim i izvaninstitucionalnim dionicima na nacionalnoj razini. Nadalje, p</w:t>
      </w:r>
      <w:r w:rsidR="00162E22" w:rsidRPr="00F77D0C">
        <w:rPr>
          <w:rFonts w:ascii="Times New Roman" w:hAnsi="Times New Roman"/>
        </w:rPr>
        <w:t xml:space="preserve">odizanje svijesti šire javnosti o razvojnoj i humanitarnoj politici također je ključan zadatak, o uspjehu kojeg će ovisiti </w:t>
      </w:r>
      <w:r w:rsidR="000457FE" w:rsidRPr="00F77D0C">
        <w:rPr>
          <w:rFonts w:ascii="Times New Roman" w:hAnsi="Times New Roman"/>
        </w:rPr>
        <w:t>suočavanje s brojnim</w:t>
      </w:r>
      <w:r w:rsidR="004A0E70" w:rsidRPr="00F77D0C">
        <w:rPr>
          <w:rFonts w:ascii="Times New Roman" w:hAnsi="Times New Roman"/>
        </w:rPr>
        <w:t xml:space="preserve"> drugi</w:t>
      </w:r>
      <w:r w:rsidR="000457FE" w:rsidRPr="00F77D0C">
        <w:rPr>
          <w:rFonts w:ascii="Times New Roman" w:hAnsi="Times New Roman"/>
        </w:rPr>
        <w:t>m</w:t>
      </w:r>
      <w:r w:rsidR="00162E22" w:rsidRPr="00F77D0C">
        <w:rPr>
          <w:rFonts w:ascii="Times New Roman" w:hAnsi="Times New Roman"/>
        </w:rPr>
        <w:t xml:space="preserve"> </w:t>
      </w:r>
      <w:r w:rsidR="000457FE" w:rsidRPr="00F77D0C">
        <w:rPr>
          <w:rFonts w:ascii="Times New Roman" w:hAnsi="Times New Roman"/>
        </w:rPr>
        <w:t>izazovima</w:t>
      </w:r>
      <w:r w:rsidR="00162E22" w:rsidRPr="00F77D0C">
        <w:rPr>
          <w:rFonts w:ascii="Times New Roman" w:hAnsi="Times New Roman"/>
        </w:rPr>
        <w:t xml:space="preserve">. </w:t>
      </w:r>
      <w:r w:rsidR="00D424F6" w:rsidRPr="00F77D0C">
        <w:rPr>
          <w:rFonts w:ascii="Times New Roman" w:hAnsi="Times New Roman"/>
        </w:rPr>
        <w:t>Sveobuhvatnom</w:t>
      </w:r>
      <w:r w:rsidRPr="00F77D0C">
        <w:rPr>
          <w:rFonts w:ascii="Times New Roman" w:hAnsi="Times New Roman"/>
        </w:rPr>
        <w:t xml:space="preserve"> komunikacijskom strategijom, </w:t>
      </w:r>
      <w:r w:rsidR="00303A05" w:rsidRPr="00F77D0C">
        <w:rPr>
          <w:rFonts w:ascii="Times New Roman" w:hAnsi="Times New Roman"/>
        </w:rPr>
        <w:t xml:space="preserve">transparentnim planiranjem i provođenjem razvojnih i humanitarnih projekata, </w:t>
      </w:r>
      <w:r w:rsidRPr="00F77D0C">
        <w:rPr>
          <w:rFonts w:ascii="Times New Roman" w:hAnsi="Times New Roman"/>
        </w:rPr>
        <w:t xml:space="preserve">javnim istupima, radom na informiranju, približavanju i osvještavanju o međunarodnoj razvojnoj i humanitarnoj politici, </w:t>
      </w:r>
      <w:r w:rsidR="00D424F6" w:rsidRPr="00F77D0C">
        <w:rPr>
          <w:rFonts w:ascii="Times New Roman" w:hAnsi="Times New Roman"/>
        </w:rPr>
        <w:t xml:space="preserve">domaća </w:t>
      </w:r>
      <w:r w:rsidR="00162E22" w:rsidRPr="00F77D0C">
        <w:rPr>
          <w:rFonts w:ascii="Times New Roman" w:hAnsi="Times New Roman"/>
        </w:rPr>
        <w:t>javnost će dobiti cjelovitiju sliku razvojne i humanitarne politike i njenih prednosti</w:t>
      </w:r>
      <w:r w:rsidRPr="00F77D0C">
        <w:rPr>
          <w:rFonts w:ascii="Times New Roman" w:hAnsi="Times New Roman"/>
        </w:rPr>
        <w:t xml:space="preserve"> čime će se osigurati javna podrška</w:t>
      </w:r>
      <w:r w:rsidR="00162E22" w:rsidRPr="00F77D0C">
        <w:rPr>
          <w:rFonts w:ascii="Times New Roman" w:hAnsi="Times New Roman"/>
        </w:rPr>
        <w:t xml:space="preserve"> za politiku koja ima izrav</w:t>
      </w:r>
      <w:r w:rsidR="00693712">
        <w:rPr>
          <w:rFonts w:ascii="Times New Roman" w:hAnsi="Times New Roman"/>
        </w:rPr>
        <w:t>a</w:t>
      </w:r>
      <w:r w:rsidR="00162E22" w:rsidRPr="00F77D0C">
        <w:rPr>
          <w:rFonts w:ascii="Times New Roman" w:hAnsi="Times New Roman"/>
        </w:rPr>
        <w:t>n utjecaj na globalni ali i nacionalni razvoj i sigurnost.</w:t>
      </w:r>
    </w:p>
    <w:p w:rsidR="008D65DE" w:rsidRPr="00F77D0C" w:rsidRDefault="008D65DE" w:rsidP="008D65DE">
      <w:pPr>
        <w:jc w:val="both"/>
        <w:rPr>
          <w:rFonts w:ascii="Times New Roman" w:hAnsi="Times New Roman"/>
        </w:rPr>
      </w:pPr>
      <w:r w:rsidRPr="00F77D0C">
        <w:rPr>
          <w:rFonts w:ascii="Times New Roman" w:hAnsi="Times New Roman"/>
        </w:rPr>
        <w:t>Kako bi ojačala kapacitete nacionalnih dionika razvojne i humanitarne politike, Hrvatska će sustavnim informiranjem i obučavanjem zainteresiranim suradnicima približiti mogućnosti korištenja vanjskih financijskih instrumenata Europske unije te će ih poticati na suradnju i razmjenu iskustava s partnerima unutar EU-a. Nadalje, hrvatska ali i diplomatska mreža Europske unije bit će korištena kao potpora u utvrđivanju, planiranju, provedbi i nadzoru programa razvojne suradnje u trećim zemljama, kako u logističkom tako i u financijskom i savjetodavnom smislu.</w:t>
      </w:r>
    </w:p>
    <w:p w:rsidR="00292552" w:rsidRPr="00F77D0C" w:rsidRDefault="00292552" w:rsidP="00292552">
      <w:pPr>
        <w:pStyle w:val="Heading3"/>
        <w:rPr>
          <w:rFonts w:ascii="Times New Roman" w:hAnsi="Times New Roman"/>
          <w:i/>
        </w:rPr>
      </w:pPr>
      <w:bookmarkStart w:id="18" w:name="_Toc479172198"/>
      <w:r w:rsidRPr="00F77D0C">
        <w:rPr>
          <w:rFonts w:ascii="Times New Roman" w:hAnsi="Times New Roman"/>
          <w:i/>
        </w:rPr>
        <w:t>Međuinstitucionalna suradnja</w:t>
      </w:r>
      <w:bookmarkEnd w:id="18"/>
    </w:p>
    <w:p w:rsidR="00B30B50" w:rsidRPr="00F77D0C" w:rsidRDefault="00B30B50" w:rsidP="00B30B50">
      <w:pPr>
        <w:jc w:val="both"/>
        <w:rPr>
          <w:rFonts w:ascii="Times New Roman" w:hAnsi="Times New Roman"/>
        </w:rPr>
      </w:pPr>
      <w:r w:rsidRPr="00F77D0C">
        <w:rPr>
          <w:rFonts w:ascii="Times New Roman" w:hAnsi="Times New Roman"/>
        </w:rPr>
        <w:t>U skladu s načelom usklađenosti politika za razvoj, Hrvatska će dodatno promicati međuinstitucionalnu suradnju između MVEP-a kao nacionalnog koordinatora međunarodne razvojne i humanitarne politike i dotičnih institucija koje imaju utjecaj na razvojnu i humanitarnu politiku, kako u smislu planiranja, tako u smislu provedbe</w:t>
      </w:r>
      <w:r w:rsidR="00C95E2B" w:rsidRPr="00F77D0C">
        <w:rPr>
          <w:rFonts w:ascii="Times New Roman" w:hAnsi="Times New Roman"/>
        </w:rPr>
        <w:t xml:space="preserve"> i izvještavanja</w:t>
      </w:r>
      <w:r w:rsidRPr="00F77D0C">
        <w:rPr>
          <w:rFonts w:ascii="Times New Roman" w:hAnsi="Times New Roman"/>
        </w:rPr>
        <w:t>. Kao platforma za nacio</w:t>
      </w:r>
      <w:r w:rsidR="00292552" w:rsidRPr="00F77D0C">
        <w:rPr>
          <w:rFonts w:ascii="Times New Roman" w:hAnsi="Times New Roman"/>
        </w:rPr>
        <w:t xml:space="preserve">nalnu koordinaciju </w:t>
      </w:r>
      <w:r w:rsidR="00D424F6" w:rsidRPr="00F77D0C">
        <w:rPr>
          <w:rFonts w:ascii="Times New Roman" w:hAnsi="Times New Roman"/>
        </w:rPr>
        <w:t xml:space="preserve">nastavit će </w:t>
      </w:r>
      <w:r w:rsidR="00292552" w:rsidRPr="00F77D0C">
        <w:rPr>
          <w:rFonts w:ascii="Times New Roman" w:hAnsi="Times New Roman"/>
        </w:rPr>
        <w:t>djelovat</w:t>
      </w:r>
      <w:r w:rsidR="00D424F6" w:rsidRPr="00F77D0C">
        <w:rPr>
          <w:rFonts w:ascii="Times New Roman" w:hAnsi="Times New Roman"/>
        </w:rPr>
        <w:t>i</w:t>
      </w:r>
      <w:r w:rsidR="00292552" w:rsidRPr="00F77D0C">
        <w:rPr>
          <w:rFonts w:ascii="Times New Roman" w:hAnsi="Times New Roman"/>
        </w:rPr>
        <w:t xml:space="preserve"> M</w:t>
      </w:r>
      <w:r w:rsidRPr="00F77D0C">
        <w:rPr>
          <w:rFonts w:ascii="Times New Roman" w:hAnsi="Times New Roman"/>
        </w:rPr>
        <w:t xml:space="preserve">eđuresorna radna skupina za razvojnu suradnju i humanitarnu pomoć inozemstvu koja će služiti za razmjenu stajališta, usklađivanje politika i donošenje strateških odluka i smjernica. </w:t>
      </w:r>
      <w:r w:rsidR="002F27FB" w:rsidRPr="00F77D0C">
        <w:rPr>
          <w:rFonts w:ascii="Times New Roman" w:hAnsi="Times New Roman"/>
        </w:rPr>
        <w:t>Jednako tako, sukladno potrebama, bit će razmotrene i ostale mogućnosti osnaženja međuinstitucionalne suradnje.</w:t>
      </w:r>
    </w:p>
    <w:p w:rsidR="00B30B50" w:rsidRPr="00F77D0C" w:rsidRDefault="00B30B50" w:rsidP="00B30B50">
      <w:pPr>
        <w:jc w:val="both"/>
        <w:rPr>
          <w:rFonts w:ascii="Times New Roman" w:hAnsi="Times New Roman"/>
        </w:rPr>
      </w:pPr>
      <w:r w:rsidRPr="00F77D0C">
        <w:rPr>
          <w:rFonts w:ascii="Times New Roman" w:hAnsi="Times New Roman"/>
        </w:rPr>
        <w:t xml:space="preserve">Nacionalne politike poput trgovinske, migracijske, poljoprivredne, </w:t>
      </w:r>
      <w:r w:rsidR="00AE57B4" w:rsidRPr="00F77D0C">
        <w:rPr>
          <w:rFonts w:ascii="Times New Roman" w:hAnsi="Times New Roman"/>
        </w:rPr>
        <w:t xml:space="preserve">industrijske, </w:t>
      </w:r>
      <w:r w:rsidRPr="00F77D0C">
        <w:rPr>
          <w:rFonts w:ascii="Times New Roman" w:hAnsi="Times New Roman"/>
        </w:rPr>
        <w:t>energetske, financijske, okolišne</w:t>
      </w:r>
      <w:r w:rsidR="00F87005" w:rsidRPr="00F77D0C">
        <w:rPr>
          <w:rFonts w:ascii="Times New Roman" w:hAnsi="Times New Roman"/>
        </w:rPr>
        <w:t xml:space="preserve"> </w:t>
      </w:r>
      <w:r w:rsidRPr="00F77D0C">
        <w:rPr>
          <w:rFonts w:ascii="Times New Roman" w:hAnsi="Times New Roman"/>
        </w:rPr>
        <w:t xml:space="preserve">ili sigurnosne imaju značajan utjecaj na razvojnu politiku i promjene u tim politikama mogu u manjoj ili većoj mjeri kako pozitivno tako i negativno utjecati na napredak država u razvoju. Jednako tako, brojna resorna tijela, poput ministarstva unutarnjih poslova, zdravstva ili </w:t>
      </w:r>
      <w:r w:rsidRPr="00F77D0C">
        <w:rPr>
          <w:rFonts w:ascii="Times New Roman" w:hAnsi="Times New Roman"/>
        </w:rPr>
        <w:lastRenderedPageBreak/>
        <w:t xml:space="preserve">obrazovanja, imaju kapacitete, znanja i iskustva koja vlastitim razvojnim projektima i decentraliziranim financijskim upravljanjem izravno prenose zainteresiranim zemljama u razvoju. U provedbi projekata razvojne suradnje i humanitarne pomoći, naročito u zonama otvorenog sukoba, često je neizostavna suradnja između civilnog i vojnog sektora, pri čemu je ključno poštivanje međunarodnih načela neutralnosti, nepristranosti i neovisnosti pomoći. </w:t>
      </w:r>
      <w:r w:rsidR="00292552" w:rsidRPr="00F77D0C">
        <w:rPr>
          <w:rFonts w:ascii="Times New Roman" w:hAnsi="Times New Roman"/>
        </w:rPr>
        <w:t>U tom smislu, MVEP će</w:t>
      </w:r>
      <w:r w:rsidR="00693712">
        <w:rPr>
          <w:rFonts w:ascii="Times New Roman" w:hAnsi="Times New Roman"/>
        </w:rPr>
        <w:t xml:space="preserve">, u skladu sa Zakonom o </w:t>
      </w:r>
      <w:r w:rsidR="00693712" w:rsidRPr="00693712">
        <w:rPr>
          <w:rFonts w:ascii="Times New Roman" w:hAnsi="Times New Roman"/>
        </w:rPr>
        <w:t>razvojnoj suradnji i humanitarnoj pomoći u inozemstvu</w:t>
      </w:r>
      <w:r w:rsidR="00693712">
        <w:rPr>
          <w:rFonts w:ascii="Times New Roman" w:hAnsi="Times New Roman"/>
        </w:rPr>
        <w:t>,</w:t>
      </w:r>
      <w:r w:rsidR="00292552" w:rsidRPr="00F77D0C">
        <w:rPr>
          <w:rFonts w:ascii="Times New Roman" w:hAnsi="Times New Roman"/>
        </w:rPr>
        <w:t xml:space="preserve"> koristiti svoju ulogu</w:t>
      </w:r>
      <w:r w:rsidR="002F27FB" w:rsidRPr="00F77D0C">
        <w:rPr>
          <w:rFonts w:ascii="Times New Roman" w:hAnsi="Times New Roman"/>
        </w:rPr>
        <w:t xml:space="preserve"> </w:t>
      </w:r>
      <w:r w:rsidRPr="00F77D0C">
        <w:rPr>
          <w:rFonts w:ascii="Times New Roman" w:hAnsi="Times New Roman"/>
        </w:rPr>
        <w:t xml:space="preserve">nacionalnog koordinatora međunarodne razvojne i humanitarne politike </w:t>
      </w:r>
      <w:r w:rsidR="00292552" w:rsidRPr="00F77D0C">
        <w:rPr>
          <w:rFonts w:ascii="Times New Roman" w:hAnsi="Times New Roman"/>
        </w:rPr>
        <w:t xml:space="preserve">kako bi </w:t>
      </w:r>
      <w:r w:rsidRPr="00F77D0C">
        <w:rPr>
          <w:rFonts w:ascii="Times New Roman" w:hAnsi="Times New Roman"/>
        </w:rPr>
        <w:t xml:space="preserve">usklađivanjem navedenih politika </w:t>
      </w:r>
      <w:r w:rsidR="00292552" w:rsidRPr="00F77D0C">
        <w:rPr>
          <w:rFonts w:ascii="Times New Roman" w:hAnsi="Times New Roman"/>
        </w:rPr>
        <w:t>usmjerio i usredotočio</w:t>
      </w:r>
      <w:r w:rsidRPr="00F77D0C">
        <w:rPr>
          <w:rFonts w:ascii="Times New Roman" w:hAnsi="Times New Roman"/>
        </w:rPr>
        <w:t xml:space="preserve"> resorne </w:t>
      </w:r>
      <w:r w:rsidR="00B43D5C" w:rsidRPr="00F77D0C">
        <w:rPr>
          <w:rFonts w:ascii="Times New Roman" w:hAnsi="Times New Roman"/>
        </w:rPr>
        <w:t xml:space="preserve">međunarodne </w:t>
      </w:r>
      <w:r w:rsidR="002F27FB" w:rsidRPr="00F77D0C">
        <w:rPr>
          <w:rFonts w:ascii="Times New Roman" w:hAnsi="Times New Roman"/>
        </w:rPr>
        <w:t>razvojne projekte na sektorska</w:t>
      </w:r>
      <w:r w:rsidR="00292552" w:rsidRPr="00F77D0C">
        <w:rPr>
          <w:rFonts w:ascii="Times New Roman" w:hAnsi="Times New Roman"/>
        </w:rPr>
        <w:t xml:space="preserve"> </w:t>
      </w:r>
      <w:r w:rsidR="004951A5" w:rsidRPr="00F77D0C">
        <w:rPr>
          <w:rFonts w:ascii="Times New Roman" w:hAnsi="Times New Roman"/>
        </w:rPr>
        <w:t xml:space="preserve">i zemljopisna </w:t>
      </w:r>
      <w:r w:rsidR="00292552" w:rsidRPr="00F77D0C">
        <w:rPr>
          <w:rFonts w:ascii="Times New Roman" w:hAnsi="Times New Roman"/>
        </w:rPr>
        <w:t>područja, uskladio</w:t>
      </w:r>
      <w:r w:rsidRPr="00F77D0C">
        <w:rPr>
          <w:rFonts w:ascii="Times New Roman" w:hAnsi="Times New Roman"/>
        </w:rPr>
        <w:t xml:space="preserve"> </w:t>
      </w:r>
      <w:r w:rsidR="00D67935" w:rsidRPr="00F77D0C">
        <w:rPr>
          <w:rFonts w:ascii="Times New Roman" w:hAnsi="Times New Roman"/>
        </w:rPr>
        <w:t xml:space="preserve">vanjsko-političku dimenziju i </w:t>
      </w:r>
      <w:r w:rsidR="00292552" w:rsidRPr="00F77D0C">
        <w:rPr>
          <w:rFonts w:ascii="Times New Roman" w:hAnsi="Times New Roman"/>
        </w:rPr>
        <w:t xml:space="preserve">razvojno </w:t>
      </w:r>
      <w:r w:rsidRPr="00F77D0C">
        <w:rPr>
          <w:rFonts w:ascii="Times New Roman" w:hAnsi="Times New Roman"/>
        </w:rPr>
        <w:t>djelovanje resorn</w:t>
      </w:r>
      <w:r w:rsidR="00292552" w:rsidRPr="00F77D0C">
        <w:rPr>
          <w:rFonts w:ascii="Times New Roman" w:hAnsi="Times New Roman"/>
        </w:rPr>
        <w:t>ih tijela i na taj način postigao</w:t>
      </w:r>
      <w:r w:rsidRPr="00F77D0C">
        <w:rPr>
          <w:rFonts w:ascii="Times New Roman" w:hAnsi="Times New Roman"/>
        </w:rPr>
        <w:t xml:space="preserve"> sinerg</w:t>
      </w:r>
      <w:r w:rsidR="00292552" w:rsidRPr="00F77D0C">
        <w:rPr>
          <w:rFonts w:ascii="Times New Roman" w:hAnsi="Times New Roman"/>
        </w:rPr>
        <w:t>ijske učinke i smanjio</w:t>
      </w:r>
      <w:r w:rsidRPr="00F77D0C">
        <w:rPr>
          <w:rFonts w:ascii="Times New Roman" w:hAnsi="Times New Roman"/>
        </w:rPr>
        <w:t xml:space="preserve"> </w:t>
      </w:r>
      <w:r w:rsidR="002F27FB" w:rsidRPr="00F77D0C">
        <w:rPr>
          <w:rFonts w:ascii="Times New Roman" w:hAnsi="Times New Roman"/>
        </w:rPr>
        <w:t>rizike</w:t>
      </w:r>
      <w:r w:rsidRPr="00F77D0C">
        <w:rPr>
          <w:rFonts w:ascii="Times New Roman" w:hAnsi="Times New Roman"/>
        </w:rPr>
        <w:t xml:space="preserve"> preklapanja projekata.</w:t>
      </w:r>
    </w:p>
    <w:p w:rsidR="00B30B50" w:rsidRPr="00F77D0C" w:rsidRDefault="00B30B50" w:rsidP="00B30B50">
      <w:pPr>
        <w:jc w:val="both"/>
        <w:rPr>
          <w:rFonts w:ascii="Times New Roman" w:hAnsi="Times New Roman"/>
        </w:rPr>
      </w:pPr>
      <w:r w:rsidRPr="00F77D0C">
        <w:rPr>
          <w:rFonts w:ascii="Times New Roman" w:hAnsi="Times New Roman"/>
        </w:rPr>
        <w:t xml:space="preserve">Na nacionalnoj razini, </w:t>
      </w:r>
      <w:r w:rsidR="00292552" w:rsidRPr="00F77D0C">
        <w:rPr>
          <w:rFonts w:ascii="Times New Roman" w:hAnsi="Times New Roman"/>
        </w:rPr>
        <w:t xml:space="preserve">MVEP će </w:t>
      </w:r>
      <w:r w:rsidRPr="00F77D0C">
        <w:rPr>
          <w:rFonts w:ascii="Times New Roman" w:hAnsi="Times New Roman"/>
        </w:rPr>
        <w:t>nastavit</w:t>
      </w:r>
      <w:r w:rsidR="00292552" w:rsidRPr="00F77D0C">
        <w:rPr>
          <w:rFonts w:ascii="Times New Roman" w:hAnsi="Times New Roman"/>
        </w:rPr>
        <w:t>i</w:t>
      </w:r>
      <w:r w:rsidRPr="00F77D0C">
        <w:rPr>
          <w:rFonts w:ascii="Times New Roman" w:hAnsi="Times New Roman"/>
        </w:rPr>
        <w:t xml:space="preserve"> ojačavati suradnju s ostalim institucionalnim dionicima, kao što su Hrvatski sabor,</w:t>
      </w:r>
      <w:r w:rsidR="00AE57B4" w:rsidRPr="00F77D0C">
        <w:rPr>
          <w:rFonts w:ascii="Times New Roman" w:hAnsi="Times New Roman"/>
        </w:rPr>
        <w:t xml:space="preserve"> tijela državne uprave,</w:t>
      </w:r>
      <w:r w:rsidRPr="00F77D0C">
        <w:rPr>
          <w:rFonts w:ascii="Times New Roman" w:hAnsi="Times New Roman"/>
        </w:rPr>
        <w:t xml:space="preserve"> područna i lokalna samouprava te dotične javne ustanove. </w:t>
      </w:r>
    </w:p>
    <w:p w:rsidR="00292552" w:rsidRPr="00F77D0C" w:rsidRDefault="00292552" w:rsidP="00292552">
      <w:pPr>
        <w:pStyle w:val="Heading3"/>
        <w:rPr>
          <w:rFonts w:ascii="Times New Roman" w:hAnsi="Times New Roman"/>
          <w:i/>
        </w:rPr>
      </w:pPr>
      <w:bookmarkStart w:id="19" w:name="_Toc479172199"/>
      <w:r w:rsidRPr="00F77D0C">
        <w:rPr>
          <w:rFonts w:ascii="Times New Roman" w:hAnsi="Times New Roman"/>
          <w:i/>
        </w:rPr>
        <w:t xml:space="preserve">Suradnja s izvaninstitucionalnim </w:t>
      </w:r>
      <w:r w:rsidR="005A194B" w:rsidRPr="00F77D0C">
        <w:rPr>
          <w:rFonts w:ascii="Times New Roman" w:hAnsi="Times New Roman"/>
          <w:i/>
        </w:rPr>
        <w:t>partnerima</w:t>
      </w:r>
      <w:bookmarkEnd w:id="19"/>
    </w:p>
    <w:p w:rsidR="00D00E8C" w:rsidRPr="00F77D0C" w:rsidRDefault="00B30B50" w:rsidP="00B30B50">
      <w:pPr>
        <w:jc w:val="both"/>
        <w:rPr>
          <w:rFonts w:ascii="Times New Roman" w:hAnsi="Times New Roman"/>
        </w:rPr>
      </w:pPr>
      <w:r w:rsidRPr="00F77D0C">
        <w:rPr>
          <w:rFonts w:ascii="Times New Roman" w:hAnsi="Times New Roman"/>
        </w:rPr>
        <w:t xml:space="preserve">Za sveobuhvatnost djelovanja nacionalne razvojne i humanitarne politike ključna je i suradnja s izvaninstitucionalnim </w:t>
      </w:r>
      <w:r w:rsidR="00E84ACF" w:rsidRPr="00F77D0C">
        <w:rPr>
          <w:rFonts w:ascii="Times New Roman" w:hAnsi="Times New Roman"/>
        </w:rPr>
        <w:t>partnerima</w:t>
      </w:r>
      <w:r w:rsidRPr="00F77D0C">
        <w:rPr>
          <w:rFonts w:ascii="Times New Roman" w:hAnsi="Times New Roman"/>
        </w:rPr>
        <w:t xml:space="preserve">, poput civilnog društva, privatnog sektora, </w:t>
      </w:r>
      <w:r w:rsidR="00D531DB" w:rsidRPr="00F77D0C">
        <w:rPr>
          <w:rFonts w:ascii="Times New Roman" w:hAnsi="Times New Roman"/>
        </w:rPr>
        <w:t xml:space="preserve">znanstvene </w:t>
      </w:r>
      <w:r w:rsidR="00AE57B4" w:rsidRPr="00F77D0C">
        <w:rPr>
          <w:rFonts w:ascii="Times New Roman" w:hAnsi="Times New Roman"/>
        </w:rPr>
        <w:t>zajednice</w:t>
      </w:r>
      <w:r w:rsidRPr="00F77D0C">
        <w:rPr>
          <w:rFonts w:ascii="Times New Roman" w:hAnsi="Times New Roman"/>
        </w:rPr>
        <w:t xml:space="preserve"> i vjerskih zajednica.</w:t>
      </w:r>
      <w:r w:rsidR="00D00E8C" w:rsidRPr="00F77D0C">
        <w:rPr>
          <w:rFonts w:ascii="Times New Roman" w:hAnsi="Times New Roman"/>
        </w:rPr>
        <w:t xml:space="preserve"> Njihov volonterski, korporativno-društveni</w:t>
      </w:r>
      <w:r w:rsidR="005E18DA" w:rsidRPr="00F77D0C">
        <w:rPr>
          <w:rFonts w:ascii="Times New Roman" w:hAnsi="Times New Roman"/>
        </w:rPr>
        <w:t>, humanitarni</w:t>
      </w:r>
      <w:r w:rsidR="00D00E8C" w:rsidRPr="00F77D0C">
        <w:rPr>
          <w:rFonts w:ascii="Times New Roman" w:hAnsi="Times New Roman"/>
        </w:rPr>
        <w:t xml:space="preserve"> i </w:t>
      </w:r>
      <w:r w:rsidR="005E18DA" w:rsidRPr="00F77D0C">
        <w:rPr>
          <w:rFonts w:ascii="Times New Roman" w:hAnsi="Times New Roman"/>
        </w:rPr>
        <w:t>istraživački</w:t>
      </w:r>
      <w:r w:rsidR="00D00E8C" w:rsidRPr="00F77D0C">
        <w:rPr>
          <w:rFonts w:ascii="Times New Roman" w:hAnsi="Times New Roman"/>
        </w:rPr>
        <w:t xml:space="preserve"> rad zbog svojih izravnih učinaka </w:t>
      </w:r>
      <w:r w:rsidR="005E18DA" w:rsidRPr="00F77D0C">
        <w:rPr>
          <w:rFonts w:ascii="Times New Roman" w:hAnsi="Times New Roman"/>
        </w:rPr>
        <w:t xml:space="preserve">na razvoj </w:t>
      </w:r>
      <w:r w:rsidR="00D00E8C" w:rsidRPr="00F77D0C">
        <w:rPr>
          <w:rFonts w:ascii="Times New Roman" w:hAnsi="Times New Roman"/>
        </w:rPr>
        <w:t xml:space="preserve">od posebne je važnosti </w:t>
      </w:r>
      <w:r w:rsidR="005E18DA" w:rsidRPr="00F77D0C">
        <w:rPr>
          <w:rFonts w:ascii="Times New Roman" w:hAnsi="Times New Roman"/>
        </w:rPr>
        <w:t>te će služiti kao temelj za uspostavu platforme za suradnju</w:t>
      </w:r>
      <w:r w:rsidR="00D00E8C" w:rsidRPr="00F77D0C">
        <w:rPr>
          <w:rFonts w:ascii="Times New Roman" w:hAnsi="Times New Roman"/>
        </w:rPr>
        <w:t>.</w:t>
      </w:r>
      <w:r w:rsidR="00254F43" w:rsidRPr="00F77D0C">
        <w:rPr>
          <w:rFonts w:ascii="Times New Roman" w:hAnsi="Times New Roman"/>
        </w:rPr>
        <w:t xml:space="preserve"> Naročito u pogledu volonterstva</w:t>
      </w:r>
      <w:r w:rsidR="000D632C" w:rsidRPr="00F77D0C">
        <w:rPr>
          <w:rFonts w:ascii="Times New Roman" w:hAnsi="Times New Roman"/>
        </w:rPr>
        <w:t>, a sukladno načelima EU-a</w:t>
      </w:r>
      <w:r w:rsidR="000D632C" w:rsidRPr="00F77D0C">
        <w:rPr>
          <w:rStyle w:val="FootnoteReference"/>
          <w:rFonts w:ascii="Times New Roman" w:hAnsi="Times New Roman"/>
        </w:rPr>
        <w:footnoteReference w:id="33"/>
      </w:r>
      <w:r w:rsidR="000D632C" w:rsidRPr="00F77D0C">
        <w:rPr>
          <w:rFonts w:ascii="Times New Roman" w:hAnsi="Times New Roman"/>
        </w:rPr>
        <w:t>,</w:t>
      </w:r>
      <w:r w:rsidR="00254F43" w:rsidRPr="00F77D0C">
        <w:rPr>
          <w:rFonts w:ascii="Times New Roman" w:hAnsi="Times New Roman"/>
        </w:rPr>
        <w:t xml:space="preserve"> poticat ćemo usklađenost djelovanja kako bi se postigli sinergijski učinci </w:t>
      </w:r>
      <w:r w:rsidR="000D632C" w:rsidRPr="00F77D0C">
        <w:rPr>
          <w:rFonts w:ascii="Times New Roman" w:hAnsi="Times New Roman"/>
        </w:rPr>
        <w:t>i</w:t>
      </w:r>
      <w:r w:rsidR="00254F43" w:rsidRPr="00F77D0C">
        <w:rPr>
          <w:rFonts w:ascii="Times New Roman" w:hAnsi="Times New Roman"/>
        </w:rPr>
        <w:t xml:space="preserve"> spriječilo rasipanje financijskih </w:t>
      </w:r>
      <w:r w:rsidR="00721330" w:rsidRPr="00F77D0C">
        <w:rPr>
          <w:rFonts w:ascii="Times New Roman" w:hAnsi="Times New Roman"/>
        </w:rPr>
        <w:t xml:space="preserve">i ljudskih </w:t>
      </w:r>
      <w:r w:rsidR="00254F43" w:rsidRPr="00F77D0C">
        <w:rPr>
          <w:rFonts w:ascii="Times New Roman" w:hAnsi="Times New Roman"/>
        </w:rPr>
        <w:t>resursa</w:t>
      </w:r>
      <w:r w:rsidR="009838C1" w:rsidRPr="00F77D0C">
        <w:rPr>
          <w:rFonts w:ascii="Times New Roman" w:hAnsi="Times New Roman"/>
        </w:rPr>
        <w:t xml:space="preserve"> na terenu</w:t>
      </w:r>
      <w:r w:rsidR="00254F43" w:rsidRPr="00F77D0C">
        <w:rPr>
          <w:rFonts w:ascii="Times New Roman" w:hAnsi="Times New Roman"/>
        </w:rPr>
        <w:t>.</w:t>
      </w:r>
    </w:p>
    <w:p w:rsidR="00B30B50" w:rsidRPr="00F77D0C" w:rsidRDefault="00BD407F" w:rsidP="00B30B50">
      <w:pPr>
        <w:jc w:val="both"/>
        <w:rPr>
          <w:rFonts w:ascii="Times New Roman" w:hAnsi="Times New Roman"/>
        </w:rPr>
      </w:pPr>
      <w:r w:rsidRPr="00F77D0C">
        <w:rPr>
          <w:rFonts w:ascii="Times New Roman" w:hAnsi="Times New Roman"/>
        </w:rPr>
        <w:t>Kao izravni sudionici</w:t>
      </w:r>
      <w:r w:rsidR="0071070F" w:rsidRPr="00F77D0C">
        <w:rPr>
          <w:rFonts w:ascii="Times New Roman" w:hAnsi="Times New Roman"/>
        </w:rPr>
        <w:t xml:space="preserve"> demokratskih procesa, nadziratelj</w:t>
      </w:r>
      <w:r w:rsidRPr="00F77D0C">
        <w:rPr>
          <w:rFonts w:ascii="Times New Roman" w:hAnsi="Times New Roman"/>
        </w:rPr>
        <w:t>i</w:t>
      </w:r>
      <w:r w:rsidR="0071070F" w:rsidRPr="00F77D0C">
        <w:rPr>
          <w:rFonts w:ascii="Times New Roman" w:hAnsi="Times New Roman"/>
        </w:rPr>
        <w:t xml:space="preserve"> pravilnog upravljanja, poštivanja ljudskih prava i djelovanja pravne države, a naročito u zaštiti najranjivijih društvenih skupina,</w:t>
      </w:r>
      <w:r w:rsidR="00F87005" w:rsidRPr="00F77D0C">
        <w:rPr>
          <w:rFonts w:ascii="Times New Roman" w:hAnsi="Times New Roman"/>
        </w:rPr>
        <w:t xml:space="preserve"> i ujedno kao važni nositelji aktivnosti koj</w:t>
      </w:r>
      <w:r w:rsidR="00693712">
        <w:rPr>
          <w:rFonts w:ascii="Times New Roman" w:hAnsi="Times New Roman"/>
        </w:rPr>
        <w:t>ima se</w:t>
      </w:r>
      <w:r w:rsidR="00F87005" w:rsidRPr="00F77D0C">
        <w:rPr>
          <w:rFonts w:ascii="Times New Roman" w:hAnsi="Times New Roman"/>
        </w:rPr>
        <w:t xml:space="preserve"> štit</w:t>
      </w:r>
      <w:r w:rsidR="00693712">
        <w:rPr>
          <w:rFonts w:ascii="Times New Roman" w:hAnsi="Times New Roman"/>
        </w:rPr>
        <w:t>i</w:t>
      </w:r>
      <w:r w:rsidR="00F87005" w:rsidRPr="00F77D0C">
        <w:rPr>
          <w:rFonts w:ascii="Times New Roman" w:hAnsi="Times New Roman"/>
        </w:rPr>
        <w:t xml:space="preserve"> kulturn</w:t>
      </w:r>
      <w:r w:rsidR="00693712">
        <w:rPr>
          <w:rFonts w:ascii="Times New Roman" w:hAnsi="Times New Roman"/>
        </w:rPr>
        <w:t>a</w:t>
      </w:r>
      <w:r w:rsidR="00F87005" w:rsidRPr="00F77D0C">
        <w:rPr>
          <w:rFonts w:ascii="Times New Roman" w:hAnsi="Times New Roman"/>
        </w:rPr>
        <w:t xml:space="preserve"> raznolikost i promič</w:t>
      </w:r>
      <w:r w:rsidR="00693712">
        <w:rPr>
          <w:rFonts w:ascii="Times New Roman" w:hAnsi="Times New Roman"/>
        </w:rPr>
        <w:t>e</w:t>
      </w:r>
      <w:r w:rsidR="00F87005" w:rsidRPr="00F77D0C">
        <w:rPr>
          <w:rFonts w:ascii="Times New Roman" w:hAnsi="Times New Roman"/>
        </w:rPr>
        <w:t xml:space="preserve"> međukulturalni dijalog,</w:t>
      </w:r>
      <w:r w:rsidR="0071070F" w:rsidRPr="00F77D0C">
        <w:rPr>
          <w:rFonts w:ascii="Times New Roman" w:hAnsi="Times New Roman"/>
        </w:rPr>
        <w:t xml:space="preserve"> </w:t>
      </w:r>
      <w:r w:rsidRPr="00F77D0C">
        <w:rPr>
          <w:rFonts w:ascii="Times New Roman" w:hAnsi="Times New Roman"/>
        </w:rPr>
        <w:t>organizacije civilnog društva ubrajaju se među ključne</w:t>
      </w:r>
      <w:r w:rsidR="0071070F" w:rsidRPr="00F77D0C">
        <w:rPr>
          <w:rFonts w:ascii="Times New Roman" w:hAnsi="Times New Roman"/>
        </w:rPr>
        <w:t xml:space="preserve"> </w:t>
      </w:r>
      <w:r w:rsidRPr="00F77D0C">
        <w:rPr>
          <w:rFonts w:ascii="Times New Roman" w:hAnsi="Times New Roman"/>
        </w:rPr>
        <w:t>partnere</w:t>
      </w:r>
      <w:r w:rsidR="0042161D" w:rsidRPr="00F77D0C">
        <w:rPr>
          <w:rFonts w:ascii="Times New Roman" w:hAnsi="Times New Roman"/>
        </w:rPr>
        <w:t xml:space="preserve"> u razvojnoj politici</w:t>
      </w:r>
      <w:r w:rsidR="0071070F" w:rsidRPr="00F77D0C">
        <w:rPr>
          <w:rFonts w:ascii="Times New Roman" w:hAnsi="Times New Roman"/>
        </w:rPr>
        <w:t>.</w:t>
      </w:r>
      <w:r w:rsidR="00B30B50" w:rsidRPr="00F77D0C">
        <w:rPr>
          <w:rFonts w:ascii="Times New Roman" w:hAnsi="Times New Roman"/>
        </w:rPr>
        <w:t xml:space="preserve"> </w:t>
      </w:r>
      <w:r w:rsidR="0071291D" w:rsidRPr="00F77D0C">
        <w:rPr>
          <w:rFonts w:ascii="Times New Roman" w:hAnsi="Times New Roman"/>
        </w:rPr>
        <w:t>Hrvatska će nastaviti aktivnu suradnju</w:t>
      </w:r>
      <w:r w:rsidR="0042161D" w:rsidRPr="00F77D0C">
        <w:rPr>
          <w:rFonts w:ascii="Times New Roman" w:hAnsi="Times New Roman"/>
        </w:rPr>
        <w:t xml:space="preserve"> s </w:t>
      </w:r>
      <w:r w:rsidR="0071291D" w:rsidRPr="00F77D0C">
        <w:rPr>
          <w:rFonts w:ascii="Times New Roman" w:hAnsi="Times New Roman"/>
        </w:rPr>
        <w:t>međunarodnim organizacijama civilnog društva kao i suradnju s nacionalnim organizacijama</w:t>
      </w:r>
      <w:r w:rsidR="0042161D" w:rsidRPr="00F77D0C">
        <w:rPr>
          <w:rFonts w:ascii="Times New Roman" w:hAnsi="Times New Roman"/>
        </w:rPr>
        <w:t xml:space="preserve"> u okviru platforme civilnog društva za međunarodnu razvojnu suradnju putem koje će biti razmjenjivana iskustva, spoznaje i savjeti za jačanje nacionalne politike razvojne suradnje i humanitarne pomoći.</w:t>
      </w:r>
      <w:r w:rsidR="00B746E2" w:rsidRPr="00F77D0C">
        <w:rPr>
          <w:rFonts w:ascii="Times New Roman" w:hAnsi="Times New Roman"/>
        </w:rPr>
        <w:t xml:space="preserve"> Podržavat ćemo jačanje kapaciteta, opsega i širenje članstva platforme civilnog društva, naročito na braniteljske udruge, koje svojim projektima provedenima u Hrvatskoj ali i u inozemstvu nude konkretna iskustva u području poslijeratne tranzicije. </w:t>
      </w:r>
      <w:r w:rsidR="00B30B50" w:rsidRPr="00F77D0C">
        <w:rPr>
          <w:rFonts w:ascii="Times New Roman" w:hAnsi="Times New Roman"/>
        </w:rPr>
        <w:t xml:space="preserve">Hrvatska će javnim pozivima i natječajima, kojima se potiče umrežavanje i osnaživanje kapaciteta kako hrvatskih tako i partnerskih lokalnih organizacija civilnog društva, </w:t>
      </w:r>
      <w:r w:rsidR="009E03D7" w:rsidRPr="00F77D0C">
        <w:rPr>
          <w:rFonts w:ascii="Times New Roman" w:hAnsi="Times New Roman"/>
        </w:rPr>
        <w:t>podržati</w:t>
      </w:r>
      <w:r w:rsidR="00B30B50" w:rsidRPr="00F77D0C">
        <w:rPr>
          <w:rFonts w:ascii="Times New Roman" w:hAnsi="Times New Roman"/>
        </w:rPr>
        <w:t xml:space="preserve"> njihov iskorak na globalnu scenu, olakšati im sudjelovanje u međunarodnim projektima </w:t>
      </w:r>
      <w:r w:rsidR="00C27F38" w:rsidRPr="00F77D0C">
        <w:rPr>
          <w:rFonts w:ascii="Times New Roman" w:hAnsi="Times New Roman"/>
        </w:rPr>
        <w:t>razvojne</w:t>
      </w:r>
      <w:r w:rsidR="00B30B50" w:rsidRPr="00F77D0C">
        <w:rPr>
          <w:rFonts w:ascii="Times New Roman" w:hAnsi="Times New Roman"/>
        </w:rPr>
        <w:t xml:space="preserve"> suradnje i </w:t>
      </w:r>
      <w:r w:rsidR="00177664" w:rsidRPr="00F77D0C">
        <w:rPr>
          <w:rFonts w:ascii="Times New Roman" w:hAnsi="Times New Roman"/>
        </w:rPr>
        <w:t xml:space="preserve">na taj način </w:t>
      </w:r>
      <w:r w:rsidR="0042161D" w:rsidRPr="00F77D0C">
        <w:rPr>
          <w:rFonts w:ascii="Times New Roman" w:hAnsi="Times New Roman"/>
        </w:rPr>
        <w:t>potaknuti</w:t>
      </w:r>
      <w:r w:rsidR="00B30B50" w:rsidRPr="00F77D0C">
        <w:rPr>
          <w:rFonts w:ascii="Times New Roman" w:hAnsi="Times New Roman"/>
        </w:rPr>
        <w:t xml:space="preserve"> prijenos iskustava.</w:t>
      </w:r>
    </w:p>
    <w:p w:rsidR="00B30B50" w:rsidRPr="00F77D0C" w:rsidRDefault="00AB4F26" w:rsidP="00B30B50">
      <w:pPr>
        <w:jc w:val="both"/>
        <w:rPr>
          <w:rFonts w:ascii="Times New Roman" w:hAnsi="Times New Roman"/>
        </w:rPr>
      </w:pPr>
      <w:r w:rsidRPr="00F77D0C">
        <w:rPr>
          <w:rFonts w:ascii="Times New Roman" w:hAnsi="Times New Roman"/>
        </w:rPr>
        <w:t>Nadalje, p</w:t>
      </w:r>
      <w:r w:rsidR="00B30B50" w:rsidRPr="00F77D0C">
        <w:rPr>
          <w:rFonts w:ascii="Times New Roman" w:hAnsi="Times New Roman"/>
        </w:rPr>
        <w:t>utem krovnih organizacija</w:t>
      </w:r>
      <w:r w:rsidR="00692412" w:rsidRPr="00F77D0C">
        <w:rPr>
          <w:rFonts w:ascii="Times New Roman" w:hAnsi="Times New Roman"/>
        </w:rPr>
        <w:t xml:space="preserve"> i udruženja gospodarskih subjekata</w:t>
      </w:r>
      <w:r w:rsidR="00B30B50" w:rsidRPr="00F77D0C">
        <w:rPr>
          <w:rFonts w:ascii="Times New Roman" w:hAnsi="Times New Roman"/>
        </w:rPr>
        <w:t xml:space="preserve"> ali i izravnom komunikacijom, Hrvatska će nastojati uspostaviti redovitu suradnju sa zainteresiranim predstavnicima privatnog sektora s kojima će</w:t>
      </w:r>
      <w:r w:rsidR="005C56F8" w:rsidRPr="00F77D0C">
        <w:rPr>
          <w:rFonts w:ascii="Times New Roman" w:hAnsi="Times New Roman"/>
        </w:rPr>
        <w:t>, po uzoru na platformu civilnog društva,</w:t>
      </w:r>
      <w:r w:rsidR="00B30B50" w:rsidRPr="00F77D0C">
        <w:rPr>
          <w:rFonts w:ascii="Times New Roman" w:hAnsi="Times New Roman"/>
        </w:rPr>
        <w:t xml:space="preserve"> razmjenjivati iskustva i spoznaje o mogućnostima ulaganja u zemlj</w:t>
      </w:r>
      <w:r w:rsidR="00D531DB" w:rsidRPr="00F77D0C">
        <w:rPr>
          <w:rFonts w:ascii="Times New Roman" w:hAnsi="Times New Roman"/>
        </w:rPr>
        <w:t>e</w:t>
      </w:r>
      <w:r w:rsidR="00B30B50" w:rsidRPr="00F77D0C">
        <w:rPr>
          <w:rFonts w:ascii="Times New Roman" w:hAnsi="Times New Roman"/>
        </w:rPr>
        <w:t xml:space="preserve"> u razvoju, te razmatrati nove mogućnosti suradnje u razvojnim projektima, pri čemu će biti razmatrane i mogućnosti suradnje s bankarskim sektorom u pogledu kreditiranja takvih aktivnosti. </w:t>
      </w:r>
      <w:r w:rsidR="00177C24" w:rsidRPr="00F77D0C">
        <w:rPr>
          <w:rFonts w:ascii="Times New Roman" w:hAnsi="Times New Roman"/>
        </w:rPr>
        <w:t xml:space="preserve">Imajući u vidu </w:t>
      </w:r>
      <w:r w:rsidR="0069010A" w:rsidRPr="00F77D0C">
        <w:rPr>
          <w:rFonts w:ascii="Times New Roman" w:hAnsi="Times New Roman"/>
        </w:rPr>
        <w:t xml:space="preserve">važnost ravnomjernog i uključivog </w:t>
      </w:r>
      <w:r w:rsidR="0069010A" w:rsidRPr="00F77D0C">
        <w:rPr>
          <w:rFonts w:ascii="Times New Roman" w:hAnsi="Times New Roman"/>
        </w:rPr>
        <w:lastRenderedPageBreak/>
        <w:t>gospodarskog razvoja</w:t>
      </w:r>
      <w:r w:rsidR="00177C24" w:rsidRPr="00F77D0C">
        <w:rPr>
          <w:rFonts w:ascii="Times New Roman" w:hAnsi="Times New Roman"/>
        </w:rPr>
        <w:t xml:space="preserve">, suradnja s privatnim sektorom bit </w:t>
      </w:r>
      <w:r w:rsidR="00693712" w:rsidRPr="00F77D0C">
        <w:rPr>
          <w:rFonts w:ascii="Times New Roman" w:hAnsi="Times New Roman"/>
        </w:rPr>
        <w:t xml:space="preserve">će </w:t>
      </w:r>
      <w:r w:rsidR="00177C24" w:rsidRPr="00F77D0C">
        <w:rPr>
          <w:rFonts w:ascii="Times New Roman" w:hAnsi="Times New Roman"/>
        </w:rPr>
        <w:t>temeljena na poštivanju etičkih, radno-pravnih, okolišnih i društvenih vrijednosti i načela.</w:t>
      </w:r>
    </w:p>
    <w:p w:rsidR="002171D9" w:rsidRPr="00F77D0C" w:rsidRDefault="00B30B50" w:rsidP="00B30B50">
      <w:pPr>
        <w:jc w:val="both"/>
        <w:rPr>
          <w:rFonts w:ascii="Times New Roman" w:hAnsi="Times New Roman"/>
        </w:rPr>
      </w:pPr>
      <w:r w:rsidRPr="00F77D0C">
        <w:rPr>
          <w:rFonts w:ascii="Times New Roman" w:hAnsi="Times New Roman"/>
        </w:rPr>
        <w:t>Suradnja s</w:t>
      </w:r>
      <w:r w:rsidR="00D531DB" w:rsidRPr="00F77D0C">
        <w:rPr>
          <w:rFonts w:ascii="Times New Roman" w:hAnsi="Times New Roman"/>
        </w:rPr>
        <w:t>a</w:t>
      </w:r>
      <w:r w:rsidRPr="00F77D0C">
        <w:rPr>
          <w:rFonts w:ascii="Times New Roman" w:hAnsi="Times New Roman"/>
        </w:rPr>
        <w:t xml:space="preserve"> </w:t>
      </w:r>
      <w:r w:rsidR="00D531DB" w:rsidRPr="00F77D0C">
        <w:rPr>
          <w:rFonts w:ascii="Times New Roman" w:hAnsi="Times New Roman"/>
        </w:rPr>
        <w:t xml:space="preserve">znanstvenom </w:t>
      </w:r>
      <w:r w:rsidRPr="00F77D0C">
        <w:rPr>
          <w:rFonts w:ascii="Times New Roman" w:hAnsi="Times New Roman"/>
        </w:rPr>
        <w:t xml:space="preserve">zajednicom bit </w:t>
      </w:r>
      <w:r w:rsidR="00DE5148" w:rsidRPr="00F77D0C">
        <w:rPr>
          <w:rFonts w:ascii="Times New Roman" w:hAnsi="Times New Roman"/>
        </w:rPr>
        <w:t>ć</w:t>
      </w:r>
      <w:r w:rsidRPr="00F77D0C">
        <w:rPr>
          <w:rFonts w:ascii="Times New Roman" w:hAnsi="Times New Roman"/>
        </w:rPr>
        <w:t xml:space="preserve">e usmjerena na izradu i </w:t>
      </w:r>
      <w:r w:rsidR="002171D9" w:rsidRPr="00F77D0C">
        <w:rPr>
          <w:rFonts w:ascii="Times New Roman" w:hAnsi="Times New Roman"/>
        </w:rPr>
        <w:t>obogaćivanje</w:t>
      </w:r>
      <w:r w:rsidRPr="00F77D0C">
        <w:rPr>
          <w:rFonts w:ascii="Times New Roman" w:hAnsi="Times New Roman"/>
        </w:rPr>
        <w:t xml:space="preserve"> nastavnih programa iz podru</w:t>
      </w:r>
      <w:r w:rsidR="00DE5148" w:rsidRPr="00F77D0C">
        <w:rPr>
          <w:rFonts w:ascii="Times New Roman" w:hAnsi="Times New Roman"/>
        </w:rPr>
        <w:t>č</w:t>
      </w:r>
      <w:r w:rsidRPr="00F77D0C">
        <w:rPr>
          <w:rFonts w:ascii="Times New Roman" w:hAnsi="Times New Roman"/>
        </w:rPr>
        <w:t>ja međunarodne razvojne suradnje i humanitarne pomo</w:t>
      </w:r>
      <w:r w:rsidR="00DE5148" w:rsidRPr="00F77D0C">
        <w:rPr>
          <w:rFonts w:ascii="Times New Roman" w:hAnsi="Times New Roman"/>
        </w:rPr>
        <w:t>ć</w:t>
      </w:r>
      <w:r w:rsidRPr="00F77D0C">
        <w:rPr>
          <w:rFonts w:ascii="Times New Roman" w:hAnsi="Times New Roman"/>
        </w:rPr>
        <w:t xml:space="preserve">i </w:t>
      </w:r>
      <w:r w:rsidR="00DE5148" w:rsidRPr="00F77D0C">
        <w:rPr>
          <w:rFonts w:ascii="Times New Roman" w:hAnsi="Times New Roman"/>
        </w:rPr>
        <w:t>č</w:t>
      </w:r>
      <w:r w:rsidRPr="00F77D0C">
        <w:rPr>
          <w:rFonts w:ascii="Times New Roman" w:hAnsi="Times New Roman"/>
        </w:rPr>
        <w:t xml:space="preserve">ime </w:t>
      </w:r>
      <w:r w:rsidR="00DE5148" w:rsidRPr="00F77D0C">
        <w:rPr>
          <w:rFonts w:ascii="Times New Roman" w:hAnsi="Times New Roman"/>
        </w:rPr>
        <w:t>ć</w:t>
      </w:r>
      <w:r w:rsidRPr="00F77D0C">
        <w:rPr>
          <w:rFonts w:ascii="Times New Roman" w:hAnsi="Times New Roman"/>
        </w:rPr>
        <w:t xml:space="preserve">e se poboljšati spoznaja i interes o ovoj politici među nacionalnom </w:t>
      </w:r>
      <w:r w:rsidR="00D531DB" w:rsidRPr="00F77D0C">
        <w:rPr>
          <w:rFonts w:ascii="Times New Roman" w:hAnsi="Times New Roman"/>
        </w:rPr>
        <w:t xml:space="preserve">znanstvenom </w:t>
      </w:r>
      <w:r w:rsidRPr="00F77D0C">
        <w:rPr>
          <w:rFonts w:ascii="Times New Roman" w:hAnsi="Times New Roman"/>
        </w:rPr>
        <w:t>publikom. Oja</w:t>
      </w:r>
      <w:r w:rsidR="00DE5148" w:rsidRPr="00F77D0C">
        <w:rPr>
          <w:rFonts w:ascii="Times New Roman" w:hAnsi="Times New Roman"/>
        </w:rPr>
        <w:t>č</w:t>
      </w:r>
      <w:r w:rsidRPr="00F77D0C">
        <w:rPr>
          <w:rFonts w:ascii="Times New Roman" w:hAnsi="Times New Roman"/>
        </w:rPr>
        <w:t xml:space="preserve">ana suradnja potaknut </w:t>
      </w:r>
      <w:r w:rsidR="00DE5148" w:rsidRPr="00F77D0C">
        <w:rPr>
          <w:rFonts w:ascii="Times New Roman" w:hAnsi="Times New Roman"/>
        </w:rPr>
        <w:t>ć</w:t>
      </w:r>
      <w:r w:rsidRPr="00F77D0C">
        <w:rPr>
          <w:rFonts w:ascii="Times New Roman" w:hAnsi="Times New Roman"/>
        </w:rPr>
        <w:t>e zna</w:t>
      </w:r>
      <w:r w:rsidR="00DE5148" w:rsidRPr="00F77D0C">
        <w:rPr>
          <w:rFonts w:ascii="Times New Roman" w:hAnsi="Times New Roman"/>
        </w:rPr>
        <w:t>č</w:t>
      </w:r>
      <w:r w:rsidR="008A7D0F" w:rsidRPr="00F77D0C">
        <w:rPr>
          <w:rFonts w:ascii="Times New Roman" w:hAnsi="Times New Roman"/>
        </w:rPr>
        <w:t>a</w:t>
      </w:r>
      <w:r w:rsidRPr="00F77D0C">
        <w:rPr>
          <w:rFonts w:ascii="Times New Roman" w:hAnsi="Times New Roman"/>
        </w:rPr>
        <w:t>j</w:t>
      </w:r>
      <w:r w:rsidR="008A7D0F" w:rsidRPr="00F77D0C">
        <w:rPr>
          <w:rFonts w:ascii="Times New Roman" w:hAnsi="Times New Roman"/>
        </w:rPr>
        <w:t>ni</w:t>
      </w:r>
      <w:r w:rsidRPr="00F77D0C">
        <w:rPr>
          <w:rFonts w:ascii="Times New Roman" w:hAnsi="Times New Roman"/>
        </w:rPr>
        <w:t>je uklju</w:t>
      </w:r>
      <w:r w:rsidR="00DE5148" w:rsidRPr="00F77D0C">
        <w:rPr>
          <w:rFonts w:ascii="Times New Roman" w:hAnsi="Times New Roman"/>
        </w:rPr>
        <w:t>č</w:t>
      </w:r>
      <w:r w:rsidRPr="00F77D0C">
        <w:rPr>
          <w:rFonts w:ascii="Times New Roman" w:hAnsi="Times New Roman"/>
        </w:rPr>
        <w:t xml:space="preserve">enje </w:t>
      </w:r>
      <w:r w:rsidR="00D531DB" w:rsidRPr="00F77D0C">
        <w:rPr>
          <w:rFonts w:ascii="Times New Roman" w:hAnsi="Times New Roman"/>
        </w:rPr>
        <w:t xml:space="preserve">znanstvene </w:t>
      </w:r>
      <w:r w:rsidRPr="00F77D0C">
        <w:rPr>
          <w:rFonts w:ascii="Times New Roman" w:hAnsi="Times New Roman"/>
        </w:rPr>
        <w:t xml:space="preserve">zajednice u međunarodnu znanstvenu suradnju te </w:t>
      </w:r>
      <w:r w:rsidR="00DE5148" w:rsidRPr="00F77D0C">
        <w:rPr>
          <w:rFonts w:ascii="Times New Roman" w:hAnsi="Times New Roman"/>
        </w:rPr>
        <w:t>ć</w:t>
      </w:r>
      <w:r w:rsidRPr="00F77D0C">
        <w:rPr>
          <w:rFonts w:ascii="Times New Roman" w:hAnsi="Times New Roman"/>
        </w:rPr>
        <w:t>e hrvatskim znanstvenicima otvoriti nove mogu</w:t>
      </w:r>
      <w:r w:rsidR="00DE5148" w:rsidRPr="00F77D0C">
        <w:rPr>
          <w:rFonts w:ascii="Times New Roman" w:hAnsi="Times New Roman"/>
        </w:rPr>
        <w:t>ć</w:t>
      </w:r>
      <w:r w:rsidRPr="00F77D0C">
        <w:rPr>
          <w:rFonts w:ascii="Times New Roman" w:hAnsi="Times New Roman"/>
        </w:rPr>
        <w:t xml:space="preserve">nosti prijenosa i razmjene znanja. </w:t>
      </w:r>
    </w:p>
    <w:p w:rsidR="00B30B50" w:rsidRPr="00F77D0C" w:rsidRDefault="00B30B50" w:rsidP="00B30B50">
      <w:pPr>
        <w:jc w:val="both"/>
        <w:rPr>
          <w:rFonts w:ascii="Times New Roman" w:hAnsi="Times New Roman"/>
        </w:rPr>
      </w:pPr>
      <w:r w:rsidRPr="00F77D0C">
        <w:rPr>
          <w:rFonts w:ascii="Times New Roman" w:hAnsi="Times New Roman"/>
        </w:rPr>
        <w:t>Uloga vjerskih zajednica u području razvojne suradnje i humanitarne pomoći zbog promicanja mirotvorstva, načela solidarnosti i pravednosti od posebne je vrijednosti. Suradnja s katoli</w:t>
      </w:r>
      <w:r w:rsidR="00DE5148" w:rsidRPr="00F77D0C">
        <w:rPr>
          <w:rFonts w:ascii="Times New Roman" w:hAnsi="Times New Roman"/>
        </w:rPr>
        <w:t>č</w:t>
      </w:r>
      <w:r w:rsidRPr="00F77D0C">
        <w:rPr>
          <w:rFonts w:ascii="Times New Roman" w:hAnsi="Times New Roman"/>
        </w:rPr>
        <w:t>kom crkvom zbog katoli</w:t>
      </w:r>
      <w:r w:rsidR="00DE5148" w:rsidRPr="00F77D0C">
        <w:rPr>
          <w:rFonts w:ascii="Times New Roman" w:hAnsi="Times New Roman"/>
        </w:rPr>
        <w:t>č</w:t>
      </w:r>
      <w:r w:rsidRPr="00F77D0C">
        <w:rPr>
          <w:rFonts w:ascii="Times New Roman" w:hAnsi="Times New Roman"/>
        </w:rPr>
        <w:t>kih misionara</w:t>
      </w:r>
      <w:r w:rsidR="002171D9" w:rsidRPr="00F77D0C">
        <w:rPr>
          <w:rFonts w:ascii="Times New Roman" w:hAnsi="Times New Roman"/>
        </w:rPr>
        <w:t>,</w:t>
      </w:r>
      <w:r w:rsidRPr="00F77D0C">
        <w:rPr>
          <w:rFonts w:ascii="Times New Roman" w:hAnsi="Times New Roman"/>
        </w:rPr>
        <w:t xml:space="preserve"> koji imaju dugogodišnju tradiciju prisutnosti i pozitivnih rezultata ostvarenih u najnerazvijenijim zemljama u kojima Hrvatska nema institucionalne nazo</w:t>
      </w:r>
      <w:r w:rsidR="00DE5148" w:rsidRPr="00F77D0C">
        <w:rPr>
          <w:rFonts w:ascii="Times New Roman" w:hAnsi="Times New Roman"/>
        </w:rPr>
        <w:t>č</w:t>
      </w:r>
      <w:r w:rsidRPr="00F77D0C">
        <w:rPr>
          <w:rFonts w:ascii="Times New Roman" w:hAnsi="Times New Roman"/>
        </w:rPr>
        <w:t>nosti</w:t>
      </w:r>
      <w:r w:rsidR="002171D9" w:rsidRPr="00F77D0C">
        <w:rPr>
          <w:rFonts w:ascii="Times New Roman" w:hAnsi="Times New Roman"/>
        </w:rPr>
        <w:t>,</w:t>
      </w:r>
      <w:r w:rsidR="00AC281A" w:rsidRPr="00F77D0C">
        <w:rPr>
          <w:rFonts w:ascii="Times New Roman" w:hAnsi="Times New Roman"/>
        </w:rPr>
        <w:t xml:space="preserve"> </w:t>
      </w:r>
      <w:r w:rsidR="00717978" w:rsidRPr="00F77D0C">
        <w:rPr>
          <w:rFonts w:ascii="Times New Roman" w:hAnsi="Times New Roman"/>
        </w:rPr>
        <w:t>doprin</w:t>
      </w:r>
      <w:r w:rsidRPr="00F77D0C">
        <w:rPr>
          <w:rFonts w:ascii="Times New Roman" w:hAnsi="Times New Roman"/>
        </w:rPr>
        <w:t xml:space="preserve">osi ostvarenju zajedničkog interesa. Hrvatska </w:t>
      </w:r>
      <w:r w:rsidR="00DE5148" w:rsidRPr="00F77D0C">
        <w:rPr>
          <w:rFonts w:ascii="Times New Roman" w:hAnsi="Times New Roman"/>
        </w:rPr>
        <w:t>ć</w:t>
      </w:r>
      <w:r w:rsidRPr="00F77D0C">
        <w:rPr>
          <w:rFonts w:ascii="Times New Roman" w:hAnsi="Times New Roman"/>
        </w:rPr>
        <w:t xml:space="preserve">e </w:t>
      </w:r>
      <w:r w:rsidR="00AB4F26" w:rsidRPr="00F77D0C">
        <w:rPr>
          <w:rFonts w:ascii="Times New Roman" w:hAnsi="Times New Roman"/>
        </w:rPr>
        <w:t xml:space="preserve">također </w:t>
      </w:r>
      <w:r w:rsidRPr="00F77D0C">
        <w:rPr>
          <w:rFonts w:ascii="Times New Roman" w:hAnsi="Times New Roman"/>
        </w:rPr>
        <w:t>oja</w:t>
      </w:r>
      <w:r w:rsidR="00DE5148" w:rsidRPr="00F77D0C">
        <w:rPr>
          <w:rFonts w:ascii="Times New Roman" w:hAnsi="Times New Roman"/>
        </w:rPr>
        <w:t>č</w:t>
      </w:r>
      <w:r w:rsidRPr="00F77D0C">
        <w:rPr>
          <w:rFonts w:ascii="Times New Roman" w:hAnsi="Times New Roman"/>
        </w:rPr>
        <w:t xml:space="preserve">ati suradnju s </w:t>
      </w:r>
      <w:r w:rsidR="00292552" w:rsidRPr="00F77D0C">
        <w:rPr>
          <w:rFonts w:ascii="Times New Roman" w:hAnsi="Times New Roman"/>
        </w:rPr>
        <w:t>drugim</w:t>
      </w:r>
      <w:r w:rsidRPr="00F77D0C">
        <w:rPr>
          <w:rFonts w:ascii="Times New Roman" w:hAnsi="Times New Roman"/>
        </w:rPr>
        <w:t xml:space="preserve"> vjerskim zajednicama te </w:t>
      </w:r>
      <w:r w:rsidR="00DE5148" w:rsidRPr="00F77D0C">
        <w:rPr>
          <w:rFonts w:ascii="Times New Roman" w:hAnsi="Times New Roman"/>
        </w:rPr>
        <w:t>ć</w:t>
      </w:r>
      <w:r w:rsidRPr="00F77D0C">
        <w:rPr>
          <w:rFonts w:ascii="Times New Roman" w:hAnsi="Times New Roman"/>
        </w:rPr>
        <w:t>e u suradnji s njima na međunarodnoj sceni nastojati promicati vrijednosti i pozitivne u</w:t>
      </w:r>
      <w:r w:rsidR="00DE5148" w:rsidRPr="00F77D0C">
        <w:rPr>
          <w:rFonts w:ascii="Times New Roman" w:hAnsi="Times New Roman"/>
        </w:rPr>
        <w:t>č</w:t>
      </w:r>
      <w:r w:rsidRPr="00F77D0C">
        <w:rPr>
          <w:rFonts w:ascii="Times New Roman" w:hAnsi="Times New Roman"/>
        </w:rPr>
        <w:t>inke solidarnosti, mira, međuvjerskog dijaloga i tolerancije.</w:t>
      </w:r>
    </w:p>
    <w:p w:rsidR="00BF1C90" w:rsidRPr="00F77D0C" w:rsidRDefault="00BF1C90" w:rsidP="00DC78BA">
      <w:pPr>
        <w:pStyle w:val="Heading2"/>
        <w:rPr>
          <w:rFonts w:ascii="Times New Roman" w:hAnsi="Times New Roman"/>
        </w:rPr>
      </w:pPr>
      <w:bookmarkStart w:id="20" w:name="_Toc479172200"/>
      <w:r w:rsidRPr="00F77D0C">
        <w:rPr>
          <w:rFonts w:ascii="Times New Roman" w:hAnsi="Times New Roman"/>
        </w:rPr>
        <w:t>Financijsk</w:t>
      </w:r>
      <w:r w:rsidR="00980479" w:rsidRPr="00F77D0C">
        <w:rPr>
          <w:rFonts w:ascii="Times New Roman" w:hAnsi="Times New Roman"/>
        </w:rPr>
        <w:t>i preduvjeti</w:t>
      </w:r>
      <w:bookmarkEnd w:id="20"/>
    </w:p>
    <w:p w:rsidR="006E2B8F" w:rsidRPr="00F77D0C" w:rsidRDefault="00D50C3E" w:rsidP="006E2B8F">
      <w:pPr>
        <w:jc w:val="both"/>
        <w:rPr>
          <w:rFonts w:ascii="Times New Roman" w:hAnsi="Times New Roman"/>
        </w:rPr>
      </w:pPr>
      <w:r>
        <w:rPr>
          <w:rFonts w:ascii="Times New Roman" w:hAnsi="Times New Roman"/>
        </w:rPr>
        <w:t>Hrvatska od svojeg osamostaljenja pruža određene oblike službene razvojne pomoći</w:t>
      </w:r>
      <w:r w:rsidR="00E63D3A">
        <w:rPr>
          <w:rFonts w:ascii="Times New Roman" w:hAnsi="Times New Roman"/>
        </w:rPr>
        <w:t xml:space="preserve"> (SRP)</w:t>
      </w:r>
      <w:r>
        <w:rPr>
          <w:rFonts w:ascii="Times New Roman" w:hAnsi="Times New Roman"/>
        </w:rPr>
        <w:t xml:space="preserve">. </w:t>
      </w:r>
      <w:r w:rsidR="00995A2B">
        <w:rPr>
          <w:rFonts w:ascii="Times New Roman" w:hAnsi="Times New Roman"/>
        </w:rPr>
        <w:t>Tijekom devedesetih godina zbrinute su stotine tisuća izbjeglica iz Bosne i Hercegovine</w:t>
      </w:r>
      <w:r>
        <w:rPr>
          <w:rStyle w:val="FootnoteReference"/>
          <w:rFonts w:ascii="Times New Roman" w:hAnsi="Times New Roman"/>
        </w:rPr>
        <w:footnoteReference w:id="34"/>
      </w:r>
      <w:r w:rsidR="00995A2B">
        <w:rPr>
          <w:rFonts w:ascii="Times New Roman" w:hAnsi="Times New Roman"/>
        </w:rPr>
        <w:t>. Razvojna suradnja s BiH i zemljama u susjedstvu nastavljena je i brojnim projektima kojima se omogućuje društveno, gospodarsko i političko djelovanje Hrvata</w:t>
      </w:r>
      <w:r w:rsidR="00746BA1">
        <w:rPr>
          <w:rFonts w:ascii="Times New Roman" w:hAnsi="Times New Roman"/>
        </w:rPr>
        <w:t xml:space="preserve"> na tim prostorima</w:t>
      </w:r>
      <w:r w:rsidR="00636580">
        <w:rPr>
          <w:rFonts w:ascii="Times New Roman" w:hAnsi="Times New Roman"/>
        </w:rPr>
        <w:t>. Tijekom vremena, razvojna suradnja uznapredovala je i sada obuhvaća razvoj cjelokupnog društva u tim zemljama</w:t>
      </w:r>
      <w:r w:rsidR="00995A2B">
        <w:rPr>
          <w:rFonts w:ascii="Times New Roman" w:hAnsi="Times New Roman"/>
        </w:rPr>
        <w:t xml:space="preserve">. </w:t>
      </w:r>
      <w:r w:rsidR="006E2B8F" w:rsidRPr="00F77D0C">
        <w:rPr>
          <w:rFonts w:ascii="Times New Roman" w:hAnsi="Times New Roman"/>
        </w:rPr>
        <w:t>Od 2009. godine,</w:t>
      </w:r>
      <w:r>
        <w:rPr>
          <w:rFonts w:ascii="Times New Roman" w:hAnsi="Times New Roman"/>
        </w:rPr>
        <w:t xml:space="preserve"> od kada Hrvatska počinje službeno bilježiti izdvajanja </w:t>
      </w:r>
      <w:r w:rsidR="00E63D3A">
        <w:rPr>
          <w:rFonts w:ascii="Times New Roman" w:hAnsi="Times New Roman"/>
        </w:rPr>
        <w:t>za SRP,</w:t>
      </w:r>
      <w:r>
        <w:rPr>
          <w:rFonts w:ascii="Times New Roman" w:hAnsi="Times New Roman"/>
        </w:rPr>
        <w:t xml:space="preserve"> veliki su napori ulagani u osvještavanje</w:t>
      </w:r>
      <w:r w:rsidRPr="00F77D0C">
        <w:rPr>
          <w:rFonts w:ascii="Times New Roman" w:hAnsi="Times New Roman"/>
        </w:rPr>
        <w:t xml:space="preserve"> nacionalnih institucija </w:t>
      </w:r>
      <w:r w:rsidR="00427CA9">
        <w:rPr>
          <w:rFonts w:ascii="Times New Roman" w:hAnsi="Times New Roman"/>
        </w:rPr>
        <w:t>d</w:t>
      </w:r>
      <w:r w:rsidRPr="00F77D0C">
        <w:rPr>
          <w:rFonts w:ascii="Times New Roman" w:hAnsi="Times New Roman"/>
        </w:rPr>
        <w:t>a</w:t>
      </w:r>
      <w:r w:rsidR="00427CA9">
        <w:rPr>
          <w:rFonts w:ascii="Times New Roman" w:hAnsi="Times New Roman"/>
        </w:rPr>
        <w:t xml:space="preserve"> je provedene projekte potrebno bilježiti i o njima izvještavati kao o </w:t>
      </w:r>
      <w:r w:rsidRPr="00F77D0C">
        <w:rPr>
          <w:rFonts w:ascii="Times New Roman" w:hAnsi="Times New Roman"/>
        </w:rPr>
        <w:t>međunarodnim razvojnim projektima</w:t>
      </w:r>
      <w:r w:rsidR="00427CA9">
        <w:rPr>
          <w:rFonts w:ascii="Times New Roman" w:hAnsi="Times New Roman"/>
        </w:rPr>
        <w:t>.</w:t>
      </w:r>
    </w:p>
    <w:p w:rsidR="004C02C4" w:rsidRPr="00F77D0C" w:rsidRDefault="00636580" w:rsidP="00B60C85">
      <w:pPr>
        <w:jc w:val="both"/>
        <w:rPr>
          <w:rFonts w:ascii="Times New Roman" w:hAnsi="Times New Roman"/>
        </w:rPr>
      </w:pPr>
      <w:r w:rsidRPr="00F77D0C">
        <w:rPr>
          <w:rFonts w:ascii="Times New Roman" w:hAnsi="Times New Roman"/>
        </w:rPr>
        <w:t xml:space="preserve">Hrvatska </w:t>
      </w:r>
      <w:r>
        <w:rPr>
          <w:rFonts w:ascii="Times New Roman" w:hAnsi="Times New Roman"/>
        </w:rPr>
        <w:t xml:space="preserve">je </w:t>
      </w:r>
      <w:r w:rsidRPr="00F77D0C">
        <w:rPr>
          <w:rFonts w:ascii="Times New Roman" w:hAnsi="Times New Roman"/>
        </w:rPr>
        <w:t xml:space="preserve">2011. godine </w:t>
      </w:r>
      <w:r>
        <w:rPr>
          <w:rFonts w:ascii="Times New Roman" w:hAnsi="Times New Roman"/>
        </w:rPr>
        <w:t xml:space="preserve">postala </w:t>
      </w:r>
      <w:r w:rsidRPr="00F77D0C">
        <w:rPr>
          <w:rFonts w:ascii="Times New Roman" w:hAnsi="Times New Roman"/>
        </w:rPr>
        <w:t>isključiva donatorica</w:t>
      </w:r>
      <w:r>
        <w:rPr>
          <w:rFonts w:ascii="Times New Roman" w:hAnsi="Times New Roman"/>
        </w:rPr>
        <w:t xml:space="preserve"> i kao takva je zajedno s ostatkom razvijenoga svijeta, a naročito kao članica EU-a</w:t>
      </w:r>
      <w:r w:rsidRPr="00F77D0C">
        <w:rPr>
          <w:rStyle w:val="FootnoteReference"/>
          <w:rFonts w:ascii="Times New Roman" w:hAnsi="Times New Roman"/>
        </w:rPr>
        <w:footnoteReference w:id="35"/>
      </w:r>
      <w:r>
        <w:rPr>
          <w:rFonts w:ascii="Times New Roman" w:hAnsi="Times New Roman"/>
        </w:rPr>
        <w:t>,</w:t>
      </w:r>
      <w:r w:rsidR="00272834" w:rsidRPr="00F77D0C">
        <w:rPr>
          <w:rFonts w:ascii="Times New Roman" w:hAnsi="Times New Roman"/>
        </w:rPr>
        <w:t xml:space="preserve"> </w:t>
      </w:r>
      <w:r>
        <w:rPr>
          <w:rFonts w:ascii="Times New Roman" w:hAnsi="Times New Roman"/>
        </w:rPr>
        <w:t xml:space="preserve">preuzela međunarodnu </w:t>
      </w:r>
      <w:r w:rsidR="00272834" w:rsidRPr="00F77D0C">
        <w:rPr>
          <w:rFonts w:ascii="Times New Roman" w:hAnsi="Times New Roman"/>
        </w:rPr>
        <w:t>obvez</w:t>
      </w:r>
      <w:r>
        <w:rPr>
          <w:rFonts w:ascii="Times New Roman" w:hAnsi="Times New Roman"/>
        </w:rPr>
        <w:t>u</w:t>
      </w:r>
      <w:r w:rsidR="00272834" w:rsidRPr="00F77D0C">
        <w:rPr>
          <w:rFonts w:ascii="Times New Roman" w:hAnsi="Times New Roman"/>
        </w:rPr>
        <w:t xml:space="preserve"> iz </w:t>
      </w:r>
      <w:r w:rsidR="00B43D5C" w:rsidRPr="00F77D0C">
        <w:rPr>
          <w:rFonts w:ascii="Times New Roman" w:hAnsi="Times New Roman"/>
        </w:rPr>
        <w:t>Plana za djelovanje iz Adis Abebe</w:t>
      </w:r>
      <w:r w:rsidR="00B43D5C" w:rsidRPr="00F77D0C">
        <w:rPr>
          <w:rStyle w:val="FootnoteReference"/>
          <w:rFonts w:ascii="Times New Roman" w:hAnsi="Times New Roman"/>
        </w:rPr>
        <w:footnoteReference w:id="36"/>
      </w:r>
      <w:r w:rsidR="00B43D5C" w:rsidRPr="00F77D0C">
        <w:rPr>
          <w:rFonts w:ascii="Times New Roman" w:hAnsi="Times New Roman"/>
        </w:rPr>
        <w:t xml:space="preserve"> </w:t>
      </w:r>
      <w:r w:rsidR="00272834" w:rsidRPr="00F77D0C">
        <w:rPr>
          <w:rFonts w:ascii="Times New Roman" w:hAnsi="Times New Roman"/>
        </w:rPr>
        <w:t xml:space="preserve">o </w:t>
      </w:r>
      <w:r w:rsidR="00826834" w:rsidRPr="00F77D0C">
        <w:rPr>
          <w:rFonts w:ascii="Times New Roman" w:hAnsi="Times New Roman"/>
        </w:rPr>
        <w:t>izdvajaju službe</w:t>
      </w:r>
      <w:r w:rsidR="00E37517" w:rsidRPr="00F77D0C">
        <w:rPr>
          <w:rFonts w:ascii="Times New Roman" w:hAnsi="Times New Roman"/>
        </w:rPr>
        <w:t>n</w:t>
      </w:r>
      <w:r>
        <w:rPr>
          <w:rFonts w:ascii="Times New Roman" w:hAnsi="Times New Roman"/>
        </w:rPr>
        <w:t>e</w:t>
      </w:r>
      <w:r w:rsidR="00E37517" w:rsidRPr="00F77D0C">
        <w:rPr>
          <w:rFonts w:ascii="Times New Roman" w:hAnsi="Times New Roman"/>
        </w:rPr>
        <w:t xml:space="preserve"> razvojn</w:t>
      </w:r>
      <w:r>
        <w:rPr>
          <w:rFonts w:ascii="Times New Roman" w:hAnsi="Times New Roman"/>
        </w:rPr>
        <w:t>e</w:t>
      </w:r>
      <w:r w:rsidR="00E37517" w:rsidRPr="00F77D0C">
        <w:rPr>
          <w:rFonts w:ascii="Times New Roman" w:hAnsi="Times New Roman"/>
        </w:rPr>
        <w:t xml:space="preserve"> pomoć</w:t>
      </w:r>
      <w:r>
        <w:rPr>
          <w:rFonts w:ascii="Times New Roman" w:hAnsi="Times New Roman"/>
        </w:rPr>
        <w:t>i</w:t>
      </w:r>
      <w:r w:rsidR="00BD1154" w:rsidRPr="00F77D0C">
        <w:rPr>
          <w:rFonts w:ascii="Times New Roman" w:hAnsi="Times New Roman"/>
        </w:rPr>
        <w:t xml:space="preserve"> </w:t>
      </w:r>
      <w:r>
        <w:rPr>
          <w:rFonts w:ascii="Times New Roman" w:hAnsi="Times New Roman"/>
        </w:rPr>
        <w:t>za zemlje u razvoju</w:t>
      </w:r>
      <w:r w:rsidR="00B43D5C" w:rsidRPr="00F77D0C">
        <w:rPr>
          <w:rFonts w:ascii="Times New Roman" w:hAnsi="Times New Roman"/>
        </w:rPr>
        <w:t>.</w:t>
      </w:r>
      <w:r w:rsidR="00E37517" w:rsidRPr="00F77D0C">
        <w:rPr>
          <w:rFonts w:ascii="Times New Roman" w:hAnsi="Times New Roman"/>
        </w:rPr>
        <w:t xml:space="preserve"> </w:t>
      </w:r>
      <w:r w:rsidR="0033032F" w:rsidRPr="00F77D0C">
        <w:rPr>
          <w:rFonts w:ascii="Times New Roman" w:hAnsi="Times New Roman"/>
        </w:rPr>
        <w:t>Iako će</w:t>
      </w:r>
      <w:r w:rsidR="009D4142" w:rsidRPr="00F77D0C">
        <w:rPr>
          <w:rFonts w:ascii="Times New Roman" w:hAnsi="Times New Roman"/>
        </w:rPr>
        <w:t xml:space="preserve"> to</w:t>
      </w:r>
      <w:r w:rsidR="00E80FC9" w:rsidRPr="00F77D0C">
        <w:rPr>
          <w:rFonts w:ascii="Times New Roman" w:hAnsi="Times New Roman"/>
        </w:rPr>
        <w:t xml:space="preserve"> u razdoblju proračunskih ograničenja</w:t>
      </w:r>
      <w:r w:rsidR="00A93EDB" w:rsidRPr="00F77D0C">
        <w:rPr>
          <w:rFonts w:ascii="Times New Roman" w:hAnsi="Times New Roman"/>
        </w:rPr>
        <w:t xml:space="preserve"> i nepredvidivog makroekonomskog okruženja</w:t>
      </w:r>
      <w:r w:rsidR="00E80FC9" w:rsidRPr="00F77D0C">
        <w:rPr>
          <w:rFonts w:ascii="Times New Roman" w:hAnsi="Times New Roman"/>
        </w:rPr>
        <w:t xml:space="preserve"> predstavljat</w:t>
      </w:r>
      <w:r w:rsidR="0033032F" w:rsidRPr="00F77D0C">
        <w:rPr>
          <w:rFonts w:ascii="Times New Roman" w:hAnsi="Times New Roman"/>
        </w:rPr>
        <w:t>i</w:t>
      </w:r>
      <w:r w:rsidR="00E80FC9" w:rsidRPr="00F77D0C">
        <w:rPr>
          <w:rFonts w:ascii="Times New Roman" w:hAnsi="Times New Roman"/>
        </w:rPr>
        <w:t xml:space="preserve"> </w:t>
      </w:r>
      <w:r w:rsidR="009D0D80" w:rsidRPr="00F77D0C">
        <w:rPr>
          <w:rFonts w:ascii="Times New Roman" w:hAnsi="Times New Roman"/>
        </w:rPr>
        <w:t>značajan</w:t>
      </w:r>
      <w:r w:rsidR="00E80FC9" w:rsidRPr="00F77D0C">
        <w:rPr>
          <w:rFonts w:ascii="Times New Roman" w:hAnsi="Times New Roman"/>
        </w:rPr>
        <w:t xml:space="preserve"> izazov za hrvatsku razvojnu politiku</w:t>
      </w:r>
      <w:r w:rsidR="00BD1154" w:rsidRPr="00F77D0C">
        <w:rPr>
          <w:rFonts w:ascii="Times New Roman" w:hAnsi="Times New Roman"/>
        </w:rPr>
        <w:t>,</w:t>
      </w:r>
      <w:r w:rsidR="00B60C85" w:rsidRPr="00F77D0C">
        <w:rPr>
          <w:rFonts w:ascii="Times New Roman" w:hAnsi="Times New Roman"/>
        </w:rPr>
        <w:t xml:space="preserve"> Hrvatska će u skladu s međunarodno preuzetim obvezama </w:t>
      </w:r>
      <w:r w:rsidR="00B6133C" w:rsidRPr="00F77D0C">
        <w:rPr>
          <w:rFonts w:ascii="Times New Roman" w:hAnsi="Times New Roman"/>
        </w:rPr>
        <w:t xml:space="preserve">težiti nastavku </w:t>
      </w:r>
      <w:r w:rsidR="00077CEC" w:rsidRPr="00F77D0C">
        <w:rPr>
          <w:rFonts w:ascii="Times New Roman" w:hAnsi="Times New Roman"/>
        </w:rPr>
        <w:t>postupno</w:t>
      </w:r>
      <w:r w:rsidR="00B6133C" w:rsidRPr="00F77D0C">
        <w:rPr>
          <w:rFonts w:ascii="Times New Roman" w:hAnsi="Times New Roman"/>
        </w:rPr>
        <w:t>g</w:t>
      </w:r>
      <w:r w:rsidR="00077CEC" w:rsidRPr="00F77D0C">
        <w:rPr>
          <w:rFonts w:ascii="Times New Roman" w:hAnsi="Times New Roman"/>
        </w:rPr>
        <w:t xml:space="preserve"> </w:t>
      </w:r>
      <w:r w:rsidR="00B60C85" w:rsidRPr="00F77D0C">
        <w:rPr>
          <w:rFonts w:ascii="Times New Roman" w:hAnsi="Times New Roman"/>
        </w:rPr>
        <w:t>povećav</w:t>
      </w:r>
      <w:r w:rsidR="00B6133C" w:rsidRPr="00F77D0C">
        <w:rPr>
          <w:rFonts w:ascii="Times New Roman" w:hAnsi="Times New Roman"/>
        </w:rPr>
        <w:t>anja</w:t>
      </w:r>
      <w:r w:rsidR="00B60C85" w:rsidRPr="00F77D0C">
        <w:rPr>
          <w:rFonts w:ascii="Times New Roman" w:hAnsi="Times New Roman"/>
        </w:rPr>
        <w:t xml:space="preserve"> </w:t>
      </w:r>
      <w:r w:rsidR="009D4142" w:rsidRPr="00F77D0C">
        <w:rPr>
          <w:rFonts w:ascii="Times New Roman" w:hAnsi="Times New Roman"/>
        </w:rPr>
        <w:t>SRP</w:t>
      </w:r>
      <w:r w:rsidR="00B6133C" w:rsidRPr="00F77D0C">
        <w:rPr>
          <w:rFonts w:ascii="Times New Roman" w:hAnsi="Times New Roman"/>
        </w:rPr>
        <w:t>-a</w:t>
      </w:r>
      <w:r w:rsidR="008C37AF" w:rsidRPr="00F77D0C">
        <w:rPr>
          <w:rFonts w:ascii="Times New Roman" w:hAnsi="Times New Roman"/>
        </w:rPr>
        <w:t xml:space="preserve"> kako bi do 203</w:t>
      </w:r>
      <w:r w:rsidR="00130BC5" w:rsidRPr="00F77D0C">
        <w:rPr>
          <w:rFonts w:ascii="Times New Roman" w:hAnsi="Times New Roman"/>
        </w:rPr>
        <w:t xml:space="preserve">0. dostigla cilj izdvajanja za službenu razvojnu pomoć </w:t>
      </w:r>
      <w:r w:rsidR="0033032F" w:rsidRPr="00F77D0C">
        <w:rPr>
          <w:rFonts w:ascii="Times New Roman" w:hAnsi="Times New Roman"/>
        </w:rPr>
        <w:t xml:space="preserve">na razini </w:t>
      </w:r>
      <w:r w:rsidR="00130BC5" w:rsidRPr="00F77D0C">
        <w:rPr>
          <w:rFonts w:ascii="Times New Roman" w:hAnsi="Times New Roman"/>
        </w:rPr>
        <w:t xml:space="preserve">0,33% </w:t>
      </w:r>
      <w:r w:rsidR="0033032F" w:rsidRPr="00F77D0C">
        <w:rPr>
          <w:rFonts w:ascii="Times New Roman" w:hAnsi="Times New Roman"/>
        </w:rPr>
        <w:t xml:space="preserve">od </w:t>
      </w:r>
      <w:r w:rsidR="00130BC5" w:rsidRPr="00F77D0C">
        <w:rPr>
          <w:rFonts w:ascii="Times New Roman" w:hAnsi="Times New Roman"/>
        </w:rPr>
        <w:t>bruto nacionalnog dohotka.</w:t>
      </w:r>
      <w:r w:rsidR="00B60C85" w:rsidRPr="00F77D0C">
        <w:rPr>
          <w:rFonts w:ascii="Times New Roman" w:hAnsi="Times New Roman"/>
        </w:rPr>
        <w:t xml:space="preserve"> </w:t>
      </w:r>
    </w:p>
    <w:p w:rsidR="00FE0A9A" w:rsidRPr="00F77D0C" w:rsidRDefault="00FE0A9A" w:rsidP="00B60C85">
      <w:pPr>
        <w:jc w:val="both"/>
        <w:rPr>
          <w:rFonts w:ascii="Times New Roman" w:hAnsi="Times New Roman"/>
        </w:rPr>
      </w:pPr>
      <w:r w:rsidRPr="00F77D0C">
        <w:rPr>
          <w:rFonts w:ascii="Times New Roman" w:hAnsi="Times New Roman"/>
        </w:rPr>
        <w:t>Jednako tako, u kontekstu članstva u EU i time povezanog obveznog doprinosa</w:t>
      </w:r>
      <w:r w:rsidR="004C02C4" w:rsidRPr="00F77D0C">
        <w:rPr>
          <w:rFonts w:ascii="Times New Roman" w:hAnsi="Times New Roman"/>
        </w:rPr>
        <w:t xml:space="preserve"> za</w:t>
      </w:r>
      <w:r w:rsidRPr="00F77D0C">
        <w:rPr>
          <w:rFonts w:ascii="Times New Roman" w:hAnsi="Times New Roman"/>
        </w:rPr>
        <w:t xml:space="preserve"> vanjske instrumente EU-a, Hrvatska će voditi računa da njena bilateralna razvojna suradnja zadrži odgovarajući omjer i </w:t>
      </w:r>
      <w:r w:rsidR="00D433A8" w:rsidRPr="00F77D0C">
        <w:rPr>
          <w:rFonts w:ascii="Times New Roman" w:hAnsi="Times New Roman"/>
        </w:rPr>
        <w:t>financijsku razinu</w:t>
      </w:r>
      <w:r w:rsidRPr="00F77D0C">
        <w:rPr>
          <w:rFonts w:ascii="Times New Roman" w:hAnsi="Times New Roman"/>
        </w:rPr>
        <w:t xml:space="preserve"> </w:t>
      </w:r>
      <w:r w:rsidR="00D433A8" w:rsidRPr="00F77D0C">
        <w:rPr>
          <w:rFonts w:ascii="Times New Roman" w:hAnsi="Times New Roman"/>
        </w:rPr>
        <w:t xml:space="preserve">s </w:t>
      </w:r>
      <w:r w:rsidRPr="00F77D0C">
        <w:rPr>
          <w:rFonts w:ascii="Times New Roman" w:hAnsi="Times New Roman"/>
        </w:rPr>
        <w:t xml:space="preserve">kojom će nastaviti provoditi svoje specifične razvojne programe a sve s ciljem </w:t>
      </w:r>
      <w:r w:rsidR="00B43D5C" w:rsidRPr="00F77D0C">
        <w:rPr>
          <w:rFonts w:ascii="Times New Roman" w:hAnsi="Times New Roman"/>
        </w:rPr>
        <w:t xml:space="preserve">ispunjenja nacionalnih prioriteta i osiguravanja </w:t>
      </w:r>
      <w:r w:rsidRPr="00F77D0C">
        <w:rPr>
          <w:rFonts w:ascii="Times New Roman" w:hAnsi="Times New Roman"/>
        </w:rPr>
        <w:t>prepoznatljivosti</w:t>
      </w:r>
      <w:r w:rsidR="00B43D5C" w:rsidRPr="00F77D0C">
        <w:rPr>
          <w:rFonts w:ascii="Times New Roman" w:hAnsi="Times New Roman"/>
        </w:rPr>
        <w:t xml:space="preserve"> hrvatske razvojne politike u međunarodnom okruženju</w:t>
      </w:r>
      <w:r w:rsidRPr="00F77D0C">
        <w:rPr>
          <w:rFonts w:ascii="Times New Roman" w:hAnsi="Times New Roman"/>
        </w:rPr>
        <w:t>.</w:t>
      </w:r>
    </w:p>
    <w:p w:rsidR="00B60C85" w:rsidRPr="00F77D0C" w:rsidRDefault="006E2B8F" w:rsidP="00B60C85">
      <w:pPr>
        <w:jc w:val="both"/>
        <w:rPr>
          <w:rFonts w:ascii="Times New Roman" w:hAnsi="Times New Roman"/>
        </w:rPr>
      </w:pPr>
      <w:r w:rsidRPr="00F77D0C">
        <w:rPr>
          <w:rFonts w:ascii="Times New Roman" w:hAnsi="Times New Roman"/>
        </w:rPr>
        <w:lastRenderedPageBreak/>
        <w:t>Istovremeno</w:t>
      </w:r>
      <w:r w:rsidR="0033032F" w:rsidRPr="00F77D0C">
        <w:rPr>
          <w:rFonts w:ascii="Times New Roman" w:hAnsi="Times New Roman"/>
        </w:rPr>
        <w:t xml:space="preserve">, Hrvatska će </w:t>
      </w:r>
      <w:r w:rsidRPr="00F77D0C">
        <w:rPr>
          <w:rFonts w:ascii="Times New Roman" w:hAnsi="Times New Roman"/>
        </w:rPr>
        <w:t>pr</w:t>
      </w:r>
      <w:r w:rsidR="00130BC5" w:rsidRPr="00F77D0C">
        <w:rPr>
          <w:rFonts w:ascii="Times New Roman" w:hAnsi="Times New Roman"/>
        </w:rPr>
        <w:t>omicat</w:t>
      </w:r>
      <w:r w:rsidRPr="00F77D0C">
        <w:rPr>
          <w:rFonts w:ascii="Times New Roman" w:hAnsi="Times New Roman"/>
        </w:rPr>
        <w:t>i</w:t>
      </w:r>
      <w:r w:rsidR="00130BC5" w:rsidRPr="00F77D0C">
        <w:rPr>
          <w:rFonts w:ascii="Times New Roman" w:hAnsi="Times New Roman"/>
        </w:rPr>
        <w:t xml:space="preserve"> </w:t>
      </w:r>
      <w:r w:rsidR="0033032F" w:rsidRPr="00F77D0C">
        <w:rPr>
          <w:rFonts w:ascii="Times New Roman" w:hAnsi="Times New Roman"/>
        </w:rPr>
        <w:t>inovativne načine financiranja, poput spajanja kredita i bespovratnih sredstava, ali i koristiti alate suradnje poput zajedničkog programiranja i delegirane suradnje.</w:t>
      </w:r>
      <w:r w:rsidR="0033032F" w:rsidRPr="00F77D0C" w:rsidDel="006E2B8F">
        <w:rPr>
          <w:rFonts w:ascii="Times New Roman" w:hAnsi="Times New Roman"/>
        </w:rPr>
        <w:t xml:space="preserve"> </w:t>
      </w:r>
      <w:r w:rsidR="0033032F" w:rsidRPr="00F77D0C">
        <w:rPr>
          <w:rFonts w:ascii="Times New Roman" w:hAnsi="Times New Roman"/>
        </w:rPr>
        <w:t xml:space="preserve">Na taj način podržavat ćemo </w:t>
      </w:r>
      <w:r w:rsidR="00B60C85" w:rsidRPr="00F77D0C">
        <w:rPr>
          <w:rFonts w:ascii="Times New Roman" w:hAnsi="Times New Roman"/>
        </w:rPr>
        <w:t xml:space="preserve">integriranost financijskih i nefinancijskih oblika suradnje, kao i snažnije uključenje drugih </w:t>
      </w:r>
      <w:r w:rsidR="00C939B6" w:rsidRPr="00F77D0C">
        <w:rPr>
          <w:rFonts w:ascii="Times New Roman" w:hAnsi="Times New Roman"/>
        </w:rPr>
        <w:t xml:space="preserve">domaćih i </w:t>
      </w:r>
      <w:r w:rsidR="00B60C85" w:rsidRPr="00F77D0C">
        <w:rPr>
          <w:rFonts w:ascii="Times New Roman" w:hAnsi="Times New Roman"/>
        </w:rPr>
        <w:t xml:space="preserve">međunarodnih dionika </w:t>
      </w:r>
      <w:r w:rsidR="0033032F" w:rsidRPr="00F77D0C">
        <w:rPr>
          <w:rFonts w:ascii="Times New Roman" w:hAnsi="Times New Roman"/>
        </w:rPr>
        <w:t>te</w:t>
      </w:r>
      <w:r w:rsidR="00B60C85" w:rsidRPr="00F77D0C">
        <w:rPr>
          <w:rFonts w:ascii="Times New Roman" w:hAnsi="Times New Roman"/>
        </w:rPr>
        <w:t xml:space="preserve"> u konačnici učinkovitije aktiviranje domaćih resursa i pravilnije upravljanje financijama država </w:t>
      </w:r>
      <w:r w:rsidR="00BD1154" w:rsidRPr="00F77D0C">
        <w:rPr>
          <w:rFonts w:ascii="Times New Roman" w:hAnsi="Times New Roman"/>
        </w:rPr>
        <w:t xml:space="preserve">partnerica </w:t>
      </w:r>
      <w:r w:rsidR="0033032F" w:rsidRPr="00F77D0C">
        <w:rPr>
          <w:rFonts w:ascii="Times New Roman" w:hAnsi="Times New Roman"/>
        </w:rPr>
        <w:t xml:space="preserve">kako bi </w:t>
      </w:r>
      <w:r w:rsidR="00D11723" w:rsidRPr="00F77D0C">
        <w:rPr>
          <w:rFonts w:ascii="Times New Roman" w:hAnsi="Times New Roman"/>
        </w:rPr>
        <w:t xml:space="preserve">same </w:t>
      </w:r>
      <w:r w:rsidR="00B60C85" w:rsidRPr="00F77D0C">
        <w:rPr>
          <w:rFonts w:ascii="Times New Roman" w:hAnsi="Times New Roman"/>
        </w:rPr>
        <w:t>pot</w:t>
      </w:r>
      <w:r w:rsidR="009D4142" w:rsidRPr="00F77D0C">
        <w:rPr>
          <w:rFonts w:ascii="Times New Roman" w:hAnsi="Times New Roman"/>
        </w:rPr>
        <w:t>aknule</w:t>
      </w:r>
      <w:r w:rsidR="00B60C85" w:rsidRPr="00F77D0C">
        <w:rPr>
          <w:rFonts w:ascii="Times New Roman" w:hAnsi="Times New Roman"/>
        </w:rPr>
        <w:t xml:space="preserve"> vlastit</w:t>
      </w:r>
      <w:r w:rsidR="0033032F" w:rsidRPr="00F77D0C">
        <w:rPr>
          <w:rFonts w:ascii="Times New Roman" w:hAnsi="Times New Roman"/>
        </w:rPr>
        <w:t>i</w:t>
      </w:r>
      <w:r w:rsidR="00B60C85" w:rsidRPr="00F77D0C">
        <w:rPr>
          <w:rFonts w:ascii="Times New Roman" w:hAnsi="Times New Roman"/>
        </w:rPr>
        <w:t xml:space="preserve"> razvoj. </w:t>
      </w:r>
    </w:p>
    <w:p w:rsidR="00C27F38" w:rsidRPr="00F77D0C" w:rsidRDefault="00C27F38" w:rsidP="00C27F38">
      <w:pPr>
        <w:jc w:val="both"/>
        <w:rPr>
          <w:rFonts w:ascii="Times New Roman" w:hAnsi="Times New Roman"/>
        </w:rPr>
      </w:pPr>
      <w:r w:rsidRPr="00F77D0C">
        <w:rPr>
          <w:rFonts w:ascii="Times New Roman" w:hAnsi="Times New Roman"/>
        </w:rPr>
        <w:t>U ovome trenutku financijska sredstva međunarodne razvojne i humanitarne politike proračunski su decentralizirana po nadležnim resornim tijelima. Imajući u vidu daljnji razvoj nacionalne politike razvojne suradnje i humanitarne pomoći, Hrvatska će, promatrajući najbolje prakse unutar Europske unije, razmotriti mogućnosti olakšavanja administrativno-tehničkih postupaka u provedbi međunarodne razvojne i humanitarne politike. Također će biti odvagnuta mogućnost okupljanja provedbenih aktivnosti resornih tijela i financijske centralizacije provedbe u jedno nacionalno provedbeno tijelo zaduženo za provedbu nacionalne politike razvojne suradnje i humanitarne pomoći, ako se to pokaže potrebnim, djelotvornim i izvedivim.</w:t>
      </w:r>
    </w:p>
    <w:p w:rsidR="00BF1C90" w:rsidRPr="00F77D0C" w:rsidRDefault="00BF1C90" w:rsidP="00DC78BA">
      <w:pPr>
        <w:pStyle w:val="Heading2"/>
        <w:rPr>
          <w:rFonts w:ascii="Times New Roman" w:hAnsi="Times New Roman"/>
        </w:rPr>
      </w:pPr>
      <w:bookmarkStart w:id="21" w:name="_Toc479172201"/>
      <w:r w:rsidRPr="00F77D0C">
        <w:rPr>
          <w:rFonts w:ascii="Times New Roman" w:hAnsi="Times New Roman"/>
        </w:rPr>
        <w:t>Uprav</w:t>
      </w:r>
      <w:r w:rsidR="00980479" w:rsidRPr="00F77D0C">
        <w:rPr>
          <w:rFonts w:ascii="Times New Roman" w:hAnsi="Times New Roman"/>
        </w:rPr>
        <w:t>ni</w:t>
      </w:r>
      <w:r w:rsidRPr="00F77D0C">
        <w:rPr>
          <w:rFonts w:ascii="Times New Roman" w:hAnsi="Times New Roman"/>
        </w:rPr>
        <w:t xml:space="preserve"> </w:t>
      </w:r>
      <w:r w:rsidR="00980479" w:rsidRPr="00F77D0C">
        <w:rPr>
          <w:rFonts w:ascii="Times New Roman" w:hAnsi="Times New Roman"/>
        </w:rPr>
        <w:t>preduvjeti</w:t>
      </w:r>
      <w:bookmarkEnd w:id="21"/>
    </w:p>
    <w:p w:rsidR="00E37517" w:rsidRPr="00F77D0C" w:rsidRDefault="006E2B8F" w:rsidP="00826834">
      <w:pPr>
        <w:jc w:val="both"/>
        <w:rPr>
          <w:rFonts w:ascii="Times New Roman" w:hAnsi="Times New Roman"/>
        </w:rPr>
      </w:pPr>
      <w:r w:rsidRPr="00F77D0C">
        <w:rPr>
          <w:rFonts w:ascii="Times New Roman" w:hAnsi="Times New Roman"/>
        </w:rPr>
        <w:t>K</w:t>
      </w:r>
      <w:r w:rsidR="005B3E50" w:rsidRPr="00F77D0C">
        <w:rPr>
          <w:rFonts w:ascii="Times New Roman" w:hAnsi="Times New Roman"/>
        </w:rPr>
        <w:t>ako bi politika razvojne suradnje i humanitarne pomoći dobila na značajnijem</w:t>
      </w:r>
      <w:r w:rsidR="00E37517" w:rsidRPr="00F77D0C">
        <w:rPr>
          <w:rFonts w:ascii="Times New Roman" w:hAnsi="Times New Roman"/>
        </w:rPr>
        <w:t xml:space="preserve"> učin</w:t>
      </w:r>
      <w:r w:rsidR="005B3E50" w:rsidRPr="00F77D0C">
        <w:rPr>
          <w:rFonts w:ascii="Times New Roman" w:hAnsi="Times New Roman"/>
        </w:rPr>
        <w:t>ku</w:t>
      </w:r>
      <w:r w:rsidR="00E37517" w:rsidRPr="00F77D0C">
        <w:rPr>
          <w:rFonts w:ascii="Times New Roman" w:hAnsi="Times New Roman"/>
        </w:rPr>
        <w:t xml:space="preserve">, </w:t>
      </w:r>
      <w:r w:rsidR="00966704" w:rsidRPr="00F77D0C">
        <w:rPr>
          <w:rFonts w:ascii="Times New Roman" w:hAnsi="Times New Roman"/>
        </w:rPr>
        <w:t>pragmatičnost</w:t>
      </w:r>
      <w:r w:rsidR="005B3E50" w:rsidRPr="00F77D0C">
        <w:rPr>
          <w:rFonts w:ascii="Times New Roman" w:hAnsi="Times New Roman"/>
        </w:rPr>
        <w:t>i</w:t>
      </w:r>
      <w:r w:rsidR="00966704" w:rsidRPr="00F77D0C">
        <w:rPr>
          <w:rFonts w:ascii="Times New Roman" w:hAnsi="Times New Roman"/>
        </w:rPr>
        <w:t>, fleksibilnost</w:t>
      </w:r>
      <w:r w:rsidR="005B3E50" w:rsidRPr="00F77D0C">
        <w:rPr>
          <w:rFonts w:ascii="Times New Roman" w:hAnsi="Times New Roman"/>
        </w:rPr>
        <w:t>i</w:t>
      </w:r>
      <w:r w:rsidR="00E37517" w:rsidRPr="00F77D0C">
        <w:rPr>
          <w:rFonts w:ascii="Times New Roman" w:hAnsi="Times New Roman"/>
        </w:rPr>
        <w:t xml:space="preserve"> i </w:t>
      </w:r>
      <w:r w:rsidR="00966704" w:rsidRPr="00F77D0C">
        <w:rPr>
          <w:rFonts w:ascii="Times New Roman" w:hAnsi="Times New Roman"/>
        </w:rPr>
        <w:t>transparentnost</w:t>
      </w:r>
      <w:r w:rsidR="005B3E50" w:rsidRPr="00F77D0C">
        <w:rPr>
          <w:rFonts w:ascii="Times New Roman" w:hAnsi="Times New Roman"/>
        </w:rPr>
        <w:t>i</w:t>
      </w:r>
      <w:r w:rsidR="00E37517" w:rsidRPr="00F77D0C">
        <w:rPr>
          <w:rFonts w:ascii="Times New Roman" w:hAnsi="Times New Roman"/>
        </w:rPr>
        <w:t>,</w:t>
      </w:r>
      <w:r w:rsidR="00C05310" w:rsidRPr="00F77D0C">
        <w:rPr>
          <w:rFonts w:ascii="Times New Roman" w:hAnsi="Times New Roman"/>
        </w:rPr>
        <w:t xml:space="preserve"> te djelotvornije odgovorila na nove izazove globalne razvojne politike,</w:t>
      </w:r>
      <w:r w:rsidR="00E37517" w:rsidRPr="00F77D0C">
        <w:rPr>
          <w:rFonts w:ascii="Times New Roman" w:hAnsi="Times New Roman"/>
        </w:rPr>
        <w:t xml:space="preserve"> </w:t>
      </w:r>
      <w:r w:rsidR="005B3E50" w:rsidRPr="00F77D0C">
        <w:rPr>
          <w:rFonts w:ascii="Times New Roman" w:hAnsi="Times New Roman"/>
        </w:rPr>
        <w:t>Hrvatska će razm</w:t>
      </w:r>
      <w:r w:rsidR="00EF11B0" w:rsidRPr="00F77D0C">
        <w:rPr>
          <w:rFonts w:ascii="Times New Roman" w:hAnsi="Times New Roman"/>
        </w:rPr>
        <w:t>o</w:t>
      </w:r>
      <w:r w:rsidR="005B3E50" w:rsidRPr="00F77D0C">
        <w:rPr>
          <w:rFonts w:ascii="Times New Roman" w:hAnsi="Times New Roman"/>
        </w:rPr>
        <w:t>tr</w:t>
      </w:r>
      <w:r w:rsidR="00EF11B0" w:rsidRPr="00F77D0C">
        <w:rPr>
          <w:rFonts w:ascii="Times New Roman" w:hAnsi="Times New Roman"/>
        </w:rPr>
        <w:t>i</w:t>
      </w:r>
      <w:r w:rsidR="005B3E50" w:rsidRPr="00F77D0C">
        <w:rPr>
          <w:rFonts w:ascii="Times New Roman" w:hAnsi="Times New Roman"/>
        </w:rPr>
        <w:t xml:space="preserve">ti </w:t>
      </w:r>
      <w:r w:rsidR="00C05310" w:rsidRPr="00F77D0C">
        <w:rPr>
          <w:rFonts w:ascii="Times New Roman" w:hAnsi="Times New Roman"/>
        </w:rPr>
        <w:t>poboljšanja i ojačavanja</w:t>
      </w:r>
      <w:r w:rsidR="00E37517" w:rsidRPr="00F77D0C">
        <w:rPr>
          <w:rFonts w:ascii="Times New Roman" w:hAnsi="Times New Roman"/>
        </w:rPr>
        <w:t xml:space="preserve"> u zakonodavnom i institucionalnom </w:t>
      </w:r>
      <w:r w:rsidR="00966704" w:rsidRPr="00F77D0C">
        <w:rPr>
          <w:rFonts w:ascii="Times New Roman" w:hAnsi="Times New Roman"/>
        </w:rPr>
        <w:t>okviru</w:t>
      </w:r>
      <w:r w:rsidR="00B95A0B" w:rsidRPr="00F77D0C">
        <w:rPr>
          <w:rFonts w:ascii="Times New Roman" w:hAnsi="Times New Roman"/>
        </w:rPr>
        <w:t>, naročito u pogledu među</w:t>
      </w:r>
      <w:r w:rsidRPr="00F77D0C">
        <w:rPr>
          <w:rFonts w:ascii="Times New Roman" w:hAnsi="Times New Roman"/>
        </w:rPr>
        <w:t>resorne</w:t>
      </w:r>
      <w:r w:rsidR="00B95A0B" w:rsidRPr="00F77D0C">
        <w:rPr>
          <w:rFonts w:ascii="Times New Roman" w:hAnsi="Times New Roman"/>
        </w:rPr>
        <w:t xml:space="preserve"> proračunske suradnje, </w:t>
      </w:r>
      <w:r w:rsidR="00966704" w:rsidRPr="00F77D0C">
        <w:rPr>
          <w:rFonts w:ascii="Times New Roman" w:hAnsi="Times New Roman"/>
        </w:rPr>
        <w:t>koji će razvojnoj i humanitarnoj politici omogućiti optimalno djelov</w:t>
      </w:r>
      <w:r w:rsidR="009B0719" w:rsidRPr="00F77D0C">
        <w:rPr>
          <w:rFonts w:ascii="Times New Roman" w:hAnsi="Times New Roman"/>
        </w:rPr>
        <w:t xml:space="preserve">anje, kako za primatelja tako, </w:t>
      </w:r>
      <w:r w:rsidR="00966704" w:rsidRPr="00F77D0C">
        <w:rPr>
          <w:rFonts w:ascii="Times New Roman" w:hAnsi="Times New Roman"/>
        </w:rPr>
        <w:t>u konačnici</w:t>
      </w:r>
      <w:r w:rsidR="009B0719" w:rsidRPr="00F77D0C">
        <w:rPr>
          <w:rFonts w:ascii="Times New Roman" w:hAnsi="Times New Roman"/>
        </w:rPr>
        <w:t>, i</w:t>
      </w:r>
      <w:r w:rsidR="00966704" w:rsidRPr="00F77D0C">
        <w:rPr>
          <w:rFonts w:ascii="Times New Roman" w:hAnsi="Times New Roman"/>
        </w:rPr>
        <w:t xml:space="preserve"> za </w:t>
      </w:r>
      <w:r w:rsidRPr="00F77D0C">
        <w:rPr>
          <w:rFonts w:ascii="Times New Roman" w:hAnsi="Times New Roman"/>
        </w:rPr>
        <w:t>Hrvatsku kao donatora</w:t>
      </w:r>
      <w:r w:rsidR="00966704" w:rsidRPr="00F77D0C">
        <w:rPr>
          <w:rFonts w:ascii="Times New Roman" w:hAnsi="Times New Roman"/>
        </w:rPr>
        <w:t xml:space="preserve">. Osim toga, </w:t>
      </w:r>
      <w:r w:rsidR="008D3AB1" w:rsidRPr="00F77D0C">
        <w:rPr>
          <w:rFonts w:ascii="Times New Roman" w:hAnsi="Times New Roman"/>
        </w:rPr>
        <w:t>pojačana svijest dotičnih institucija države, odnosno politika – primjerice trgovinske,</w:t>
      </w:r>
      <w:r w:rsidR="00C43EA2" w:rsidRPr="00F77D0C">
        <w:rPr>
          <w:rFonts w:ascii="Times New Roman" w:hAnsi="Times New Roman"/>
        </w:rPr>
        <w:t xml:space="preserve"> migracijske,</w:t>
      </w:r>
      <w:r w:rsidR="008D3AB1" w:rsidRPr="00F77D0C">
        <w:rPr>
          <w:rFonts w:ascii="Times New Roman" w:hAnsi="Times New Roman"/>
        </w:rPr>
        <w:t xml:space="preserve"> okolišne,</w:t>
      </w:r>
      <w:r w:rsidR="00AE57B4" w:rsidRPr="00F77D0C">
        <w:rPr>
          <w:rFonts w:ascii="Times New Roman" w:hAnsi="Times New Roman"/>
        </w:rPr>
        <w:t xml:space="preserve"> industrijske,</w:t>
      </w:r>
      <w:r w:rsidR="008D3AB1" w:rsidRPr="00F77D0C">
        <w:rPr>
          <w:rFonts w:ascii="Times New Roman" w:hAnsi="Times New Roman"/>
        </w:rPr>
        <w:t xml:space="preserve"> energetske</w:t>
      </w:r>
      <w:r w:rsidR="0052354E" w:rsidRPr="00F77D0C">
        <w:rPr>
          <w:rFonts w:ascii="Times New Roman" w:hAnsi="Times New Roman"/>
        </w:rPr>
        <w:t xml:space="preserve"> ili poljoprivredne politike – i</w:t>
      </w:r>
      <w:r w:rsidR="008D3AB1" w:rsidRPr="00F77D0C">
        <w:rPr>
          <w:rFonts w:ascii="Times New Roman" w:hAnsi="Times New Roman"/>
        </w:rPr>
        <w:t xml:space="preserve"> njihovoj međuovisnosti s razvojnom i humanitarnom politikom</w:t>
      </w:r>
      <w:r w:rsidR="0052354E" w:rsidRPr="00F77D0C">
        <w:rPr>
          <w:rFonts w:ascii="Times New Roman" w:hAnsi="Times New Roman"/>
        </w:rPr>
        <w:t>,</w:t>
      </w:r>
      <w:r w:rsidR="008D3AB1" w:rsidRPr="00F77D0C">
        <w:rPr>
          <w:rFonts w:ascii="Times New Roman" w:hAnsi="Times New Roman"/>
        </w:rPr>
        <w:t xml:space="preserve"> potaknut će usklađenost politika za razvoj na nacionalnoj razini. </w:t>
      </w:r>
      <w:r w:rsidRPr="00F77D0C">
        <w:rPr>
          <w:rFonts w:ascii="Times New Roman" w:hAnsi="Times New Roman"/>
        </w:rPr>
        <w:t>Ojačanom suradnjom i razmjenom</w:t>
      </w:r>
      <w:r w:rsidR="008D3AB1" w:rsidRPr="00F77D0C">
        <w:rPr>
          <w:rFonts w:ascii="Times New Roman" w:hAnsi="Times New Roman"/>
        </w:rPr>
        <w:t xml:space="preserve"> </w:t>
      </w:r>
      <w:r w:rsidRPr="00F77D0C">
        <w:rPr>
          <w:rFonts w:ascii="Times New Roman" w:hAnsi="Times New Roman"/>
        </w:rPr>
        <w:t xml:space="preserve">na nacionalnoj razini </w:t>
      </w:r>
      <w:r w:rsidR="008D3AB1" w:rsidRPr="00F77D0C">
        <w:rPr>
          <w:rFonts w:ascii="Times New Roman" w:hAnsi="Times New Roman"/>
        </w:rPr>
        <w:t xml:space="preserve">institucije </w:t>
      </w:r>
      <w:r w:rsidRPr="00F77D0C">
        <w:rPr>
          <w:rFonts w:ascii="Times New Roman" w:hAnsi="Times New Roman"/>
        </w:rPr>
        <w:t xml:space="preserve">će biti aktivno uključene u bilježenje projekata </w:t>
      </w:r>
      <w:r w:rsidR="008D3AB1" w:rsidRPr="00F77D0C">
        <w:rPr>
          <w:rFonts w:ascii="Times New Roman" w:hAnsi="Times New Roman"/>
        </w:rPr>
        <w:t>obuk</w:t>
      </w:r>
      <w:r w:rsidRPr="00F77D0C">
        <w:rPr>
          <w:rFonts w:ascii="Times New Roman" w:hAnsi="Times New Roman"/>
        </w:rPr>
        <w:t>e</w:t>
      </w:r>
      <w:r w:rsidR="008D3AB1" w:rsidRPr="00F77D0C">
        <w:rPr>
          <w:rFonts w:ascii="Times New Roman" w:hAnsi="Times New Roman"/>
        </w:rPr>
        <w:t xml:space="preserve">, </w:t>
      </w:r>
      <w:r w:rsidR="0052354E" w:rsidRPr="00F77D0C">
        <w:rPr>
          <w:rFonts w:ascii="Times New Roman" w:hAnsi="Times New Roman"/>
        </w:rPr>
        <w:t>pom</w:t>
      </w:r>
      <w:r w:rsidRPr="00F77D0C">
        <w:rPr>
          <w:rFonts w:ascii="Times New Roman" w:hAnsi="Times New Roman"/>
        </w:rPr>
        <w:t>oći</w:t>
      </w:r>
      <w:r w:rsidR="0052354E" w:rsidRPr="00F77D0C">
        <w:rPr>
          <w:rFonts w:ascii="Times New Roman" w:hAnsi="Times New Roman"/>
        </w:rPr>
        <w:t xml:space="preserve"> u </w:t>
      </w:r>
      <w:r w:rsidR="008D3AB1" w:rsidRPr="00F77D0C">
        <w:rPr>
          <w:rFonts w:ascii="Times New Roman" w:hAnsi="Times New Roman"/>
        </w:rPr>
        <w:t>jača</w:t>
      </w:r>
      <w:r w:rsidR="0052354E" w:rsidRPr="00F77D0C">
        <w:rPr>
          <w:rFonts w:ascii="Times New Roman" w:hAnsi="Times New Roman"/>
        </w:rPr>
        <w:t>nju kapaciteta</w:t>
      </w:r>
      <w:r w:rsidR="008D3AB1" w:rsidRPr="00F77D0C">
        <w:rPr>
          <w:rFonts w:ascii="Times New Roman" w:hAnsi="Times New Roman"/>
        </w:rPr>
        <w:t xml:space="preserve"> ili drugi</w:t>
      </w:r>
      <w:r w:rsidRPr="00F77D0C">
        <w:rPr>
          <w:rFonts w:ascii="Times New Roman" w:hAnsi="Times New Roman"/>
        </w:rPr>
        <w:t>h</w:t>
      </w:r>
      <w:r w:rsidR="008D3AB1" w:rsidRPr="00F77D0C">
        <w:rPr>
          <w:rFonts w:ascii="Times New Roman" w:hAnsi="Times New Roman"/>
        </w:rPr>
        <w:t xml:space="preserve"> </w:t>
      </w:r>
      <w:r w:rsidR="0033032F" w:rsidRPr="00F77D0C">
        <w:rPr>
          <w:rFonts w:ascii="Times New Roman" w:hAnsi="Times New Roman"/>
        </w:rPr>
        <w:t xml:space="preserve">oblika </w:t>
      </w:r>
      <w:r w:rsidRPr="00F77D0C">
        <w:rPr>
          <w:rFonts w:ascii="Times New Roman" w:hAnsi="Times New Roman"/>
        </w:rPr>
        <w:t xml:space="preserve">podrške </w:t>
      </w:r>
      <w:r w:rsidR="0052354E" w:rsidRPr="00F77D0C">
        <w:rPr>
          <w:rFonts w:ascii="Times New Roman" w:hAnsi="Times New Roman"/>
        </w:rPr>
        <w:t>srodn</w:t>
      </w:r>
      <w:r w:rsidRPr="00F77D0C">
        <w:rPr>
          <w:rFonts w:ascii="Times New Roman" w:hAnsi="Times New Roman"/>
        </w:rPr>
        <w:t>im</w:t>
      </w:r>
      <w:r w:rsidR="0052354E" w:rsidRPr="00F77D0C">
        <w:rPr>
          <w:rFonts w:ascii="Times New Roman" w:hAnsi="Times New Roman"/>
        </w:rPr>
        <w:t xml:space="preserve"> institucij</w:t>
      </w:r>
      <w:r w:rsidRPr="00F77D0C">
        <w:rPr>
          <w:rFonts w:ascii="Times New Roman" w:hAnsi="Times New Roman"/>
        </w:rPr>
        <w:t>ama</w:t>
      </w:r>
      <w:r w:rsidR="008D3AB1" w:rsidRPr="00F77D0C">
        <w:rPr>
          <w:rFonts w:ascii="Times New Roman" w:hAnsi="Times New Roman"/>
        </w:rPr>
        <w:t xml:space="preserve"> država primateljica</w:t>
      </w:r>
      <w:r w:rsidR="003D394C" w:rsidRPr="00F77D0C">
        <w:rPr>
          <w:rFonts w:ascii="Times New Roman" w:hAnsi="Times New Roman"/>
        </w:rPr>
        <w:t xml:space="preserve"> kao </w:t>
      </w:r>
      <w:r w:rsidR="008D3AB1" w:rsidRPr="00F77D0C">
        <w:rPr>
          <w:rFonts w:ascii="Times New Roman" w:hAnsi="Times New Roman"/>
        </w:rPr>
        <w:t>služben</w:t>
      </w:r>
      <w:r w:rsidR="003D394C" w:rsidRPr="00F77D0C">
        <w:rPr>
          <w:rFonts w:ascii="Times New Roman" w:hAnsi="Times New Roman"/>
        </w:rPr>
        <w:t>e</w:t>
      </w:r>
      <w:r w:rsidR="008D3AB1" w:rsidRPr="00F77D0C">
        <w:rPr>
          <w:rFonts w:ascii="Times New Roman" w:hAnsi="Times New Roman"/>
        </w:rPr>
        <w:t xml:space="preserve"> razvojn</w:t>
      </w:r>
      <w:r w:rsidR="003D394C" w:rsidRPr="00F77D0C">
        <w:rPr>
          <w:rFonts w:ascii="Times New Roman" w:hAnsi="Times New Roman"/>
        </w:rPr>
        <w:t>e</w:t>
      </w:r>
      <w:r w:rsidR="008D3AB1" w:rsidRPr="00F77D0C">
        <w:rPr>
          <w:rFonts w:ascii="Times New Roman" w:hAnsi="Times New Roman"/>
        </w:rPr>
        <w:t xml:space="preserve"> pomoć</w:t>
      </w:r>
      <w:r w:rsidR="003D394C" w:rsidRPr="00F77D0C">
        <w:rPr>
          <w:rFonts w:ascii="Times New Roman" w:hAnsi="Times New Roman"/>
        </w:rPr>
        <w:t>i</w:t>
      </w:r>
      <w:r w:rsidR="008D3AB1" w:rsidRPr="00F77D0C">
        <w:rPr>
          <w:rFonts w:ascii="Times New Roman" w:hAnsi="Times New Roman"/>
        </w:rPr>
        <w:t xml:space="preserve">. </w:t>
      </w:r>
    </w:p>
    <w:p w:rsidR="00B30B50" w:rsidRPr="00F77D0C" w:rsidRDefault="00BD1154" w:rsidP="00B30B50">
      <w:pPr>
        <w:jc w:val="both"/>
        <w:rPr>
          <w:rFonts w:ascii="Times New Roman" w:hAnsi="Times New Roman"/>
        </w:rPr>
      </w:pPr>
      <w:r w:rsidRPr="00F77D0C">
        <w:rPr>
          <w:rFonts w:ascii="Times New Roman" w:hAnsi="Times New Roman"/>
        </w:rPr>
        <w:t>Prilikom provedbe razvojnih projekata p</w:t>
      </w:r>
      <w:r w:rsidR="00B30B50" w:rsidRPr="00F77D0C">
        <w:rPr>
          <w:rFonts w:ascii="Times New Roman" w:hAnsi="Times New Roman"/>
        </w:rPr>
        <w:t xml:space="preserve">oseban naglasak bit će </w:t>
      </w:r>
      <w:r w:rsidR="00832A43" w:rsidRPr="00F77D0C">
        <w:rPr>
          <w:rFonts w:ascii="Times New Roman" w:hAnsi="Times New Roman"/>
        </w:rPr>
        <w:t>stavljen na nadzor, izvještavanje</w:t>
      </w:r>
      <w:r w:rsidR="00B30B50" w:rsidRPr="00F77D0C">
        <w:rPr>
          <w:rFonts w:ascii="Times New Roman" w:hAnsi="Times New Roman"/>
        </w:rPr>
        <w:t xml:space="preserve"> i </w:t>
      </w:r>
      <w:r w:rsidR="00832A43" w:rsidRPr="00F77D0C">
        <w:rPr>
          <w:rFonts w:ascii="Times New Roman" w:hAnsi="Times New Roman"/>
        </w:rPr>
        <w:t>procjenu</w:t>
      </w:r>
      <w:r w:rsidR="00B30B50" w:rsidRPr="00F77D0C">
        <w:rPr>
          <w:rFonts w:ascii="Times New Roman" w:hAnsi="Times New Roman"/>
        </w:rPr>
        <w:t>, pri čemu će biti korišteni utvrđeni pokazatelji za mjerenje rezultata. Kako tijekom planiranja, tako i tijekom nadzora i procjene važan će element biti izravna suradnja s primateljem na terenu. Na temelju naučenih lekcija, Hrvatska će neprestano raditi na poboljšanju sustava planiranja i provedbe razvojne politike, čime će</w:t>
      </w:r>
      <w:r w:rsidR="00BC2B1A" w:rsidRPr="00F77D0C">
        <w:rPr>
          <w:rFonts w:ascii="Times New Roman" w:hAnsi="Times New Roman"/>
        </w:rPr>
        <w:t>mo</w:t>
      </w:r>
      <w:r w:rsidR="00B30B50" w:rsidRPr="00F77D0C">
        <w:rPr>
          <w:rFonts w:ascii="Times New Roman" w:hAnsi="Times New Roman"/>
        </w:rPr>
        <w:t xml:space="preserve"> ojačati djelotvornost i utjecaj svoje međunarodne razvojne politike. Osim toga, s ciljem postizanja fleksibilnosti provedbe razvojne suradnje, naročito u slučajevima globalnih humanitarnih katastrofa, Hrvatska će razmotriti olakšavanje i ubrzavanje upravno-tehničkih postupaka kako bi </w:t>
      </w:r>
      <w:r w:rsidR="00615DC9" w:rsidRPr="00F77D0C">
        <w:rPr>
          <w:rFonts w:ascii="Times New Roman" w:hAnsi="Times New Roman"/>
        </w:rPr>
        <w:t>bila u stanju</w:t>
      </w:r>
      <w:r w:rsidR="00B30B50" w:rsidRPr="00F77D0C">
        <w:rPr>
          <w:rFonts w:ascii="Times New Roman" w:hAnsi="Times New Roman"/>
        </w:rPr>
        <w:t xml:space="preserve"> </w:t>
      </w:r>
      <w:r w:rsidR="00832A43" w:rsidRPr="00F77D0C">
        <w:rPr>
          <w:rFonts w:ascii="Times New Roman" w:hAnsi="Times New Roman"/>
        </w:rPr>
        <w:t xml:space="preserve">pravovremeno </w:t>
      </w:r>
      <w:r w:rsidR="00B30B50" w:rsidRPr="00F77D0C">
        <w:rPr>
          <w:rFonts w:ascii="Times New Roman" w:hAnsi="Times New Roman"/>
        </w:rPr>
        <w:t>odgovoriti na humanitarne krize.</w:t>
      </w:r>
    </w:p>
    <w:p w:rsidR="000B2CFC" w:rsidRPr="00F77D0C" w:rsidRDefault="000B2CFC" w:rsidP="00B30B50">
      <w:pPr>
        <w:jc w:val="both"/>
        <w:rPr>
          <w:rFonts w:ascii="Times New Roman" w:hAnsi="Times New Roman"/>
        </w:rPr>
      </w:pPr>
      <w:r w:rsidRPr="00F77D0C">
        <w:rPr>
          <w:rFonts w:ascii="Times New Roman" w:hAnsi="Times New Roman"/>
        </w:rPr>
        <w:t>Prilikom planiranja i provedbe razvojnih i humanitarnih projekata Hrvatska će koristiti vlastitu</w:t>
      </w:r>
      <w:r w:rsidR="00AD0303" w:rsidRPr="00F77D0C">
        <w:rPr>
          <w:rFonts w:ascii="Times New Roman" w:hAnsi="Times New Roman"/>
        </w:rPr>
        <w:t xml:space="preserve"> i EU-ovu</w:t>
      </w:r>
      <w:r w:rsidRPr="00F77D0C">
        <w:rPr>
          <w:rFonts w:ascii="Times New Roman" w:hAnsi="Times New Roman"/>
        </w:rPr>
        <w:t xml:space="preserve"> diplomatsku mrežu</w:t>
      </w:r>
      <w:r w:rsidR="00A27B01" w:rsidRPr="00F77D0C">
        <w:rPr>
          <w:rFonts w:ascii="Times New Roman" w:hAnsi="Times New Roman"/>
        </w:rPr>
        <w:t xml:space="preserve"> i svoje predstavnike u međunarodnim institucijama</w:t>
      </w:r>
      <w:r w:rsidR="00780556" w:rsidRPr="00F77D0C">
        <w:rPr>
          <w:rFonts w:ascii="Times New Roman" w:hAnsi="Times New Roman"/>
        </w:rPr>
        <w:t>, kako za prikupljanje podataka</w:t>
      </w:r>
      <w:r w:rsidR="00320E27" w:rsidRPr="00F77D0C">
        <w:rPr>
          <w:rFonts w:ascii="Times New Roman" w:hAnsi="Times New Roman"/>
        </w:rPr>
        <w:t xml:space="preserve">, redovito informiranje i konkretnu upravnu podršku tako i za </w:t>
      </w:r>
      <w:r w:rsidR="00780556" w:rsidRPr="00F77D0C">
        <w:rPr>
          <w:rFonts w:ascii="Times New Roman" w:hAnsi="Times New Roman"/>
        </w:rPr>
        <w:t xml:space="preserve">uspostavu </w:t>
      </w:r>
      <w:r w:rsidR="00320E27" w:rsidRPr="00F77D0C">
        <w:rPr>
          <w:rFonts w:ascii="Times New Roman" w:hAnsi="Times New Roman"/>
        </w:rPr>
        <w:t xml:space="preserve">izravne </w:t>
      </w:r>
      <w:r w:rsidR="00780556" w:rsidRPr="00F77D0C">
        <w:rPr>
          <w:rFonts w:ascii="Times New Roman" w:hAnsi="Times New Roman"/>
        </w:rPr>
        <w:t>suradnje</w:t>
      </w:r>
      <w:r w:rsidR="00320E27" w:rsidRPr="00F77D0C">
        <w:rPr>
          <w:rFonts w:ascii="Times New Roman" w:hAnsi="Times New Roman"/>
        </w:rPr>
        <w:t xml:space="preserve"> i podrške na terenu,</w:t>
      </w:r>
      <w:r w:rsidR="00953055" w:rsidRPr="00F77D0C">
        <w:rPr>
          <w:rFonts w:ascii="Times New Roman" w:hAnsi="Times New Roman"/>
        </w:rPr>
        <w:t xml:space="preserve"> pri čemu ćemo dati naglasak na dodatnoj obuci i redovitom informiranju diplomatske mreže o</w:t>
      </w:r>
      <w:r w:rsidR="00320E27" w:rsidRPr="00F77D0C">
        <w:rPr>
          <w:rFonts w:ascii="Times New Roman" w:hAnsi="Times New Roman"/>
        </w:rPr>
        <w:t xml:space="preserve"> hrvatskim razvojnim projektima u državama primateljicama</w:t>
      </w:r>
      <w:r w:rsidR="00953055" w:rsidRPr="00F77D0C">
        <w:rPr>
          <w:rFonts w:ascii="Times New Roman" w:hAnsi="Times New Roman"/>
        </w:rPr>
        <w:t>.</w:t>
      </w:r>
      <w:r w:rsidRPr="00F77D0C">
        <w:rPr>
          <w:rFonts w:ascii="Times New Roman" w:hAnsi="Times New Roman"/>
        </w:rPr>
        <w:t xml:space="preserve"> </w:t>
      </w:r>
      <w:r w:rsidR="00780556" w:rsidRPr="00F77D0C">
        <w:rPr>
          <w:rFonts w:ascii="Times New Roman" w:hAnsi="Times New Roman"/>
        </w:rPr>
        <w:t>U tom pogledu, bit će poduzeti koraci za značajnije oslanjanje i na diplomatsku</w:t>
      </w:r>
      <w:r w:rsidRPr="00F77D0C">
        <w:rPr>
          <w:rFonts w:ascii="Times New Roman" w:hAnsi="Times New Roman"/>
        </w:rPr>
        <w:t xml:space="preserve"> </w:t>
      </w:r>
      <w:r w:rsidR="00780556" w:rsidRPr="00F77D0C">
        <w:rPr>
          <w:rFonts w:ascii="Times New Roman" w:hAnsi="Times New Roman"/>
        </w:rPr>
        <w:t>mrežu</w:t>
      </w:r>
      <w:r w:rsidRPr="00F77D0C">
        <w:rPr>
          <w:rFonts w:ascii="Times New Roman" w:hAnsi="Times New Roman"/>
        </w:rPr>
        <w:t xml:space="preserve"> Europske unije.</w:t>
      </w:r>
    </w:p>
    <w:p w:rsidR="00615DC9" w:rsidRPr="00F77D0C" w:rsidRDefault="004E3DF5" w:rsidP="00615DC9">
      <w:pPr>
        <w:pStyle w:val="Heading1"/>
        <w:rPr>
          <w:rFonts w:ascii="Times New Roman" w:hAnsi="Times New Roman"/>
        </w:rPr>
      </w:pPr>
      <w:r w:rsidRPr="00F77D0C">
        <w:rPr>
          <w:rFonts w:ascii="Times New Roman" w:hAnsi="Times New Roman"/>
        </w:rPr>
        <w:br w:type="page"/>
      </w:r>
      <w:bookmarkStart w:id="22" w:name="_Toc479172202"/>
      <w:r w:rsidR="00615DC9" w:rsidRPr="00F77D0C">
        <w:rPr>
          <w:rFonts w:ascii="Times New Roman" w:hAnsi="Times New Roman"/>
        </w:rPr>
        <w:lastRenderedPageBreak/>
        <w:t xml:space="preserve">SEKTORSKI </w:t>
      </w:r>
      <w:r w:rsidR="004951A5" w:rsidRPr="00F77D0C">
        <w:rPr>
          <w:rFonts w:ascii="Times New Roman" w:hAnsi="Times New Roman"/>
        </w:rPr>
        <w:t>I</w:t>
      </w:r>
      <w:r w:rsidR="00D764B9" w:rsidRPr="00F77D0C">
        <w:rPr>
          <w:rFonts w:ascii="Times New Roman" w:hAnsi="Times New Roman"/>
        </w:rPr>
        <w:t xml:space="preserve"> ZEMLJOPISNI </w:t>
      </w:r>
      <w:r w:rsidR="00615DC9" w:rsidRPr="00F77D0C">
        <w:rPr>
          <w:rFonts w:ascii="Times New Roman" w:hAnsi="Times New Roman"/>
        </w:rPr>
        <w:t>PRIORITETI</w:t>
      </w:r>
      <w:bookmarkEnd w:id="22"/>
    </w:p>
    <w:p w:rsidR="007E2690" w:rsidRPr="00F77D0C" w:rsidRDefault="00D764B9" w:rsidP="007E2690">
      <w:pPr>
        <w:jc w:val="both"/>
        <w:rPr>
          <w:rFonts w:ascii="Times New Roman" w:hAnsi="Times New Roman"/>
        </w:rPr>
      </w:pPr>
      <w:r w:rsidRPr="00F77D0C">
        <w:rPr>
          <w:rFonts w:ascii="Times New Roman" w:hAnsi="Times New Roman"/>
        </w:rPr>
        <w:t>S</w:t>
      </w:r>
      <w:r w:rsidR="00130BC5" w:rsidRPr="00F77D0C">
        <w:rPr>
          <w:rFonts w:ascii="Times New Roman" w:hAnsi="Times New Roman"/>
        </w:rPr>
        <w:t xml:space="preserve">ektorski </w:t>
      </w:r>
      <w:r w:rsidRPr="00F77D0C">
        <w:rPr>
          <w:rFonts w:ascii="Times New Roman" w:hAnsi="Times New Roman"/>
        </w:rPr>
        <w:t xml:space="preserve">i zemljopisni </w:t>
      </w:r>
      <w:r w:rsidR="00130BC5" w:rsidRPr="00F77D0C">
        <w:rPr>
          <w:rFonts w:ascii="Times New Roman" w:hAnsi="Times New Roman"/>
        </w:rPr>
        <w:t xml:space="preserve">prioriteti </w:t>
      </w:r>
      <w:r w:rsidR="00E023B0" w:rsidRPr="00F77D0C">
        <w:rPr>
          <w:rFonts w:ascii="Times New Roman" w:hAnsi="Times New Roman"/>
        </w:rPr>
        <w:t xml:space="preserve">međusobno su povezani te su </w:t>
      </w:r>
      <w:r w:rsidR="00130BC5" w:rsidRPr="00F77D0C">
        <w:rPr>
          <w:rFonts w:ascii="Times New Roman" w:hAnsi="Times New Roman"/>
        </w:rPr>
        <w:t>odabrani ovisno o političkim, gospodarskim i sigurnosnim interesima Republike Hrvatske, protkani specifičnim znanjima i iskustvima u području izgradnje mira i sigurnosti, poslijeratne tranzicije/obnove,</w:t>
      </w:r>
      <w:r w:rsidR="003D394C" w:rsidRPr="00F77D0C">
        <w:rPr>
          <w:rFonts w:ascii="Times New Roman" w:hAnsi="Times New Roman"/>
        </w:rPr>
        <w:t xml:space="preserve"> </w:t>
      </w:r>
      <w:r w:rsidR="00130BC5" w:rsidRPr="00F77D0C">
        <w:rPr>
          <w:rFonts w:ascii="Times New Roman" w:hAnsi="Times New Roman"/>
        </w:rPr>
        <w:t>oporavka, izgradnje države</w:t>
      </w:r>
      <w:r w:rsidRPr="00F77D0C">
        <w:rPr>
          <w:rFonts w:ascii="Times New Roman" w:hAnsi="Times New Roman"/>
        </w:rPr>
        <w:t xml:space="preserve"> i opsežnih reformi pred pristupanje EU te s tim u vezi</w:t>
      </w:r>
      <w:r w:rsidR="00130BC5" w:rsidRPr="00F77D0C">
        <w:rPr>
          <w:rFonts w:ascii="Times New Roman" w:hAnsi="Times New Roman"/>
        </w:rPr>
        <w:t xml:space="preserve"> promicanja ljudskih prava, </w:t>
      </w:r>
      <w:r w:rsidR="00615DC9" w:rsidRPr="00F77D0C">
        <w:rPr>
          <w:rFonts w:ascii="Times New Roman" w:hAnsi="Times New Roman"/>
        </w:rPr>
        <w:t>naročito</w:t>
      </w:r>
      <w:r w:rsidR="00130BC5" w:rsidRPr="00F77D0C">
        <w:rPr>
          <w:rFonts w:ascii="Times New Roman" w:hAnsi="Times New Roman"/>
        </w:rPr>
        <w:t xml:space="preserve"> osnaživanja žena</w:t>
      </w:r>
      <w:r w:rsidR="00AD0303" w:rsidRPr="00F77D0C">
        <w:rPr>
          <w:rFonts w:ascii="Times New Roman" w:hAnsi="Times New Roman"/>
        </w:rPr>
        <w:t xml:space="preserve"> kao i promicanja </w:t>
      </w:r>
      <w:r w:rsidR="00B37E0C">
        <w:rPr>
          <w:rFonts w:ascii="Times New Roman" w:hAnsi="Times New Roman"/>
        </w:rPr>
        <w:t>odgovornog</w:t>
      </w:r>
      <w:r w:rsidR="00AD0303" w:rsidRPr="00F77D0C">
        <w:rPr>
          <w:rFonts w:ascii="Times New Roman" w:hAnsi="Times New Roman"/>
        </w:rPr>
        <w:t xml:space="preserve"> gospodarstva</w:t>
      </w:r>
      <w:r w:rsidR="00130BC5" w:rsidRPr="00F77D0C">
        <w:rPr>
          <w:rFonts w:ascii="Times New Roman" w:hAnsi="Times New Roman"/>
        </w:rPr>
        <w:t xml:space="preserve">. </w:t>
      </w:r>
      <w:r w:rsidR="00403761" w:rsidRPr="00F77D0C">
        <w:rPr>
          <w:rFonts w:ascii="Times New Roman" w:hAnsi="Times New Roman"/>
        </w:rPr>
        <w:t xml:space="preserve">Prioriteti </w:t>
      </w:r>
      <w:r w:rsidR="003D394C" w:rsidRPr="00F77D0C">
        <w:rPr>
          <w:rFonts w:ascii="Times New Roman" w:hAnsi="Times New Roman"/>
        </w:rPr>
        <w:t xml:space="preserve">hrvatske </w:t>
      </w:r>
      <w:r w:rsidRPr="00F77D0C">
        <w:rPr>
          <w:rFonts w:ascii="Times New Roman" w:hAnsi="Times New Roman"/>
        </w:rPr>
        <w:t>vanjske,</w:t>
      </w:r>
      <w:r w:rsidR="00403761" w:rsidRPr="00F77D0C">
        <w:rPr>
          <w:rFonts w:ascii="Times New Roman" w:hAnsi="Times New Roman"/>
        </w:rPr>
        <w:t xml:space="preserve"> sigurnosne </w:t>
      </w:r>
      <w:r w:rsidRPr="00F77D0C">
        <w:rPr>
          <w:rFonts w:ascii="Times New Roman" w:hAnsi="Times New Roman"/>
        </w:rPr>
        <w:t xml:space="preserve">i gospodarske </w:t>
      </w:r>
      <w:r w:rsidR="00403761" w:rsidRPr="00F77D0C">
        <w:rPr>
          <w:rFonts w:ascii="Times New Roman" w:hAnsi="Times New Roman"/>
        </w:rPr>
        <w:t xml:space="preserve">politike pritom su međusobno usklađeni </w:t>
      </w:r>
      <w:r w:rsidR="00130BC5" w:rsidRPr="00F77D0C">
        <w:rPr>
          <w:rFonts w:ascii="Times New Roman" w:hAnsi="Times New Roman"/>
        </w:rPr>
        <w:t>s razvojnim prioritetima.</w:t>
      </w:r>
      <w:r w:rsidR="006F286F" w:rsidRPr="00F77D0C">
        <w:rPr>
          <w:rFonts w:ascii="Times New Roman" w:hAnsi="Times New Roman"/>
        </w:rPr>
        <w:t xml:space="preserve"> Jasnim opredjeljivanjem za ograničen broj sektorskih </w:t>
      </w:r>
      <w:r w:rsidRPr="00F77D0C">
        <w:rPr>
          <w:rFonts w:ascii="Times New Roman" w:hAnsi="Times New Roman"/>
        </w:rPr>
        <w:t xml:space="preserve">i zemljopisnih </w:t>
      </w:r>
      <w:r w:rsidR="006F286F" w:rsidRPr="00F77D0C">
        <w:rPr>
          <w:rFonts w:ascii="Times New Roman" w:hAnsi="Times New Roman"/>
        </w:rPr>
        <w:t>prioriteta, Hrvatska će nastaviti trend smanjenja raspršenosti i broja projekata čime će omogućiti djelotvorniju provedbu razvojne suradnje</w:t>
      </w:r>
      <w:r w:rsidR="00032525" w:rsidRPr="00F77D0C">
        <w:rPr>
          <w:rFonts w:ascii="Times New Roman" w:hAnsi="Times New Roman"/>
        </w:rPr>
        <w:t xml:space="preserve"> i posljedično njenu veću vidljivost</w:t>
      </w:r>
      <w:r w:rsidR="00C531DA" w:rsidRPr="00F77D0C">
        <w:rPr>
          <w:rFonts w:ascii="Times New Roman" w:hAnsi="Times New Roman"/>
        </w:rPr>
        <w:t xml:space="preserve"> i prepoznatljivost</w:t>
      </w:r>
      <w:r w:rsidR="007E23C8" w:rsidRPr="00F77D0C">
        <w:rPr>
          <w:rFonts w:ascii="Times New Roman" w:hAnsi="Times New Roman"/>
        </w:rPr>
        <w:t xml:space="preserve"> kako u nacionalnim tako i u međunarodnim okvirima</w:t>
      </w:r>
      <w:r w:rsidR="006F286F" w:rsidRPr="00F77D0C">
        <w:rPr>
          <w:rFonts w:ascii="Times New Roman" w:hAnsi="Times New Roman"/>
        </w:rPr>
        <w:t>.</w:t>
      </w:r>
      <w:r w:rsidR="001421AC" w:rsidRPr="00F77D0C">
        <w:rPr>
          <w:rFonts w:ascii="Times New Roman" w:hAnsi="Times New Roman"/>
        </w:rPr>
        <w:t xml:space="preserve"> </w:t>
      </w:r>
      <w:r w:rsidR="00C531DA" w:rsidRPr="00F77D0C">
        <w:rPr>
          <w:rFonts w:ascii="Times New Roman" w:hAnsi="Times New Roman"/>
        </w:rPr>
        <w:t xml:space="preserve">S istim ciljem, </w:t>
      </w:r>
      <w:r w:rsidR="007E2690" w:rsidRPr="00F77D0C">
        <w:rPr>
          <w:rFonts w:ascii="Times New Roman" w:hAnsi="Times New Roman"/>
        </w:rPr>
        <w:t xml:space="preserve">Hrvatska će </w:t>
      </w:r>
      <w:r w:rsidR="00C531DA" w:rsidRPr="00F77D0C">
        <w:rPr>
          <w:rFonts w:ascii="Times New Roman" w:hAnsi="Times New Roman"/>
        </w:rPr>
        <w:t xml:space="preserve">također </w:t>
      </w:r>
      <w:r w:rsidR="007E2690" w:rsidRPr="00F77D0C">
        <w:rPr>
          <w:rFonts w:ascii="Times New Roman" w:hAnsi="Times New Roman"/>
        </w:rPr>
        <w:t xml:space="preserve">nastojati ojačati suradnju i koordinaciju s državama donatoricama </w:t>
      </w:r>
      <w:r w:rsidR="00C531DA" w:rsidRPr="00F77D0C">
        <w:rPr>
          <w:rFonts w:ascii="Times New Roman" w:hAnsi="Times New Roman"/>
        </w:rPr>
        <w:t>s podudarnim</w:t>
      </w:r>
      <w:r w:rsidR="007E2690" w:rsidRPr="00F77D0C">
        <w:rPr>
          <w:rFonts w:ascii="Times New Roman" w:hAnsi="Times New Roman"/>
        </w:rPr>
        <w:t xml:space="preserve"> </w:t>
      </w:r>
      <w:r w:rsidR="00C531DA" w:rsidRPr="00F77D0C">
        <w:rPr>
          <w:rFonts w:ascii="Times New Roman" w:hAnsi="Times New Roman"/>
        </w:rPr>
        <w:t xml:space="preserve">sektorskim </w:t>
      </w:r>
      <w:r w:rsidRPr="00F77D0C">
        <w:rPr>
          <w:rFonts w:ascii="Times New Roman" w:hAnsi="Times New Roman"/>
        </w:rPr>
        <w:t xml:space="preserve">i zemljopisnim </w:t>
      </w:r>
      <w:r w:rsidR="007E2690" w:rsidRPr="00F77D0C">
        <w:rPr>
          <w:rFonts w:ascii="Times New Roman" w:hAnsi="Times New Roman"/>
        </w:rPr>
        <w:t>prioriteti</w:t>
      </w:r>
      <w:r w:rsidR="00C531DA" w:rsidRPr="00F77D0C">
        <w:rPr>
          <w:rFonts w:ascii="Times New Roman" w:hAnsi="Times New Roman"/>
        </w:rPr>
        <w:t>ma</w:t>
      </w:r>
      <w:r w:rsidR="007E2690" w:rsidRPr="00F77D0C">
        <w:rPr>
          <w:rFonts w:ascii="Times New Roman" w:hAnsi="Times New Roman"/>
        </w:rPr>
        <w:t>.</w:t>
      </w:r>
    </w:p>
    <w:p w:rsidR="00E525D9" w:rsidRPr="00F77D0C" w:rsidRDefault="00E525D9" w:rsidP="00E525D9">
      <w:pPr>
        <w:jc w:val="both"/>
        <w:rPr>
          <w:rFonts w:ascii="Times New Roman" w:hAnsi="Times New Roman"/>
        </w:rPr>
      </w:pPr>
      <w:r w:rsidRPr="00F77D0C">
        <w:rPr>
          <w:rFonts w:ascii="Times New Roman" w:hAnsi="Times New Roman"/>
        </w:rPr>
        <w:t>Imajući u vidu stalnu promjenjivost globalnog razvojnog krajolika kao i nova događanja na međunarodnoj sceni, Hrvatska će, ovisno o situaciji, potrebama i interesima, u svojoj razvojnoj politici obuhvatiti i područja koja su izvan navedenih sektorskih ili zemljopisnih prioriteta kako bi ponudila odgovore na nove globalne izazove te zainteresiranim međunarodnim dionicima, naročito onima koji za to pokažu potrebu, ponudila svoja znanja i iskustva.</w:t>
      </w:r>
    </w:p>
    <w:p w:rsidR="00D764B9" w:rsidRPr="00F77D0C" w:rsidRDefault="00D764B9" w:rsidP="00D764B9">
      <w:pPr>
        <w:pStyle w:val="Heading2"/>
        <w:rPr>
          <w:rFonts w:ascii="Times New Roman" w:hAnsi="Times New Roman"/>
        </w:rPr>
      </w:pPr>
      <w:bookmarkStart w:id="23" w:name="_Toc479172203"/>
      <w:r w:rsidRPr="00F77D0C">
        <w:rPr>
          <w:rFonts w:ascii="Times New Roman" w:hAnsi="Times New Roman"/>
        </w:rPr>
        <w:t>Sektorski prioriteti</w:t>
      </w:r>
      <w:bookmarkEnd w:id="23"/>
      <w:r w:rsidRPr="00F77D0C">
        <w:rPr>
          <w:rFonts w:ascii="Times New Roman" w:hAnsi="Times New Roman"/>
        </w:rPr>
        <w:t xml:space="preserve"> </w:t>
      </w:r>
    </w:p>
    <w:p w:rsidR="00D764B9" w:rsidRPr="00F77D0C" w:rsidRDefault="005816AC" w:rsidP="00D764B9">
      <w:pPr>
        <w:jc w:val="both"/>
        <w:rPr>
          <w:rFonts w:ascii="Times New Roman" w:hAnsi="Times New Roman"/>
        </w:rPr>
      </w:pPr>
      <w:r w:rsidRPr="00F77D0C">
        <w:rPr>
          <w:rFonts w:ascii="Times New Roman" w:hAnsi="Times New Roman"/>
        </w:rPr>
        <w:t>Imajući u vidu navedeno, s</w:t>
      </w:r>
      <w:r w:rsidR="00D764B9" w:rsidRPr="00F77D0C">
        <w:rPr>
          <w:rFonts w:ascii="Times New Roman" w:hAnsi="Times New Roman"/>
        </w:rPr>
        <w:t xml:space="preserve">ektorski prioriteti odabrani su prema kriterijima iskoristivosti vlastitih znanja i iskustava u globalnim okvirima, dosadašnjeg iskustva u provedbi i postojećih kapaciteta, usmjerenosti na glavne preduvjete razvoja te usklađenosti s </w:t>
      </w:r>
      <w:r w:rsidRPr="00F77D0C">
        <w:rPr>
          <w:rFonts w:ascii="Times New Roman" w:hAnsi="Times New Roman"/>
        </w:rPr>
        <w:t xml:space="preserve">temeljnim </w:t>
      </w:r>
      <w:r w:rsidR="00D764B9" w:rsidRPr="00F77D0C">
        <w:rPr>
          <w:rFonts w:ascii="Times New Roman" w:hAnsi="Times New Roman"/>
        </w:rPr>
        <w:t>nacionalnim prioritetima. Sukladno navedenome, Hrvatska će svoju razvojnu politiku usmjeriti na sljedeće sektore:</w:t>
      </w:r>
    </w:p>
    <w:p w:rsidR="00D764B9" w:rsidRPr="00F77D0C" w:rsidRDefault="0074689C" w:rsidP="00D764B9">
      <w:pPr>
        <w:numPr>
          <w:ilvl w:val="0"/>
          <w:numId w:val="4"/>
        </w:numPr>
        <w:jc w:val="both"/>
        <w:rPr>
          <w:rFonts w:ascii="Times New Roman" w:hAnsi="Times New Roman"/>
        </w:rPr>
      </w:pPr>
      <w:r>
        <w:rPr>
          <w:rFonts w:ascii="Times New Roman" w:hAnsi="Times New Roman"/>
          <w:b/>
          <w:sz w:val="24"/>
        </w:rPr>
        <w:t>Dostojanstvo svake ljudske osobe</w:t>
      </w:r>
      <w:r w:rsidR="00D764B9" w:rsidRPr="00F77D0C">
        <w:rPr>
          <w:rFonts w:ascii="Times New Roman" w:hAnsi="Times New Roman"/>
          <w:b/>
        </w:rPr>
        <w:t xml:space="preserve">. </w:t>
      </w:r>
      <w:r w:rsidR="00D764B9" w:rsidRPr="00F77D0C">
        <w:rPr>
          <w:rFonts w:ascii="Times New Roman" w:hAnsi="Times New Roman"/>
        </w:rPr>
        <w:t xml:space="preserve">Hrvatska politika razvojne suradnje i humanitarne pomoći bit će vođena usmjerenošću na razvoj čovjeka, njegovo dostojanstvo, prava i dobrobit kao i razvoj ljudskih sposobnosti i ostvarenje punog potencijala, neovisno o spolu, statusu, pripadnosti, uvjerenju ili mjestu boravka. Susljedno, promicanje temeljnih ljudskih prava i uključivosti prožimat će sve segmente ove politike. Svjesna činjenice kako je siromaštvo univerzalno, kako ne poznaje zemljopisne, društvene ni dobne granice, i kako je društvena isključivost, temeljena na predrasudama, jedan od glavnih uzroka nejednakosti i raslojavanja društva, Hrvatska će svoju razvojnu politiku, uz borbu protiv siromaštva, usmjeravati prema krajnjem cilju jačanja dostojanstva te političke, gospodarske i društvene uključenosti pojedinca, koji će biti zadovoljan svojim životom i svojom ulogom u društvu i koji će na taj način pozitivno doprinositi razvoju svojeg okruženja. </w:t>
      </w:r>
    </w:p>
    <w:p w:rsidR="00D764B9" w:rsidRPr="00F77D0C" w:rsidRDefault="00D764B9" w:rsidP="00D764B9">
      <w:pPr>
        <w:ind w:left="360"/>
        <w:jc w:val="both"/>
        <w:rPr>
          <w:rFonts w:ascii="Times New Roman" w:hAnsi="Times New Roman"/>
        </w:rPr>
      </w:pPr>
      <w:r w:rsidRPr="00F77D0C">
        <w:rPr>
          <w:rFonts w:ascii="Times New Roman" w:hAnsi="Times New Roman"/>
        </w:rPr>
        <w:t>Posebna će pozornost pritom biti usmjerena na sljedeća područja razvoja čovjeka:</w:t>
      </w:r>
    </w:p>
    <w:p w:rsidR="00D764B9" w:rsidRPr="00F77D0C" w:rsidRDefault="00D764B9" w:rsidP="00D764B9">
      <w:pPr>
        <w:numPr>
          <w:ilvl w:val="1"/>
          <w:numId w:val="4"/>
        </w:numPr>
        <w:ind w:left="993"/>
        <w:jc w:val="both"/>
        <w:rPr>
          <w:rFonts w:ascii="Times New Roman" w:hAnsi="Times New Roman"/>
        </w:rPr>
      </w:pPr>
      <w:r w:rsidRPr="00F77D0C">
        <w:rPr>
          <w:rFonts w:ascii="Times New Roman" w:hAnsi="Times New Roman"/>
          <w:b/>
        </w:rPr>
        <w:t>Obrazovanje</w:t>
      </w:r>
      <w:r w:rsidRPr="00F77D0C">
        <w:rPr>
          <w:rFonts w:ascii="Times New Roman" w:hAnsi="Times New Roman"/>
        </w:rPr>
        <w:t xml:space="preserve"> (Agenda 2030 – Cilj održivog razvoja 4.) je jedan od najvažnijih alata za poticanje osobnog i profesionalnog razvoja kao i međusobnog poštivanja. Hrvatska će nastaviti poticati razvoj sustava obrazovanja u zemljama primateljicama te će dodatno razviti sustav međunarodne razmjene u području školovanja. U međunarodnoj zajednici promicat će znanje kao temeljnu i univerzalnu ljudsku vrijednost, koja je besplatna i koja ima umnožavajući učinak ako se razmjenjuje. U tom smislu bit će poticane inicijative globalnog obrazovanja </w:t>
      </w:r>
      <w:r w:rsidR="00690C5F" w:rsidRPr="00F77D0C">
        <w:rPr>
          <w:rFonts w:ascii="Times New Roman" w:hAnsi="Times New Roman"/>
        </w:rPr>
        <w:t xml:space="preserve">i promicanja inovacija </w:t>
      </w:r>
      <w:r w:rsidRPr="00F77D0C">
        <w:rPr>
          <w:rFonts w:ascii="Times New Roman" w:hAnsi="Times New Roman"/>
        </w:rPr>
        <w:t>kao i razmjene znanstvenih i tehnoloških dostignuća</w:t>
      </w:r>
      <w:r w:rsidR="00690C5F" w:rsidRPr="00F77D0C">
        <w:rPr>
          <w:rFonts w:ascii="Times New Roman" w:hAnsi="Times New Roman"/>
        </w:rPr>
        <w:t xml:space="preserve"> </w:t>
      </w:r>
      <w:r w:rsidRPr="00F77D0C">
        <w:rPr>
          <w:rFonts w:ascii="Times New Roman" w:hAnsi="Times New Roman"/>
        </w:rPr>
        <w:t xml:space="preserve">te će biti promicana uspostava i razvoj međunarodnih platformi za besplatnu </w:t>
      </w:r>
      <w:r w:rsidRPr="00F77D0C">
        <w:rPr>
          <w:rFonts w:ascii="Times New Roman" w:hAnsi="Times New Roman"/>
        </w:rPr>
        <w:lastRenderedPageBreak/>
        <w:t>razmjenu znanja, spoznaja i otkrića u svim područjima znanosti i tehnologije, kao i za kulturnu suradnju i razmjenu. Jednako tako, poticat će se interdisciplinarno promatranje i mjerenje razvoja, koje će pored uobičajeno ekonomske i statističke, uključivati široki spektar znanosti poput etnologije, sociologije, psihologije, lingvistike, antropologije, kulturologije, historiografije, komparativne religije ili aksiologije. Budući da je kultura važan sektor za društveni razvoj i razvoj čovjeka koji potiče pomirbu, sudjelovanje pojedinca u društveno-kulturnom životu i jačanje samopoštovanja, u svojim razvojnim programima poticat ćemo kulturnu raznolikost i međukulturalni dijalog. Hrvatska će se također zalagati za međugeneracijsku solidarnost i razmjenu znanja koja će potaknuti uključivost i spriječiti gubitak usvojenog znanja. Konačno, Hrvatska će nastojati potaknuti sveučilišnu razmjenu studenata iz zemalja u razvoju, usklađujući specifične potrebe zemlje partnerice s hrvatskim prioritetima, naročito u pogledu gospodarske suradnje. U tom svjetlu, obratit ćemo posebnu pozornost na održivost takvih projekata omogućavanjem povratka i samozapošljavanja u zemlji partnerici.</w:t>
      </w:r>
    </w:p>
    <w:p w:rsidR="00D764B9" w:rsidRPr="00F77D0C" w:rsidRDefault="00D764B9" w:rsidP="00D764B9">
      <w:pPr>
        <w:numPr>
          <w:ilvl w:val="1"/>
          <w:numId w:val="4"/>
        </w:numPr>
        <w:ind w:left="993"/>
        <w:jc w:val="both"/>
        <w:rPr>
          <w:rFonts w:ascii="Times New Roman" w:hAnsi="Times New Roman"/>
        </w:rPr>
      </w:pPr>
      <w:r w:rsidRPr="00F77D0C">
        <w:rPr>
          <w:rFonts w:ascii="Times New Roman" w:hAnsi="Times New Roman"/>
          <w:b/>
        </w:rPr>
        <w:t>Zdravlje</w:t>
      </w:r>
      <w:r w:rsidRPr="00F77D0C">
        <w:rPr>
          <w:rFonts w:ascii="Times New Roman" w:hAnsi="Times New Roman"/>
        </w:rPr>
        <w:t xml:space="preserve"> (Agenda 2030 – Cilj održivog razvoja 3.) će biti u središtu hrvatske razvojne politike kao preduvjet osobnog razvoja, naročito žena, djece i mladih. U tom smislu, nastavit će se doprinositi jačanju zdravstvenog sustava zemalja partnerica te će se najugroženijim skupinama pogođenim</w:t>
      </w:r>
      <w:r w:rsidR="00983E85">
        <w:rPr>
          <w:rFonts w:ascii="Times New Roman" w:hAnsi="Times New Roman"/>
        </w:rPr>
        <w:t>a</w:t>
      </w:r>
      <w:r w:rsidRPr="00F77D0C">
        <w:rPr>
          <w:rFonts w:ascii="Times New Roman" w:hAnsi="Times New Roman"/>
        </w:rPr>
        <w:t xml:space="preserve"> sukobom omogućiti psihološka pomoć, zdravstvena skrb i rehabilitacija kao i dijeljenje znanja o djelovanju liječničkih timova u sukobima. Podržavat će se jačanje javnozdravstvenih sustava, naročito u borbi protiv širenja zaraznih bolesti, te će se poticati smanjenje smrtnosti žena, rodilja i djece. Provodit će se mjere za poticanje </w:t>
      </w:r>
      <w:r w:rsidR="004C232F" w:rsidRPr="00F77D0C">
        <w:rPr>
          <w:rFonts w:ascii="Times New Roman" w:hAnsi="Times New Roman"/>
        </w:rPr>
        <w:t>psiho-fizičkog zdravlja</w:t>
      </w:r>
      <w:r w:rsidR="004C232F">
        <w:rPr>
          <w:rFonts w:ascii="Times New Roman" w:hAnsi="Times New Roman"/>
        </w:rPr>
        <w:t>, sporta,</w:t>
      </w:r>
      <w:r w:rsidR="004C232F" w:rsidRPr="00F77D0C">
        <w:rPr>
          <w:rFonts w:ascii="Times New Roman" w:hAnsi="Times New Roman"/>
        </w:rPr>
        <w:t xml:space="preserve"> </w:t>
      </w:r>
      <w:r w:rsidRPr="00F77D0C">
        <w:rPr>
          <w:rFonts w:ascii="Times New Roman" w:hAnsi="Times New Roman"/>
        </w:rPr>
        <w:t xml:space="preserve">zdrave </w:t>
      </w:r>
      <w:r w:rsidR="004C232F">
        <w:rPr>
          <w:rFonts w:ascii="Times New Roman" w:hAnsi="Times New Roman"/>
        </w:rPr>
        <w:t xml:space="preserve">i sigurne </w:t>
      </w:r>
      <w:r w:rsidRPr="00F77D0C">
        <w:rPr>
          <w:rFonts w:ascii="Times New Roman" w:hAnsi="Times New Roman"/>
        </w:rPr>
        <w:t>prehrane</w:t>
      </w:r>
      <w:r w:rsidR="004C232F">
        <w:rPr>
          <w:rFonts w:ascii="Times New Roman" w:hAnsi="Times New Roman"/>
        </w:rPr>
        <w:t xml:space="preserve"> i općenito dokidanje gladi (Agenda 2030 – Cilj održivog razvoja 2.)</w:t>
      </w:r>
      <w:r w:rsidRPr="00F77D0C">
        <w:rPr>
          <w:rFonts w:ascii="Times New Roman" w:hAnsi="Times New Roman"/>
        </w:rPr>
        <w:t xml:space="preserve"> kao ključnih sastavnica z</w:t>
      </w:r>
      <w:r w:rsidR="004C232F">
        <w:rPr>
          <w:rFonts w:ascii="Times New Roman" w:hAnsi="Times New Roman"/>
        </w:rPr>
        <w:t>adovoljnog i sretnog pojedinca.</w:t>
      </w:r>
    </w:p>
    <w:p w:rsidR="00D764B9" w:rsidRPr="00207F9C" w:rsidRDefault="00D764B9" w:rsidP="00D764B9">
      <w:pPr>
        <w:numPr>
          <w:ilvl w:val="1"/>
          <w:numId w:val="4"/>
        </w:numPr>
        <w:ind w:left="993"/>
        <w:jc w:val="both"/>
        <w:rPr>
          <w:rFonts w:ascii="Times New Roman" w:hAnsi="Times New Roman"/>
        </w:rPr>
      </w:pPr>
      <w:r w:rsidRPr="00207F9C">
        <w:rPr>
          <w:rFonts w:ascii="Times New Roman" w:hAnsi="Times New Roman"/>
          <w:b/>
        </w:rPr>
        <w:t>Zaštita i osnaživanje žena, djece i mladih.</w:t>
      </w:r>
      <w:r w:rsidRPr="00207F9C">
        <w:rPr>
          <w:rFonts w:ascii="Times New Roman" w:hAnsi="Times New Roman"/>
        </w:rPr>
        <w:t xml:space="preserve"> (Agenda 2030 – Cilj održivog razvoja 5.) Hrvatska će u svojim nastupima, promicanju, planiranju i provedbi razvojne i humanitarne politike također aktivno poticati osnaživanje žena kao i aktivnu zaštitu i obrazovanje djece. Žene i djeca dokazano su najranjivije skupine stanovništva tijekom sukoba. Osim što su najčešće civilne žrtve, značajan je učinak žena na višesektorski razvoj. Ujedno, žene su neizostavne u upravljanju procesima pomirenja i poslijeratne obnove, sprječavanju nasilja, posebno seksualnog nasilja, samozapošljavanju i poslijeratnoj obnovi, kao i uzdržavanju obitelji tijekom kriza. Radom na razvoju ljudskih potencijala doprinosit će se stvaranju povoljne poduzetničke klime i osnaživanju žena, osobito poduzetnica, kao značajnog gospodarskog i društvenog čimbenika.</w:t>
      </w:r>
      <w:r w:rsidR="00207F9C" w:rsidRPr="00207F9C">
        <w:rPr>
          <w:rFonts w:ascii="Times New Roman" w:hAnsi="Times New Roman"/>
        </w:rPr>
        <w:t xml:space="preserve"> </w:t>
      </w:r>
      <w:r w:rsidRPr="00207F9C">
        <w:rPr>
          <w:rFonts w:ascii="Times New Roman" w:hAnsi="Times New Roman"/>
        </w:rPr>
        <w:t>Djeci i mladima bit će pružana prilika za usvajanje osnovnih znanja i vještina te će im biti omogućen</w:t>
      </w:r>
      <w:r w:rsidR="00207F9C" w:rsidRPr="00207F9C">
        <w:rPr>
          <w:rFonts w:ascii="Times New Roman" w:hAnsi="Times New Roman"/>
        </w:rPr>
        <w:t>o</w:t>
      </w:r>
      <w:r w:rsidRPr="00207F9C">
        <w:rPr>
          <w:rFonts w:ascii="Times New Roman" w:hAnsi="Times New Roman"/>
        </w:rPr>
        <w:t xml:space="preserve"> </w:t>
      </w:r>
      <w:r w:rsidR="00207F9C" w:rsidRPr="00207F9C">
        <w:rPr>
          <w:rFonts w:ascii="Times New Roman" w:hAnsi="Times New Roman"/>
        </w:rPr>
        <w:t>obrazovanje</w:t>
      </w:r>
      <w:r w:rsidRPr="00207F9C">
        <w:rPr>
          <w:rFonts w:ascii="Times New Roman" w:hAnsi="Times New Roman"/>
        </w:rPr>
        <w:t xml:space="preserve"> kako bi u što kvalitetnijem obliku mogli doprinijeti zajednici. </w:t>
      </w:r>
    </w:p>
    <w:p w:rsidR="00B37E0C" w:rsidRPr="00F77D0C" w:rsidRDefault="004C232F" w:rsidP="00B37E0C">
      <w:pPr>
        <w:numPr>
          <w:ilvl w:val="0"/>
          <w:numId w:val="4"/>
        </w:numPr>
        <w:jc w:val="both"/>
        <w:rPr>
          <w:rFonts w:ascii="Times New Roman" w:hAnsi="Times New Roman"/>
        </w:rPr>
      </w:pPr>
      <w:r>
        <w:rPr>
          <w:rFonts w:ascii="Times New Roman" w:hAnsi="Times New Roman"/>
          <w:b/>
          <w:sz w:val="24"/>
        </w:rPr>
        <w:t>Mir i sigurnost i razvoj demokratskih institucija</w:t>
      </w:r>
      <w:r w:rsidR="00B37E0C" w:rsidRPr="00F77D0C">
        <w:rPr>
          <w:rFonts w:ascii="Times New Roman" w:hAnsi="Times New Roman"/>
          <w:b/>
        </w:rPr>
        <w:t xml:space="preserve">. </w:t>
      </w:r>
      <w:r w:rsidR="00B37E0C" w:rsidRPr="00F77D0C">
        <w:rPr>
          <w:rFonts w:ascii="Times New Roman" w:hAnsi="Times New Roman"/>
        </w:rPr>
        <w:t>(Agenda 2030 –</w:t>
      </w:r>
      <w:r w:rsidR="00B37E0C" w:rsidRPr="00F77D0C">
        <w:rPr>
          <w:rFonts w:ascii="Times New Roman" w:hAnsi="Times New Roman"/>
          <w:b/>
        </w:rPr>
        <w:t xml:space="preserve"> </w:t>
      </w:r>
      <w:r w:rsidR="00B37E0C" w:rsidRPr="00F77D0C">
        <w:rPr>
          <w:rFonts w:ascii="Times New Roman" w:hAnsi="Times New Roman"/>
        </w:rPr>
        <w:t>Cilj održivog razvoja 16.)</w:t>
      </w:r>
      <w:r w:rsidR="00B37E0C" w:rsidRPr="00F77D0C">
        <w:rPr>
          <w:rFonts w:ascii="Times New Roman" w:hAnsi="Times New Roman"/>
          <w:b/>
        </w:rPr>
        <w:t xml:space="preserve"> </w:t>
      </w:r>
      <w:r w:rsidR="00B37E0C" w:rsidRPr="00F77D0C">
        <w:rPr>
          <w:rFonts w:ascii="Times New Roman" w:hAnsi="Times New Roman"/>
        </w:rPr>
        <w:t xml:space="preserve">Svjesna dalekosežnih i dugoročnih posljedica sukoba, s ciljem smanjenja rizika izbijanja, prelijevanja ili obnavljanja sukoba, Hrvatska će ukazivati na važnost pravovremenog prepoznavanja i djelovanja na uzroke sukoba. K tomu, usmjerit ćemo se na istraživanje uzroka sukoba i pronalaska odgovarajućih programa za njihovo suzbijanje. Kroz znanstvena istraživanja i promicanje istine o Domovinskom ratu, zemljama koje se suočavaju sa sličnim iskustvom dijelit ćemo znanja i naučene lekcije u rješavanju ratnih i poratnih izazova. </w:t>
      </w:r>
    </w:p>
    <w:p w:rsidR="00B37E0C" w:rsidRPr="00F77D0C" w:rsidRDefault="00B37E0C" w:rsidP="00B37E0C">
      <w:pPr>
        <w:ind w:left="708"/>
        <w:jc w:val="both"/>
        <w:rPr>
          <w:rFonts w:ascii="Times New Roman" w:hAnsi="Times New Roman"/>
        </w:rPr>
      </w:pPr>
      <w:r w:rsidRPr="00F77D0C">
        <w:rPr>
          <w:rFonts w:ascii="Times New Roman" w:hAnsi="Times New Roman"/>
        </w:rPr>
        <w:lastRenderedPageBreak/>
        <w:t>U tom pogledu, kao zemlja s imigracijskom i emigracijskom tradicijom, a naročito kao zemlja suočena s pitanjem izbjeglica i prognanika tijekom Domovinskog rata, te kao članica s vanjskim granicama EU-a, Hrvatska će nastaviti isticati važnost pronalaska kvalitetnih programa za suzbijanje uzroka migracija na njihovom izvoru. Naglašavat će se važnost djelotvornog suzbijanja svih oblika radikalizma kroz obrazovanje o humanističkim vrijednostima poput poštovanja ljudskog života</w:t>
      </w:r>
      <w:r>
        <w:rPr>
          <w:rFonts w:ascii="Times New Roman" w:hAnsi="Times New Roman"/>
        </w:rPr>
        <w:t>,</w:t>
      </w:r>
      <w:r w:rsidRPr="00F77D0C">
        <w:rPr>
          <w:rFonts w:ascii="Times New Roman" w:hAnsi="Times New Roman"/>
        </w:rPr>
        <w:t xml:space="preserve"> jednakosti svih ljudi bez obzira na vjersku</w:t>
      </w:r>
      <w:r>
        <w:rPr>
          <w:rFonts w:ascii="Times New Roman" w:hAnsi="Times New Roman"/>
        </w:rPr>
        <w:t>,</w:t>
      </w:r>
      <w:r w:rsidRPr="00F77D0C">
        <w:rPr>
          <w:rFonts w:ascii="Times New Roman" w:hAnsi="Times New Roman"/>
        </w:rPr>
        <w:t xml:space="preserve"> nacionalnu ili drugu pripadnost</w:t>
      </w:r>
      <w:r>
        <w:rPr>
          <w:rFonts w:ascii="Times New Roman" w:hAnsi="Times New Roman"/>
        </w:rPr>
        <w:t>,</w:t>
      </w:r>
      <w:r w:rsidRPr="00F77D0C">
        <w:rPr>
          <w:rFonts w:ascii="Times New Roman" w:hAnsi="Times New Roman"/>
        </w:rPr>
        <w:t xml:space="preserve"> ravnopravnost muškaraca i žena</w:t>
      </w:r>
      <w:r>
        <w:rPr>
          <w:rFonts w:ascii="Times New Roman" w:hAnsi="Times New Roman"/>
        </w:rPr>
        <w:t>,</w:t>
      </w:r>
      <w:r w:rsidRPr="00F77D0C">
        <w:rPr>
          <w:rFonts w:ascii="Times New Roman" w:hAnsi="Times New Roman"/>
        </w:rPr>
        <w:t xml:space="preserve"> obrazovanje za mir, pluralizam i toleranciju. Naglašavat ćemo utjecaj dijaspore na razvoj ne samo države šiljateljice nego i države primateljice. </w:t>
      </w:r>
    </w:p>
    <w:p w:rsidR="00B37E0C" w:rsidRPr="00F77D0C" w:rsidRDefault="00B37E0C" w:rsidP="00B37E0C">
      <w:pPr>
        <w:ind w:left="708" w:firstLine="1"/>
        <w:jc w:val="both"/>
        <w:rPr>
          <w:rFonts w:ascii="Times New Roman" w:hAnsi="Times New Roman"/>
        </w:rPr>
      </w:pPr>
      <w:r w:rsidRPr="00F77D0C">
        <w:rPr>
          <w:rFonts w:ascii="Times New Roman" w:hAnsi="Times New Roman"/>
        </w:rPr>
        <w:t>Poštujući lokalni kontekst, u svojoj razvojnoj suradnji nastojat ćemo ponuditi iskustva i znanja u području izgradnje države usmjerena na jačanje uključivih političkih i gospodarskih institucija koje će promicati pravnu državu, pravilno upravljanje i temeljna ljudska prava. Usporedno s jačanjem institucija, naglasak će biti stavljen na jačanje gospodarskih kapaciteta, posebice jačanje malog i srednjeg poduzetništva.</w:t>
      </w:r>
    </w:p>
    <w:p w:rsidR="00B37E0C" w:rsidRPr="00F77D0C" w:rsidRDefault="00B37E0C" w:rsidP="00B37E0C">
      <w:pPr>
        <w:ind w:left="709"/>
        <w:jc w:val="both"/>
        <w:rPr>
          <w:rFonts w:ascii="Times New Roman" w:hAnsi="Times New Roman"/>
        </w:rPr>
      </w:pPr>
      <w:r w:rsidRPr="00F77D0C">
        <w:rPr>
          <w:rFonts w:ascii="Times New Roman" w:hAnsi="Times New Roman"/>
        </w:rPr>
        <w:t>U konkretnom smislu, posebna pozornost bit će usmjerena na sljedeća dva područja:</w:t>
      </w:r>
    </w:p>
    <w:p w:rsidR="00B37E0C" w:rsidRPr="00F77D0C" w:rsidRDefault="00B37E0C" w:rsidP="00B37E0C">
      <w:pPr>
        <w:numPr>
          <w:ilvl w:val="1"/>
          <w:numId w:val="4"/>
        </w:numPr>
        <w:jc w:val="both"/>
        <w:rPr>
          <w:rFonts w:ascii="Times New Roman" w:hAnsi="Times New Roman"/>
        </w:rPr>
      </w:pPr>
      <w:r w:rsidRPr="00F77D0C">
        <w:rPr>
          <w:rFonts w:ascii="Times New Roman" w:hAnsi="Times New Roman"/>
          <w:b/>
        </w:rPr>
        <w:t>Poslijeratna tranzicija.</w:t>
      </w:r>
      <w:r w:rsidRPr="00F77D0C">
        <w:rPr>
          <w:rFonts w:ascii="Times New Roman" w:hAnsi="Times New Roman"/>
        </w:rPr>
        <w:t xml:space="preserve"> U cilju uspostave preduvjeta za održivi razvoj u poslijeratnim društvima, Hrvatska će svoju razvojnu suradnju usmjeriti na dijeljenje znanja i iskustava u područjima izgradnje mira, što obuhvaća međunacionalnu i međuvjersku pomirbu; razoružanje, razvojačenje i resocijalizaciju branitelja; reformu sigurnosnog sektora; suzbijanje nekažnjivosti i procesuiranje ratnih zločina; suradnju s međunarodnim sudovima; mirnu reintegraciju teritorija; sveoubuhvatni model pronalaska nestalih osoba i identifikacije posmrtnih ostataka uslijed ratnog djelovanja i održivo rješavanje pitanja izbjeglica i prognanika.</w:t>
      </w:r>
    </w:p>
    <w:p w:rsidR="00B37E0C" w:rsidRPr="00F77D0C" w:rsidRDefault="00B37E0C" w:rsidP="00B37E0C">
      <w:pPr>
        <w:ind w:left="1416"/>
        <w:jc w:val="both"/>
        <w:rPr>
          <w:rFonts w:ascii="Times New Roman" w:hAnsi="Times New Roman"/>
        </w:rPr>
      </w:pPr>
      <w:r w:rsidRPr="00F77D0C">
        <w:rPr>
          <w:rFonts w:ascii="Times New Roman" w:hAnsi="Times New Roman"/>
        </w:rPr>
        <w:t xml:space="preserve">Promicat ćemo uspostavu nacionalnih sustava protuminskog djelovanja, pružanje psihosocijalne pomoći sudionicima i stradalnicima rata, razvoj zakonodavnog i institucionalnog okvira za obnovu i revitalizaciju gospodarstva, s posebnim naglaskom na turizam te razvoj sustava socijalne zaštite. </w:t>
      </w:r>
    </w:p>
    <w:p w:rsidR="00B37E0C" w:rsidRPr="00F77D0C" w:rsidRDefault="00B37E0C" w:rsidP="00B37E0C">
      <w:pPr>
        <w:numPr>
          <w:ilvl w:val="1"/>
          <w:numId w:val="4"/>
        </w:numPr>
        <w:jc w:val="both"/>
        <w:rPr>
          <w:rFonts w:ascii="Times New Roman" w:hAnsi="Times New Roman"/>
        </w:rPr>
      </w:pPr>
      <w:r w:rsidRPr="00F77D0C">
        <w:rPr>
          <w:rFonts w:ascii="Times New Roman" w:hAnsi="Times New Roman"/>
          <w:b/>
        </w:rPr>
        <w:t>Pristupanje EU</w:t>
      </w:r>
      <w:r w:rsidRPr="00F77D0C">
        <w:rPr>
          <w:rFonts w:ascii="Times New Roman" w:hAnsi="Times New Roman"/>
        </w:rPr>
        <w:t>. Opsežni proces preobrazbe institucija i cjelokupnog društva pred pristupanje EU, uspostavljena nacionalna pregovaračka infrastruktura kao i spoznaja o novoj metodologiji, pravilima i postupcima pregovaranja za pristupanje također su jedinstveno i iznimno važno iskustvo koje ćemo nastaviti prenositi državama kandidatkinjama i potencijalnim kandidatkinjama za članstvo u EU, ali i državama u okviru Europske politike susjedstva.</w:t>
      </w:r>
    </w:p>
    <w:p w:rsidR="00B37E0C" w:rsidRDefault="00B37E0C" w:rsidP="00B37E0C">
      <w:pPr>
        <w:ind w:left="709"/>
        <w:jc w:val="both"/>
        <w:rPr>
          <w:rFonts w:ascii="Times New Roman" w:hAnsi="Times New Roman"/>
        </w:rPr>
      </w:pPr>
      <w:r w:rsidRPr="00F77D0C">
        <w:rPr>
          <w:rFonts w:ascii="Times New Roman" w:hAnsi="Times New Roman"/>
        </w:rPr>
        <w:t>Imajući na umu navedeno, Hrvatska će nastaviti prikupljati i usustavljivati iskustava o procesima kroz koje je prolazila u svojoj suvremenoj povijesti čime će biti omogućeno stvaranje, institucionaliziranje, očuvanje i prijenos nacionalne memorije koja će biti nadograđivana iskustvima prikupljenima u izvješćima o provedenim projektima u zemljama partnericama. Ovime će Hrvatska na vidljiv i konkretan način moći ugraditi nacionalnu razvojnu komponentu u EU-ov i globalni instrumentarij međunarodne razvojne suradnje i humanitarne pomoći.</w:t>
      </w:r>
    </w:p>
    <w:p w:rsidR="004C232F" w:rsidRPr="00F77D0C" w:rsidRDefault="004C232F" w:rsidP="004C232F">
      <w:pPr>
        <w:numPr>
          <w:ilvl w:val="0"/>
          <w:numId w:val="4"/>
        </w:numPr>
        <w:jc w:val="both"/>
        <w:rPr>
          <w:rFonts w:ascii="Times New Roman" w:hAnsi="Times New Roman"/>
        </w:rPr>
      </w:pPr>
      <w:r>
        <w:rPr>
          <w:rFonts w:ascii="Times New Roman" w:hAnsi="Times New Roman"/>
          <w:b/>
          <w:sz w:val="24"/>
        </w:rPr>
        <w:t>Odgovoran</w:t>
      </w:r>
      <w:r w:rsidRPr="00F77D0C">
        <w:rPr>
          <w:rFonts w:ascii="Times New Roman" w:hAnsi="Times New Roman"/>
          <w:b/>
          <w:sz w:val="24"/>
        </w:rPr>
        <w:t xml:space="preserve"> gospodarski razvoj.</w:t>
      </w:r>
      <w:r w:rsidRPr="00F77D0C">
        <w:rPr>
          <w:rFonts w:ascii="Times New Roman" w:hAnsi="Times New Roman"/>
          <w:sz w:val="24"/>
        </w:rPr>
        <w:t xml:space="preserve"> </w:t>
      </w:r>
      <w:r w:rsidRPr="00F77D0C">
        <w:rPr>
          <w:rFonts w:ascii="Times New Roman" w:hAnsi="Times New Roman"/>
        </w:rPr>
        <w:t xml:space="preserve">(Agenda 2030 – Cilj održivog razvoja 8.) Izgradnja zdravih temelja za razvoj društva ovisi o uspostavi pametnog, održivog i uključivog </w:t>
      </w:r>
      <w:r w:rsidRPr="00F77D0C">
        <w:rPr>
          <w:rFonts w:ascii="Times New Roman" w:hAnsi="Times New Roman"/>
        </w:rPr>
        <w:lastRenderedPageBreak/>
        <w:t>gospodarskog okruženja koje će se temeljiti na korporativnoj, socijalnoj i okolišnoj odgovornosti, koje je oslobođeno od korupcije i koje poštuje lokalni kontekst. Hrvatska će težiti gospodarskom osnaživanju zemalja partnerica, kao važnom pospješivaču trajnog i održivog napretka društva otpornog na krize i prirodne katastrofe. U tom smislu, Hrvatska će dati svoj doprinos izgradnji i osuvremenjivanju infrastrukture i industrijskih kapaciteta, u velikoj mjeri putem mreža organizacija, poput UNIDO-a, koji ima razvijenu logističku mrežu diljem svijeta, a osobito na zemljopisnim područjima od našega prioriteta</w:t>
      </w:r>
      <w:r>
        <w:rPr>
          <w:rFonts w:ascii="Times New Roman" w:hAnsi="Times New Roman"/>
        </w:rPr>
        <w:t>.</w:t>
      </w:r>
    </w:p>
    <w:p w:rsidR="004C232F" w:rsidRPr="00F77D0C" w:rsidRDefault="004C232F" w:rsidP="004C232F">
      <w:pPr>
        <w:ind w:left="720"/>
        <w:jc w:val="both"/>
        <w:rPr>
          <w:rFonts w:ascii="Times New Roman" w:hAnsi="Times New Roman"/>
        </w:rPr>
      </w:pPr>
      <w:r w:rsidRPr="00F77D0C">
        <w:rPr>
          <w:rFonts w:ascii="Times New Roman" w:hAnsi="Times New Roman"/>
        </w:rPr>
        <w:t xml:space="preserve">Kao zemlja koja vlastiti razvoj temelji na </w:t>
      </w:r>
      <w:r>
        <w:rPr>
          <w:rFonts w:ascii="Times New Roman" w:hAnsi="Times New Roman"/>
        </w:rPr>
        <w:t>odgovornom</w:t>
      </w:r>
      <w:r w:rsidRPr="00F77D0C">
        <w:rPr>
          <w:rFonts w:ascii="Times New Roman" w:hAnsi="Times New Roman"/>
        </w:rPr>
        <w:t xml:space="preserve"> korištenju resursa, zaštiti prirode i održanju bioraznolikosti, Hrvatska će u razvojne programe ugraditi sastavnicu zaštite okoliša, naročito u pogledu </w:t>
      </w:r>
      <w:r>
        <w:rPr>
          <w:rFonts w:ascii="Times New Roman" w:hAnsi="Times New Roman"/>
        </w:rPr>
        <w:t>odgovornog</w:t>
      </w:r>
      <w:r w:rsidRPr="00F77D0C">
        <w:rPr>
          <w:rFonts w:ascii="Times New Roman" w:hAnsi="Times New Roman"/>
        </w:rPr>
        <w:t xml:space="preserve"> gospodarstva, turizma, poljoprivrede i ribarstva, održive proizvodnje i potrošnje te zaštite morskih ekosustava i vodnih resursa, kao općeg javnog dobra (Agenda 2030 – Ciljevi održivog razvoja 12., 14. i 15.). Uzimajući u obzir rastuće probleme vezane uz klimatske promjene, zemljama u razvoju pružat će se podrška u pogledu ograničavanja ili smanjivanja emisija stakleničkih plinova te u prilagodbi utjecajima klimatskih promjena (Agenda 2030 – Cilj održivog razvoja 13.). Jednako tako, zauzimat će se za pravo autohtonih stanovnika na samoodrživo posjedovanje i obradu zemlje te će se u državama, u kojima katastarsko pravo vlasništva nije uređeno, zalagati za uređenje zakupa zemlje koje je stanovnicima osnovni izvor prihoda.</w:t>
      </w:r>
    </w:p>
    <w:p w:rsidR="004C232F" w:rsidRPr="00F77D0C" w:rsidRDefault="004C232F" w:rsidP="004C232F">
      <w:pPr>
        <w:ind w:left="709"/>
        <w:jc w:val="both"/>
        <w:rPr>
          <w:rFonts w:ascii="Times New Roman" w:hAnsi="Times New Roman"/>
        </w:rPr>
      </w:pPr>
      <w:r w:rsidRPr="00F77D0C">
        <w:rPr>
          <w:rFonts w:ascii="Times New Roman" w:hAnsi="Times New Roman"/>
        </w:rPr>
        <w:t xml:space="preserve">Posebna pozornost bit će usmjerena na uključiv i pravedan gospodarski razvoj, odnosno gospodarski razvoj koji će biti ravnomjerno raspoređen na cjelokupno stanovništvo te ima pozitivan učinak na razvoj društva u cjelini (Agenda 2030 – Cilj održivog razvoja 10.). Promicat će se poštivanje međunarodnih okolišnih, radnih i društvenih standarda, zauzimati protiv dječjeg rada te promicati stajalište kako samo vremenski umjeren i dostojno plaćen rad osigurava zadovoljstvo, inovativnost i produktivnost radnika. Poštivanje lokalnog konteksta i običaja ključno je za postizanje pozitivnih učinaka kako za privatni sektor tako i za zajednicu. Naime, rano uspostavljena suradnja i pronalaženje zajedničkog interesa između organizacija civilnog društva, sindikalnih udruženja, lokalne zajednice i privatnog sektora temelj su uspješne integracije i prihvaćenosti ulagača od strane zajednice. Posljedično, takav odnos donijet će veće prinose i brži povrat ulaganja a nastup na tržištu bit će trajno održiv. </w:t>
      </w:r>
    </w:p>
    <w:p w:rsidR="004C232F" w:rsidRPr="00F77D0C" w:rsidRDefault="004C232F" w:rsidP="00B37E0C">
      <w:pPr>
        <w:ind w:left="709"/>
        <w:jc w:val="both"/>
        <w:rPr>
          <w:rFonts w:ascii="Times New Roman" w:hAnsi="Times New Roman"/>
        </w:rPr>
      </w:pPr>
      <w:r w:rsidRPr="00F77D0C">
        <w:rPr>
          <w:rFonts w:ascii="Times New Roman" w:hAnsi="Times New Roman"/>
        </w:rPr>
        <w:t>S tim u skladu, u suradnji s privatnim sektorom bit će razmatrane mogućnosti podrške razvoju malog i srednjeg poduzetništva, cjeloživotnog učenja za poduzetništvo i financijske pismenosti kao ključne vještine, ženskog poduzetništva, gospodarstva temeljenog na znanju, zaštiti okoliša i revitalizacije gospodarstva nakon sukoba, naročito u pogledu turizma. Ohrabrivat će se kreativnost, inovativnost i razmjena spoznaja i iskustava.</w:t>
      </w:r>
    </w:p>
    <w:p w:rsidR="00162E22" w:rsidRPr="00F77D0C" w:rsidRDefault="00162E22" w:rsidP="00162E22">
      <w:pPr>
        <w:pStyle w:val="Heading2"/>
        <w:rPr>
          <w:rFonts w:ascii="Times New Roman" w:hAnsi="Times New Roman"/>
        </w:rPr>
      </w:pPr>
      <w:bookmarkStart w:id="24" w:name="_Toc479172204"/>
      <w:r w:rsidRPr="00F77D0C">
        <w:rPr>
          <w:rFonts w:ascii="Times New Roman" w:hAnsi="Times New Roman"/>
        </w:rPr>
        <w:t>Zemljopisni prioriteti</w:t>
      </w:r>
      <w:bookmarkEnd w:id="24"/>
    </w:p>
    <w:p w:rsidR="00162E22" w:rsidRPr="00F77D0C" w:rsidRDefault="005816AC" w:rsidP="00162E22">
      <w:pPr>
        <w:jc w:val="both"/>
        <w:rPr>
          <w:rFonts w:ascii="Times New Roman" w:hAnsi="Times New Roman"/>
        </w:rPr>
      </w:pPr>
      <w:r w:rsidRPr="00F77D0C">
        <w:rPr>
          <w:rFonts w:ascii="Times New Roman" w:hAnsi="Times New Roman"/>
        </w:rPr>
        <w:t>U</w:t>
      </w:r>
      <w:r w:rsidR="00954C06" w:rsidRPr="00F77D0C">
        <w:rPr>
          <w:rFonts w:ascii="Times New Roman" w:hAnsi="Times New Roman"/>
        </w:rPr>
        <w:t xml:space="preserve">tvrđeni </w:t>
      </w:r>
      <w:r w:rsidR="00274FF5" w:rsidRPr="00F77D0C">
        <w:rPr>
          <w:rFonts w:ascii="Times New Roman" w:hAnsi="Times New Roman"/>
        </w:rPr>
        <w:t xml:space="preserve">kriteriji za odabir država za suradnju su iskazani interes države za suradnjom, iskoristivost specifičnih hrvatskih znanja i iskustava, dosadašnje iskustvo suradnje i sveobuhvatni interes Hrvatske za </w:t>
      </w:r>
      <w:r w:rsidR="00954C06" w:rsidRPr="00F77D0C">
        <w:rPr>
          <w:rFonts w:ascii="Times New Roman" w:hAnsi="Times New Roman"/>
        </w:rPr>
        <w:t>jačanje cjelokupne</w:t>
      </w:r>
      <w:r w:rsidR="00274FF5" w:rsidRPr="00F77D0C">
        <w:rPr>
          <w:rFonts w:ascii="Times New Roman" w:hAnsi="Times New Roman"/>
        </w:rPr>
        <w:t xml:space="preserve"> </w:t>
      </w:r>
      <w:r w:rsidR="00954C06" w:rsidRPr="00F77D0C">
        <w:rPr>
          <w:rFonts w:ascii="Times New Roman" w:hAnsi="Times New Roman"/>
        </w:rPr>
        <w:t xml:space="preserve">dvostrane </w:t>
      </w:r>
      <w:r w:rsidR="00274FF5" w:rsidRPr="00F77D0C">
        <w:rPr>
          <w:rFonts w:ascii="Times New Roman" w:hAnsi="Times New Roman"/>
        </w:rPr>
        <w:t xml:space="preserve">suradnje. Sukladno tome, </w:t>
      </w:r>
      <w:r w:rsidR="00162E22" w:rsidRPr="00F77D0C">
        <w:rPr>
          <w:rFonts w:ascii="Times New Roman" w:hAnsi="Times New Roman"/>
        </w:rPr>
        <w:t>Hrvatska će svoj</w:t>
      </w:r>
      <w:r w:rsidR="003D394C" w:rsidRPr="00F77D0C">
        <w:rPr>
          <w:rFonts w:ascii="Times New Roman" w:hAnsi="Times New Roman"/>
        </w:rPr>
        <w:t>u</w:t>
      </w:r>
      <w:r w:rsidR="00162E22" w:rsidRPr="00F77D0C">
        <w:rPr>
          <w:rFonts w:ascii="Times New Roman" w:hAnsi="Times New Roman"/>
        </w:rPr>
        <w:t xml:space="preserve"> međunarodn</w:t>
      </w:r>
      <w:r w:rsidR="003D394C" w:rsidRPr="00F77D0C">
        <w:rPr>
          <w:rFonts w:ascii="Times New Roman" w:hAnsi="Times New Roman"/>
        </w:rPr>
        <w:t>u</w:t>
      </w:r>
      <w:r w:rsidR="00162E22" w:rsidRPr="00F77D0C">
        <w:rPr>
          <w:rFonts w:ascii="Times New Roman" w:hAnsi="Times New Roman"/>
        </w:rPr>
        <w:t xml:space="preserve"> razvojn</w:t>
      </w:r>
      <w:r w:rsidR="003D394C" w:rsidRPr="00F77D0C">
        <w:rPr>
          <w:rFonts w:ascii="Times New Roman" w:hAnsi="Times New Roman"/>
        </w:rPr>
        <w:t>u</w:t>
      </w:r>
      <w:r w:rsidR="00162E22" w:rsidRPr="00F77D0C">
        <w:rPr>
          <w:rFonts w:ascii="Times New Roman" w:hAnsi="Times New Roman"/>
        </w:rPr>
        <w:t xml:space="preserve"> suradnj</w:t>
      </w:r>
      <w:r w:rsidR="003D394C" w:rsidRPr="00F77D0C">
        <w:rPr>
          <w:rFonts w:ascii="Times New Roman" w:hAnsi="Times New Roman"/>
        </w:rPr>
        <w:t>u</w:t>
      </w:r>
      <w:r w:rsidR="00162E22" w:rsidRPr="00F77D0C">
        <w:rPr>
          <w:rFonts w:ascii="Times New Roman" w:hAnsi="Times New Roman"/>
        </w:rPr>
        <w:t xml:space="preserve"> usmjeriti na </w:t>
      </w:r>
      <w:r w:rsidR="003D394C" w:rsidRPr="00F77D0C">
        <w:rPr>
          <w:rFonts w:ascii="Times New Roman" w:hAnsi="Times New Roman"/>
        </w:rPr>
        <w:t xml:space="preserve">tri </w:t>
      </w:r>
      <w:r w:rsidR="00162E22" w:rsidRPr="00F77D0C">
        <w:rPr>
          <w:rFonts w:ascii="Times New Roman" w:hAnsi="Times New Roman"/>
        </w:rPr>
        <w:t>zemljopisna područja</w:t>
      </w:r>
      <w:r w:rsidR="003D394C" w:rsidRPr="00F77D0C">
        <w:rPr>
          <w:rFonts w:ascii="Times New Roman" w:hAnsi="Times New Roman"/>
        </w:rPr>
        <w:t xml:space="preserve">. Unutar svakog zemljopisnog područja odabran je ograničen broj </w:t>
      </w:r>
      <w:r w:rsidR="0031110E" w:rsidRPr="00F77D0C">
        <w:rPr>
          <w:rFonts w:ascii="Times New Roman" w:hAnsi="Times New Roman"/>
        </w:rPr>
        <w:t xml:space="preserve">ključnih </w:t>
      </w:r>
      <w:r w:rsidR="003D394C" w:rsidRPr="00F77D0C">
        <w:rPr>
          <w:rFonts w:ascii="Times New Roman" w:hAnsi="Times New Roman"/>
        </w:rPr>
        <w:t>država (</w:t>
      </w:r>
      <w:r w:rsidR="00403761" w:rsidRPr="00F77D0C">
        <w:rPr>
          <w:rFonts w:ascii="Times New Roman" w:hAnsi="Times New Roman"/>
        </w:rPr>
        <w:t xml:space="preserve">projektnih </w:t>
      </w:r>
      <w:r w:rsidR="003D394C" w:rsidRPr="00F77D0C">
        <w:rPr>
          <w:rFonts w:ascii="Times New Roman" w:hAnsi="Times New Roman"/>
        </w:rPr>
        <w:t>država)</w:t>
      </w:r>
      <w:r w:rsidR="00403761" w:rsidRPr="00F77D0C">
        <w:rPr>
          <w:rFonts w:ascii="Times New Roman" w:hAnsi="Times New Roman"/>
        </w:rPr>
        <w:t xml:space="preserve"> s kojima će biti poticana projektna suradnja. Nadalje, sukladno gore spomenutim kriterijima, iz svakog zemljopisnog područja izdvojena je po jedna država (programska država) za koju</w:t>
      </w:r>
      <w:r w:rsidR="003D394C" w:rsidRPr="00F77D0C">
        <w:rPr>
          <w:rFonts w:ascii="Times New Roman" w:hAnsi="Times New Roman"/>
        </w:rPr>
        <w:t xml:space="preserve"> će </w:t>
      </w:r>
      <w:r w:rsidR="0002766C" w:rsidRPr="00F77D0C">
        <w:rPr>
          <w:rFonts w:ascii="Times New Roman" w:hAnsi="Times New Roman"/>
        </w:rPr>
        <w:t xml:space="preserve">postojeći i planirani projekti biti objedinjeni u </w:t>
      </w:r>
      <w:r w:rsidR="00403761" w:rsidRPr="00F77D0C">
        <w:rPr>
          <w:rFonts w:ascii="Times New Roman" w:hAnsi="Times New Roman"/>
        </w:rPr>
        <w:t xml:space="preserve">sveobuhvatan </w:t>
      </w:r>
      <w:r w:rsidR="003D394C" w:rsidRPr="00F77D0C">
        <w:rPr>
          <w:rFonts w:ascii="Times New Roman" w:hAnsi="Times New Roman"/>
        </w:rPr>
        <w:t xml:space="preserve">višegodišnji </w:t>
      </w:r>
      <w:r w:rsidR="00403761" w:rsidRPr="00F77D0C">
        <w:rPr>
          <w:rFonts w:ascii="Times New Roman" w:hAnsi="Times New Roman"/>
        </w:rPr>
        <w:t>program</w:t>
      </w:r>
      <w:r w:rsidR="003D394C" w:rsidRPr="00F77D0C">
        <w:rPr>
          <w:rFonts w:ascii="Times New Roman" w:hAnsi="Times New Roman"/>
        </w:rPr>
        <w:t xml:space="preserve"> razvojne suradnje</w:t>
      </w:r>
      <w:r w:rsidR="004A4DA6" w:rsidRPr="00F77D0C">
        <w:rPr>
          <w:rFonts w:ascii="Times New Roman" w:hAnsi="Times New Roman"/>
        </w:rPr>
        <w:t>, koji će biti usuglašen s nacionalnim razvojnim prioritetima države partnerice</w:t>
      </w:r>
      <w:r w:rsidR="0031110E" w:rsidRPr="00F77D0C">
        <w:rPr>
          <w:rFonts w:ascii="Times New Roman" w:hAnsi="Times New Roman"/>
        </w:rPr>
        <w:t>.</w:t>
      </w:r>
    </w:p>
    <w:p w:rsidR="00503658" w:rsidRPr="00F77D0C" w:rsidRDefault="00162E22" w:rsidP="00130BC5">
      <w:pPr>
        <w:numPr>
          <w:ilvl w:val="0"/>
          <w:numId w:val="3"/>
        </w:numPr>
        <w:jc w:val="both"/>
        <w:rPr>
          <w:rFonts w:ascii="Times New Roman" w:hAnsi="Times New Roman"/>
        </w:rPr>
      </w:pPr>
      <w:r w:rsidRPr="00F77D0C">
        <w:rPr>
          <w:rFonts w:ascii="Times New Roman" w:hAnsi="Times New Roman"/>
          <w:b/>
        </w:rPr>
        <w:lastRenderedPageBreak/>
        <w:t>Jugoistočna Europa</w:t>
      </w:r>
      <w:r w:rsidRPr="00F77D0C">
        <w:rPr>
          <w:rFonts w:ascii="Times New Roman" w:hAnsi="Times New Roman"/>
        </w:rPr>
        <w:t xml:space="preserve"> – Hrvatska posjeduje znanja, iskustva i kapacitete koji su potrebni zemljama u hrvatskom susjedstvu a odnose se na politički</w:t>
      </w:r>
      <w:r w:rsidR="00F87005" w:rsidRPr="00F77D0C">
        <w:rPr>
          <w:rFonts w:ascii="Times New Roman" w:hAnsi="Times New Roman"/>
        </w:rPr>
        <w:t>,</w:t>
      </w:r>
      <w:r w:rsidRPr="00F77D0C">
        <w:rPr>
          <w:rFonts w:ascii="Times New Roman" w:hAnsi="Times New Roman"/>
        </w:rPr>
        <w:t xml:space="preserve"> gospodarski </w:t>
      </w:r>
      <w:r w:rsidR="00F87005" w:rsidRPr="00F77D0C">
        <w:rPr>
          <w:rFonts w:ascii="Times New Roman" w:hAnsi="Times New Roman"/>
        </w:rPr>
        <w:t xml:space="preserve">i kulturni </w:t>
      </w:r>
      <w:r w:rsidRPr="00F77D0C">
        <w:rPr>
          <w:rFonts w:ascii="Times New Roman" w:hAnsi="Times New Roman"/>
        </w:rPr>
        <w:t>razvoj, razvoj civilnog društva, razvoj institucija i poluga pravne države, pravilnog upravljanja</w:t>
      </w:r>
      <w:r w:rsidR="00130BC5" w:rsidRPr="00F77D0C">
        <w:rPr>
          <w:rFonts w:ascii="Times New Roman" w:hAnsi="Times New Roman"/>
        </w:rPr>
        <w:t xml:space="preserve">, borbe protiv korupcije </w:t>
      </w:r>
      <w:r w:rsidRPr="00F77D0C">
        <w:rPr>
          <w:rFonts w:ascii="Times New Roman" w:hAnsi="Times New Roman"/>
        </w:rPr>
        <w:t>i poštivanja ljudskih prava. Države jugoistočne Europe u neposrednom su susjedstvu s Hrvatskom</w:t>
      </w:r>
      <w:r w:rsidR="00DF1ABC" w:rsidRPr="00F77D0C">
        <w:rPr>
          <w:rFonts w:ascii="Times New Roman" w:hAnsi="Times New Roman"/>
        </w:rPr>
        <w:t xml:space="preserve"> a</w:t>
      </w:r>
      <w:r w:rsidRPr="00F77D0C">
        <w:rPr>
          <w:rFonts w:ascii="Times New Roman" w:hAnsi="Times New Roman"/>
        </w:rPr>
        <w:t xml:space="preserve"> na vanjskim granicama EU-a, te su kandidati i potencijalni kandidati za pristupanje EU, u kojem procesu Hrvatska, kao najnovija članica, može dati značajan doprinos. </w:t>
      </w:r>
    </w:p>
    <w:p w:rsidR="0031110E" w:rsidRPr="00F77D0C" w:rsidRDefault="001421AC" w:rsidP="003C6FAE">
      <w:pPr>
        <w:ind w:left="709"/>
        <w:jc w:val="both"/>
        <w:rPr>
          <w:rFonts w:ascii="Times New Roman" w:hAnsi="Times New Roman"/>
        </w:rPr>
      </w:pPr>
      <w:r w:rsidRPr="00F77D0C">
        <w:rPr>
          <w:rFonts w:ascii="Times New Roman" w:hAnsi="Times New Roman"/>
        </w:rPr>
        <w:t xml:space="preserve">Unutar regije Jugoistočne Europe, Hrvatska će posebnu pozornost obratiti na projektnu suradnju sa sljedećim zemljama: </w:t>
      </w:r>
      <w:r w:rsidR="004C232F">
        <w:rPr>
          <w:rFonts w:ascii="Times New Roman" w:hAnsi="Times New Roman"/>
        </w:rPr>
        <w:t xml:space="preserve">Albanija, </w:t>
      </w:r>
      <w:r w:rsidR="00127A53" w:rsidRPr="00F77D0C">
        <w:rPr>
          <w:rFonts w:ascii="Times New Roman" w:hAnsi="Times New Roman"/>
        </w:rPr>
        <w:t>Crna Gora, Kosovo i</w:t>
      </w:r>
      <w:r w:rsidRPr="00F77D0C">
        <w:rPr>
          <w:rFonts w:ascii="Times New Roman" w:hAnsi="Times New Roman"/>
        </w:rPr>
        <w:t xml:space="preserve"> Makedonija</w:t>
      </w:r>
      <w:r w:rsidR="004C232F">
        <w:rPr>
          <w:rFonts w:ascii="Times New Roman" w:hAnsi="Times New Roman"/>
        </w:rPr>
        <w:t xml:space="preserve"> i Srbija</w:t>
      </w:r>
      <w:r w:rsidRPr="00F77D0C">
        <w:rPr>
          <w:rFonts w:ascii="Times New Roman" w:hAnsi="Times New Roman"/>
        </w:rPr>
        <w:t>.</w:t>
      </w:r>
    </w:p>
    <w:p w:rsidR="0002766C" w:rsidRPr="00F77D0C" w:rsidRDefault="0031110E" w:rsidP="00980479">
      <w:pPr>
        <w:numPr>
          <w:ilvl w:val="1"/>
          <w:numId w:val="3"/>
        </w:numPr>
        <w:jc w:val="both"/>
        <w:rPr>
          <w:rFonts w:ascii="Times New Roman" w:hAnsi="Times New Roman"/>
        </w:rPr>
      </w:pPr>
      <w:r w:rsidRPr="00F77D0C">
        <w:rPr>
          <w:rFonts w:ascii="Times New Roman" w:hAnsi="Times New Roman"/>
          <w:b/>
        </w:rPr>
        <w:t>Programska država – Bosna i Hercegovina.</w:t>
      </w:r>
      <w:r w:rsidRPr="00F77D0C">
        <w:rPr>
          <w:rFonts w:ascii="Times New Roman" w:hAnsi="Times New Roman"/>
        </w:rPr>
        <w:t xml:space="preserve"> </w:t>
      </w:r>
      <w:r w:rsidR="004A4DA6" w:rsidRPr="00F77D0C">
        <w:rPr>
          <w:rFonts w:ascii="Times New Roman" w:hAnsi="Times New Roman"/>
        </w:rPr>
        <w:t xml:space="preserve">Povijesne poveznice, neposredno susjedstvo, </w:t>
      </w:r>
      <w:r w:rsidR="0002766C" w:rsidRPr="00F77D0C">
        <w:rPr>
          <w:rFonts w:ascii="Times New Roman" w:hAnsi="Times New Roman"/>
        </w:rPr>
        <w:t xml:space="preserve">visoki stupanj </w:t>
      </w:r>
      <w:r w:rsidR="004A4DA6" w:rsidRPr="00F77D0C">
        <w:rPr>
          <w:rFonts w:ascii="Times New Roman" w:hAnsi="Times New Roman"/>
        </w:rPr>
        <w:t>povezanost</w:t>
      </w:r>
      <w:r w:rsidR="0002766C" w:rsidRPr="00F77D0C">
        <w:rPr>
          <w:rFonts w:ascii="Times New Roman" w:hAnsi="Times New Roman"/>
        </w:rPr>
        <w:t>i</w:t>
      </w:r>
      <w:r w:rsidR="004A4DA6" w:rsidRPr="00F77D0C">
        <w:rPr>
          <w:rFonts w:ascii="Times New Roman" w:hAnsi="Times New Roman"/>
        </w:rPr>
        <w:t xml:space="preserve"> društ</w:t>
      </w:r>
      <w:r w:rsidR="004951A5" w:rsidRPr="00F77D0C">
        <w:rPr>
          <w:rFonts w:ascii="Times New Roman" w:hAnsi="Times New Roman"/>
        </w:rPr>
        <w:t>a</w:t>
      </w:r>
      <w:r w:rsidR="004A4DA6" w:rsidRPr="00F77D0C">
        <w:rPr>
          <w:rFonts w:ascii="Times New Roman" w:hAnsi="Times New Roman"/>
        </w:rPr>
        <w:t>va</w:t>
      </w:r>
      <w:r w:rsidR="004951A5" w:rsidRPr="00F77D0C">
        <w:rPr>
          <w:rFonts w:ascii="Times New Roman" w:hAnsi="Times New Roman"/>
        </w:rPr>
        <w:t>, kultura</w:t>
      </w:r>
      <w:r w:rsidR="0002766C" w:rsidRPr="00F77D0C">
        <w:rPr>
          <w:rFonts w:ascii="Times New Roman" w:hAnsi="Times New Roman"/>
        </w:rPr>
        <w:t xml:space="preserve"> i gospodarst</w:t>
      </w:r>
      <w:r w:rsidR="004951A5" w:rsidRPr="00F77D0C">
        <w:rPr>
          <w:rFonts w:ascii="Times New Roman" w:hAnsi="Times New Roman"/>
        </w:rPr>
        <w:t>a</w:t>
      </w:r>
      <w:r w:rsidR="0002766C" w:rsidRPr="00F77D0C">
        <w:rPr>
          <w:rFonts w:ascii="Times New Roman" w:hAnsi="Times New Roman"/>
        </w:rPr>
        <w:t>va te konstitutivnost</w:t>
      </w:r>
      <w:r w:rsidR="004951A5" w:rsidRPr="00F77D0C">
        <w:rPr>
          <w:rFonts w:ascii="Times New Roman" w:hAnsi="Times New Roman"/>
        </w:rPr>
        <w:t xml:space="preserve"> hrvatskog naroda</w:t>
      </w:r>
      <w:r w:rsidR="004A4DA6" w:rsidRPr="00F77D0C">
        <w:rPr>
          <w:rFonts w:ascii="Times New Roman" w:hAnsi="Times New Roman"/>
        </w:rPr>
        <w:t xml:space="preserve">, </w:t>
      </w:r>
      <w:r w:rsidR="0002766C" w:rsidRPr="00F77D0C">
        <w:rPr>
          <w:rFonts w:ascii="Times New Roman" w:hAnsi="Times New Roman"/>
        </w:rPr>
        <w:t xml:space="preserve">neki su </w:t>
      </w:r>
      <w:r w:rsidR="004A4DA6" w:rsidRPr="00F77D0C">
        <w:rPr>
          <w:rFonts w:ascii="Times New Roman" w:hAnsi="Times New Roman"/>
        </w:rPr>
        <w:t xml:space="preserve">od </w:t>
      </w:r>
      <w:r w:rsidR="0002766C" w:rsidRPr="00F77D0C">
        <w:rPr>
          <w:rFonts w:ascii="Times New Roman" w:hAnsi="Times New Roman"/>
        </w:rPr>
        <w:t>ključnih razloga zašto je Bosna i Hercegovina među glavnim</w:t>
      </w:r>
      <w:r w:rsidR="004A4DA6" w:rsidRPr="00F77D0C">
        <w:rPr>
          <w:rFonts w:ascii="Times New Roman" w:hAnsi="Times New Roman"/>
        </w:rPr>
        <w:t xml:space="preserve"> vanjskopolitičk</w:t>
      </w:r>
      <w:r w:rsidR="0002766C" w:rsidRPr="00F77D0C">
        <w:rPr>
          <w:rFonts w:ascii="Times New Roman" w:hAnsi="Times New Roman"/>
        </w:rPr>
        <w:t>im</w:t>
      </w:r>
      <w:r w:rsidR="004A4DA6" w:rsidRPr="00F77D0C">
        <w:rPr>
          <w:rFonts w:ascii="Times New Roman" w:hAnsi="Times New Roman"/>
        </w:rPr>
        <w:t xml:space="preserve"> priorit</w:t>
      </w:r>
      <w:r w:rsidR="0002766C" w:rsidRPr="00F77D0C">
        <w:rPr>
          <w:rFonts w:ascii="Times New Roman" w:hAnsi="Times New Roman"/>
        </w:rPr>
        <w:t>etima</w:t>
      </w:r>
      <w:r w:rsidR="004A4DA6" w:rsidRPr="00F77D0C">
        <w:rPr>
          <w:rFonts w:ascii="Times New Roman" w:hAnsi="Times New Roman"/>
        </w:rPr>
        <w:t xml:space="preserve"> Hrvatske.</w:t>
      </w:r>
      <w:r w:rsidR="00516C59" w:rsidRPr="00F77D0C">
        <w:rPr>
          <w:rFonts w:ascii="Times New Roman" w:hAnsi="Times New Roman"/>
        </w:rPr>
        <w:t xml:space="preserve"> Bosna i Hercegovina suočena je s političkim</w:t>
      </w:r>
      <w:r w:rsidR="004A4DA6" w:rsidRPr="00F77D0C">
        <w:rPr>
          <w:rFonts w:ascii="Times New Roman" w:hAnsi="Times New Roman"/>
        </w:rPr>
        <w:t xml:space="preserve"> </w:t>
      </w:r>
      <w:r w:rsidR="0071070F" w:rsidRPr="00F77D0C">
        <w:rPr>
          <w:rFonts w:ascii="Times New Roman" w:hAnsi="Times New Roman"/>
        </w:rPr>
        <w:t>nesuglasjem</w:t>
      </w:r>
      <w:r w:rsidR="00516C59" w:rsidRPr="00F77D0C">
        <w:rPr>
          <w:rFonts w:ascii="Times New Roman" w:hAnsi="Times New Roman"/>
        </w:rPr>
        <w:t xml:space="preserve">, </w:t>
      </w:r>
      <w:r w:rsidR="0071070F" w:rsidRPr="00F77D0C">
        <w:rPr>
          <w:rFonts w:ascii="Times New Roman" w:hAnsi="Times New Roman"/>
        </w:rPr>
        <w:t>usporenim</w:t>
      </w:r>
      <w:r w:rsidR="0002766C" w:rsidRPr="00F77D0C">
        <w:rPr>
          <w:rFonts w:ascii="Times New Roman" w:hAnsi="Times New Roman"/>
        </w:rPr>
        <w:t xml:space="preserve"> </w:t>
      </w:r>
      <w:r w:rsidR="00516C59" w:rsidRPr="00F77D0C">
        <w:rPr>
          <w:rFonts w:ascii="Times New Roman" w:hAnsi="Times New Roman"/>
        </w:rPr>
        <w:t>gospodarski</w:t>
      </w:r>
      <w:r w:rsidR="004A4DA6" w:rsidRPr="00F77D0C">
        <w:rPr>
          <w:rFonts w:ascii="Times New Roman" w:hAnsi="Times New Roman"/>
        </w:rPr>
        <w:t>m rast</w:t>
      </w:r>
      <w:r w:rsidR="00516C59" w:rsidRPr="00F77D0C">
        <w:rPr>
          <w:rFonts w:ascii="Times New Roman" w:hAnsi="Times New Roman"/>
        </w:rPr>
        <w:t>om</w:t>
      </w:r>
      <w:r w:rsidR="004A4DA6" w:rsidRPr="00F77D0C">
        <w:rPr>
          <w:rFonts w:ascii="Times New Roman" w:hAnsi="Times New Roman"/>
        </w:rPr>
        <w:t xml:space="preserve">, </w:t>
      </w:r>
      <w:r w:rsidR="004951A5" w:rsidRPr="00F77D0C">
        <w:rPr>
          <w:rFonts w:ascii="Times New Roman" w:hAnsi="Times New Roman"/>
        </w:rPr>
        <w:t>usporenim reformama pred</w:t>
      </w:r>
      <w:r w:rsidR="0002766C" w:rsidRPr="00F77D0C">
        <w:rPr>
          <w:rFonts w:ascii="Times New Roman" w:hAnsi="Times New Roman"/>
        </w:rPr>
        <w:t xml:space="preserve"> </w:t>
      </w:r>
      <w:r w:rsidR="004951A5" w:rsidRPr="00F77D0C">
        <w:rPr>
          <w:rFonts w:ascii="Times New Roman" w:hAnsi="Times New Roman"/>
        </w:rPr>
        <w:t>pristupanje</w:t>
      </w:r>
      <w:r w:rsidR="0002766C" w:rsidRPr="00F77D0C">
        <w:rPr>
          <w:rFonts w:ascii="Times New Roman" w:hAnsi="Times New Roman"/>
        </w:rPr>
        <w:t xml:space="preserve"> EU i</w:t>
      </w:r>
      <w:r w:rsidR="004A4DA6" w:rsidRPr="00F77D0C">
        <w:rPr>
          <w:rFonts w:ascii="Times New Roman" w:hAnsi="Times New Roman"/>
        </w:rPr>
        <w:t xml:space="preserve"> </w:t>
      </w:r>
      <w:r w:rsidR="0002766C" w:rsidRPr="00F77D0C">
        <w:rPr>
          <w:rFonts w:ascii="Times New Roman" w:hAnsi="Times New Roman"/>
        </w:rPr>
        <w:t xml:space="preserve">susljedno </w:t>
      </w:r>
      <w:r w:rsidR="00516C59" w:rsidRPr="00F77D0C">
        <w:rPr>
          <w:rFonts w:ascii="Times New Roman" w:hAnsi="Times New Roman"/>
        </w:rPr>
        <w:t>nezadovoljstvom</w:t>
      </w:r>
      <w:r w:rsidR="0002766C" w:rsidRPr="00F77D0C">
        <w:rPr>
          <w:rFonts w:ascii="Times New Roman" w:hAnsi="Times New Roman"/>
        </w:rPr>
        <w:t xml:space="preserve"> </w:t>
      </w:r>
      <w:r w:rsidR="0071070F" w:rsidRPr="00F77D0C">
        <w:rPr>
          <w:rFonts w:ascii="Times New Roman" w:hAnsi="Times New Roman"/>
        </w:rPr>
        <w:t>građana</w:t>
      </w:r>
      <w:r w:rsidR="0002766C" w:rsidRPr="00F77D0C">
        <w:rPr>
          <w:rFonts w:ascii="Times New Roman" w:hAnsi="Times New Roman"/>
        </w:rPr>
        <w:t xml:space="preserve">. Kao članica EU-a Hrvatska ima snažan interes podržati i pomoći Bosni i Hercegovini u političkom, društvenom i gospodarskom razvoju koji bi je približio članstvu </w:t>
      </w:r>
      <w:r w:rsidR="00516C59" w:rsidRPr="00F77D0C">
        <w:rPr>
          <w:rFonts w:ascii="Times New Roman" w:hAnsi="Times New Roman"/>
        </w:rPr>
        <w:t xml:space="preserve">u </w:t>
      </w:r>
      <w:r w:rsidR="0002766C" w:rsidRPr="00F77D0C">
        <w:rPr>
          <w:rFonts w:ascii="Times New Roman" w:hAnsi="Times New Roman"/>
        </w:rPr>
        <w:t>EU.</w:t>
      </w:r>
    </w:p>
    <w:p w:rsidR="00503658" w:rsidRPr="00F77D0C" w:rsidRDefault="004C232F" w:rsidP="001421AC">
      <w:pPr>
        <w:numPr>
          <w:ilvl w:val="0"/>
          <w:numId w:val="3"/>
        </w:numPr>
        <w:jc w:val="both"/>
        <w:rPr>
          <w:rFonts w:ascii="Times New Roman" w:hAnsi="Times New Roman"/>
        </w:rPr>
      </w:pPr>
      <w:r>
        <w:rPr>
          <w:rFonts w:ascii="Times New Roman" w:hAnsi="Times New Roman"/>
          <w:b/>
        </w:rPr>
        <w:t>Južno</w:t>
      </w:r>
      <w:r w:rsidR="00952D9D">
        <w:rPr>
          <w:rFonts w:ascii="Times New Roman" w:hAnsi="Times New Roman"/>
          <w:b/>
        </w:rPr>
        <w:t xml:space="preserve"> </w:t>
      </w:r>
      <w:r w:rsidR="009536AB">
        <w:rPr>
          <w:rFonts w:ascii="Times New Roman" w:hAnsi="Times New Roman"/>
          <w:b/>
        </w:rPr>
        <w:t xml:space="preserve">i Istočno </w:t>
      </w:r>
      <w:r>
        <w:rPr>
          <w:rFonts w:ascii="Times New Roman" w:hAnsi="Times New Roman"/>
          <w:b/>
        </w:rPr>
        <w:t xml:space="preserve">susjedstvo </w:t>
      </w:r>
      <w:r w:rsidR="00952D9D">
        <w:rPr>
          <w:rFonts w:ascii="Times New Roman" w:hAnsi="Times New Roman"/>
        </w:rPr>
        <w:t>je</w:t>
      </w:r>
      <w:r w:rsidR="00952D9D" w:rsidRPr="00F77D0C">
        <w:rPr>
          <w:rFonts w:ascii="Times New Roman" w:hAnsi="Times New Roman"/>
        </w:rPr>
        <w:t xml:space="preserve"> </w:t>
      </w:r>
      <w:r w:rsidR="00130BC5" w:rsidRPr="00F77D0C">
        <w:rPr>
          <w:rFonts w:ascii="Times New Roman" w:hAnsi="Times New Roman"/>
        </w:rPr>
        <w:t>nakon jugoisto</w:t>
      </w:r>
      <w:r w:rsidR="00DE5148" w:rsidRPr="00F77D0C">
        <w:rPr>
          <w:rFonts w:ascii="Times New Roman" w:hAnsi="Times New Roman"/>
        </w:rPr>
        <w:t>č</w:t>
      </w:r>
      <w:r w:rsidR="00130BC5" w:rsidRPr="00F77D0C">
        <w:rPr>
          <w:rFonts w:ascii="Times New Roman" w:hAnsi="Times New Roman"/>
        </w:rPr>
        <w:t>ne Europe sljede</w:t>
      </w:r>
      <w:r w:rsidR="00DE5148" w:rsidRPr="00F77D0C">
        <w:rPr>
          <w:rFonts w:ascii="Times New Roman" w:hAnsi="Times New Roman"/>
        </w:rPr>
        <w:t>ć</w:t>
      </w:r>
      <w:r w:rsidR="00130BC5" w:rsidRPr="00F77D0C">
        <w:rPr>
          <w:rFonts w:ascii="Times New Roman" w:hAnsi="Times New Roman"/>
        </w:rPr>
        <w:t>i hrvatski interesni prsten koji je od sigurnosnog, gospodarskog i politi</w:t>
      </w:r>
      <w:r w:rsidR="00DE5148" w:rsidRPr="00F77D0C">
        <w:rPr>
          <w:rFonts w:ascii="Times New Roman" w:hAnsi="Times New Roman"/>
        </w:rPr>
        <w:t>č</w:t>
      </w:r>
      <w:r w:rsidR="00130BC5" w:rsidRPr="00F77D0C">
        <w:rPr>
          <w:rFonts w:ascii="Times New Roman" w:hAnsi="Times New Roman"/>
        </w:rPr>
        <w:t>kog zna</w:t>
      </w:r>
      <w:r w:rsidR="00DE5148" w:rsidRPr="00F77D0C">
        <w:rPr>
          <w:rFonts w:ascii="Times New Roman" w:hAnsi="Times New Roman"/>
        </w:rPr>
        <w:t>č</w:t>
      </w:r>
      <w:r w:rsidR="00130BC5" w:rsidRPr="00F77D0C">
        <w:rPr>
          <w:rFonts w:ascii="Times New Roman" w:hAnsi="Times New Roman"/>
        </w:rPr>
        <w:t xml:space="preserve">aja ne samo za Hrvatsku nego i za EU. </w:t>
      </w:r>
      <w:r w:rsidR="00952D9D">
        <w:rPr>
          <w:rFonts w:ascii="Times New Roman" w:hAnsi="Times New Roman"/>
        </w:rPr>
        <w:t>Navedeno područje</w:t>
      </w:r>
      <w:r w:rsidR="00952D9D" w:rsidRPr="00F77D0C">
        <w:rPr>
          <w:rFonts w:ascii="Times New Roman" w:hAnsi="Times New Roman"/>
        </w:rPr>
        <w:t xml:space="preserve"> </w:t>
      </w:r>
      <w:r w:rsidR="00130BC5" w:rsidRPr="00F77D0C">
        <w:rPr>
          <w:rFonts w:ascii="Times New Roman" w:hAnsi="Times New Roman"/>
        </w:rPr>
        <w:t xml:space="preserve">zbog svojeg </w:t>
      </w:r>
      <w:r w:rsidR="00952D9D">
        <w:rPr>
          <w:rFonts w:ascii="Times New Roman" w:hAnsi="Times New Roman"/>
        </w:rPr>
        <w:t>je</w:t>
      </w:r>
      <w:r w:rsidR="00130BC5" w:rsidRPr="00F77D0C">
        <w:rPr>
          <w:rFonts w:ascii="Times New Roman" w:hAnsi="Times New Roman"/>
        </w:rPr>
        <w:t xml:space="preserve"> zemljopisnog položaja svojevrsni most između EU-a, Afrike </w:t>
      </w:r>
      <w:r w:rsidR="0031110E" w:rsidRPr="00F77D0C">
        <w:rPr>
          <w:rFonts w:ascii="Times New Roman" w:hAnsi="Times New Roman"/>
        </w:rPr>
        <w:t>i</w:t>
      </w:r>
      <w:r w:rsidR="00130BC5" w:rsidRPr="00F77D0C">
        <w:rPr>
          <w:rFonts w:ascii="Times New Roman" w:hAnsi="Times New Roman"/>
        </w:rPr>
        <w:t xml:space="preserve"> Azije. U tom pogledu, ova regija važan je dionik u raspravama o sigurnosnim i migracijskim pitanjima ali i partner s velikim kapacitetima za razvoj gospodarskih od</w:t>
      </w:r>
      <w:r w:rsidR="00C45641" w:rsidRPr="00F77D0C">
        <w:rPr>
          <w:rFonts w:ascii="Times New Roman" w:hAnsi="Times New Roman"/>
        </w:rPr>
        <w:t xml:space="preserve">nosa. </w:t>
      </w:r>
      <w:r>
        <w:rPr>
          <w:rFonts w:ascii="Times New Roman" w:hAnsi="Times New Roman"/>
        </w:rPr>
        <w:t>Zemlje J</w:t>
      </w:r>
      <w:r w:rsidR="00952D9D">
        <w:rPr>
          <w:rFonts w:ascii="Times New Roman" w:hAnsi="Times New Roman"/>
        </w:rPr>
        <w:t xml:space="preserve">užnog </w:t>
      </w:r>
      <w:r w:rsidR="009536AB">
        <w:rPr>
          <w:rFonts w:ascii="Times New Roman" w:hAnsi="Times New Roman"/>
        </w:rPr>
        <w:t xml:space="preserve">i Istočnog </w:t>
      </w:r>
      <w:r>
        <w:rPr>
          <w:rFonts w:ascii="Times New Roman" w:hAnsi="Times New Roman"/>
        </w:rPr>
        <w:t>susjedstva</w:t>
      </w:r>
      <w:r w:rsidR="00130BC5" w:rsidRPr="00F77D0C">
        <w:rPr>
          <w:rFonts w:ascii="Times New Roman" w:hAnsi="Times New Roman"/>
        </w:rPr>
        <w:t xml:space="preserve"> prošl</w:t>
      </w:r>
      <w:r w:rsidR="00952D9D">
        <w:rPr>
          <w:rFonts w:ascii="Times New Roman" w:hAnsi="Times New Roman"/>
        </w:rPr>
        <w:t>e</w:t>
      </w:r>
      <w:r w:rsidR="00130BC5" w:rsidRPr="00F77D0C">
        <w:rPr>
          <w:rFonts w:ascii="Times New Roman" w:hAnsi="Times New Roman"/>
        </w:rPr>
        <w:t xml:space="preserve"> su a u nekim </w:t>
      </w:r>
      <w:r w:rsidR="002D4AFC" w:rsidRPr="00F77D0C">
        <w:rPr>
          <w:rFonts w:ascii="Times New Roman" w:hAnsi="Times New Roman"/>
        </w:rPr>
        <w:t xml:space="preserve">dijelovima </w:t>
      </w:r>
      <w:r w:rsidR="00130BC5" w:rsidRPr="00F77D0C">
        <w:rPr>
          <w:rFonts w:ascii="Times New Roman" w:hAnsi="Times New Roman"/>
        </w:rPr>
        <w:t xml:space="preserve">još uvijek </w:t>
      </w:r>
      <w:r w:rsidR="0031110E" w:rsidRPr="00F77D0C">
        <w:rPr>
          <w:rFonts w:ascii="Times New Roman" w:hAnsi="Times New Roman"/>
        </w:rPr>
        <w:t xml:space="preserve">prolaze </w:t>
      </w:r>
      <w:r w:rsidR="00130BC5" w:rsidRPr="00F77D0C">
        <w:rPr>
          <w:rFonts w:ascii="Times New Roman" w:hAnsi="Times New Roman"/>
        </w:rPr>
        <w:t>kroz razdoblje politi</w:t>
      </w:r>
      <w:r w:rsidR="00DE5148" w:rsidRPr="00F77D0C">
        <w:rPr>
          <w:rFonts w:ascii="Times New Roman" w:hAnsi="Times New Roman"/>
        </w:rPr>
        <w:t>č</w:t>
      </w:r>
      <w:r w:rsidR="00130BC5" w:rsidRPr="00F77D0C">
        <w:rPr>
          <w:rFonts w:ascii="Times New Roman" w:hAnsi="Times New Roman"/>
        </w:rPr>
        <w:t>kog i društvenog preslagivanja</w:t>
      </w:r>
      <w:r w:rsidR="0031110E" w:rsidRPr="00F77D0C">
        <w:rPr>
          <w:rFonts w:ascii="Times New Roman" w:hAnsi="Times New Roman"/>
        </w:rPr>
        <w:t>.</w:t>
      </w:r>
      <w:r w:rsidR="00130BC5" w:rsidRPr="00F77D0C">
        <w:rPr>
          <w:rFonts w:ascii="Times New Roman" w:hAnsi="Times New Roman"/>
        </w:rPr>
        <w:t xml:space="preserve"> </w:t>
      </w:r>
      <w:r w:rsidR="00077D6D" w:rsidRPr="00F77D0C">
        <w:rPr>
          <w:rFonts w:ascii="Times New Roman" w:hAnsi="Times New Roman"/>
        </w:rPr>
        <w:t>Hrvatska može dati svoj doprinos u</w:t>
      </w:r>
      <w:r w:rsidR="00130BC5" w:rsidRPr="00F77D0C">
        <w:rPr>
          <w:rFonts w:ascii="Times New Roman" w:hAnsi="Times New Roman"/>
        </w:rPr>
        <w:t xml:space="preserve"> razrješenju i ublažavanju posljedica</w:t>
      </w:r>
      <w:r w:rsidR="0031110E" w:rsidRPr="00F77D0C">
        <w:rPr>
          <w:rFonts w:ascii="Times New Roman" w:hAnsi="Times New Roman"/>
        </w:rPr>
        <w:t xml:space="preserve"> tih procesa</w:t>
      </w:r>
      <w:r w:rsidR="00162E22" w:rsidRPr="00F77D0C">
        <w:rPr>
          <w:rFonts w:ascii="Times New Roman" w:hAnsi="Times New Roman"/>
        </w:rPr>
        <w:t>.</w:t>
      </w:r>
    </w:p>
    <w:p w:rsidR="00162E22" w:rsidRPr="00F77D0C" w:rsidRDefault="001421AC" w:rsidP="003C6FAE">
      <w:pPr>
        <w:ind w:left="720" w:hanging="11"/>
        <w:jc w:val="both"/>
        <w:rPr>
          <w:rFonts w:ascii="Times New Roman" w:hAnsi="Times New Roman"/>
        </w:rPr>
      </w:pPr>
      <w:r w:rsidRPr="00F77D0C">
        <w:rPr>
          <w:rFonts w:ascii="Times New Roman" w:hAnsi="Times New Roman"/>
        </w:rPr>
        <w:t xml:space="preserve">Unutar </w:t>
      </w:r>
      <w:r w:rsidR="00952D9D">
        <w:rPr>
          <w:rFonts w:ascii="Times New Roman" w:hAnsi="Times New Roman"/>
        </w:rPr>
        <w:t xml:space="preserve">šire </w:t>
      </w:r>
      <w:r w:rsidRPr="00F77D0C">
        <w:rPr>
          <w:rFonts w:ascii="Times New Roman" w:hAnsi="Times New Roman"/>
        </w:rPr>
        <w:t>re</w:t>
      </w:r>
      <w:r w:rsidR="00C45641" w:rsidRPr="00F77D0C">
        <w:rPr>
          <w:rFonts w:ascii="Times New Roman" w:hAnsi="Times New Roman"/>
        </w:rPr>
        <w:t xml:space="preserve">gije </w:t>
      </w:r>
      <w:r w:rsidR="004C232F">
        <w:rPr>
          <w:rFonts w:ascii="Times New Roman" w:hAnsi="Times New Roman"/>
        </w:rPr>
        <w:t>J</w:t>
      </w:r>
      <w:r w:rsidR="00952D9D">
        <w:rPr>
          <w:rFonts w:ascii="Times New Roman" w:hAnsi="Times New Roman"/>
        </w:rPr>
        <w:t xml:space="preserve">užnog </w:t>
      </w:r>
      <w:r w:rsidR="009536AB">
        <w:rPr>
          <w:rFonts w:ascii="Times New Roman" w:hAnsi="Times New Roman"/>
        </w:rPr>
        <w:t xml:space="preserve">i Istočnog </w:t>
      </w:r>
      <w:r w:rsidR="004C232F">
        <w:rPr>
          <w:rFonts w:ascii="Times New Roman" w:hAnsi="Times New Roman"/>
        </w:rPr>
        <w:t>susjedstva</w:t>
      </w:r>
      <w:r w:rsidRPr="00F77D0C">
        <w:rPr>
          <w:rFonts w:ascii="Times New Roman" w:hAnsi="Times New Roman"/>
        </w:rPr>
        <w:t xml:space="preserve">, Hrvatska će posebnu pozornost obratiti na projektnu suradnju sa sljedećim zemljama: </w:t>
      </w:r>
      <w:r w:rsidR="00952D9D">
        <w:rPr>
          <w:rFonts w:ascii="Times New Roman" w:hAnsi="Times New Roman"/>
        </w:rPr>
        <w:t xml:space="preserve">Egipat, </w:t>
      </w:r>
      <w:r w:rsidRPr="00F77D0C">
        <w:rPr>
          <w:rFonts w:ascii="Times New Roman" w:hAnsi="Times New Roman"/>
        </w:rPr>
        <w:t>Irak</w:t>
      </w:r>
      <w:r w:rsidR="00733178">
        <w:rPr>
          <w:rFonts w:ascii="Times New Roman" w:hAnsi="Times New Roman"/>
        </w:rPr>
        <w:t>, Libanon</w:t>
      </w:r>
      <w:r w:rsidRPr="00F77D0C">
        <w:rPr>
          <w:rFonts w:ascii="Times New Roman" w:hAnsi="Times New Roman"/>
        </w:rPr>
        <w:t xml:space="preserve"> </w:t>
      </w:r>
      <w:r w:rsidR="00127A53" w:rsidRPr="00F77D0C">
        <w:rPr>
          <w:rFonts w:ascii="Times New Roman" w:hAnsi="Times New Roman"/>
        </w:rPr>
        <w:t>i</w:t>
      </w:r>
      <w:r w:rsidRPr="00F77D0C">
        <w:rPr>
          <w:rFonts w:ascii="Times New Roman" w:hAnsi="Times New Roman"/>
        </w:rPr>
        <w:t xml:space="preserve"> Sirija.</w:t>
      </w:r>
    </w:p>
    <w:p w:rsidR="0031110E" w:rsidRDefault="0031110E" w:rsidP="00980479">
      <w:pPr>
        <w:numPr>
          <w:ilvl w:val="1"/>
          <w:numId w:val="3"/>
        </w:numPr>
        <w:jc w:val="both"/>
        <w:rPr>
          <w:rFonts w:ascii="Times New Roman" w:hAnsi="Times New Roman"/>
        </w:rPr>
      </w:pPr>
      <w:r w:rsidRPr="00F77D0C">
        <w:rPr>
          <w:rFonts w:ascii="Times New Roman" w:hAnsi="Times New Roman"/>
          <w:b/>
        </w:rPr>
        <w:t xml:space="preserve">Programska država – </w:t>
      </w:r>
      <w:r w:rsidR="001421AC" w:rsidRPr="00F77D0C">
        <w:rPr>
          <w:rFonts w:ascii="Times New Roman" w:hAnsi="Times New Roman"/>
          <w:b/>
        </w:rPr>
        <w:t>Jordan</w:t>
      </w:r>
      <w:r w:rsidRPr="00F77D0C">
        <w:rPr>
          <w:rFonts w:ascii="Times New Roman" w:hAnsi="Times New Roman"/>
          <w:b/>
        </w:rPr>
        <w:t>.</w:t>
      </w:r>
      <w:r w:rsidR="002D4AFC" w:rsidRPr="00F77D0C">
        <w:rPr>
          <w:rFonts w:ascii="Times New Roman" w:hAnsi="Times New Roman"/>
          <w:b/>
        </w:rPr>
        <w:t xml:space="preserve"> </w:t>
      </w:r>
      <w:r w:rsidR="002D4AFC" w:rsidRPr="00F77D0C">
        <w:rPr>
          <w:rFonts w:ascii="Times New Roman" w:hAnsi="Times New Roman"/>
        </w:rPr>
        <w:t>U regiji, koja je obilježena dugo</w:t>
      </w:r>
      <w:r w:rsidR="00994B35" w:rsidRPr="00F77D0C">
        <w:rPr>
          <w:rFonts w:ascii="Times New Roman" w:hAnsi="Times New Roman"/>
        </w:rPr>
        <w:t>trajnom</w:t>
      </w:r>
      <w:r w:rsidR="002D4AFC" w:rsidRPr="00F77D0C">
        <w:rPr>
          <w:rFonts w:ascii="Times New Roman" w:hAnsi="Times New Roman"/>
        </w:rPr>
        <w:t xml:space="preserve"> političkom nesigurnošću, Jordan se može izdvoj</w:t>
      </w:r>
      <w:r w:rsidR="00202A19" w:rsidRPr="00F77D0C">
        <w:rPr>
          <w:rFonts w:ascii="Times New Roman" w:hAnsi="Times New Roman"/>
        </w:rPr>
        <w:t>iti kao primjer političke stabilnosti koja</w:t>
      </w:r>
      <w:r w:rsidR="002D4AFC" w:rsidRPr="00F77D0C">
        <w:rPr>
          <w:rFonts w:ascii="Times New Roman" w:hAnsi="Times New Roman"/>
        </w:rPr>
        <w:t xml:space="preserve"> </w:t>
      </w:r>
      <w:r w:rsidR="00A53A02" w:rsidRPr="00F77D0C">
        <w:rPr>
          <w:rFonts w:ascii="Times New Roman" w:hAnsi="Times New Roman"/>
        </w:rPr>
        <w:t>pozitivno utječe na gospodarski i društveni razvoj.</w:t>
      </w:r>
      <w:r w:rsidR="00994B35" w:rsidRPr="00F77D0C">
        <w:rPr>
          <w:rFonts w:ascii="Times New Roman" w:hAnsi="Times New Roman"/>
        </w:rPr>
        <w:t xml:space="preserve"> Jordan je, susljedno, često odredište za izbjeglice iz okolnih kriznih područja. </w:t>
      </w:r>
      <w:r w:rsidR="002D4AFC" w:rsidRPr="00F77D0C">
        <w:rPr>
          <w:rFonts w:ascii="Times New Roman" w:hAnsi="Times New Roman"/>
        </w:rPr>
        <w:t>Dosadašnja razvojna s</w:t>
      </w:r>
      <w:r w:rsidRPr="00F77D0C">
        <w:rPr>
          <w:rFonts w:ascii="Times New Roman" w:hAnsi="Times New Roman"/>
        </w:rPr>
        <w:t xml:space="preserve">uradnja </w:t>
      </w:r>
      <w:r w:rsidR="00A53A02" w:rsidRPr="00F77D0C">
        <w:rPr>
          <w:rFonts w:ascii="Times New Roman" w:hAnsi="Times New Roman"/>
        </w:rPr>
        <w:t>Hrvatske i Jordana</w:t>
      </w:r>
      <w:r w:rsidR="004951A5" w:rsidRPr="00F77D0C">
        <w:rPr>
          <w:rFonts w:ascii="Times New Roman" w:hAnsi="Times New Roman"/>
        </w:rPr>
        <w:t xml:space="preserve"> u području mira i sigurnosti</w:t>
      </w:r>
      <w:r w:rsidR="002D4AFC" w:rsidRPr="00F77D0C">
        <w:rPr>
          <w:rFonts w:ascii="Times New Roman" w:hAnsi="Times New Roman"/>
        </w:rPr>
        <w:t xml:space="preserve"> pokazala je </w:t>
      </w:r>
      <w:r w:rsidR="00A53A02" w:rsidRPr="00F77D0C">
        <w:rPr>
          <w:rFonts w:ascii="Times New Roman" w:hAnsi="Times New Roman"/>
        </w:rPr>
        <w:t>značajne pozitivne učinke i ojačavanje suradnje donijet će koristi za obje države</w:t>
      </w:r>
      <w:r w:rsidRPr="00F77D0C">
        <w:rPr>
          <w:rFonts w:ascii="Times New Roman" w:hAnsi="Times New Roman"/>
        </w:rPr>
        <w:t>.</w:t>
      </w:r>
    </w:p>
    <w:p w:rsidR="009536AB" w:rsidRPr="00F77D0C" w:rsidRDefault="009536AB" w:rsidP="009536AB">
      <w:pPr>
        <w:numPr>
          <w:ilvl w:val="1"/>
          <w:numId w:val="3"/>
        </w:numPr>
        <w:jc w:val="both"/>
        <w:rPr>
          <w:rFonts w:ascii="Times New Roman" w:hAnsi="Times New Roman"/>
        </w:rPr>
      </w:pPr>
      <w:r w:rsidRPr="00F77D0C">
        <w:rPr>
          <w:rFonts w:ascii="Times New Roman" w:hAnsi="Times New Roman"/>
          <w:b/>
        </w:rPr>
        <w:t xml:space="preserve">Programska država – Ukrajina. </w:t>
      </w:r>
      <w:r w:rsidRPr="00F77D0C">
        <w:rPr>
          <w:rFonts w:ascii="Times New Roman" w:hAnsi="Times New Roman"/>
        </w:rPr>
        <w:t xml:space="preserve">Zemljopisni položaj Ukrajinu čini </w:t>
      </w:r>
      <w:r>
        <w:rPr>
          <w:rFonts w:ascii="Times New Roman" w:hAnsi="Times New Roman"/>
        </w:rPr>
        <w:t xml:space="preserve">važnim partnerom za suradnju </w:t>
      </w:r>
      <w:r w:rsidRPr="00F77D0C">
        <w:rPr>
          <w:rFonts w:ascii="Times New Roman" w:hAnsi="Times New Roman"/>
        </w:rPr>
        <w:t>između političkog Istoka i Zapada.</w:t>
      </w:r>
      <w:r>
        <w:rPr>
          <w:rFonts w:ascii="Times New Roman" w:hAnsi="Times New Roman"/>
        </w:rPr>
        <w:t xml:space="preserve"> Radi se o za EU značajnoj zemlji u pogledu energetske i političke stabilnosti a</w:t>
      </w:r>
      <w:r w:rsidRPr="00F77D0C">
        <w:rPr>
          <w:rFonts w:ascii="Times New Roman" w:hAnsi="Times New Roman"/>
        </w:rPr>
        <w:t xml:space="preserve"> </w:t>
      </w:r>
      <w:r>
        <w:rPr>
          <w:rFonts w:ascii="Times New Roman" w:hAnsi="Times New Roman"/>
        </w:rPr>
        <w:t>trenutna politička</w:t>
      </w:r>
      <w:r w:rsidRPr="00F77D0C">
        <w:rPr>
          <w:rFonts w:ascii="Times New Roman" w:hAnsi="Times New Roman"/>
        </w:rPr>
        <w:t xml:space="preserve"> </w:t>
      </w:r>
      <w:r>
        <w:rPr>
          <w:rFonts w:ascii="Times New Roman" w:hAnsi="Times New Roman"/>
        </w:rPr>
        <w:t>i gospodarska</w:t>
      </w:r>
      <w:r w:rsidRPr="00F77D0C">
        <w:rPr>
          <w:rFonts w:ascii="Times New Roman" w:hAnsi="Times New Roman"/>
        </w:rPr>
        <w:t xml:space="preserve"> </w:t>
      </w:r>
      <w:r>
        <w:rPr>
          <w:rFonts w:ascii="Times New Roman" w:hAnsi="Times New Roman"/>
        </w:rPr>
        <w:t xml:space="preserve">situacija u Ukrajini </w:t>
      </w:r>
      <w:r w:rsidRPr="00F77D0C">
        <w:rPr>
          <w:rFonts w:ascii="Times New Roman" w:hAnsi="Times New Roman"/>
        </w:rPr>
        <w:t>poznat</w:t>
      </w:r>
      <w:r>
        <w:rPr>
          <w:rFonts w:ascii="Times New Roman" w:hAnsi="Times New Roman"/>
        </w:rPr>
        <w:t>a</w:t>
      </w:r>
      <w:r w:rsidRPr="00F77D0C">
        <w:rPr>
          <w:rFonts w:ascii="Times New Roman" w:hAnsi="Times New Roman"/>
        </w:rPr>
        <w:t xml:space="preserve"> je Hrvatskoj. Upravo iz tog razloga, Hrvatska, prenoseći vlastita iskustva, već doprinosi a namjerava i nastaviti sustavno doprinositi umanjenju posljedica sukoba, posebno kroz projekte protuminskog djelovanja, psihosocijalne pomoći žrtvama, resocijalizacije branitelja i druge. Ujedno će nastaviti pružati stručnu pomoć u provedbi Sporazuma o pridruživanju između EU-a i Ukrajine.</w:t>
      </w:r>
    </w:p>
    <w:p w:rsidR="00503658" w:rsidRPr="00F77D0C" w:rsidRDefault="009536AB" w:rsidP="002A4876">
      <w:pPr>
        <w:numPr>
          <w:ilvl w:val="0"/>
          <w:numId w:val="3"/>
        </w:numPr>
        <w:jc w:val="both"/>
        <w:rPr>
          <w:rFonts w:ascii="Times New Roman" w:hAnsi="Times New Roman"/>
        </w:rPr>
      </w:pPr>
      <w:r>
        <w:rPr>
          <w:rFonts w:ascii="Times New Roman" w:hAnsi="Times New Roman"/>
          <w:b/>
        </w:rPr>
        <w:lastRenderedPageBreak/>
        <w:t>D</w:t>
      </w:r>
      <w:r w:rsidR="008025C7">
        <w:rPr>
          <w:rFonts w:ascii="Times New Roman" w:hAnsi="Times New Roman"/>
          <w:b/>
        </w:rPr>
        <w:t>ržave</w:t>
      </w:r>
      <w:r w:rsidR="008025C7">
        <w:rPr>
          <w:rFonts w:ascii="Times New Roman" w:hAnsi="Times New Roman"/>
        </w:rPr>
        <w:t xml:space="preserve"> </w:t>
      </w:r>
      <w:r w:rsidR="008025C7" w:rsidRPr="008025C7">
        <w:rPr>
          <w:rFonts w:ascii="Times New Roman" w:hAnsi="Times New Roman"/>
          <w:b/>
        </w:rPr>
        <w:t xml:space="preserve">u </w:t>
      </w:r>
      <w:r>
        <w:rPr>
          <w:rFonts w:ascii="Times New Roman" w:hAnsi="Times New Roman"/>
          <w:b/>
        </w:rPr>
        <w:t xml:space="preserve">razvoju </w:t>
      </w:r>
      <w:r w:rsidR="00A53A02" w:rsidRPr="00F77D0C">
        <w:rPr>
          <w:rFonts w:ascii="Times New Roman" w:hAnsi="Times New Roman"/>
        </w:rPr>
        <w:t xml:space="preserve">zemljopisno </w:t>
      </w:r>
      <w:r w:rsidR="00B55011" w:rsidRPr="00F77D0C">
        <w:rPr>
          <w:rFonts w:ascii="Times New Roman" w:hAnsi="Times New Roman"/>
        </w:rPr>
        <w:t xml:space="preserve">su </w:t>
      </w:r>
      <w:r w:rsidR="00A53A02" w:rsidRPr="00F77D0C">
        <w:rPr>
          <w:rFonts w:ascii="Times New Roman" w:hAnsi="Times New Roman"/>
        </w:rPr>
        <w:t xml:space="preserve">raspršene ali tematski </w:t>
      </w:r>
      <w:r w:rsidR="00B55011" w:rsidRPr="00F77D0C">
        <w:rPr>
          <w:rFonts w:ascii="Times New Roman" w:hAnsi="Times New Roman"/>
        </w:rPr>
        <w:t xml:space="preserve">vrlo </w:t>
      </w:r>
      <w:r w:rsidR="00A53A02" w:rsidRPr="00F77D0C">
        <w:rPr>
          <w:rFonts w:ascii="Times New Roman" w:hAnsi="Times New Roman"/>
        </w:rPr>
        <w:t>bliske,</w:t>
      </w:r>
      <w:r w:rsidR="00B55011" w:rsidRPr="00F77D0C">
        <w:rPr>
          <w:rFonts w:ascii="Times New Roman" w:hAnsi="Times New Roman"/>
        </w:rPr>
        <w:t xml:space="preserve"> koje se suočavaju sa sličnim izazovima k</w:t>
      </w:r>
      <w:r w:rsidR="00682F13" w:rsidRPr="00F77D0C">
        <w:rPr>
          <w:rFonts w:ascii="Times New Roman" w:hAnsi="Times New Roman"/>
        </w:rPr>
        <w:t>rhkosti, nestabilnosti, sukoba kao i političke, gospodarske i društvene</w:t>
      </w:r>
      <w:r w:rsidR="00B55011" w:rsidRPr="00F77D0C">
        <w:rPr>
          <w:rFonts w:ascii="Times New Roman" w:hAnsi="Times New Roman"/>
        </w:rPr>
        <w:t xml:space="preserve"> tranzicije.</w:t>
      </w:r>
      <w:r w:rsidR="00A53A02" w:rsidRPr="00F77D0C">
        <w:rPr>
          <w:rFonts w:ascii="Times New Roman" w:hAnsi="Times New Roman"/>
        </w:rPr>
        <w:t xml:space="preserve"> </w:t>
      </w:r>
      <w:r w:rsidR="00B55011" w:rsidRPr="00F77D0C">
        <w:rPr>
          <w:rFonts w:ascii="Times New Roman" w:hAnsi="Times New Roman"/>
        </w:rPr>
        <w:t>S</w:t>
      </w:r>
      <w:r w:rsidR="00A53A02" w:rsidRPr="00F77D0C">
        <w:rPr>
          <w:rFonts w:ascii="Times New Roman" w:hAnsi="Times New Roman"/>
        </w:rPr>
        <w:t>uradnjom s</w:t>
      </w:r>
      <w:r w:rsidR="00B55011" w:rsidRPr="00F77D0C">
        <w:rPr>
          <w:rFonts w:ascii="Times New Roman" w:hAnsi="Times New Roman"/>
        </w:rPr>
        <w:t xml:space="preserve"> ovim državama </w:t>
      </w:r>
      <w:r w:rsidR="00A53A02" w:rsidRPr="00F77D0C">
        <w:rPr>
          <w:rFonts w:ascii="Times New Roman" w:hAnsi="Times New Roman"/>
        </w:rPr>
        <w:t xml:space="preserve">Hrvatska </w:t>
      </w:r>
      <w:r w:rsidR="00B55011" w:rsidRPr="00F77D0C">
        <w:rPr>
          <w:rFonts w:ascii="Times New Roman" w:hAnsi="Times New Roman"/>
        </w:rPr>
        <w:t xml:space="preserve">će </w:t>
      </w:r>
      <w:r w:rsidR="00A53A02" w:rsidRPr="00F77D0C">
        <w:rPr>
          <w:rFonts w:ascii="Times New Roman" w:hAnsi="Times New Roman"/>
        </w:rPr>
        <w:t>ne samo osigurati ispunjenje međunarodnih obveza</w:t>
      </w:r>
      <w:r w:rsidR="00A53A02" w:rsidRPr="00F77D0C">
        <w:rPr>
          <w:rStyle w:val="FootnoteReference"/>
          <w:rFonts w:ascii="Times New Roman" w:hAnsi="Times New Roman"/>
        </w:rPr>
        <w:footnoteReference w:id="37"/>
      </w:r>
      <w:r w:rsidR="00B55011" w:rsidRPr="00F77D0C">
        <w:rPr>
          <w:rFonts w:ascii="Times New Roman" w:hAnsi="Times New Roman"/>
        </w:rPr>
        <w:t xml:space="preserve"> nego će imati priliku izravno prenositi vlastita iskustva</w:t>
      </w:r>
      <w:r w:rsidR="00266F05" w:rsidRPr="00F77D0C">
        <w:rPr>
          <w:rFonts w:ascii="Times New Roman" w:hAnsi="Times New Roman"/>
        </w:rPr>
        <w:t xml:space="preserve"> ali i otvoriti mogućnosti daljnjeg razvoja međusobne suradnje na političkom i gospodarskom planu</w:t>
      </w:r>
      <w:r w:rsidR="00B55011" w:rsidRPr="00F77D0C">
        <w:rPr>
          <w:rFonts w:ascii="Times New Roman" w:hAnsi="Times New Roman"/>
        </w:rPr>
        <w:t>.</w:t>
      </w:r>
      <w:r w:rsidR="002A4876" w:rsidRPr="00F77D0C">
        <w:rPr>
          <w:rFonts w:ascii="Times New Roman" w:hAnsi="Times New Roman"/>
        </w:rPr>
        <w:t xml:space="preserve"> U odabranim državama dosadašnja razvojna suradnja pokazala je djelotvorne rezultate na kojima se može graditi nastavak suradnje, dok su kod nekih od njih utvrđene mogućnosti za napredak u cjelokupnim </w:t>
      </w:r>
      <w:r w:rsidR="003C6FAE" w:rsidRPr="00F77D0C">
        <w:rPr>
          <w:rFonts w:ascii="Times New Roman" w:hAnsi="Times New Roman"/>
        </w:rPr>
        <w:t xml:space="preserve">dvostranim </w:t>
      </w:r>
      <w:r w:rsidR="002A4876" w:rsidRPr="00F77D0C">
        <w:rPr>
          <w:rFonts w:ascii="Times New Roman" w:hAnsi="Times New Roman"/>
        </w:rPr>
        <w:t xml:space="preserve">odnosima. </w:t>
      </w:r>
      <w:r w:rsidR="0031110E" w:rsidRPr="00F77D0C">
        <w:rPr>
          <w:rFonts w:ascii="Times New Roman" w:hAnsi="Times New Roman"/>
        </w:rPr>
        <w:t xml:space="preserve">Poticanje razvojne suradnje s </w:t>
      </w:r>
      <w:r w:rsidR="00682F13" w:rsidRPr="00F77D0C">
        <w:rPr>
          <w:rFonts w:ascii="Times New Roman" w:hAnsi="Times New Roman"/>
        </w:rPr>
        <w:t>držav</w:t>
      </w:r>
      <w:r w:rsidR="0031110E" w:rsidRPr="00F77D0C">
        <w:rPr>
          <w:rFonts w:ascii="Times New Roman" w:hAnsi="Times New Roman"/>
        </w:rPr>
        <w:t xml:space="preserve">ama </w:t>
      </w:r>
      <w:r w:rsidR="00B55011" w:rsidRPr="00F77D0C">
        <w:rPr>
          <w:rFonts w:ascii="Times New Roman" w:hAnsi="Times New Roman"/>
        </w:rPr>
        <w:t xml:space="preserve">poput </w:t>
      </w:r>
      <w:r w:rsidR="00127A53" w:rsidRPr="00F77D0C">
        <w:rPr>
          <w:rFonts w:ascii="Times New Roman" w:hAnsi="Times New Roman"/>
        </w:rPr>
        <w:t>Afganistana i Tanzanije</w:t>
      </w:r>
      <w:r w:rsidR="0031110E" w:rsidRPr="00F77D0C">
        <w:rPr>
          <w:rFonts w:ascii="Times New Roman" w:hAnsi="Times New Roman"/>
        </w:rPr>
        <w:t xml:space="preserve"> pomoći će, između ostaloga, i Hrvatskoj u širenju razvojne suradnje izvan užeg regionalnog djelokruga</w:t>
      </w:r>
      <w:r w:rsidR="00266F05" w:rsidRPr="00F77D0C">
        <w:rPr>
          <w:rFonts w:ascii="Times New Roman" w:hAnsi="Times New Roman"/>
        </w:rPr>
        <w:t xml:space="preserve"> te će</w:t>
      </w:r>
      <w:r w:rsidR="0031110E" w:rsidRPr="00F77D0C">
        <w:rPr>
          <w:rFonts w:ascii="Times New Roman" w:hAnsi="Times New Roman"/>
        </w:rPr>
        <w:t xml:space="preserve"> </w:t>
      </w:r>
      <w:r w:rsidR="00CE2444" w:rsidRPr="00F77D0C">
        <w:rPr>
          <w:rFonts w:ascii="Times New Roman" w:hAnsi="Times New Roman"/>
        </w:rPr>
        <w:t>osigurat</w:t>
      </w:r>
      <w:r w:rsidR="00266F05" w:rsidRPr="00F77D0C">
        <w:rPr>
          <w:rFonts w:ascii="Times New Roman" w:hAnsi="Times New Roman"/>
        </w:rPr>
        <w:t>i</w:t>
      </w:r>
      <w:r w:rsidR="00CE2444" w:rsidRPr="00F77D0C">
        <w:rPr>
          <w:rFonts w:ascii="Times New Roman" w:hAnsi="Times New Roman"/>
        </w:rPr>
        <w:t xml:space="preserve"> otvorenost prema </w:t>
      </w:r>
      <w:r w:rsidR="00682F13" w:rsidRPr="00F77D0C">
        <w:rPr>
          <w:rFonts w:ascii="Times New Roman" w:hAnsi="Times New Roman"/>
        </w:rPr>
        <w:t>držav</w:t>
      </w:r>
      <w:r w:rsidR="00CE2444" w:rsidRPr="00F77D0C">
        <w:rPr>
          <w:rFonts w:ascii="Times New Roman" w:hAnsi="Times New Roman"/>
        </w:rPr>
        <w:t>ama koje iskazuju potrebu za hrvatskim iskustvima</w:t>
      </w:r>
      <w:r w:rsidR="00127A53" w:rsidRPr="00F77D0C">
        <w:rPr>
          <w:rFonts w:ascii="Times New Roman" w:hAnsi="Times New Roman"/>
        </w:rPr>
        <w:t>, dok će</w:t>
      </w:r>
      <w:r w:rsidR="00266F05" w:rsidRPr="00F77D0C">
        <w:rPr>
          <w:rFonts w:ascii="Times New Roman" w:hAnsi="Times New Roman"/>
        </w:rPr>
        <w:t xml:space="preserve"> suradnja s </w:t>
      </w:r>
      <w:r>
        <w:rPr>
          <w:rFonts w:ascii="Times New Roman" w:hAnsi="Times New Roman"/>
        </w:rPr>
        <w:t>Kolumbijom</w:t>
      </w:r>
      <w:r w:rsidR="00127A53" w:rsidRPr="00F77D0C">
        <w:rPr>
          <w:rFonts w:ascii="Times New Roman" w:hAnsi="Times New Roman"/>
        </w:rPr>
        <w:t xml:space="preserve"> </w:t>
      </w:r>
      <w:r w:rsidR="0031110E" w:rsidRPr="00F77D0C">
        <w:rPr>
          <w:rFonts w:ascii="Times New Roman" w:hAnsi="Times New Roman"/>
        </w:rPr>
        <w:t>otvoriti mogućnosti</w:t>
      </w:r>
      <w:r w:rsidR="00266F05" w:rsidRPr="00F77D0C">
        <w:rPr>
          <w:rFonts w:ascii="Times New Roman" w:hAnsi="Times New Roman"/>
        </w:rPr>
        <w:t xml:space="preserve"> </w:t>
      </w:r>
      <w:r w:rsidR="0031110E" w:rsidRPr="00F77D0C">
        <w:rPr>
          <w:rFonts w:ascii="Times New Roman" w:hAnsi="Times New Roman"/>
        </w:rPr>
        <w:t xml:space="preserve">drugih oblika </w:t>
      </w:r>
      <w:r w:rsidR="00CE2444" w:rsidRPr="00F77D0C">
        <w:rPr>
          <w:rFonts w:ascii="Times New Roman" w:hAnsi="Times New Roman"/>
        </w:rPr>
        <w:t xml:space="preserve">političke i gospodarske </w:t>
      </w:r>
      <w:r w:rsidR="0031110E" w:rsidRPr="00F77D0C">
        <w:rPr>
          <w:rFonts w:ascii="Times New Roman" w:hAnsi="Times New Roman"/>
        </w:rPr>
        <w:t>suradnje</w:t>
      </w:r>
      <w:r w:rsidR="00266F05" w:rsidRPr="00F77D0C">
        <w:rPr>
          <w:rFonts w:ascii="Times New Roman" w:hAnsi="Times New Roman"/>
        </w:rPr>
        <w:t>, kao i međusobne razmjene iskustava i suradnje u drugim zemljama u razvoju</w:t>
      </w:r>
      <w:r w:rsidR="00CE2444" w:rsidRPr="00F77D0C">
        <w:rPr>
          <w:rFonts w:ascii="Times New Roman" w:hAnsi="Times New Roman"/>
        </w:rPr>
        <w:t>.</w:t>
      </w:r>
    </w:p>
    <w:p w:rsidR="0031110E" w:rsidRPr="00F77D0C" w:rsidRDefault="001421AC" w:rsidP="003C6FAE">
      <w:pPr>
        <w:ind w:left="720" w:hanging="11"/>
        <w:jc w:val="both"/>
        <w:rPr>
          <w:rFonts w:ascii="Times New Roman" w:hAnsi="Times New Roman"/>
        </w:rPr>
      </w:pPr>
      <w:r w:rsidRPr="00F77D0C">
        <w:rPr>
          <w:rFonts w:ascii="Times New Roman" w:hAnsi="Times New Roman"/>
        </w:rPr>
        <w:t xml:space="preserve">Među </w:t>
      </w:r>
      <w:r w:rsidR="00B55011" w:rsidRPr="00F77D0C">
        <w:rPr>
          <w:rFonts w:ascii="Times New Roman" w:hAnsi="Times New Roman"/>
        </w:rPr>
        <w:t>spomenutim</w:t>
      </w:r>
      <w:r w:rsidRPr="00F77D0C">
        <w:rPr>
          <w:rFonts w:ascii="Times New Roman" w:hAnsi="Times New Roman"/>
        </w:rPr>
        <w:t xml:space="preserve"> državama,</w:t>
      </w:r>
      <w:r w:rsidR="00B55011" w:rsidRPr="00F77D0C">
        <w:rPr>
          <w:rFonts w:ascii="Times New Roman" w:hAnsi="Times New Roman"/>
        </w:rPr>
        <w:t xml:space="preserve"> a sukladno gore navedenim kriterijima,</w:t>
      </w:r>
      <w:r w:rsidRPr="00F77D0C">
        <w:rPr>
          <w:rFonts w:ascii="Times New Roman" w:hAnsi="Times New Roman"/>
        </w:rPr>
        <w:t xml:space="preserve"> Hrvatska će posebnu pozornost obratiti na projektnu suradnju sa sljedećima:</w:t>
      </w:r>
      <w:r w:rsidR="00181765" w:rsidRPr="00F77D0C">
        <w:rPr>
          <w:rFonts w:ascii="Times New Roman" w:hAnsi="Times New Roman"/>
        </w:rPr>
        <w:t xml:space="preserve"> </w:t>
      </w:r>
      <w:r w:rsidR="00C531DA" w:rsidRPr="00F77D0C">
        <w:rPr>
          <w:rFonts w:ascii="Times New Roman" w:hAnsi="Times New Roman"/>
        </w:rPr>
        <w:t xml:space="preserve">Afganistan, </w:t>
      </w:r>
      <w:r w:rsidRPr="00F77D0C">
        <w:rPr>
          <w:rFonts w:ascii="Times New Roman" w:hAnsi="Times New Roman"/>
        </w:rPr>
        <w:t>Kolumbija</w:t>
      </w:r>
      <w:r w:rsidR="00127A53" w:rsidRPr="00F77D0C">
        <w:rPr>
          <w:rFonts w:ascii="Times New Roman" w:hAnsi="Times New Roman"/>
        </w:rPr>
        <w:t xml:space="preserve"> i </w:t>
      </w:r>
      <w:r w:rsidRPr="00F77D0C">
        <w:rPr>
          <w:rFonts w:ascii="Times New Roman" w:hAnsi="Times New Roman"/>
        </w:rPr>
        <w:t>Tanzanija.</w:t>
      </w:r>
    </w:p>
    <w:p w:rsidR="00485FC7" w:rsidRPr="00F77D0C" w:rsidRDefault="00485FC7" w:rsidP="009536AB">
      <w:pPr>
        <w:pStyle w:val="Heading1"/>
        <w:numPr>
          <w:ilvl w:val="0"/>
          <w:numId w:val="0"/>
        </w:numPr>
        <w:ind w:left="432"/>
        <w:rPr>
          <w:rFonts w:ascii="Times New Roman" w:hAnsi="Times New Roman"/>
        </w:rPr>
      </w:pPr>
      <w:r w:rsidRPr="00F77D0C">
        <w:rPr>
          <w:rFonts w:ascii="Times New Roman" w:hAnsi="Times New Roman"/>
        </w:rPr>
        <w:br w:type="page"/>
      </w:r>
      <w:bookmarkStart w:id="25" w:name="_Toc479172205"/>
      <w:r w:rsidR="002B40B2" w:rsidRPr="00F77D0C">
        <w:rPr>
          <w:rFonts w:ascii="Times New Roman" w:hAnsi="Times New Roman"/>
        </w:rPr>
        <w:lastRenderedPageBreak/>
        <w:t>NAČELA RAZVOJNE SURADNJE I HUMANITARNE POMOĆI</w:t>
      </w:r>
      <w:bookmarkEnd w:id="25"/>
    </w:p>
    <w:p w:rsidR="00334A63" w:rsidRPr="00F77D0C" w:rsidRDefault="00334A63" w:rsidP="00334A63">
      <w:pPr>
        <w:jc w:val="both"/>
        <w:rPr>
          <w:rFonts w:ascii="Times New Roman" w:hAnsi="Times New Roman"/>
        </w:rPr>
      </w:pPr>
      <w:r w:rsidRPr="00F77D0C">
        <w:rPr>
          <w:rFonts w:ascii="Times New Roman" w:hAnsi="Times New Roman"/>
        </w:rPr>
        <w:t>Svjesna svojih komparativnih prednosti i ograničenih resursa, ali i činjenice kako poticanjem razvoja, sigurnosti i stabilnosti u drugim zemljama osigurava i vlastiti razvoj, stabilnost i sigurnost, Hrvatska će prije svega promicati uzajamnu međuovisnost i usklađenost mira, sigurnosti i razvoja. U tom kontekstu, Hrvatska će promicati sveobuhvatni pristup EU-a</w:t>
      </w:r>
      <w:r w:rsidRPr="00F77D0C">
        <w:rPr>
          <w:rStyle w:val="FootnoteReference"/>
          <w:rFonts w:ascii="Times New Roman" w:hAnsi="Times New Roman"/>
        </w:rPr>
        <w:footnoteReference w:id="38"/>
      </w:r>
      <w:r w:rsidRPr="00F77D0C">
        <w:rPr>
          <w:rFonts w:ascii="Times New Roman" w:hAnsi="Times New Roman"/>
        </w:rPr>
        <w:t xml:space="preserve"> u transformaciji sukoba u dijalog i to kroz rano upozoravanje i pripremljenost, sprječavanje sukoba, odgovor na krize i njihovo upravljanje, rani oporavak i održivu obnovu, stabilizaciju i izgradnju mira i države, jačanje otpornosti na buduće krize i katastrofe te dugoročni održivi razvoj. </w:t>
      </w:r>
    </w:p>
    <w:p w:rsidR="00334A63" w:rsidRPr="00F77D0C" w:rsidRDefault="00334A63" w:rsidP="00485FC7">
      <w:pPr>
        <w:jc w:val="both"/>
        <w:rPr>
          <w:rFonts w:ascii="Times New Roman" w:hAnsi="Times New Roman"/>
        </w:rPr>
      </w:pPr>
      <w:r w:rsidRPr="00F77D0C">
        <w:rPr>
          <w:rFonts w:ascii="Times New Roman" w:hAnsi="Times New Roman"/>
        </w:rPr>
        <w:t>Razvoj jest ključan cilj i instrument vanjske politike koji doprinosi ostvarivanju solidarnosti i pravednosti u međunarodnim odnosima te posljedično promicanju ovih vrijednosti u različitim društvima. Bez solidarnosti i pravednosti kao ključnih načela na kojima se temelji razvoj, urušavaju se temelji svakog političkog i društvenog sustava. Razvoj utemeljen na solidarnosti i pravednosti omogućava svim narodima da okupe svoje snage i postanu tvorci vlastite sudbine te poziva svakog čovjeka na osobni napredak i razvoj. Načelo humanosti podrazumijeva potpunu posvećenost razvoju čovjeka i ublažavanju njegove patnje, u središte stavlja čovjeka a cilj i sredstvo razvojne suradnje su dostojanstvo, prava i dobrobit čovjeka kao i razvoj ljudskih sposobnosti, podizanje svijesti i ostvarenje punog potencijala.</w:t>
      </w:r>
      <w:r w:rsidR="00614B11" w:rsidRPr="00F77D0C">
        <w:rPr>
          <w:rFonts w:ascii="Times New Roman" w:hAnsi="Times New Roman"/>
        </w:rPr>
        <w:t xml:space="preserve"> </w:t>
      </w:r>
      <w:r w:rsidRPr="00F77D0C">
        <w:rPr>
          <w:rFonts w:ascii="Times New Roman" w:hAnsi="Times New Roman"/>
        </w:rPr>
        <w:t>Prilikom planiranja i provedbe politike međunarodne razvojne suradnje i humanitarne pomoći Hrvatska će ugrađivati međunarodno utvrđena načela, pri čemu će posebnu pozornost obraćati na poštivanje načela solidarnosti, pravednosti i humanosti.</w:t>
      </w:r>
    </w:p>
    <w:p w:rsidR="00D15090" w:rsidRPr="00F77D0C" w:rsidRDefault="001B0FD2" w:rsidP="00485FC7">
      <w:pPr>
        <w:jc w:val="both"/>
        <w:rPr>
          <w:rFonts w:ascii="Times New Roman" w:hAnsi="Times New Roman"/>
        </w:rPr>
      </w:pPr>
      <w:r w:rsidRPr="00F77D0C">
        <w:rPr>
          <w:rFonts w:ascii="Times New Roman" w:hAnsi="Times New Roman"/>
        </w:rPr>
        <w:t>Nadalje</w:t>
      </w:r>
      <w:r w:rsidR="00D15090" w:rsidRPr="00F77D0C">
        <w:rPr>
          <w:rFonts w:ascii="Times New Roman" w:hAnsi="Times New Roman"/>
        </w:rPr>
        <w:t>, puni potencijal osoba može postići ako uživa temeljna ljudska prava i ako ima povjerenje u pravilno upravljanje institucija i pravnu državu. Poseban naglasak u planiranju i provedbi razvojne politike bit će stavljen na postavljanje ovih temeljnih preduvjeta održivog razvoja društva.</w:t>
      </w:r>
    </w:p>
    <w:p w:rsidR="00485FC7" w:rsidRPr="00F77D0C" w:rsidRDefault="00485FC7" w:rsidP="00485FC7">
      <w:pPr>
        <w:jc w:val="both"/>
        <w:rPr>
          <w:rFonts w:ascii="Times New Roman" w:hAnsi="Times New Roman"/>
        </w:rPr>
      </w:pPr>
      <w:r w:rsidRPr="00F77D0C">
        <w:rPr>
          <w:rFonts w:ascii="Times New Roman" w:hAnsi="Times New Roman"/>
        </w:rPr>
        <w:t>Tijekom programiranja suradnje sa zemljom partnericom Hrvatska će voditi računa o međusobnom sadržajnom povezivanju začetnog humanitarnog djelovanja, suradnje u obnovi i razvojne suradnje. Programi će također biti oslonjeni na postizanje otpornosti i smanjenje rizika izbijanja novih kriza</w:t>
      </w:r>
      <w:r w:rsidR="008D6425" w:rsidRPr="00F77D0C">
        <w:rPr>
          <w:rFonts w:ascii="Times New Roman" w:hAnsi="Times New Roman"/>
        </w:rPr>
        <w:t xml:space="preserve"> te povećanu pripremljenost za prirodne katastrofe</w:t>
      </w:r>
      <w:r w:rsidRPr="00F77D0C">
        <w:rPr>
          <w:rFonts w:ascii="Times New Roman" w:hAnsi="Times New Roman"/>
        </w:rPr>
        <w:t>. Jednako tako, imajući u vidu činjenicu kako prirodne katastrofe uzrokuju dalekosežne humanitarne krize protiv kojih i razvijena gospodarstva često potrebuju pomoć međunarodne zajednice, Hrvatska će promicati jednakost u tretmanu prilikom dopreme humanitarne pomoći, točnije, zauzimat će se za mogućnost evidentiranja svake pomoći zatražene službenim međunarodnim kanalima.</w:t>
      </w:r>
    </w:p>
    <w:p w:rsidR="00315930" w:rsidRPr="00F77D0C" w:rsidRDefault="00485FC7" w:rsidP="00485FC7">
      <w:pPr>
        <w:jc w:val="both"/>
        <w:rPr>
          <w:rFonts w:ascii="Times New Roman" w:hAnsi="Times New Roman"/>
        </w:rPr>
      </w:pPr>
      <w:r w:rsidRPr="00F77D0C">
        <w:rPr>
          <w:rFonts w:ascii="Times New Roman" w:hAnsi="Times New Roman"/>
        </w:rPr>
        <w:t>U području humanitarne pomoći</w:t>
      </w:r>
      <w:r w:rsidR="00256552" w:rsidRPr="00F77D0C">
        <w:rPr>
          <w:rFonts w:ascii="Times New Roman" w:hAnsi="Times New Roman"/>
        </w:rPr>
        <w:t xml:space="preserve"> </w:t>
      </w:r>
      <w:r w:rsidRPr="00F77D0C">
        <w:rPr>
          <w:rFonts w:ascii="Times New Roman" w:hAnsi="Times New Roman"/>
        </w:rPr>
        <w:t xml:space="preserve">promicat će se </w:t>
      </w:r>
      <w:r w:rsidR="00256552" w:rsidRPr="00F77D0C">
        <w:rPr>
          <w:rFonts w:ascii="Times New Roman" w:hAnsi="Times New Roman"/>
        </w:rPr>
        <w:t xml:space="preserve">međunarodno utvrđena </w:t>
      </w:r>
      <w:r w:rsidRPr="00F77D0C">
        <w:rPr>
          <w:rFonts w:ascii="Times New Roman" w:hAnsi="Times New Roman"/>
        </w:rPr>
        <w:t>na</w:t>
      </w:r>
      <w:r w:rsidR="00DE5148" w:rsidRPr="00F77D0C">
        <w:rPr>
          <w:rFonts w:ascii="Times New Roman" w:hAnsi="Times New Roman"/>
        </w:rPr>
        <w:t>č</w:t>
      </w:r>
      <w:r w:rsidRPr="00F77D0C">
        <w:rPr>
          <w:rFonts w:ascii="Times New Roman" w:hAnsi="Times New Roman"/>
        </w:rPr>
        <w:t xml:space="preserve">ela </w:t>
      </w:r>
      <w:r w:rsidR="00256552" w:rsidRPr="00F77D0C">
        <w:rPr>
          <w:rFonts w:ascii="Times New Roman" w:hAnsi="Times New Roman"/>
        </w:rPr>
        <w:t xml:space="preserve">humanosti, </w:t>
      </w:r>
      <w:r w:rsidRPr="00F77D0C">
        <w:rPr>
          <w:rFonts w:ascii="Times New Roman" w:hAnsi="Times New Roman"/>
        </w:rPr>
        <w:t>neutralnosti, nezavisnosti i nepristranosti</w:t>
      </w:r>
      <w:r w:rsidR="00256552" w:rsidRPr="00F77D0C">
        <w:rPr>
          <w:rStyle w:val="FootnoteReference"/>
          <w:rFonts w:ascii="Times New Roman" w:hAnsi="Times New Roman"/>
        </w:rPr>
        <w:footnoteReference w:id="39"/>
      </w:r>
      <w:r w:rsidRPr="00F77D0C">
        <w:rPr>
          <w:rFonts w:ascii="Times New Roman" w:hAnsi="Times New Roman"/>
        </w:rPr>
        <w:t>. Jednako tako, razvojna suradnja i humanitarna pomo</w:t>
      </w:r>
      <w:r w:rsidR="00DE5148" w:rsidRPr="00F77D0C">
        <w:rPr>
          <w:rFonts w:ascii="Times New Roman" w:hAnsi="Times New Roman"/>
        </w:rPr>
        <w:t>ć</w:t>
      </w:r>
      <w:r w:rsidRPr="00F77D0C">
        <w:rPr>
          <w:rFonts w:ascii="Times New Roman" w:hAnsi="Times New Roman"/>
        </w:rPr>
        <w:t xml:space="preserve"> bit </w:t>
      </w:r>
      <w:r w:rsidR="00DE5148" w:rsidRPr="00F77D0C">
        <w:rPr>
          <w:rFonts w:ascii="Times New Roman" w:hAnsi="Times New Roman"/>
        </w:rPr>
        <w:t>ć</w:t>
      </w:r>
      <w:r w:rsidRPr="00F77D0C">
        <w:rPr>
          <w:rFonts w:ascii="Times New Roman" w:hAnsi="Times New Roman"/>
        </w:rPr>
        <w:t>e temeljene na na</w:t>
      </w:r>
      <w:r w:rsidR="00DE5148" w:rsidRPr="00F77D0C">
        <w:rPr>
          <w:rFonts w:ascii="Times New Roman" w:hAnsi="Times New Roman"/>
        </w:rPr>
        <w:t>č</w:t>
      </w:r>
      <w:r w:rsidRPr="00F77D0C">
        <w:rPr>
          <w:rFonts w:ascii="Times New Roman" w:hAnsi="Times New Roman"/>
        </w:rPr>
        <w:t xml:space="preserve">elima transparentnosti, djelotvornosti i usmjerenosti kojima </w:t>
      </w:r>
      <w:r w:rsidR="00DE5148" w:rsidRPr="00F77D0C">
        <w:rPr>
          <w:rFonts w:ascii="Times New Roman" w:hAnsi="Times New Roman"/>
        </w:rPr>
        <w:t>ć</w:t>
      </w:r>
      <w:r w:rsidRPr="00F77D0C">
        <w:rPr>
          <w:rFonts w:ascii="Times New Roman" w:hAnsi="Times New Roman"/>
        </w:rPr>
        <w:t>e se nastojati dodatno smanjiti raspršenost a pove</w:t>
      </w:r>
      <w:r w:rsidR="00DE5148" w:rsidRPr="00F77D0C">
        <w:rPr>
          <w:rFonts w:ascii="Times New Roman" w:hAnsi="Times New Roman"/>
        </w:rPr>
        <w:t>ć</w:t>
      </w:r>
      <w:r w:rsidRPr="00F77D0C">
        <w:rPr>
          <w:rFonts w:ascii="Times New Roman" w:hAnsi="Times New Roman"/>
        </w:rPr>
        <w:t>ati u</w:t>
      </w:r>
      <w:r w:rsidR="00DE5148" w:rsidRPr="00F77D0C">
        <w:rPr>
          <w:rFonts w:ascii="Times New Roman" w:hAnsi="Times New Roman"/>
        </w:rPr>
        <w:t>č</w:t>
      </w:r>
      <w:r w:rsidRPr="00F77D0C">
        <w:rPr>
          <w:rFonts w:ascii="Times New Roman" w:hAnsi="Times New Roman"/>
        </w:rPr>
        <w:t>inak dodijeljene pomo</w:t>
      </w:r>
      <w:r w:rsidR="00DE5148" w:rsidRPr="00F77D0C">
        <w:rPr>
          <w:rFonts w:ascii="Times New Roman" w:hAnsi="Times New Roman"/>
        </w:rPr>
        <w:t>ć</w:t>
      </w:r>
      <w:r w:rsidRPr="00F77D0C">
        <w:rPr>
          <w:rFonts w:ascii="Times New Roman" w:hAnsi="Times New Roman"/>
        </w:rPr>
        <w:t>i. Kona</w:t>
      </w:r>
      <w:r w:rsidR="00DE5148" w:rsidRPr="00F77D0C">
        <w:rPr>
          <w:rFonts w:ascii="Times New Roman" w:hAnsi="Times New Roman"/>
        </w:rPr>
        <w:t>č</w:t>
      </w:r>
      <w:r w:rsidRPr="00F77D0C">
        <w:rPr>
          <w:rFonts w:ascii="Times New Roman" w:hAnsi="Times New Roman"/>
        </w:rPr>
        <w:t>no, kako bismo osigurali potpuni angažman zemlje partnerice, ve</w:t>
      </w:r>
      <w:r w:rsidR="00DE5148" w:rsidRPr="00F77D0C">
        <w:rPr>
          <w:rFonts w:ascii="Times New Roman" w:hAnsi="Times New Roman"/>
        </w:rPr>
        <w:t>ć</w:t>
      </w:r>
      <w:r w:rsidRPr="00F77D0C">
        <w:rPr>
          <w:rFonts w:ascii="Times New Roman" w:hAnsi="Times New Roman"/>
        </w:rPr>
        <w:t xml:space="preserve"> u za</w:t>
      </w:r>
      <w:r w:rsidR="00DE5148" w:rsidRPr="00F77D0C">
        <w:rPr>
          <w:rFonts w:ascii="Times New Roman" w:hAnsi="Times New Roman"/>
        </w:rPr>
        <w:t>č</w:t>
      </w:r>
      <w:r w:rsidRPr="00F77D0C">
        <w:rPr>
          <w:rFonts w:ascii="Times New Roman" w:hAnsi="Times New Roman"/>
        </w:rPr>
        <w:t>etcima planiranja i provedbe razvojnih programa ustrajavat ćemo na uzajamnoj odgovornosti i vlasništvu primatelja iz čega oba partnera izlaze međusobno osnaženi.</w:t>
      </w:r>
      <w:r w:rsidR="00167612" w:rsidRPr="00F77D0C">
        <w:rPr>
          <w:rFonts w:ascii="Times New Roman" w:hAnsi="Times New Roman"/>
        </w:rPr>
        <w:t xml:space="preserve"> S tim u skladu, razvijat ćemo partnerstva s međunarodnim organizacijama koje mogu najdjelotvornije odgovoriti na krizne situacije.</w:t>
      </w:r>
    </w:p>
    <w:p w:rsidR="00315930" w:rsidRPr="00F77D0C" w:rsidRDefault="00315930" w:rsidP="00704591">
      <w:pPr>
        <w:pStyle w:val="Heading1"/>
        <w:rPr>
          <w:rFonts w:ascii="Times New Roman" w:hAnsi="Times New Roman"/>
        </w:rPr>
        <w:sectPr w:rsidR="00315930" w:rsidRPr="00F77D0C" w:rsidSect="00F77D0C">
          <w:headerReference w:type="default" r:id="rId8"/>
          <w:footerReference w:type="default" r:id="rId9"/>
          <w:pgSz w:w="11906" w:h="16838"/>
          <w:pgMar w:top="1417" w:right="1417" w:bottom="1417" w:left="1417" w:header="708" w:footer="702" w:gutter="0"/>
          <w:cols w:space="708"/>
          <w:docGrid w:linePitch="360"/>
        </w:sectPr>
      </w:pPr>
    </w:p>
    <w:p w:rsidR="00152F94" w:rsidRPr="00F77D0C" w:rsidRDefault="00A96378" w:rsidP="00704591">
      <w:pPr>
        <w:pStyle w:val="Heading1"/>
        <w:rPr>
          <w:rFonts w:ascii="Times New Roman" w:hAnsi="Times New Roman"/>
        </w:rPr>
      </w:pPr>
      <w:bookmarkStart w:id="26" w:name="_Toc479172206"/>
      <w:r w:rsidRPr="00F77D0C">
        <w:rPr>
          <w:rFonts w:ascii="Times New Roman" w:hAnsi="Times New Roman"/>
        </w:rPr>
        <w:lastRenderedPageBreak/>
        <w:t>OČEKIVANI UČINCI</w:t>
      </w:r>
      <w:bookmarkEnd w:id="26"/>
      <w:r w:rsidRPr="00F77D0C">
        <w:rPr>
          <w:rFonts w:ascii="Times New Roman" w:hAnsi="Times New Roman"/>
        </w:rPr>
        <w:t xml:space="preserve"> </w:t>
      </w:r>
    </w:p>
    <w:p w:rsidR="008F080F" w:rsidRPr="00F77D0C" w:rsidRDefault="008F080F" w:rsidP="008F080F">
      <w:pPr>
        <w:jc w:val="both"/>
        <w:rPr>
          <w:rFonts w:ascii="Times New Roman" w:hAnsi="Times New Roman"/>
          <w:b/>
          <w:i/>
          <w:sz w:val="24"/>
          <w:szCs w:val="24"/>
        </w:rPr>
      </w:pPr>
      <w:r w:rsidRPr="00F77D0C">
        <w:rPr>
          <w:rFonts w:ascii="Times New Roman" w:hAnsi="Times New Roman"/>
          <w:b/>
          <w:i/>
          <w:sz w:val="24"/>
          <w:szCs w:val="24"/>
        </w:rPr>
        <w:t xml:space="preserve">Tablica </w:t>
      </w:r>
      <w:r w:rsidR="00F03255" w:rsidRPr="00F77D0C">
        <w:rPr>
          <w:rFonts w:ascii="Times New Roman" w:hAnsi="Times New Roman"/>
          <w:b/>
          <w:i/>
          <w:sz w:val="24"/>
          <w:szCs w:val="24"/>
        </w:rPr>
        <w:t>1</w:t>
      </w:r>
      <w:r w:rsidRPr="00F77D0C">
        <w:rPr>
          <w:rFonts w:ascii="Times New Roman" w:hAnsi="Times New Roman"/>
          <w:b/>
          <w:i/>
          <w:sz w:val="24"/>
          <w:szCs w:val="24"/>
        </w:rPr>
        <w:t>. Strateški ciljevi i očekivani učinci</w:t>
      </w:r>
    </w:p>
    <w:tbl>
      <w:tblPr>
        <w:tblpPr w:leftFromText="180" w:rightFromText="180" w:vertAnchor="text" w:tblpX="-318" w:tblpY="1"/>
        <w:tblOverlap w:val="never"/>
        <w:tblW w:w="1470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392"/>
        <w:gridCol w:w="3260"/>
        <w:gridCol w:w="5812"/>
        <w:gridCol w:w="5245"/>
      </w:tblGrid>
      <w:tr w:rsidR="00FC6DAD" w:rsidRPr="00F77D0C" w:rsidTr="0088125B">
        <w:trPr>
          <w:trHeight w:val="689"/>
        </w:trPr>
        <w:tc>
          <w:tcPr>
            <w:tcW w:w="392" w:type="dxa"/>
            <w:tcBorders>
              <w:top w:val="single" w:sz="8" w:space="0" w:color="FFFFFF"/>
              <w:left w:val="single" w:sz="8" w:space="0" w:color="FFFFFF"/>
              <w:right w:val="single" w:sz="24" w:space="0" w:color="FFFFFF"/>
            </w:tcBorders>
            <w:shd w:val="clear" w:color="auto" w:fill="8DB3E2"/>
          </w:tcPr>
          <w:p w:rsidR="00FC6DAD" w:rsidRPr="00F77D0C" w:rsidRDefault="00FC6DAD" w:rsidP="00FC6DAD">
            <w:pPr>
              <w:spacing w:before="120" w:after="120"/>
              <w:ind w:left="360"/>
              <w:jc w:val="both"/>
              <w:rPr>
                <w:rFonts w:ascii="Times New Roman" w:hAnsi="Times New Roman"/>
                <w:b/>
                <w:bCs/>
              </w:rPr>
            </w:pPr>
          </w:p>
        </w:tc>
        <w:tc>
          <w:tcPr>
            <w:tcW w:w="3260" w:type="dxa"/>
            <w:tcBorders>
              <w:top w:val="single" w:sz="8" w:space="0" w:color="FFFFFF"/>
              <w:left w:val="single" w:sz="8" w:space="0" w:color="FFFFFF"/>
              <w:right w:val="single" w:sz="8" w:space="0" w:color="FFFFFF"/>
            </w:tcBorders>
            <w:shd w:val="clear" w:color="auto" w:fill="8DB3E2"/>
          </w:tcPr>
          <w:p w:rsidR="00FC6DAD" w:rsidRPr="00F77D0C" w:rsidRDefault="00FC6DAD" w:rsidP="00FC6DAD">
            <w:pPr>
              <w:spacing w:before="120" w:after="120"/>
              <w:rPr>
                <w:rFonts w:ascii="Times New Roman" w:hAnsi="Times New Roman"/>
              </w:rPr>
            </w:pPr>
            <w:r w:rsidRPr="00F77D0C">
              <w:rPr>
                <w:rFonts w:ascii="Times New Roman" w:hAnsi="Times New Roman"/>
                <w:b/>
                <w:bCs/>
              </w:rPr>
              <w:t>Strateški ciljevi</w:t>
            </w:r>
          </w:p>
        </w:tc>
        <w:tc>
          <w:tcPr>
            <w:tcW w:w="5812" w:type="dxa"/>
            <w:tcBorders>
              <w:top w:val="single" w:sz="8" w:space="0" w:color="FFFFFF"/>
              <w:left w:val="single" w:sz="8" w:space="0" w:color="FFFFFF"/>
              <w:bottom w:val="single" w:sz="8" w:space="0" w:color="FFFFFF"/>
              <w:right w:val="single" w:sz="8" w:space="0" w:color="FFFFFF"/>
            </w:tcBorders>
            <w:shd w:val="clear" w:color="auto" w:fill="8DB3E2"/>
          </w:tcPr>
          <w:p w:rsidR="00FC6DAD" w:rsidRPr="00F77D0C" w:rsidRDefault="00FC6DAD" w:rsidP="00FC6DAD">
            <w:pPr>
              <w:spacing w:before="120" w:after="120"/>
              <w:rPr>
                <w:rFonts w:ascii="Times New Roman" w:hAnsi="Times New Roman"/>
              </w:rPr>
            </w:pPr>
            <w:r w:rsidRPr="00F77D0C">
              <w:rPr>
                <w:rFonts w:ascii="Times New Roman" w:hAnsi="Times New Roman"/>
                <w:b/>
                <w:bCs/>
              </w:rPr>
              <w:t>Konkretni koraci</w:t>
            </w:r>
          </w:p>
        </w:tc>
        <w:tc>
          <w:tcPr>
            <w:tcW w:w="5245" w:type="dxa"/>
            <w:tcBorders>
              <w:top w:val="single" w:sz="8" w:space="0" w:color="FFFFFF"/>
              <w:left w:val="single" w:sz="8" w:space="0" w:color="FFFFFF"/>
              <w:bottom w:val="single" w:sz="8" w:space="0" w:color="FFFFFF"/>
              <w:right w:val="single" w:sz="8" w:space="0" w:color="FFFFFF"/>
            </w:tcBorders>
            <w:shd w:val="clear" w:color="auto" w:fill="8DB3E2"/>
          </w:tcPr>
          <w:p w:rsidR="00FC6DAD" w:rsidRPr="00F77D0C" w:rsidRDefault="00FC6DAD" w:rsidP="00FC6DAD">
            <w:pPr>
              <w:spacing w:before="120" w:after="120"/>
              <w:rPr>
                <w:rFonts w:ascii="Times New Roman" w:hAnsi="Times New Roman"/>
              </w:rPr>
            </w:pPr>
            <w:r w:rsidRPr="00F77D0C">
              <w:rPr>
                <w:rFonts w:ascii="Times New Roman" w:hAnsi="Times New Roman"/>
                <w:b/>
                <w:bCs/>
              </w:rPr>
              <w:t>Očekivani učinci</w:t>
            </w:r>
          </w:p>
        </w:tc>
      </w:tr>
      <w:tr w:rsidR="00FC6DAD" w:rsidRPr="00F77D0C" w:rsidTr="0088125B">
        <w:trPr>
          <w:trHeight w:val="1440"/>
        </w:trPr>
        <w:tc>
          <w:tcPr>
            <w:tcW w:w="392" w:type="dxa"/>
            <w:vMerge w:val="restart"/>
            <w:tcBorders>
              <w:top w:val="single" w:sz="8" w:space="0" w:color="FFFFFF"/>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val="restart"/>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Promicati politiku očuvanja mira, međuovisnosti međunarodne sigurnosti i razvoja, sprječavanja i mirnog razrješenja sukoba.</w:t>
            </w:r>
          </w:p>
        </w:tc>
        <w:tc>
          <w:tcPr>
            <w:tcW w:w="5812" w:type="dxa"/>
            <w:tcBorders>
              <w:top w:val="single" w:sz="8" w:space="0" w:color="FFFFFF"/>
              <w:left w:val="single" w:sz="8" w:space="0" w:color="FFFFFF"/>
              <w:bottom w:val="single" w:sz="8" w:space="0" w:color="FFFFFF"/>
              <w:right w:val="single" w:sz="8" w:space="0" w:color="FFFFFF"/>
            </w:tcBorders>
            <w:shd w:val="clear" w:color="auto" w:fill="B8CCE4"/>
          </w:tcPr>
          <w:p w:rsidR="00FC6DAD" w:rsidRPr="00F77D0C" w:rsidRDefault="00FC6DAD" w:rsidP="00690C5F">
            <w:pPr>
              <w:spacing w:before="120" w:after="120"/>
              <w:rPr>
                <w:rFonts w:ascii="Times New Roman" w:hAnsi="Times New Roman"/>
              </w:rPr>
            </w:pPr>
            <w:r w:rsidRPr="00F77D0C">
              <w:rPr>
                <w:rFonts w:ascii="Times New Roman" w:hAnsi="Times New Roman"/>
              </w:rPr>
              <w:t>Na međunarodnim forumima (EU, UN, Organizacija za gospodarsku suradnju</w:t>
            </w:r>
            <w:r w:rsidR="00690C5F" w:rsidRPr="00F77D0C">
              <w:rPr>
                <w:rFonts w:ascii="Times New Roman" w:hAnsi="Times New Roman"/>
              </w:rPr>
              <w:t xml:space="preserve"> i razvoj) pronalaziti saveznike i istomišljenike</w:t>
            </w:r>
            <w:r w:rsidRPr="00F77D0C">
              <w:rPr>
                <w:rFonts w:ascii="Times New Roman" w:hAnsi="Times New Roman"/>
              </w:rPr>
              <w:t>, poticati rasprave i promicati odluke o sprječavanju i mirnom razrješenju kriza.</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Međuovisnost mira, sigurnosti i razvoja postaje prepoznatljivo načelo u globalnom razvojnom diskursu.</w:t>
            </w:r>
          </w:p>
        </w:tc>
      </w:tr>
      <w:tr w:rsidR="00FC6DAD" w:rsidRPr="00F77D0C" w:rsidTr="0088125B">
        <w:trPr>
          <w:trHeight w:val="1075"/>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top w:val="single" w:sz="8" w:space="0" w:color="FFFFFF"/>
              <w:left w:val="single" w:sz="8" w:space="0" w:color="FFFFFF"/>
              <w:bottom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U završnim dokumentima i zaključcima međunarodnih događaja unositi stajališta RH o međuovisnosti mira, sigurnosti i razvoja.</w:t>
            </w:r>
          </w:p>
        </w:tc>
        <w:tc>
          <w:tcPr>
            <w:tcW w:w="5245" w:type="dxa"/>
            <w:tcBorders>
              <w:left w:val="single" w:sz="8" w:space="0" w:color="FFFFFF"/>
              <w:bottom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Hrvatska prepoznata u globalnim okvirima kao promicatelj načela mira, sigurnosti i razvoja.</w:t>
            </w:r>
          </w:p>
        </w:tc>
      </w:tr>
      <w:tr w:rsidR="00FC6DAD" w:rsidRPr="00F77D0C" w:rsidTr="0088125B">
        <w:trPr>
          <w:trHeight w:val="833"/>
        </w:trPr>
        <w:tc>
          <w:tcPr>
            <w:tcW w:w="392" w:type="dxa"/>
            <w:vMerge w:val="restart"/>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Promicati i primjenjivati vlastita jedinstvena iskustava ratne i poslijeratne demokratske tranzicije</w:t>
            </w:r>
            <w:r w:rsidR="00A36762" w:rsidRPr="00F77D0C">
              <w:rPr>
                <w:rFonts w:ascii="Times New Roman" w:hAnsi="Times New Roman"/>
              </w:rPr>
              <w:t xml:space="preserve"> kao i iskustva pristupanja EU</w:t>
            </w:r>
            <w:r w:rsidRPr="00F77D0C">
              <w:rPr>
                <w:rFonts w:ascii="Times New Roman" w:hAnsi="Times New Roman"/>
              </w:rPr>
              <w:t xml:space="preserve"> u međunarodnim razvojnim projektima.</w:t>
            </w:r>
          </w:p>
        </w:tc>
        <w:tc>
          <w:tcPr>
            <w:tcW w:w="5812" w:type="dxa"/>
            <w:tcBorders>
              <w:top w:val="single" w:sz="8" w:space="0" w:color="FFFFFF"/>
              <w:left w:val="single" w:sz="8" w:space="0" w:color="FFFFFF"/>
              <w:right w:val="single" w:sz="8" w:space="0" w:color="FFFFFF"/>
            </w:tcBorders>
            <w:shd w:val="clear" w:color="auto" w:fill="B8CCE4"/>
          </w:tcPr>
          <w:p w:rsidR="00FC6DAD" w:rsidRPr="00F77D0C" w:rsidRDefault="00FC6DAD" w:rsidP="002C4A82">
            <w:pPr>
              <w:spacing w:before="120" w:after="120"/>
              <w:rPr>
                <w:rFonts w:ascii="Times New Roman" w:hAnsi="Times New Roman"/>
              </w:rPr>
            </w:pPr>
            <w:r w:rsidRPr="00F77D0C">
              <w:rPr>
                <w:rFonts w:ascii="Times New Roman" w:hAnsi="Times New Roman"/>
              </w:rPr>
              <w:t>Izraditi Katalog tranzicijskih iskustava RH s pojedinačnim tematskim studijama i bazom stručnjaka (primjerice iz područja pomirbe, razminiranja, razoružanja i resocijalizacije branitelja</w:t>
            </w:r>
            <w:r w:rsidR="002C4A82" w:rsidRPr="00F77D0C">
              <w:rPr>
                <w:rFonts w:ascii="Times New Roman" w:hAnsi="Times New Roman"/>
              </w:rPr>
              <w:t xml:space="preserve"> </w:t>
            </w:r>
            <w:r w:rsidRPr="00F77D0C">
              <w:rPr>
                <w:rFonts w:ascii="Times New Roman" w:hAnsi="Times New Roman"/>
              </w:rPr>
              <w:t>itd.).</w:t>
            </w:r>
          </w:p>
          <w:p w:rsidR="002C4A82" w:rsidRPr="00F77D0C" w:rsidRDefault="002C4A82" w:rsidP="002C4A82">
            <w:pPr>
              <w:spacing w:before="120" w:after="120"/>
              <w:rPr>
                <w:rFonts w:ascii="Times New Roman" w:hAnsi="Times New Roman"/>
              </w:rPr>
            </w:pPr>
            <w:r w:rsidRPr="00F77D0C">
              <w:rPr>
                <w:rFonts w:ascii="Times New Roman" w:hAnsi="Times New Roman"/>
              </w:rPr>
              <w:t>Dodatno proširiti bazu stručnjaka za prijenos iskustava iz pristupanja EU.</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Zemlje partnerice koriste se Katalogom tranzicijskih iskustava i stručnjacima.</w:t>
            </w:r>
          </w:p>
        </w:tc>
      </w:tr>
      <w:tr w:rsidR="00FC6DAD" w:rsidRPr="00F77D0C" w:rsidTr="0088125B">
        <w:trPr>
          <w:trHeight w:val="1071"/>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left w:val="single" w:sz="8" w:space="0" w:color="FFFFFF"/>
              <w:bottom w:val="single" w:sz="8" w:space="0" w:color="FFFFFF"/>
              <w:right w:val="single" w:sz="8" w:space="0" w:color="FFFFFF"/>
            </w:tcBorders>
            <w:shd w:val="clear" w:color="auto" w:fill="B8CCE4"/>
          </w:tcPr>
          <w:p w:rsidR="00FC6DAD" w:rsidRPr="00F77D0C" w:rsidRDefault="00FC6DAD" w:rsidP="002C4A82">
            <w:pPr>
              <w:spacing w:before="120" w:after="120"/>
              <w:rPr>
                <w:rFonts w:ascii="Times New Roman" w:hAnsi="Times New Roman"/>
              </w:rPr>
            </w:pPr>
            <w:r w:rsidRPr="00F77D0C">
              <w:rPr>
                <w:rFonts w:ascii="Times New Roman" w:hAnsi="Times New Roman"/>
              </w:rPr>
              <w:t>Izraditi instrument prijenosa tranzicijskih iskustava zai</w:t>
            </w:r>
            <w:r w:rsidR="002C4A82" w:rsidRPr="00F77D0C">
              <w:rPr>
                <w:rFonts w:ascii="Times New Roman" w:hAnsi="Times New Roman"/>
              </w:rPr>
              <w:t xml:space="preserve">nteresiranim zemljama u razvoju te ga integrirati u postojeće instrumente tehničke pomoći EU-a poput </w:t>
            </w:r>
            <w:r w:rsidR="002C4A82" w:rsidRPr="00F77D0C">
              <w:rPr>
                <w:rFonts w:ascii="Times New Roman" w:hAnsi="Times New Roman"/>
                <w:i/>
              </w:rPr>
              <w:t>Taiexa</w:t>
            </w:r>
            <w:r w:rsidR="002C4A82" w:rsidRPr="00F77D0C">
              <w:rPr>
                <w:rFonts w:ascii="Times New Roman" w:hAnsi="Times New Roman"/>
              </w:rPr>
              <w:t xml:space="preserve"> ili </w:t>
            </w:r>
            <w:r w:rsidR="002C4A82" w:rsidRPr="00F77D0C">
              <w:rPr>
                <w:rFonts w:ascii="Times New Roman" w:hAnsi="Times New Roman"/>
                <w:i/>
              </w:rPr>
              <w:t>Twinninga</w:t>
            </w:r>
            <w:r w:rsidR="002C4A82" w:rsidRPr="00F77D0C">
              <w:rPr>
                <w:rFonts w:ascii="Times New Roman" w:hAnsi="Times New Roman"/>
              </w:rPr>
              <w:t>.</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Zainteresiranost stranih donatora za suradnju u zajedničkim projektima proisteklima iz primjene Kataloga.</w:t>
            </w:r>
          </w:p>
        </w:tc>
      </w:tr>
      <w:tr w:rsidR="00FC6DAD" w:rsidRPr="00F77D0C" w:rsidTr="0088125B">
        <w:trPr>
          <w:trHeight w:val="1073"/>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top w:val="single" w:sz="8" w:space="0" w:color="FFFFFF"/>
              <w:left w:val="single" w:sz="8" w:space="0" w:color="FFFFFF"/>
              <w:right w:val="single" w:sz="8" w:space="0" w:color="FFFFFF"/>
            </w:tcBorders>
            <w:shd w:val="clear" w:color="auto" w:fill="B8CCE4"/>
          </w:tcPr>
          <w:p w:rsidR="00FC6DAD" w:rsidRPr="00F77D0C" w:rsidRDefault="00FC6DAD" w:rsidP="002C4A82">
            <w:pPr>
              <w:spacing w:before="120" w:after="120"/>
              <w:rPr>
                <w:rFonts w:ascii="Times New Roman" w:hAnsi="Times New Roman"/>
              </w:rPr>
            </w:pPr>
            <w:r w:rsidRPr="00F77D0C">
              <w:rPr>
                <w:rFonts w:ascii="Times New Roman" w:hAnsi="Times New Roman"/>
              </w:rPr>
              <w:t>Nacionalni stručnjaci su</w:t>
            </w:r>
            <w:r w:rsidR="002C4A82" w:rsidRPr="00F77D0C">
              <w:rPr>
                <w:rFonts w:ascii="Times New Roman" w:hAnsi="Times New Roman"/>
              </w:rPr>
              <w:t xml:space="preserve"> </w:t>
            </w:r>
            <w:r w:rsidRPr="00F77D0C">
              <w:rPr>
                <w:rFonts w:ascii="Times New Roman" w:hAnsi="Times New Roman"/>
              </w:rPr>
              <w:t>sustavno uključeni u rad međunarodnih i institucija EU-a kao i u međunarodne misije i projekte razvojnog i humanitarnog predznaka.</w:t>
            </w:r>
          </w:p>
        </w:tc>
        <w:tc>
          <w:tcPr>
            <w:tcW w:w="5245"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U domaćoj i međunarodnoj javnosti prepoznata su hrvatska iskustva demokratske tranzicije te doprinos hrvatskih stručnjaka u njihovom prijenosu.</w:t>
            </w:r>
          </w:p>
        </w:tc>
      </w:tr>
      <w:tr w:rsidR="00FC6DAD" w:rsidRPr="00F77D0C" w:rsidTr="0088125B">
        <w:trPr>
          <w:trHeight w:val="1016"/>
        </w:trPr>
        <w:tc>
          <w:tcPr>
            <w:tcW w:w="392" w:type="dxa"/>
            <w:vMerge w:val="restart"/>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Stvoriti pretpostavke za bližu suradnju i globalnu prepoznatljivost novih i malih donatora.</w:t>
            </w: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Poticati okupljanje članica EU-a i drugih međunarodnih partnera sa sličnim iskustvima i kapacitetima.</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Stvorena koalicija malih i novih donatora.</w:t>
            </w:r>
          </w:p>
        </w:tc>
      </w:tr>
      <w:tr w:rsidR="00FC6DAD" w:rsidRPr="00F77D0C" w:rsidTr="0088125B">
        <w:trPr>
          <w:trHeight w:val="555"/>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Ukazivati na prednosti malih i novih donatora koji mogu potaknuti smanjenje tradicionalnih podjela između globalnog Sjevera i Juga, ali i prepreke poput neujednačenosti u prilikama za doprinos.</w:t>
            </w:r>
          </w:p>
        </w:tc>
        <w:tc>
          <w:tcPr>
            <w:tcW w:w="5245"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Važnost uloge malih i novih donatora u razvojnoj i humanitarnoj politici prepoznata je na međunarodnoj razini.</w:t>
            </w:r>
          </w:p>
        </w:tc>
      </w:tr>
      <w:tr w:rsidR="00FC6DAD" w:rsidRPr="00F77D0C" w:rsidTr="0088125B">
        <w:trPr>
          <w:trHeight w:val="930"/>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Politički i financijski podržati i približiti se dotičnim međunarodnim organizacijama putem kojih će Hrvatska dobiti priliku ojačati položaj, ispuniti prioritete i promicati svoje kapacitete.</w:t>
            </w:r>
          </w:p>
        </w:tc>
        <w:tc>
          <w:tcPr>
            <w:tcW w:w="5245"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Hrvatska postaje članica u Odbora za razvojnu pomoć pri Organizaciji za gospodarsku suradnju i razvoj</w:t>
            </w:r>
            <w:r w:rsidR="004B3177">
              <w:rPr>
                <w:rFonts w:ascii="Times New Roman" w:hAnsi="Times New Roman"/>
              </w:rPr>
              <w:t>.</w:t>
            </w:r>
          </w:p>
        </w:tc>
      </w:tr>
      <w:tr w:rsidR="00FC6DAD" w:rsidRPr="00F77D0C" w:rsidTr="0088125B">
        <w:trPr>
          <w:trHeight w:val="924"/>
        </w:trPr>
        <w:tc>
          <w:tcPr>
            <w:tcW w:w="392" w:type="dxa"/>
            <w:vMerge w:val="restart"/>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Značajnije uključiti nacionalne političke, gospodarske i društvene dionike te ojačati podršku hrvatske javnosti razvojnoj i humanitarnoj politici.</w:t>
            </w: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Osigurati usklađenost nacionalnih politika s politikom međunarodne razvojne suradnje i humanitarne pomoći.</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Postignuta sinergija međuresornog djelovanja, osigurana suradnja među institucijama tako da se politike međusobno ne suprotstavljaju, čime se resursi koriste ciljano i djelotvorno.</w:t>
            </w:r>
          </w:p>
        </w:tc>
      </w:tr>
      <w:tr w:rsidR="00FC6DAD" w:rsidRPr="00F77D0C" w:rsidTr="0088125B">
        <w:trPr>
          <w:trHeight w:val="652"/>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Osigurati suradnju s izvaninstitucionalnim partnerima te poticati njihov aktivan angažman u razvojnoj i humanitarnoj politici</w:t>
            </w:r>
            <w:r w:rsidR="004B3177">
              <w:rPr>
                <w:rFonts w:ascii="Times New Roman" w:hAnsi="Times New Roman"/>
              </w:rPr>
              <w:t>.</w:t>
            </w:r>
          </w:p>
        </w:tc>
        <w:tc>
          <w:tcPr>
            <w:tcW w:w="5245"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Izvaninstitucionalni partneri okupljeni u nacionalne platforme savjetuju i provode politiku u skladu s nacionalnim prioritetima.</w:t>
            </w:r>
          </w:p>
        </w:tc>
      </w:tr>
      <w:tr w:rsidR="00FC6DAD" w:rsidRPr="00F77D0C" w:rsidTr="0088125B">
        <w:trPr>
          <w:trHeight w:val="652"/>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245"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 xml:space="preserve">Sustavnim informiranjem i obučavanjem zainteresirani partneri upoznati su s mogućnostima korištenja vanjskih financijskih instrumenata EU-a za provedbu razvojne i </w:t>
            </w:r>
            <w:r w:rsidRPr="00F77D0C">
              <w:rPr>
                <w:rFonts w:ascii="Times New Roman" w:hAnsi="Times New Roman"/>
              </w:rPr>
              <w:lastRenderedPageBreak/>
              <w:t>humanitarne politike.</w:t>
            </w:r>
          </w:p>
        </w:tc>
      </w:tr>
      <w:tr w:rsidR="00FC6DAD" w:rsidRPr="00F77D0C" w:rsidTr="0088125B">
        <w:trPr>
          <w:trHeight w:val="2109"/>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Sustavnim informiranjem i nizom organiziranih događanja unaprijediti zastupljenost tema razvojne i humanitarne politike u javnim glasilima i time poticati razumijevanje javnosti o potencijalima, ulozi, ciljevima i važnosti ove politike kao instrumenta za postizanje održivog razvoja i međunarodne sigurnosti.</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Povećana javna svijest i podrška za razvojnu i humanitarnu politiku RH.</w:t>
            </w:r>
          </w:p>
        </w:tc>
      </w:tr>
      <w:tr w:rsidR="00FC6DAD" w:rsidRPr="00F77D0C" w:rsidTr="0088125B">
        <w:trPr>
          <w:trHeight w:val="1114"/>
        </w:trPr>
        <w:tc>
          <w:tcPr>
            <w:tcW w:w="392" w:type="dxa"/>
            <w:vMerge w:val="restart"/>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Poticati provedbu sveobuhvatnih razvojnih programa s manjim brojem okrupnjenih, ciljanih i djelotvornih projekata te osigurati postupan rast izdvajanja za službenu razvojnu suradnju sukladno međunarodnim preuzetim obvezama.</w:t>
            </w:r>
          </w:p>
        </w:tc>
        <w:tc>
          <w:tcPr>
            <w:tcW w:w="5812" w:type="dxa"/>
            <w:vMerge w:val="restart"/>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U suradnji sa zemljama partnericama izraditi sveobuhvatne višegodišnje razvojne programe.</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4951A5">
            <w:pPr>
              <w:spacing w:before="120" w:after="120"/>
              <w:rPr>
                <w:rFonts w:ascii="Times New Roman" w:hAnsi="Times New Roman"/>
              </w:rPr>
            </w:pPr>
            <w:r w:rsidRPr="00F77D0C">
              <w:rPr>
                <w:rFonts w:ascii="Times New Roman" w:hAnsi="Times New Roman"/>
              </w:rPr>
              <w:t xml:space="preserve">Manji broj obujmom većih i učinkom značajnijih projekata, sukladnih sektorskim </w:t>
            </w:r>
            <w:r w:rsidR="004951A5" w:rsidRPr="00F77D0C">
              <w:rPr>
                <w:rFonts w:ascii="Times New Roman" w:hAnsi="Times New Roman"/>
              </w:rPr>
              <w:t xml:space="preserve">i zemljopisnim </w:t>
            </w:r>
            <w:r w:rsidRPr="00F77D0C">
              <w:rPr>
                <w:rFonts w:ascii="Times New Roman" w:hAnsi="Times New Roman"/>
              </w:rPr>
              <w:t>prioritetima.</w:t>
            </w:r>
          </w:p>
        </w:tc>
      </w:tr>
      <w:tr w:rsidR="00FC6DAD" w:rsidRPr="00F77D0C" w:rsidTr="0088125B">
        <w:trPr>
          <w:trHeight w:val="652"/>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245" w:type="dxa"/>
            <w:tcBorders>
              <w:top w:val="single" w:sz="8" w:space="0" w:color="FFFFFF"/>
              <w:left w:val="single" w:sz="8" w:space="0" w:color="FFFFFF"/>
              <w:bottom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Prepoznatljivost razvojnih programa RH među partnerskim zemljama i drugim donatorima.</w:t>
            </w:r>
          </w:p>
        </w:tc>
      </w:tr>
      <w:tr w:rsidR="00FC6DAD" w:rsidRPr="00F77D0C" w:rsidTr="0088125B">
        <w:trPr>
          <w:trHeight w:val="652"/>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Koristiti hrvatsku i diplomatsku mrežu Europske unije za planiranje i provedbu razvojne i humanitarne politike.</w:t>
            </w:r>
          </w:p>
        </w:tc>
        <w:tc>
          <w:tcPr>
            <w:tcW w:w="5245" w:type="dxa"/>
            <w:tcBorders>
              <w:top w:val="single" w:sz="8" w:space="0" w:color="FFFFFF"/>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Hrvatska i EU-ova diplomatska mreža upoznati i aktivno sudjeluju u svim dionicama planiranja i provedbe projekata.</w:t>
            </w:r>
          </w:p>
        </w:tc>
      </w:tr>
      <w:tr w:rsidR="00FC6DAD" w:rsidRPr="00F77D0C" w:rsidTr="0088125B">
        <w:trPr>
          <w:trHeight w:val="652"/>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Postupno povećavati financijski obujam službene razvojne pomoći (SRP) s ciljem postizanja razine 0,33% od bruto nacionalnog dohotka do 2030. godine.</w:t>
            </w:r>
          </w:p>
        </w:tc>
        <w:tc>
          <w:tcPr>
            <w:tcW w:w="5245" w:type="dxa"/>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Ispunjene međunarodne obveze u pogledu izdvajanja za SRP.</w:t>
            </w:r>
          </w:p>
        </w:tc>
      </w:tr>
      <w:tr w:rsidR="00FC6DAD" w:rsidRPr="00F77D0C" w:rsidTr="0088125B">
        <w:trPr>
          <w:trHeight w:val="629"/>
        </w:trPr>
        <w:tc>
          <w:tcPr>
            <w:tcW w:w="392" w:type="dxa"/>
            <w:vMerge w:val="restart"/>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 xml:space="preserve">Uskladiti nacionalni zakonski i proračunski okvir s ciljem djelotvornije provedbe razvojne i </w:t>
            </w:r>
            <w:r w:rsidRPr="00F77D0C">
              <w:rPr>
                <w:rFonts w:ascii="Times New Roman" w:hAnsi="Times New Roman"/>
              </w:rPr>
              <w:lastRenderedPageBreak/>
              <w:t>humanitarne politike</w:t>
            </w:r>
          </w:p>
        </w:tc>
        <w:tc>
          <w:tcPr>
            <w:tcW w:w="5812"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lastRenderedPageBreak/>
              <w:t>Analizirati i prilagoditi zakonodavni, institucionalni i upravno-tehnički okvir u svrhu fleksibilne, djelotvorne i po potrebi ubrzane provedbe</w:t>
            </w:r>
            <w:r w:rsidR="004B3177">
              <w:rPr>
                <w:rFonts w:ascii="Times New Roman" w:hAnsi="Times New Roman"/>
              </w:rPr>
              <w:t>.</w:t>
            </w:r>
          </w:p>
        </w:tc>
        <w:tc>
          <w:tcPr>
            <w:tcW w:w="5245" w:type="dxa"/>
            <w:vMerge w:val="restart"/>
            <w:tcBorders>
              <w:top w:val="single" w:sz="8" w:space="0" w:color="FFFFFF"/>
              <w:left w:val="single" w:sz="8" w:space="0" w:color="FFFFFF"/>
              <w:right w:val="single" w:sz="8" w:space="0" w:color="FFFFFF"/>
            </w:tcBorders>
            <w:shd w:val="clear" w:color="auto" w:fill="B8CCE4"/>
          </w:tcPr>
          <w:p w:rsidR="00FC6DAD" w:rsidRPr="00F77D0C" w:rsidRDefault="00FC6DAD" w:rsidP="004B3177">
            <w:pPr>
              <w:spacing w:before="120" w:after="120"/>
              <w:rPr>
                <w:rFonts w:ascii="Times New Roman" w:hAnsi="Times New Roman"/>
              </w:rPr>
            </w:pPr>
            <w:r w:rsidRPr="00F77D0C">
              <w:rPr>
                <w:rFonts w:ascii="Times New Roman" w:hAnsi="Times New Roman"/>
              </w:rPr>
              <w:t xml:space="preserve">Planiranje i provedba razvojne i humanitarne politike </w:t>
            </w:r>
            <w:r w:rsidR="004B3177">
              <w:rPr>
                <w:rFonts w:ascii="Times New Roman" w:hAnsi="Times New Roman"/>
              </w:rPr>
              <w:t>lišeni su</w:t>
            </w:r>
            <w:r w:rsidRPr="00F77D0C">
              <w:rPr>
                <w:rFonts w:ascii="Times New Roman" w:hAnsi="Times New Roman"/>
              </w:rPr>
              <w:t xml:space="preserve"> administrativnih prepreka.</w:t>
            </w:r>
          </w:p>
        </w:tc>
      </w:tr>
      <w:tr w:rsidR="00FC6DAD" w:rsidRPr="00F77D0C" w:rsidTr="0088125B">
        <w:trPr>
          <w:trHeight w:val="629"/>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245"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r>
      <w:tr w:rsidR="00FC6DAD" w:rsidRPr="00F77D0C" w:rsidTr="0088125B">
        <w:trPr>
          <w:trHeight w:val="629"/>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Razmotriti institucionalno okupljanje nacionalnog razvojnog i humanitarnog djelovanja u jedno nacionalno tijelo.</w:t>
            </w:r>
          </w:p>
        </w:tc>
        <w:tc>
          <w:tcPr>
            <w:tcW w:w="5245" w:type="dxa"/>
            <w:vMerge w:val="restart"/>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r w:rsidRPr="00F77D0C">
              <w:rPr>
                <w:rFonts w:ascii="Times New Roman" w:hAnsi="Times New Roman"/>
              </w:rPr>
              <w:t>Procijenjene su mogućnosti i</w:t>
            </w:r>
            <w:r w:rsidR="00025B07" w:rsidRPr="00F77D0C">
              <w:rPr>
                <w:rFonts w:ascii="Times New Roman" w:hAnsi="Times New Roman"/>
              </w:rPr>
              <w:t xml:space="preserve"> kapaciteti te donesena odluka u pogledu</w:t>
            </w:r>
            <w:r w:rsidRPr="00F77D0C">
              <w:rPr>
                <w:rFonts w:ascii="Times New Roman" w:hAnsi="Times New Roman"/>
              </w:rPr>
              <w:t xml:space="preserve"> cent</w:t>
            </w:r>
            <w:r w:rsidR="00025B07" w:rsidRPr="00F77D0C">
              <w:rPr>
                <w:rFonts w:ascii="Times New Roman" w:hAnsi="Times New Roman"/>
              </w:rPr>
              <w:t>ralizacije</w:t>
            </w:r>
            <w:r w:rsidRPr="00F77D0C">
              <w:rPr>
                <w:rFonts w:ascii="Times New Roman" w:hAnsi="Times New Roman"/>
              </w:rPr>
              <w:t xml:space="preserve"> razvojne i humanitarne politike na nacionalnoj razini.</w:t>
            </w:r>
          </w:p>
        </w:tc>
      </w:tr>
      <w:tr w:rsidR="00FC6DAD" w:rsidRPr="00F77D0C" w:rsidTr="0088125B">
        <w:trPr>
          <w:trHeight w:val="629"/>
        </w:trPr>
        <w:tc>
          <w:tcPr>
            <w:tcW w:w="392" w:type="dxa"/>
            <w:vMerge/>
            <w:tcBorders>
              <w:left w:val="single" w:sz="8" w:space="0" w:color="FFFFFF"/>
              <w:right w:val="single" w:sz="24" w:space="0" w:color="FFFFFF"/>
            </w:tcBorders>
            <w:shd w:val="clear" w:color="auto" w:fill="8DB3E2"/>
          </w:tcPr>
          <w:p w:rsidR="00FC6DAD" w:rsidRPr="00F77D0C" w:rsidRDefault="00FC6DAD" w:rsidP="00FC6DAD">
            <w:pPr>
              <w:numPr>
                <w:ilvl w:val="0"/>
                <w:numId w:val="1"/>
              </w:numPr>
              <w:spacing w:before="120" w:after="120"/>
              <w:ind w:left="0" w:firstLine="0"/>
              <w:jc w:val="both"/>
              <w:rPr>
                <w:rFonts w:ascii="Times New Roman" w:hAnsi="Times New Roman"/>
                <w:b/>
                <w:bCs/>
              </w:rPr>
            </w:pPr>
          </w:p>
        </w:tc>
        <w:tc>
          <w:tcPr>
            <w:tcW w:w="3260"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812"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c>
          <w:tcPr>
            <w:tcW w:w="5245" w:type="dxa"/>
            <w:vMerge/>
            <w:tcBorders>
              <w:left w:val="single" w:sz="8" w:space="0" w:color="FFFFFF"/>
              <w:right w:val="single" w:sz="8" w:space="0" w:color="FFFFFF"/>
            </w:tcBorders>
            <w:shd w:val="clear" w:color="auto" w:fill="B8CCE4"/>
          </w:tcPr>
          <w:p w:rsidR="00FC6DAD" w:rsidRPr="00F77D0C" w:rsidRDefault="00FC6DAD" w:rsidP="00FC6DAD">
            <w:pPr>
              <w:spacing w:before="120" w:after="120"/>
              <w:rPr>
                <w:rFonts w:ascii="Times New Roman" w:hAnsi="Times New Roman"/>
              </w:rPr>
            </w:pPr>
          </w:p>
        </w:tc>
      </w:tr>
    </w:tbl>
    <w:p w:rsidR="00FC6DAD" w:rsidRPr="00F77D0C" w:rsidRDefault="00FC6DAD" w:rsidP="00FC6DAD">
      <w:pPr>
        <w:rPr>
          <w:rFonts w:ascii="Times New Roman" w:hAnsi="Times New Roman"/>
        </w:rPr>
      </w:pPr>
    </w:p>
    <w:p w:rsidR="0085102D" w:rsidRPr="00F77D0C" w:rsidRDefault="0085102D" w:rsidP="005B231A">
      <w:pPr>
        <w:jc w:val="both"/>
        <w:rPr>
          <w:rFonts w:ascii="Times New Roman" w:hAnsi="Times New Roman"/>
        </w:rPr>
      </w:pPr>
      <w:r w:rsidRPr="00F77D0C">
        <w:rPr>
          <w:rFonts w:ascii="Times New Roman" w:hAnsi="Times New Roman"/>
        </w:rPr>
        <w:t>Ova Nacionalna strategija objavljuje se u Narodnim novinama.</w:t>
      </w:r>
    </w:p>
    <w:sectPr w:rsidR="0085102D" w:rsidRPr="00F77D0C" w:rsidSect="0031593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7E" w:rsidRDefault="00244B7E" w:rsidP="0014067B">
      <w:pPr>
        <w:spacing w:after="0" w:line="240" w:lineRule="auto"/>
      </w:pPr>
      <w:r>
        <w:separator/>
      </w:r>
    </w:p>
  </w:endnote>
  <w:endnote w:type="continuationSeparator" w:id="0">
    <w:p w:rsidR="00244B7E" w:rsidRDefault="00244B7E" w:rsidP="0014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9D" w:rsidRDefault="00952D9D">
    <w:pPr>
      <w:pStyle w:val="Footer"/>
      <w:jc w:val="right"/>
    </w:pPr>
    <w:r>
      <w:fldChar w:fldCharType="begin"/>
    </w:r>
    <w:r>
      <w:instrText xml:space="preserve"> PAGE   \* MERGEFORMAT </w:instrText>
    </w:r>
    <w:r>
      <w:fldChar w:fldCharType="separate"/>
    </w:r>
    <w:r w:rsidR="00DC3357">
      <w:rPr>
        <w:noProof/>
      </w:rPr>
      <w:t>2</w:t>
    </w:r>
    <w:r>
      <w:rPr>
        <w:noProof/>
      </w:rPr>
      <w:fldChar w:fldCharType="end"/>
    </w:r>
  </w:p>
  <w:p w:rsidR="00952D9D" w:rsidRPr="00F77D0C" w:rsidRDefault="00952D9D" w:rsidP="00F77D0C">
    <w:pPr>
      <w:pStyle w:val="Footer"/>
      <w:jc w:val="righ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7E" w:rsidRDefault="00244B7E" w:rsidP="0014067B">
      <w:pPr>
        <w:spacing w:after="0" w:line="240" w:lineRule="auto"/>
      </w:pPr>
      <w:r>
        <w:separator/>
      </w:r>
    </w:p>
  </w:footnote>
  <w:footnote w:type="continuationSeparator" w:id="0">
    <w:p w:rsidR="00244B7E" w:rsidRDefault="00244B7E" w:rsidP="0014067B">
      <w:pPr>
        <w:spacing w:after="0" w:line="240" w:lineRule="auto"/>
      </w:pPr>
      <w:r>
        <w:continuationSeparator/>
      </w:r>
    </w:p>
  </w:footnote>
  <w:footnote w:id="1">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Narodne novine broj 146/2008</w:t>
      </w:r>
    </w:p>
  </w:footnote>
  <w:footnote w:id="2">
    <w:p w:rsidR="00952D9D" w:rsidRPr="00ED585E" w:rsidRDefault="00952D9D" w:rsidP="00845FE2">
      <w:pPr>
        <w:pStyle w:val="FootnoteText"/>
        <w:spacing w:after="0"/>
        <w:jc w:val="both"/>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Prema definiciji Odbora za razvojnu pomoć Organizacije za gospodarsku suradnju i razvoj (</w:t>
      </w:r>
      <w:r w:rsidRPr="00ED585E">
        <w:rPr>
          <w:rFonts w:ascii="Times New Roman" w:hAnsi="Times New Roman"/>
          <w:i/>
          <w:sz w:val="18"/>
          <w:szCs w:val="18"/>
        </w:rPr>
        <w:t>OECD DAC</w:t>
      </w:r>
      <w:r w:rsidRPr="00ED585E">
        <w:rPr>
          <w:rFonts w:ascii="Times New Roman" w:hAnsi="Times New Roman"/>
          <w:sz w:val="18"/>
          <w:szCs w:val="18"/>
        </w:rPr>
        <w:t>) službena razvojna pomoć odnosi se na doprinose međunarodnim institucijama te aktivnosti i mjere koje se financiraju iz proračuna državnih i lokalnih vlada s ciljem poticanja razvoja i napretka zemalja u razvoju koje se nalaze na popisu primatelja razvojne pomoći. Popis primatelja nalazi se na internetskoj stranici Odbora za razvojnu pomoć (http://www.oecd.org/dac/stats/daclist.htm).</w:t>
      </w:r>
    </w:p>
  </w:footnote>
  <w:footnote w:id="3">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Busanska deklaracija o partnerstvu za djelotvornu razvojnu suradnju, Busan, 2011.</w:t>
      </w:r>
    </w:p>
  </w:footnote>
  <w:footnote w:id="4">
    <w:p w:rsidR="00952D9D" w:rsidRPr="00ED585E" w:rsidRDefault="00952D9D" w:rsidP="00845FE2">
      <w:pPr>
        <w:pStyle w:val="FootnoteText"/>
        <w:spacing w:after="0"/>
        <w:rPr>
          <w:rFonts w:ascii="Times New Roman" w:hAnsi="Times New Roman"/>
          <w:i/>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Pariška deklaracija o djelotvornosti pomoći, Pariz, 2005.</w:t>
      </w:r>
    </w:p>
  </w:footnote>
  <w:footnote w:id="5">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Plan za djelovanje iz Accre, Accra, 2008.</w:t>
      </w:r>
    </w:p>
  </w:footnote>
  <w:footnote w:id="6">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Ministarskom deklaracijom iz Dohe 2001. godine započet je proces pregovora oko Razvojnog plana iz Dohe u sklopu Svjetske trgovinske organizacije.</w:t>
      </w:r>
    </w:p>
  </w:footnote>
  <w:footnote w:id="7">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Pregovori u sklopu Okvirne konvencije Ujedinjenih naroda o klimatskim promjenama iz 2002. godine.</w:t>
      </w:r>
    </w:p>
  </w:footnote>
  <w:footnote w:id="8">
    <w:p w:rsidR="00952D9D" w:rsidRPr="00ED585E" w:rsidRDefault="00952D9D" w:rsidP="00133CF3">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Konferencija Ujedinjenih naroda o klimatskim promjenama, Pariz, 2015. godina.</w:t>
      </w:r>
    </w:p>
  </w:footnote>
  <w:footnote w:id="9">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Pregovori nastavno na Konferenciju Ujedinjenih naroda o održivom razvoju, Rio+20, iz 2012. godine.</w:t>
      </w:r>
    </w:p>
  </w:footnote>
  <w:footnote w:id="10">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Treća Svjetska konferencija o smanjenju rizika od katastrofa, Sendai, 2015. godina.</w:t>
      </w:r>
    </w:p>
  </w:footnote>
  <w:footnote w:id="11">
    <w:p w:rsidR="00952D9D" w:rsidRPr="00ED585E" w:rsidRDefault="00952D9D" w:rsidP="00E63D3A">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Svjetski humanitarni sastanak na vrhu, Istambul, 2016. godina.</w:t>
      </w:r>
    </w:p>
  </w:footnote>
  <w:footnote w:id="12">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Milenijska deklaracija UN-a, New York, 2000.</w:t>
      </w:r>
    </w:p>
  </w:footnote>
  <w:footnote w:id="13">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Dogovor iz Monterreya o financiranju za razvoj, Monterrey, 2002.</w:t>
      </w:r>
    </w:p>
  </w:footnote>
  <w:footnote w:id="14">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Završni dokument Sastanka na vrhu o održivom razvoju - Preobražujemo naš svijet: Agenda 2030 za održivi razvoj, New York, 2015.</w:t>
      </w:r>
    </w:p>
  </w:footnote>
  <w:footnote w:id="15">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Završni dokument Treće međunarodne konferencije o financiranju za razvoj - Plan za djelovanje iz Adis Abebe, Adis Abeba, 2015.</w:t>
      </w:r>
    </w:p>
  </w:footnote>
  <w:footnote w:id="16">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Plan za djelovanje iz Adis Abebe, Adis Abeba, 2015.</w:t>
      </w:r>
    </w:p>
  </w:footnote>
  <w:footnote w:id="17">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Zaključci Vijeća o Planu za promjene, Bruxelles, 2012.</w:t>
      </w:r>
    </w:p>
  </w:footnote>
  <w:footnote w:id="18">
    <w:p w:rsidR="00952D9D" w:rsidRPr="00ED585E" w:rsidRDefault="00952D9D" w:rsidP="00845FE2">
      <w:pPr>
        <w:pStyle w:val="FootnoteText"/>
        <w:spacing w:after="0"/>
        <w:rPr>
          <w:rFonts w:ascii="Times New Roman" w:hAnsi="Times New Roman"/>
          <w:i/>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Zaključci Vijeća EU-a o usklađenosti politika za razvoj, Bruxelles, 2005., 2009. i 2013.</w:t>
      </w:r>
    </w:p>
  </w:footnote>
  <w:footnote w:id="19">
    <w:p w:rsidR="00952D9D" w:rsidRPr="00E63D3A" w:rsidRDefault="00952D9D" w:rsidP="00E63D3A">
      <w:pPr>
        <w:pStyle w:val="FootnoteText"/>
        <w:spacing w:after="0"/>
        <w:rPr>
          <w:rFonts w:ascii="Times New Roman" w:hAnsi="Times New Roman"/>
          <w:i/>
          <w:sz w:val="18"/>
          <w:szCs w:val="18"/>
        </w:rPr>
      </w:pPr>
      <w:r>
        <w:rPr>
          <w:rStyle w:val="FootnoteReference"/>
        </w:rPr>
        <w:footnoteRef/>
      </w:r>
      <w:r w:rsidRPr="00E63D3A">
        <w:rPr>
          <w:rFonts w:ascii="Times New Roman" w:hAnsi="Times New Roman"/>
          <w:i/>
          <w:sz w:val="18"/>
          <w:szCs w:val="18"/>
        </w:rPr>
        <w:t xml:space="preserve"> Priopćenje Komisije – Prijedlog </w:t>
      </w:r>
      <w:r>
        <w:rPr>
          <w:rFonts w:ascii="Times New Roman" w:hAnsi="Times New Roman"/>
          <w:i/>
          <w:sz w:val="18"/>
          <w:szCs w:val="18"/>
        </w:rPr>
        <w:t>novog Europskog dogovora o razvoju – Naš svijet, naše dostojanstvo, naša budućnost, Strasbourg, 2016.</w:t>
      </w:r>
    </w:p>
  </w:footnote>
  <w:footnote w:id="20">
    <w:p w:rsidR="00952D9D" w:rsidRPr="00E63D3A" w:rsidRDefault="00952D9D" w:rsidP="00E63D3A">
      <w:pPr>
        <w:pStyle w:val="FootnoteText"/>
        <w:spacing w:after="0"/>
        <w:rPr>
          <w:rFonts w:ascii="Times New Roman" w:hAnsi="Times New Roman"/>
          <w:sz w:val="18"/>
          <w:szCs w:val="18"/>
        </w:rPr>
      </w:pPr>
      <w:r>
        <w:rPr>
          <w:rStyle w:val="FootnoteReference"/>
        </w:rPr>
        <w:footnoteRef/>
      </w:r>
      <w:r>
        <w:t xml:space="preserve"> </w:t>
      </w:r>
      <w:r w:rsidRPr="00E63D3A">
        <w:rPr>
          <w:rFonts w:ascii="Times New Roman" w:hAnsi="Times New Roman"/>
          <w:i/>
          <w:sz w:val="18"/>
          <w:szCs w:val="18"/>
        </w:rPr>
        <w:t>Zajednička vizija, zajedničko djelovanje: Jača Europa - Globalna strategija za vanjsku i sigurnosnu politiku Europske unije. Bruxelles, 2016.</w:t>
      </w:r>
    </w:p>
  </w:footnote>
  <w:footnote w:id="21">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Uredba Vijeća br. 1311/2013 od 2. prosinca 2013. kojom se utvrđuje Višegodišnji financijski okvir za razdoblje 2014.-2020.</w:t>
      </w:r>
    </w:p>
  </w:footnote>
  <w:footnote w:id="22">
    <w:p w:rsidR="00952D9D" w:rsidRPr="00ED585E" w:rsidRDefault="00952D9D" w:rsidP="00F45ECF">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Poglavlje 4. Proračuna EU-a obuhvaća sedam instrumenata vanjskog djelovanja EU-a koji u manjoj ili većoj mjeri imaju razvojni karakter.</w:t>
      </w:r>
    </w:p>
  </w:footnote>
  <w:footnote w:id="23">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Uredba (EU-a) br. 233/2014 Europskoga parlamenta i Vijeća od 11. ožujka 2014. godine o osnivanju financijskog instrumenta za razvojnu suradnju za razdoblje 2014.-2020. godine</w:t>
      </w:r>
    </w:p>
  </w:footnote>
  <w:footnote w:id="24">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Uredba (EU-a) br. 230/2014 Europskoga parlamenta i Vijeća od 11. ožujka 2014. godine o osnivanju instrumenta kojim se doprinosi stabilnosti i miru</w:t>
      </w:r>
    </w:p>
  </w:footnote>
  <w:footnote w:id="25">
    <w:p w:rsidR="00952D9D" w:rsidRPr="00ED585E" w:rsidRDefault="00952D9D" w:rsidP="00845FE2">
      <w:pPr>
        <w:pStyle w:val="FootnoteText"/>
        <w:spacing w:after="0"/>
        <w:rPr>
          <w:rFonts w:ascii="Times New Roman" w:hAnsi="Times New Roman"/>
          <w:i/>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Unutarnji sporazum između predstavnika vlada država članica Europske unije, sastavljenih u okviru Vijeća, o financiranju pomoći Europske unije u sklopu višegodišnjeg financijskog okvira za razdoblje 2014. do 2020., u skladu s Partnerskim sporazumom AKP-EU, te o raspodjeli financijske pomoći prekomorskim državama i teritorijima na koje se primjenjuje dio četiri Ugovora o djelovanju Europske unije, 6. kolovoza 2013.</w:t>
      </w:r>
    </w:p>
  </w:footnote>
  <w:footnote w:id="26">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i/>
          <w:sz w:val="18"/>
          <w:szCs w:val="18"/>
        </w:rPr>
        <w:footnoteRef/>
      </w:r>
      <w:r w:rsidRPr="00ED585E">
        <w:rPr>
          <w:rFonts w:ascii="Times New Roman" w:hAnsi="Times New Roman"/>
          <w:i/>
          <w:sz w:val="18"/>
          <w:szCs w:val="18"/>
        </w:rPr>
        <w:t xml:space="preserve"> Partnerski sporazum između članica Afričke, karipske i pacifičke skupine država s jedne strane i Europske zajednice i njenih država članica s druge strane, Cotonou, 2000.</w:t>
      </w:r>
    </w:p>
  </w:footnote>
  <w:footnote w:id="27">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Zaključci Vijeća o EU-ovom pristupu otpornosti, Bruxelles, 2013.</w:t>
      </w:r>
    </w:p>
  </w:footnote>
  <w:footnote w:id="28">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Europski dogovor o humanitarnoj pomoći, Bruxelles, 2008.</w:t>
      </w:r>
    </w:p>
  </w:footnote>
  <w:footnote w:id="29">
    <w:p w:rsidR="00952D9D" w:rsidRPr="00ED585E" w:rsidRDefault="00952D9D" w:rsidP="00845FE2">
      <w:pPr>
        <w:pStyle w:val="FootnoteText"/>
        <w:spacing w:after="0"/>
        <w:jc w:val="both"/>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Hrvatska je 2011. godine istupila iz popisa primateljica razvojne pomoći koji vodi Odbor za razvojnu pomoć Organizacije za gospodarsku suradnju i razvoj. </w:t>
      </w:r>
    </w:p>
  </w:footnote>
  <w:footnote w:id="30">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UNIDO</w:t>
      </w:r>
      <w:r w:rsidRPr="00ED585E">
        <w:rPr>
          <w:rFonts w:ascii="Times New Roman" w:hAnsi="Times New Roman"/>
          <w:sz w:val="18"/>
          <w:szCs w:val="18"/>
        </w:rPr>
        <w:t xml:space="preserve"> - UN-ova organizacija za industrijski razvoj.</w:t>
      </w:r>
    </w:p>
  </w:footnote>
  <w:footnote w:id="31">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U travnju 2014. godine osnovana je Međuresorna radna skupina za jačanje suradnje između Republike Hrvatske i Organizacije za gospodarsku suradnju i razvoj koja za cilj ima postupno jačati i razvijati partnersku suradnju s krajnjim ciljem pridruživanja toj organizaciji.</w:t>
      </w:r>
    </w:p>
  </w:footnote>
  <w:footnote w:id="32">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Hrvatska je u travnju 2014. godine predala zahtjev za pridruživanje Odboru za razvojnu pomoć Organizacije za gospodarsku suradnju i razvoj.</w:t>
      </w:r>
    </w:p>
  </w:footnote>
  <w:footnote w:id="33">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Uredba (EU) br. 375/2014 Europskog parlamenta i Vijeća od 3. travnja 2014. godine o osnivanju Europskog volonterskog tijela za humanitarnu pomoć (inicijativa Volonteri za humanitarnu pomoć EU-a).</w:t>
      </w:r>
    </w:p>
  </w:footnote>
  <w:footnote w:id="34">
    <w:p w:rsidR="00952D9D" w:rsidRPr="00E63D3A" w:rsidRDefault="00952D9D" w:rsidP="00E63D3A">
      <w:pPr>
        <w:pStyle w:val="FootnoteText"/>
        <w:spacing w:after="0"/>
        <w:rPr>
          <w:rFonts w:ascii="Times New Roman" w:hAnsi="Times New Roman"/>
          <w:sz w:val="18"/>
          <w:szCs w:val="18"/>
        </w:rPr>
      </w:pPr>
      <w:r>
        <w:rPr>
          <w:rStyle w:val="FootnoteReference"/>
        </w:rPr>
        <w:footnoteRef/>
      </w:r>
      <w:r>
        <w:rPr>
          <w:rFonts w:ascii="Times New Roman" w:hAnsi="Times New Roman"/>
          <w:sz w:val="18"/>
          <w:szCs w:val="18"/>
        </w:rPr>
        <w:t xml:space="preserve"> Samo 1992. godine zbrinuto je preko 400.000 izbjeglica iz BiH. Izvor: </w:t>
      </w:r>
      <w:r w:rsidRPr="00E63D3A">
        <w:rPr>
          <w:rFonts w:ascii="Times New Roman" w:hAnsi="Times New Roman"/>
          <w:i/>
          <w:sz w:val="18"/>
          <w:szCs w:val="18"/>
        </w:rPr>
        <w:t>Izvješće Vlade Republike Hrvatske o dosadašnjem tijeku povratka i zbrinjavanju prognanika, izbjeglica i raseljenih osoba</w:t>
      </w:r>
      <w:r>
        <w:rPr>
          <w:rFonts w:ascii="Times New Roman" w:hAnsi="Times New Roman"/>
          <w:i/>
          <w:sz w:val="18"/>
          <w:szCs w:val="18"/>
        </w:rPr>
        <w:t>, Zagreb, 1998.</w:t>
      </w:r>
    </w:p>
  </w:footnote>
  <w:footnote w:id="35">
    <w:p w:rsidR="00952D9D" w:rsidRPr="00ED585E" w:rsidRDefault="00952D9D" w:rsidP="00636580">
      <w:pPr>
        <w:pStyle w:val="FootnoteText"/>
        <w:spacing w:after="0"/>
        <w:rPr>
          <w:rFonts w:ascii="Times New Roman" w:hAnsi="Times New Roman"/>
          <w:i/>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Zaključci Vijeća o novome globalnom partnerstvu za iskorjenjivanje siromaštva i održivi razvoj nakon 2015. godine, Bruxelles, 2015.</w:t>
      </w:r>
    </w:p>
  </w:footnote>
  <w:footnote w:id="36">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Završni dokument Treće međunarodne konferencije o financiranju za razvoj: Plan za djelovanje iz Adis Abebe, Adis Abeba, 2015.</w:t>
      </w:r>
    </w:p>
  </w:footnote>
  <w:footnote w:id="37">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Sukladno zaključcima Konferencija UN-a o najnerazvijenijim državama a potom, Dogovoru iz Monterreya (2002.), Planu za djelovanje iz Adis Abebe te susljednim zaključcima Vijeća EU-a, razvijene države obvezale su se izdvajati za najnerazvijenije države 0,15-0,2% od BND-a.</w:t>
      </w:r>
    </w:p>
  </w:footnote>
  <w:footnote w:id="38">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Fonts w:ascii="Times New Roman" w:hAnsi="Times New Roman"/>
          <w:sz w:val="18"/>
          <w:szCs w:val="18"/>
        </w:rPr>
        <w:t xml:space="preserve"> </w:t>
      </w:r>
      <w:r w:rsidRPr="00ED585E">
        <w:rPr>
          <w:rFonts w:ascii="Times New Roman" w:hAnsi="Times New Roman"/>
          <w:i/>
          <w:sz w:val="18"/>
          <w:szCs w:val="18"/>
        </w:rPr>
        <w:t>Zaključci Vijeća EU-a o EU-ovom sveobuhvatnom pristupu, Bruxelles, 2014.</w:t>
      </w:r>
    </w:p>
  </w:footnote>
  <w:footnote w:id="39">
    <w:p w:rsidR="00952D9D" w:rsidRPr="00ED585E" w:rsidRDefault="00952D9D" w:rsidP="00845FE2">
      <w:pPr>
        <w:pStyle w:val="FootnoteText"/>
        <w:spacing w:after="0"/>
        <w:rPr>
          <w:rFonts w:ascii="Times New Roman" w:hAnsi="Times New Roman"/>
          <w:sz w:val="18"/>
          <w:szCs w:val="18"/>
        </w:rPr>
      </w:pPr>
      <w:r w:rsidRPr="00ED585E">
        <w:rPr>
          <w:rStyle w:val="FootnoteReference"/>
          <w:rFonts w:ascii="Times New Roman" w:hAnsi="Times New Roman"/>
          <w:sz w:val="18"/>
          <w:szCs w:val="18"/>
        </w:rPr>
        <w:footnoteRef/>
      </w:r>
      <w:r w:rsidRPr="00ED585E">
        <w:rPr>
          <w:rStyle w:val="FootnoteReference"/>
          <w:rFonts w:ascii="Times New Roman" w:hAnsi="Times New Roman"/>
          <w:sz w:val="18"/>
          <w:szCs w:val="18"/>
        </w:rPr>
        <w:t xml:space="preserve"> </w:t>
      </w:r>
      <w:r w:rsidRPr="00ED585E">
        <w:rPr>
          <w:rFonts w:ascii="Times New Roman" w:hAnsi="Times New Roman"/>
          <w:i/>
          <w:sz w:val="18"/>
          <w:szCs w:val="18"/>
        </w:rPr>
        <w:t>Europski dogovor o humanitarnoj pomoći, Bruxelles,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D9D" w:rsidRPr="003A7B58" w:rsidRDefault="00952D9D" w:rsidP="00E72FB9">
    <w:pPr>
      <w:pStyle w:val="Header"/>
      <w:spacing w:after="0"/>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BD9"/>
      </v:shape>
    </w:pict>
  </w:numPicBullet>
  <w:abstractNum w:abstractNumId="0" w15:restartNumberingAfterBreak="0">
    <w:nsid w:val="219C1426"/>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5724B5"/>
    <w:multiLevelType w:val="hybridMultilevel"/>
    <w:tmpl w:val="4A82AA9C"/>
    <w:lvl w:ilvl="0" w:tplc="8B3E491C">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2B528F7"/>
    <w:multiLevelType w:val="hybridMultilevel"/>
    <w:tmpl w:val="9550CA9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B27EF2"/>
    <w:multiLevelType w:val="hybridMultilevel"/>
    <w:tmpl w:val="A260D78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76E2C34"/>
    <w:multiLevelType w:val="hybridMultilevel"/>
    <w:tmpl w:val="268661B8"/>
    <w:lvl w:ilvl="0" w:tplc="2FF082A2">
      <w:start w:val="1"/>
      <w:numFmt w:val="decimal"/>
      <w:lvlText w:val="%1."/>
      <w:lvlJc w:val="left"/>
      <w:pPr>
        <w:ind w:left="720" w:hanging="360"/>
      </w:pPr>
      <w:rPr>
        <w:rFonts w:hint="default"/>
        <w:b/>
        <w:lang w:val="hr-HR"/>
      </w:rPr>
    </w:lvl>
    <w:lvl w:ilvl="1" w:tplc="386CD708">
      <w:start w:val="1"/>
      <w:numFmt w:val="lowerLetter"/>
      <w:lvlText w:val="%2."/>
      <w:lvlJc w:val="left"/>
      <w:pPr>
        <w:ind w:left="1440" w:hanging="360"/>
      </w:pPr>
      <w:rPr>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EE75511"/>
    <w:multiLevelType w:val="hybridMultilevel"/>
    <w:tmpl w:val="65025DDC"/>
    <w:lvl w:ilvl="0" w:tplc="EF123A8E">
      <w:start w:val="1"/>
      <w:numFmt w:val="decimal"/>
      <w:lvlText w:val="%1."/>
      <w:lvlJc w:val="left"/>
      <w:pPr>
        <w:ind w:left="720" w:hanging="360"/>
      </w:pPr>
      <w:rPr>
        <w:rFonts w:hint="default"/>
        <w:b/>
      </w:rPr>
    </w:lvl>
    <w:lvl w:ilvl="1" w:tplc="C3CA97F8">
      <w:start w:val="1"/>
      <w:numFmt w:val="lowerLetter"/>
      <w:lvlText w:val="%2."/>
      <w:lvlJc w:val="left"/>
      <w:pPr>
        <w:ind w:left="1778" w:hanging="360"/>
      </w:pPr>
      <w:rPr>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2D"/>
    <w:rsid w:val="00000370"/>
    <w:rsid w:val="00006C58"/>
    <w:rsid w:val="00007F50"/>
    <w:rsid w:val="0001135B"/>
    <w:rsid w:val="00011723"/>
    <w:rsid w:val="00011F4C"/>
    <w:rsid w:val="00012337"/>
    <w:rsid w:val="00013D0C"/>
    <w:rsid w:val="00013E01"/>
    <w:rsid w:val="0001417C"/>
    <w:rsid w:val="0001596F"/>
    <w:rsid w:val="00017FE2"/>
    <w:rsid w:val="00020D50"/>
    <w:rsid w:val="0002108B"/>
    <w:rsid w:val="00021141"/>
    <w:rsid w:val="000237B0"/>
    <w:rsid w:val="00023BC7"/>
    <w:rsid w:val="00025B07"/>
    <w:rsid w:val="00026698"/>
    <w:rsid w:val="0002766C"/>
    <w:rsid w:val="00027BA0"/>
    <w:rsid w:val="00031CC2"/>
    <w:rsid w:val="00032525"/>
    <w:rsid w:val="00037794"/>
    <w:rsid w:val="0004180C"/>
    <w:rsid w:val="000431E6"/>
    <w:rsid w:val="00043556"/>
    <w:rsid w:val="000457FE"/>
    <w:rsid w:val="00047979"/>
    <w:rsid w:val="00050F4B"/>
    <w:rsid w:val="00054020"/>
    <w:rsid w:val="00055913"/>
    <w:rsid w:val="00056C6E"/>
    <w:rsid w:val="0005731F"/>
    <w:rsid w:val="0006187F"/>
    <w:rsid w:val="00061A00"/>
    <w:rsid w:val="000621C8"/>
    <w:rsid w:val="00063076"/>
    <w:rsid w:val="000636B8"/>
    <w:rsid w:val="0006394C"/>
    <w:rsid w:val="000643DF"/>
    <w:rsid w:val="0006473A"/>
    <w:rsid w:val="00064B69"/>
    <w:rsid w:val="0007012C"/>
    <w:rsid w:val="00070238"/>
    <w:rsid w:val="000706C5"/>
    <w:rsid w:val="00072A98"/>
    <w:rsid w:val="00072C90"/>
    <w:rsid w:val="0007414B"/>
    <w:rsid w:val="000747CA"/>
    <w:rsid w:val="00075149"/>
    <w:rsid w:val="00076FC4"/>
    <w:rsid w:val="00077CEC"/>
    <w:rsid w:val="00077D6D"/>
    <w:rsid w:val="000827DB"/>
    <w:rsid w:val="00090BD6"/>
    <w:rsid w:val="0009421E"/>
    <w:rsid w:val="00094BE6"/>
    <w:rsid w:val="000A77B7"/>
    <w:rsid w:val="000A7EEF"/>
    <w:rsid w:val="000B2CFC"/>
    <w:rsid w:val="000B2FFA"/>
    <w:rsid w:val="000B301B"/>
    <w:rsid w:val="000B617A"/>
    <w:rsid w:val="000C26A6"/>
    <w:rsid w:val="000C336A"/>
    <w:rsid w:val="000C3AF9"/>
    <w:rsid w:val="000C4AC6"/>
    <w:rsid w:val="000C5159"/>
    <w:rsid w:val="000C71D4"/>
    <w:rsid w:val="000D28CA"/>
    <w:rsid w:val="000D42E7"/>
    <w:rsid w:val="000D614F"/>
    <w:rsid w:val="000D632C"/>
    <w:rsid w:val="000D7795"/>
    <w:rsid w:val="000E05D9"/>
    <w:rsid w:val="000E14FC"/>
    <w:rsid w:val="000E2F64"/>
    <w:rsid w:val="000E4A2E"/>
    <w:rsid w:val="000E4E31"/>
    <w:rsid w:val="000E5F30"/>
    <w:rsid w:val="000E693A"/>
    <w:rsid w:val="000E7892"/>
    <w:rsid w:val="000F1129"/>
    <w:rsid w:val="000F1EBE"/>
    <w:rsid w:val="000F2D4A"/>
    <w:rsid w:val="000F36E2"/>
    <w:rsid w:val="000F4D54"/>
    <w:rsid w:val="000F5C24"/>
    <w:rsid w:val="001020A0"/>
    <w:rsid w:val="00102C5C"/>
    <w:rsid w:val="00102FE2"/>
    <w:rsid w:val="001036FA"/>
    <w:rsid w:val="001051A8"/>
    <w:rsid w:val="001063A4"/>
    <w:rsid w:val="00110863"/>
    <w:rsid w:val="00110D09"/>
    <w:rsid w:val="001128B4"/>
    <w:rsid w:val="00115375"/>
    <w:rsid w:val="001166ED"/>
    <w:rsid w:val="001168E1"/>
    <w:rsid w:val="00120D81"/>
    <w:rsid w:val="0012529D"/>
    <w:rsid w:val="00125804"/>
    <w:rsid w:val="001262D6"/>
    <w:rsid w:val="0012646C"/>
    <w:rsid w:val="001269CE"/>
    <w:rsid w:val="00127A53"/>
    <w:rsid w:val="00127CEA"/>
    <w:rsid w:val="00130BC5"/>
    <w:rsid w:val="00133CF3"/>
    <w:rsid w:val="00134189"/>
    <w:rsid w:val="001353A3"/>
    <w:rsid w:val="001367CA"/>
    <w:rsid w:val="00136CA7"/>
    <w:rsid w:val="001376A9"/>
    <w:rsid w:val="0014067B"/>
    <w:rsid w:val="001421AC"/>
    <w:rsid w:val="00143F29"/>
    <w:rsid w:val="0014599E"/>
    <w:rsid w:val="00145B2E"/>
    <w:rsid w:val="00146A46"/>
    <w:rsid w:val="0014787A"/>
    <w:rsid w:val="0015017A"/>
    <w:rsid w:val="00152F94"/>
    <w:rsid w:val="00161F12"/>
    <w:rsid w:val="00162723"/>
    <w:rsid w:val="00162E22"/>
    <w:rsid w:val="001658BA"/>
    <w:rsid w:val="00166957"/>
    <w:rsid w:val="00166C95"/>
    <w:rsid w:val="00167167"/>
    <w:rsid w:val="00167612"/>
    <w:rsid w:val="00167844"/>
    <w:rsid w:val="00170917"/>
    <w:rsid w:val="0017180D"/>
    <w:rsid w:val="00173462"/>
    <w:rsid w:val="00177664"/>
    <w:rsid w:val="00177C24"/>
    <w:rsid w:val="00177DF0"/>
    <w:rsid w:val="00180522"/>
    <w:rsid w:val="00181765"/>
    <w:rsid w:val="00181CAB"/>
    <w:rsid w:val="0018267E"/>
    <w:rsid w:val="00183C66"/>
    <w:rsid w:val="0018541C"/>
    <w:rsid w:val="00186F54"/>
    <w:rsid w:val="0018716D"/>
    <w:rsid w:val="00192807"/>
    <w:rsid w:val="00193114"/>
    <w:rsid w:val="00193616"/>
    <w:rsid w:val="00196581"/>
    <w:rsid w:val="001A0B11"/>
    <w:rsid w:val="001A1649"/>
    <w:rsid w:val="001A19F4"/>
    <w:rsid w:val="001A2DB7"/>
    <w:rsid w:val="001A3130"/>
    <w:rsid w:val="001A40D6"/>
    <w:rsid w:val="001A6601"/>
    <w:rsid w:val="001A7045"/>
    <w:rsid w:val="001B0316"/>
    <w:rsid w:val="001B0FD2"/>
    <w:rsid w:val="001B0FDA"/>
    <w:rsid w:val="001B1359"/>
    <w:rsid w:val="001B448C"/>
    <w:rsid w:val="001C2005"/>
    <w:rsid w:val="001C5834"/>
    <w:rsid w:val="001C6B28"/>
    <w:rsid w:val="001D0292"/>
    <w:rsid w:val="001D1C08"/>
    <w:rsid w:val="001D5E24"/>
    <w:rsid w:val="001D5E84"/>
    <w:rsid w:val="001E31DF"/>
    <w:rsid w:val="001E3D73"/>
    <w:rsid w:val="001E3E6D"/>
    <w:rsid w:val="001F0727"/>
    <w:rsid w:val="001F389E"/>
    <w:rsid w:val="001F3DD6"/>
    <w:rsid w:val="001F4533"/>
    <w:rsid w:val="001F4D95"/>
    <w:rsid w:val="001F7E77"/>
    <w:rsid w:val="00200AC8"/>
    <w:rsid w:val="00202A19"/>
    <w:rsid w:val="002031D5"/>
    <w:rsid w:val="00203BAA"/>
    <w:rsid w:val="00205A62"/>
    <w:rsid w:val="0020703D"/>
    <w:rsid w:val="00207F9C"/>
    <w:rsid w:val="00216D7C"/>
    <w:rsid w:val="002171D9"/>
    <w:rsid w:val="002175A2"/>
    <w:rsid w:val="00220BEE"/>
    <w:rsid w:val="00221017"/>
    <w:rsid w:val="00221BCF"/>
    <w:rsid w:val="00222923"/>
    <w:rsid w:val="002276CD"/>
    <w:rsid w:val="002303D4"/>
    <w:rsid w:val="002315CC"/>
    <w:rsid w:val="00237765"/>
    <w:rsid w:val="0024170E"/>
    <w:rsid w:val="0024333B"/>
    <w:rsid w:val="002435BE"/>
    <w:rsid w:val="002437B8"/>
    <w:rsid w:val="00244B7E"/>
    <w:rsid w:val="002460D6"/>
    <w:rsid w:val="00254F43"/>
    <w:rsid w:val="00256552"/>
    <w:rsid w:val="00260341"/>
    <w:rsid w:val="0026250E"/>
    <w:rsid w:val="0026573C"/>
    <w:rsid w:val="00266B17"/>
    <w:rsid w:val="00266DCA"/>
    <w:rsid w:val="00266F05"/>
    <w:rsid w:val="00267514"/>
    <w:rsid w:val="00271465"/>
    <w:rsid w:val="00271613"/>
    <w:rsid w:val="00272834"/>
    <w:rsid w:val="0027294D"/>
    <w:rsid w:val="00274FF5"/>
    <w:rsid w:val="00275729"/>
    <w:rsid w:val="00276501"/>
    <w:rsid w:val="002804C1"/>
    <w:rsid w:val="00280816"/>
    <w:rsid w:val="0028106A"/>
    <w:rsid w:val="0028187C"/>
    <w:rsid w:val="00285294"/>
    <w:rsid w:val="00285BE9"/>
    <w:rsid w:val="00287C66"/>
    <w:rsid w:val="002904E8"/>
    <w:rsid w:val="00290648"/>
    <w:rsid w:val="00292552"/>
    <w:rsid w:val="002955B8"/>
    <w:rsid w:val="00297133"/>
    <w:rsid w:val="002A3606"/>
    <w:rsid w:val="002A3E62"/>
    <w:rsid w:val="002A4876"/>
    <w:rsid w:val="002A4C06"/>
    <w:rsid w:val="002A4D6C"/>
    <w:rsid w:val="002B1A05"/>
    <w:rsid w:val="002B232D"/>
    <w:rsid w:val="002B2346"/>
    <w:rsid w:val="002B3CC6"/>
    <w:rsid w:val="002B40B2"/>
    <w:rsid w:val="002B5650"/>
    <w:rsid w:val="002B586E"/>
    <w:rsid w:val="002B6F59"/>
    <w:rsid w:val="002B74D4"/>
    <w:rsid w:val="002C1BB2"/>
    <w:rsid w:val="002C2E18"/>
    <w:rsid w:val="002C4A82"/>
    <w:rsid w:val="002C53B5"/>
    <w:rsid w:val="002C62E3"/>
    <w:rsid w:val="002D1F67"/>
    <w:rsid w:val="002D4AFC"/>
    <w:rsid w:val="002E1239"/>
    <w:rsid w:val="002E1323"/>
    <w:rsid w:val="002E3FB7"/>
    <w:rsid w:val="002E46E1"/>
    <w:rsid w:val="002E6C31"/>
    <w:rsid w:val="002F018E"/>
    <w:rsid w:val="002F0ECC"/>
    <w:rsid w:val="002F141B"/>
    <w:rsid w:val="002F27FB"/>
    <w:rsid w:val="002F664E"/>
    <w:rsid w:val="002F7309"/>
    <w:rsid w:val="00300B51"/>
    <w:rsid w:val="003024B5"/>
    <w:rsid w:val="00303A05"/>
    <w:rsid w:val="00303AA5"/>
    <w:rsid w:val="003051E7"/>
    <w:rsid w:val="00306AB4"/>
    <w:rsid w:val="0030733C"/>
    <w:rsid w:val="00307375"/>
    <w:rsid w:val="00310BCD"/>
    <w:rsid w:val="0031110E"/>
    <w:rsid w:val="00311E18"/>
    <w:rsid w:val="0031512C"/>
    <w:rsid w:val="00315930"/>
    <w:rsid w:val="00320E27"/>
    <w:rsid w:val="0032200B"/>
    <w:rsid w:val="003253A9"/>
    <w:rsid w:val="00326EBA"/>
    <w:rsid w:val="003272DE"/>
    <w:rsid w:val="0033032F"/>
    <w:rsid w:val="00331A74"/>
    <w:rsid w:val="00334A63"/>
    <w:rsid w:val="00336436"/>
    <w:rsid w:val="00340EF3"/>
    <w:rsid w:val="00343589"/>
    <w:rsid w:val="00343FF7"/>
    <w:rsid w:val="0034448E"/>
    <w:rsid w:val="00344D07"/>
    <w:rsid w:val="00346310"/>
    <w:rsid w:val="0035397A"/>
    <w:rsid w:val="0035456A"/>
    <w:rsid w:val="00356614"/>
    <w:rsid w:val="00356E69"/>
    <w:rsid w:val="00357CD4"/>
    <w:rsid w:val="00362ADF"/>
    <w:rsid w:val="00366700"/>
    <w:rsid w:val="0036750D"/>
    <w:rsid w:val="003679B4"/>
    <w:rsid w:val="00370DB3"/>
    <w:rsid w:val="00370F08"/>
    <w:rsid w:val="003714BC"/>
    <w:rsid w:val="003731C3"/>
    <w:rsid w:val="00375115"/>
    <w:rsid w:val="00376596"/>
    <w:rsid w:val="00377314"/>
    <w:rsid w:val="003802FC"/>
    <w:rsid w:val="003820B9"/>
    <w:rsid w:val="00382509"/>
    <w:rsid w:val="00390DEB"/>
    <w:rsid w:val="003921DB"/>
    <w:rsid w:val="00394A51"/>
    <w:rsid w:val="003970A9"/>
    <w:rsid w:val="00397178"/>
    <w:rsid w:val="00397866"/>
    <w:rsid w:val="003A0720"/>
    <w:rsid w:val="003A341C"/>
    <w:rsid w:val="003A4D55"/>
    <w:rsid w:val="003A5626"/>
    <w:rsid w:val="003A626C"/>
    <w:rsid w:val="003A7B58"/>
    <w:rsid w:val="003A7D8B"/>
    <w:rsid w:val="003B1FC0"/>
    <w:rsid w:val="003C0570"/>
    <w:rsid w:val="003C0C28"/>
    <w:rsid w:val="003C6FAE"/>
    <w:rsid w:val="003D1C86"/>
    <w:rsid w:val="003D29BD"/>
    <w:rsid w:val="003D305E"/>
    <w:rsid w:val="003D337E"/>
    <w:rsid w:val="003D394C"/>
    <w:rsid w:val="003D4B28"/>
    <w:rsid w:val="003D5148"/>
    <w:rsid w:val="003D63BA"/>
    <w:rsid w:val="003D7A94"/>
    <w:rsid w:val="003E0B24"/>
    <w:rsid w:val="003E11D1"/>
    <w:rsid w:val="003E1297"/>
    <w:rsid w:val="003E68E2"/>
    <w:rsid w:val="003E7F32"/>
    <w:rsid w:val="003F01CD"/>
    <w:rsid w:val="003F1652"/>
    <w:rsid w:val="003F3894"/>
    <w:rsid w:val="003F3CDD"/>
    <w:rsid w:val="00402637"/>
    <w:rsid w:val="00403761"/>
    <w:rsid w:val="00412CC3"/>
    <w:rsid w:val="004142B4"/>
    <w:rsid w:val="00416498"/>
    <w:rsid w:val="00416CB8"/>
    <w:rsid w:val="00420B3B"/>
    <w:rsid w:val="004211AA"/>
    <w:rsid w:val="0042161D"/>
    <w:rsid w:val="00422F8B"/>
    <w:rsid w:val="004252B4"/>
    <w:rsid w:val="00425637"/>
    <w:rsid w:val="00425833"/>
    <w:rsid w:val="00427CA9"/>
    <w:rsid w:val="00430C13"/>
    <w:rsid w:val="004324BC"/>
    <w:rsid w:val="00432826"/>
    <w:rsid w:val="00433794"/>
    <w:rsid w:val="004340F8"/>
    <w:rsid w:val="00442ACF"/>
    <w:rsid w:val="00443078"/>
    <w:rsid w:val="004430CB"/>
    <w:rsid w:val="00443687"/>
    <w:rsid w:val="00446C5D"/>
    <w:rsid w:val="00454215"/>
    <w:rsid w:val="004564CA"/>
    <w:rsid w:val="00456756"/>
    <w:rsid w:val="00460D66"/>
    <w:rsid w:val="00461F50"/>
    <w:rsid w:val="004640E8"/>
    <w:rsid w:val="0046415C"/>
    <w:rsid w:val="00465CF2"/>
    <w:rsid w:val="00470516"/>
    <w:rsid w:val="00471491"/>
    <w:rsid w:val="00472193"/>
    <w:rsid w:val="00473146"/>
    <w:rsid w:val="004746D7"/>
    <w:rsid w:val="0047499A"/>
    <w:rsid w:val="00477624"/>
    <w:rsid w:val="00480A71"/>
    <w:rsid w:val="00482521"/>
    <w:rsid w:val="0048433C"/>
    <w:rsid w:val="00485FC7"/>
    <w:rsid w:val="0048655F"/>
    <w:rsid w:val="004876B9"/>
    <w:rsid w:val="00487936"/>
    <w:rsid w:val="00491518"/>
    <w:rsid w:val="004918B6"/>
    <w:rsid w:val="0049459B"/>
    <w:rsid w:val="004951A5"/>
    <w:rsid w:val="00495BA0"/>
    <w:rsid w:val="004968D3"/>
    <w:rsid w:val="004A0E70"/>
    <w:rsid w:val="004A4DA6"/>
    <w:rsid w:val="004B3177"/>
    <w:rsid w:val="004B553A"/>
    <w:rsid w:val="004C02C4"/>
    <w:rsid w:val="004C129F"/>
    <w:rsid w:val="004C12F5"/>
    <w:rsid w:val="004C1D0D"/>
    <w:rsid w:val="004C232F"/>
    <w:rsid w:val="004D46BC"/>
    <w:rsid w:val="004D59D8"/>
    <w:rsid w:val="004E12BF"/>
    <w:rsid w:val="004E25B7"/>
    <w:rsid w:val="004E3DF5"/>
    <w:rsid w:val="004E3F76"/>
    <w:rsid w:val="004E421C"/>
    <w:rsid w:val="004E4775"/>
    <w:rsid w:val="004E4D05"/>
    <w:rsid w:val="004E562A"/>
    <w:rsid w:val="004F0411"/>
    <w:rsid w:val="004F0696"/>
    <w:rsid w:val="004F2330"/>
    <w:rsid w:val="004F2EAF"/>
    <w:rsid w:val="004F3168"/>
    <w:rsid w:val="004F5348"/>
    <w:rsid w:val="004F5413"/>
    <w:rsid w:val="004F6580"/>
    <w:rsid w:val="004F71BE"/>
    <w:rsid w:val="0050064D"/>
    <w:rsid w:val="00503348"/>
    <w:rsid w:val="00503658"/>
    <w:rsid w:val="0050521B"/>
    <w:rsid w:val="0050683E"/>
    <w:rsid w:val="00512E4C"/>
    <w:rsid w:val="005153A8"/>
    <w:rsid w:val="005159A0"/>
    <w:rsid w:val="00516C59"/>
    <w:rsid w:val="00522D78"/>
    <w:rsid w:val="00522F56"/>
    <w:rsid w:val="0052354E"/>
    <w:rsid w:val="00530902"/>
    <w:rsid w:val="0053188D"/>
    <w:rsid w:val="00531DB2"/>
    <w:rsid w:val="00532E11"/>
    <w:rsid w:val="00536F63"/>
    <w:rsid w:val="0053756F"/>
    <w:rsid w:val="0053760E"/>
    <w:rsid w:val="00540D1E"/>
    <w:rsid w:val="00541AFD"/>
    <w:rsid w:val="00541F89"/>
    <w:rsid w:val="0054564C"/>
    <w:rsid w:val="00545E29"/>
    <w:rsid w:val="00546FA7"/>
    <w:rsid w:val="0054723E"/>
    <w:rsid w:val="0054743A"/>
    <w:rsid w:val="0055278D"/>
    <w:rsid w:val="00553DEB"/>
    <w:rsid w:val="00554A70"/>
    <w:rsid w:val="00556AFB"/>
    <w:rsid w:val="0055744B"/>
    <w:rsid w:val="005576EB"/>
    <w:rsid w:val="005578FE"/>
    <w:rsid w:val="005616C9"/>
    <w:rsid w:val="00561A9D"/>
    <w:rsid w:val="00571684"/>
    <w:rsid w:val="00573749"/>
    <w:rsid w:val="0057692A"/>
    <w:rsid w:val="00577B49"/>
    <w:rsid w:val="00580B0E"/>
    <w:rsid w:val="005816AC"/>
    <w:rsid w:val="0058306A"/>
    <w:rsid w:val="00584E95"/>
    <w:rsid w:val="00587CBF"/>
    <w:rsid w:val="00590A51"/>
    <w:rsid w:val="00591910"/>
    <w:rsid w:val="00594480"/>
    <w:rsid w:val="00595F02"/>
    <w:rsid w:val="005A194B"/>
    <w:rsid w:val="005A1EA1"/>
    <w:rsid w:val="005A2A58"/>
    <w:rsid w:val="005A525E"/>
    <w:rsid w:val="005B231A"/>
    <w:rsid w:val="005B3923"/>
    <w:rsid w:val="005B3E50"/>
    <w:rsid w:val="005B4ECD"/>
    <w:rsid w:val="005B515F"/>
    <w:rsid w:val="005B54D7"/>
    <w:rsid w:val="005B5B7B"/>
    <w:rsid w:val="005B7F9D"/>
    <w:rsid w:val="005C24E3"/>
    <w:rsid w:val="005C29A1"/>
    <w:rsid w:val="005C385E"/>
    <w:rsid w:val="005C40ED"/>
    <w:rsid w:val="005C56F8"/>
    <w:rsid w:val="005C59A7"/>
    <w:rsid w:val="005C5A1B"/>
    <w:rsid w:val="005C6C69"/>
    <w:rsid w:val="005D1474"/>
    <w:rsid w:val="005D3B75"/>
    <w:rsid w:val="005D4DFD"/>
    <w:rsid w:val="005D5927"/>
    <w:rsid w:val="005E0FE9"/>
    <w:rsid w:val="005E1103"/>
    <w:rsid w:val="005E18DA"/>
    <w:rsid w:val="005E2244"/>
    <w:rsid w:val="005E37E0"/>
    <w:rsid w:val="005E3974"/>
    <w:rsid w:val="005E4479"/>
    <w:rsid w:val="005E4B70"/>
    <w:rsid w:val="005E7055"/>
    <w:rsid w:val="005F1905"/>
    <w:rsid w:val="005F215C"/>
    <w:rsid w:val="005F2548"/>
    <w:rsid w:val="005F31FE"/>
    <w:rsid w:val="005F336E"/>
    <w:rsid w:val="005F3F85"/>
    <w:rsid w:val="0060056E"/>
    <w:rsid w:val="00602209"/>
    <w:rsid w:val="0060401B"/>
    <w:rsid w:val="00604B96"/>
    <w:rsid w:val="00605C1D"/>
    <w:rsid w:val="0060686B"/>
    <w:rsid w:val="00610744"/>
    <w:rsid w:val="006107E9"/>
    <w:rsid w:val="006111FA"/>
    <w:rsid w:val="006116B9"/>
    <w:rsid w:val="006116F2"/>
    <w:rsid w:val="00611F08"/>
    <w:rsid w:val="00614266"/>
    <w:rsid w:val="00614B11"/>
    <w:rsid w:val="00615DC9"/>
    <w:rsid w:val="00617A0B"/>
    <w:rsid w:val="006204D5"/>
    <w:rsid w:val="00631685"/>
    <w:rsid w:val="00632774"/>
    <w:rsid w:val="006346D4"/>
    <w:rsid w:val="00635DA3"/>
    <w:rsid w:val="00636580"/>
    <w:rsid w:val="006401CC"/>
    <w:rsid w:val="00641AA9"/>
    <w:rsid w:val="006423F0"/>
    <w:rsid w:val="00643F05"/>
    <w:rsid w:val="00644E6D"/>
    <w:rsid w:val="0064594B"/>
    <w:rsid w:val="00646DC4"/>
    <w:rsid w:val="00647B2B"/>
    <w:rsid w:val="00651E6A"/>
    <w:rsid w:val="00651FBA"/>
    <w:rsid w:val="0065445A"/>
    <w:rsid w:val="006549EA"/>
    <w:rsid w:val="00657767"/>
    <w:rsid w:val="006626CD"/>
    <w:rsid w:val="00663CCB"/>
    <w:rsid w:val="006674B8"/>
    <w:rsid w:val="006712C0"/>
    <w:rsid w:val="006721F9"/>
    <w:rsid w:val="0067488E"/>
    <w:rsid w:val="00675C1D"/>
    <w:rsid w:val="0067600F"/>
    <w:rsid w:val="00676A85"/>
    <w:rsid w:val="00682F13"/>
    <w:rsid w:val="006871DE"/>
    <w:rsid w:val="0069010A"/>
    <w:rsid w:val="00690C5F"/>
    <w:rsid w:val="00692412"/>
    <w:rsid w:val="0069260C"/>
    <w:rsid w:val="00693712"/>
    <w:rsid w:val="006966BB"/>
    <w:rsid w:val="006A02B2"/>
    <w:rsid w:val="006A051F"/>
    <w:rsid w:val="006A1BE5"/>
    <w:rsid w:val="006A49DE"/>
    <w:rsid w:val="006A61AE"/>
    <w:rsid w:val="006A7DEF"/>
    <w:rsid w:val="006B11EA"/>
    <w:rsid w:val="006B25A9"/>
    <w:rsid w:val="006B302F"/>
    <w:rsid w:val="006B6EA4"/>
    <w:rsid w:val="006B7DCF"/>
    <w:rsid w:val="006C054C"/>
    <w:rsid w:val="006C08F0"/>
    <w:rsid w:val="006C5A4F"/>
    <w:rsid w:val="006C669B"/>
    <w:rsid w:val="006C6E0C"/>
    <w:rsid w:val="006D1C64"/>
    <w:rsid w:val="006D36C9"/>
    <w:rsid w:val="006D3BAA"/>
    <w:rsid w:val="006D500B"/>
    <w:rsid w:val="006D5822"/>
    <w:rsid w:val="006D6A55"/>
    <w:rsid w:val="006D73C7"/>
    <w:rsid w:val="006E0573"/>
    <w:rsid w:val="006E2B8F"/>
    <w:rsid w:val="006E379A"/>
    <w:rsid w:val="006E3F29"/>
    <w:rsid w:val="006E66DB"/>
    <w:rsid w:val="006E7678"/>
    <w:rsid w:val="006E7B1E"/>
    <w:rsid w:val="006F10FA"/>
    <w:rsid w:val="006F1D27"/>
    <w:rsid w:val="006F286F"/>
    <w:rsid w:val="006F360E"/>
    <w:rsid w:val="006F4BD4"/>
    <w:rsid w:val="006F5B32"/>
    <w:rsid w:val="006F5EA9"/>
    <w:rsid w:val="00701692"/>
    <w:rsid w:val="00703C88"/>
    <w:rsid w:val="00704591"/>
    <w:rsid w:val="00704C85"/>
    <w:rsid w:val="00706028"/>
    <w:rsid w:val="0071070F"/>
    <w:rsid w:val="00711714"/>
    <w:rsid w:val="0071291D"/>
    <w:rsid w:val="00713893"/>
    <w:rsid w:val="00714532"/>
    <w:rsid w:val="00717978"/>
    <w:rsid w:val="00720081"/>
    <w:rsid w:val="00721330"/>
    <w:rsid w:val="007218D3"/>
    <w:rsid w:val="007250BB"/>
    <w:rsid w:val="00726622"/>
    <w:rsid w:val="00731CD7"/>
    <w:rsid w:val="00733178"/>
    <w:rsid w:val="0073719D"/>
    <w:rsid w:val="00737F68"/>
    <w:rsid w:val="00741A9E"/>
    <w:rsid w:val="00741CA1"/>
    <w:rsid w:val="0074689C"/>
    <w:rsid w:val="00746BA1"/>
    <w:rsid w:val="00746EA9"/>
    <w:rsid w:val="00751478"/>
    <w:rsid w:val="007525F4"/>
    <w:rsid w:val="007542EF"/>
    <w:rsid w:val="00756B1B"/>
    <w:rsid w:val="007613C5"/>
    <w:rsid w:val="00761B31"/>
    <w:rsid w:val="00766614"/>
    <w:rsid w:val="00767159"/>
    <w:rsid w:val="00770276"/>
    <w:rsid w:val="00770A2B"/>
    <w:rsid w:val="007729E5"/>
    <w:rsid w:val="00773D96"/>
    <w:rsid w:val="007772F8"/>
    <w:rsid w:val="00780556"/>
    <w:rsid w:val="00780848"/>
    <w:rsid w:val="007812B5"/>
    <w:rsid w:val="007824A5"/>
    <w:rsid w:val="00782FBC"/>
    <w:rsid w:val="007855D1"/>
    <w:rsid w:val="00791D6E"/>
    <w:rsid w:val="007A04E6"/>
    <w:rsid w:val="007A2E34"/>
    <w:rsid w:val="007B1694"/>
    <w:rsid w:val="007B1B02"/>
    <w:rsid w:val="007B1E93"/>
    <w:rsid w:val="007B6C49"/>
    <w:rsid w:val="007B719F"/>
    <w:rsid w:val="007B72D8"/>
    <w:rsid w:val="007C07F4"/>
    <w:rsid w:val="007C468D"/>
    <w:rsid w:val="007C5E02"/>
    <w:rsid w:val="007C6CA7"/>
    <w:rsid w:val="007C7114"/>
    <w:rsid w:val="007C7220"/>
    <w:rsid w:val="007C7803"/>
    <w:rsid w:val="007C7F2D"/>
    <w:rsid w:val="007D0365"/>
    <w:rsid w:val="007D3B3E"/>
    <w:rsid w:val="007D5627"/>
    <w:rsid w:val="007D584D"/>
    <w:rsid w:val="007D65CD"/>
    <w:rsid w:val="007E23C8"/>
    <w:rsid w:val="007E2690"/>
    <w:rsid w:val="007E6123"/>
    <w:rsid w:val="007F2252"/>
    <w:rsid w:val="007F3DC3"/>
    <w:rsid w:val="008013EC"/>
    <w:rsid w:val="00802365"/>
    <w:rsid w:val="008025C7"/>
    <w:rsid w:val="00803447"/>
    <w:rsid w:val="00804697"/>
    <w:rsid w:val="00804D47"/>
    <w:rsid w:val="00805576"/>
    <w:rsid w:val="00806034"/>
    <w:rsid w:val="00807925"/>
    <w:rsid w:val="00810362"/>
    <w:rsid w:val="00810DE5"/>
    <w:rsid w:val="00812548"/>
    <w:rsid w:val="00812567"/>
    <w:rsid w:val="008128E1"/>
    <w:rsid w:val="0081458A"/>
    <w:rsid w:val="00814CCB"/>
    <w:rsid w:val="00814D1D"/>
    <w:rsid w:val="008167B0"/>
    <w:rsid w:val="00820C86"/>
    <w:rsid w:val="008226F4"/>
    <w:rsid w:val="008229B2"/>
    <w:rsid w:val="00824247"/>
    <w:rsid w:val="00824DE1"/>
    <w:rsid w:val="008252DE"/>
    <w:rsid w:val="00825BB5"/>
    <w:rsid w:val="00826834"/>
    <w:rsid w:val="0083004C"/>
    <w:rsid w:val="008326A2"/>
    <w:rsid w:val="00832A43"/>
    <w:rsid w:val="0083487C"/>
    <w:rsid w:val="00835B6A"/>
    <w:rsid w:val="008405AC"/>
    <w:rsid w:val="008405B1"/>
    <w:rsid w:val="00840B02"/>
    <w:rsid w:val="00840B33"/>
    <w:rsid w:val="00845FE2"/>
    <w:rsid w:val="00847C65"/>
    <w:rsid w:val="00850F80"/>
    <w:rsid w:val="0085102D"/>
    <w:rsid w:val="0085203C"/>
    <w:rsid w:val="00854408"/>
    <w:rsid w:val="008549C3"/>
    <w:rsid w:val="0085694A"/>
    <w:rsid w:val="0086155A"/>
    <w:rsid w:val="008637FF"/>
    <w:rsid w:val="0086426E"/>
    <w:rsid w:val="00865756"/>
    <w:rsid w:val="00870AE4"/>
    <w:rsid w:val="00873C4D"/>
    <w:rsid w:val="0087430E"/>
    <w:rsid w:val="00880546"/>
    <w:rsid w:val="0088125B"/>
    <w:rsid w:val="0088278C"/>
    <w:rsid w:val="00885B06"/>
    <w:rsid w:val="0088607B"/>
    <w:rsid w:val="008863B6"/>
    <w:rsid w:val="00886E9F"/>
    <w:rsid w:val="00890876"/>
    <w:rsid w:val="00892896"/>
    <w:rsid w:val="00893013"/>
    <w:rsid w:val="00894EE0"/>
    <w:rsid w:val="00897DFF"/>
    <w:rsid w:val="008A0F16"/>
    <w:rsid w:val="008A2FCE"/>
    <w:rsid w:val="008A5D88"/>
    <w:rsid w:val="008A7D0F"/>
    <w:rsid w:val="008B06D5"/>
    <w:rsid w:val="008B119D"/>
    <w:rsid w:val="008B57BD"/>
    <w:rsid w:val="008B723A"/>
    <w:rsid w:val="008C0C5A"/>
    <w:rsid w:val="008C1264"/>
    <w:rsid w:val="008C3029"/>
    <w:rsid w:val="008C31F9"/>
    <w:rsid w:val="008C37AF"/>
    <w:rsid w:val="008C3BF5"/>
    <w:rsid w:val="008C5D8E"/>
    <w:rsid w:val="008C6263"/>
    <w:rsid w:val="008C78DC"/>
    <w:rsid w:val="008D1257"/>
    <w:rsid w:val="008D21C7"/>
    <w:rsid w:val="008D2845"/>
    <w:rsid w:val="008D35F4"/>
    <w:rsid w:val="008D3AB1"/>
    <w:rsid w:val="008D4090"/>
    <w:rsid w:val="008D6425"/>
    <w:rsid w:val="008D65DE"/>
    <w:rsid w:val="008D7C81"/>
    <w:rsid w:val="008E0174"/>
    <w:rsid w:val="008E1738"/>
    <w:rsid w:val="008E2BDE"/>
    <w:rsid w:val="008E2DDC"/>
    <w:rsid w:val="008E6B55"/>
    <w:rsid w:val="008F080F"/>
    <w:rsid w:val="008F3EC8"/>
    <w:rsid w:val="008F54FF"/>
    <w:rsid w:val="008F5EBF"/>
    <w:rsid w:val="008F72AF"/>
    <w:rsid w:val="008F78B3"/>
    <w:rsid w:val="008F7F71"/>
    <w:rsid w:val="009007B2"/>
    <w:rsid w:val="0090100C"/>
    <w:rsid w:val="00901531"/>
    <w:rsid w:val="00902E28"/>
    <w:rsid w:val="00903DD8"/>
    <w:rsid w:val="00905283"/>
    <w:rsid w:val="0090742B"/>
    <w:rsid w:val="00911764"/>
    <w:rsid w:val="00911E9F"/>
    <w:rsid w:val="00917898"/>
    <w:rsid w:val="0092014E"/>
    <w:rsid w:val="009213EB"/>
    <w:rsid w:val="00922136"/>
    <w:rsid w:val="00924A7A"/>
    <w:rsid w:val="00925CB2"/>
    <w:rsid w:val="0092617F"/>
    <w:rsid w:val="009264E0"/>
    <w:rsid w:val="0092703A"/>
    <w:rsid w:val="0093071C"/>
    <w:rsid w:val="0093073D"/>
    <w:rsid w:val="00930877"/>
    <w:rsid w:val="00930B8F"/>
    <w:rsid w:val="0093111C"/>
    <w:rsid w:val="0093173F"/>
    <w:rsid w:val="00931BA4"/>
    <w:rsid w:val="00934CAA"/>
    <w:rsid w:val="009352AF"/>
    <w:rsid w:val="00937C26"/>
    <w:rsid w:val="00940DCF"/>
    <w:rsid w:val="0094157F"/>
    <w:rsid w:val="0094333A"/>
    <w:rsid w:val="00943581"/>
    <w:rsid w:val="009466AD"/>
    <w:rsid w:val="00946788"/>
    <w:rsid w:val="009476B3"/>
    <w:rsid w:val="009478E9"/>
    <w:rsid w:val="00950CE3"/>
    <w:rsid w:val="0095174E"/>
    <w:rsid w:val="00952D9D"/>
    <w:rsid w:val="00953055"/>
    <w:rsid w:val="009536AB"/>
    <w:rsid w:val="00953B18"/>
    <w:rsid w:val="00954C06"/>
    <w:rsid w:val="00955451"/>
    <w:rsid w:val="0095701F"/>
    <w:rsid w:val="0095757A"/>
    <w:rsid w:val="0096240F"/>
    <w:rsid w:val="009631BF"/>
    <w:rsid w:val="00965A3C"/>
    <w:rsid w:val="009663CC"/>
    <w:rsid w:val="00966704"/>
    <w:rsid w:val="00971135"/>
    <w:rsid w:val="00972BB1"/>
    <w:rsid w:val="009730E5"/>
    <w:rsid w:val="009733CA"/>
    <w:rsid w:val="00975E68"/>
    <w:rsid w:val="00976BC4"/>
    <w:rsid w:val="00980479"/>
    <w:rsid w:val="00980E76"/>
    <w:rsid w:val="009813ED"/>
    <w:rsid w:val="0098298D"/>
    <w:rsid w:val="009838C1"/>
    <w:rsid w:val="00983E85"/>
    <w:rsid w:val="00990A7B"/>
    <w:rsid w:val="00991D8C"/>
    <w:rsid w:val="00994AE7"/>
    <w:rsid w:val="00994B35"/>
    <w:rsid w:val="00995A2B"/>
    <w:rsid w:val="00996769"/>
    <w:rsid w:val="0099693A"/>
    <w:rsid w:val="00996F56"/>
    <w:rsid w:val="00997034"/>
    <w:rsid w:val="009A3D46"/>
    <w:rsid w:val="009A3F20"/>
    <w:rsid w:val="009A4D24"/>
    <w:rsid w:val="009A6968"/>
    <w:rsid w:val="009A6A75"/>
    <w:rsid w:val="009B0719"/>
    <w:rsid w:val="009B1F42"/>
    <w:rsid w:val="009B2964"/>
    <w:rsid w:val="009B45EC"/>
    <w:rsid w:val="009B4B2D"/>
    <w:rsid w:val="009B5D81"/>
    <w:rsid w:val="009B5FD2"/>
    <w:rsid w:val="009C1CD3"/>
    <w:rsid w:val="009C4417"/>
    <w:rsid w:val="009C7709"/>
    <w:rsid w:val="009C7EE0"/>
    <w:rsid w:val="009D01F7"/>
    <w:rsid w:val="009D0D80"/>
    <w:rsid w:val="009D206C"/>
    <w:rsid w:val="009D22F3"/>
    <w:rsid w:val="009D4142"/>
    <w:rsid w:val="009D43C3"/>
    <w:rsid w:val="009D608D"/>
    <w:rsid w:val="009D704F"/>
    <w:rsid w:val="009E03D7"/>
    <w:rsid w:val="009E327F"/>
    <w:rsid w:val="009E329A"/>
    <w:rsid w:val="009E3824"/>
    <w:rsid w:val="009E4D6E"/>
    <w:rsid w:val="009E6074"/>
    <w:rsid w:val="009F188D"/>
    <w:rsid w:val="009F4E20"/>
    <w:rsid w:val="009F6EC2"/>
    <w:rsid w:val="009F7AAB"/>
    <w:rsid w:val="00A010BE"/>
    <w:rsid w:val="00A0313F"/>
    <w:rsid w:val="00A0540B"/>
    <w:rsid w:val="00A05659"/>
    <w:rsid w:val="00A06D70"/>
    <w:rsid w:val="00A07064"/>
    <w:rsid w:val="00A1050F"/>
    <w:rsid w:val="00A1542A"/>
    <w:rsid w:val="00A17379"/>
    <w:rsid w:val="00A27B01"/>
    <w:rsid w:val="00A35284"/>
    <w:rsid w:val="00A35E4F"/>
    <w:rsid w:val="00A363AF"/>
    <w:rsid w:val="00A36762"/>
    <w:rsid w:val="00A36E45"/>
    <w:rsid w:val="00A41846"/>
    <w:rsid w:val="00A41E21"/>
    <w:rsid w:val="00A43CBE"/>
    <w:rsid w:val="00A45050"/>
    <w:rsid w:val="00A4560D"/>
    <w:rsid w:val="00A47AC2"/>
    <w:rsid w:val="00A53A02"/>
    <w:rsid w:val="00A54225"/>
    <w:rsid w:val="00A5468B"/>
    <w:rsid w:val="00A57F61"/>
    <w:rsid w:val="00A61B34"/>
    <w:rsid w:val="00A663B0"/>
    <w:rsid w:val="00A7226A"/>
    <w:rsid w:val="00A746B5"/>
    <w:rsid w:val="00A77012"/>
    <w:rsid w:val="00A80864"/>
    <w:rsid w:val="00A80E3F"/>
    <w:rsid w:val="00A8106F"/>
    <w:rsid w:val="00A816F6"/>
    <w:rsid w:val="00A85D98"/>
    <w:rsid w:val="00A85DDF"/>
    <w:rsid w:val="00A86C39"/>
    <w:rsid w:val="00A910F4"/>
    <w:rsid w:val="00A91EFF"/>
    <w:rsid w:val="00A93669"/>
    <w:rsid w:val="00A936E1"/>
    <w:rsid w:val="00A93A74"/>
    <w:rsid w:val="00A93EDB"/>
    <w:rsid w:val="00A96378"/>
    <w:rsid w:val="00AA2A2D"/>
    <w:rsid w:val="00AB17B0"/>
    <w:rsid w:val="00AB1EC9"/>
    <w:rsid w:val="00AB4F26"/>
    <w:rsid w:val="00AB6C73"/>
    <w:rsid w:val="00AC281A"/>
    <w:rsid w:val="00AC34E5"/>
    <w:rsid w:val="00AC45E8"/>
    <w:rsid w:val="00AC4E40"/>
    <w:rsid w:val="00AC5885"/>
    <w:rsid w:val="00AC7934"/>
    <w:rsid w:val="00AD0303"/>
    <w:rsid w:val="00AD150A"/>
    <w:rsid w:val="00AD4FE6"/>
    <w:rsid w:val="00AD6A01"/>
    <w:rsid w:val="00AD6F75"/>
    <w:rsid w:val="00AD7002"/>
    <w:rsid w:val="00AD7193"/>
    <w:rsid w:val="00AE0D00"/>
    <w:rsid w:val="00AE0E82"/>
    <w:rsid w:val="00AE1995"/>
    <w:rsid w:val="00AE5134"/>
    <w:rsid w:val="00AE57B4"/>
    <w:rsid w:val="00AE6786"/>
    <w:rsid w:val="00AE6DBA"/>
    <w:rsid w:val="00AF001A"/>
    <w:rsid w:val="00AF3018"/>
    <w:rsid w:val="00AF52C2"/>
    <w:rsid w:val="00AF5A8C"/>
    <w:rsid w:val="00AF5B2D"/>
    <w:rsid w:val="00B00E69"/>
    <w:rsid w:val="00B0100E"/>
    <w:rsid w:val="00B03626"/>
    <w:rsid w:val="00B07C58"/>
    <w:rsid w:val="00B12D9F"/>
    <w:rsid w:val="00B13E4F"/>
    <w:rsid w:val="00B13F4F"/>
    <w:rsid w:val="00B14C88"/>
    <w:rsid w:val="00B21360"/>
    <w:rsid w:val="00B217D8"/>
    <w:rsid w:val="00B226A5"/>
    <w:rsid w:val="00B25202"/>
    <w:rsid w:val="00B26A49"/>
    <w:rsid w:val="00B27AEB"/>
    <w:rsid w:val="00B30B50"/>
    <w:rsid w:val="00B3141E"/>
    <w:rsid w:val="00B316E5"/>
    <w:rsid w:val="00B31B9B"/>
    <w:rsid w:val="00B3210D"/>
    <w:rsid w:val="00B33640"/>
    <w:rsid w:val="00B3680F"/>
    <w:rsid w:val="00B36E8F"/>
    <w:rsid w:val="00B37E0C"/>
    <w:rsid w:val="00B37F89"/>
    <w:rsid w:val="00B41132"/>
    <w:rsid w:val="00B43D5C"/>
    <w:rsid w:val="00B44089"/>
    <w:rsid w:val="00B46BAE"/>
    <w:rsid w:val="00B51359"/>
    <w:rsid w:val="00B525F7"/>
    <w:rsid w:val="00B535B4"/>
    <w:rsid w:val="00B54B6B"/>
    <w:rsid w:val="00B55011"/>
    <w:rsid w:val="00B55F5D"/>
    <w:rsid w:val="00B56990"/>
    <w:rsid w:val="00B577CA"/>
    <w:rsid w:val="00B60A6F"/>
    <w:rsid w:val="00B60C85"/>
    <w:rsid w:val="00B60EF5"/>
    <w:rsid w:val="00B6133C"/>
    <w:rsid w:val="00B62646"/>
    <w:rsid w:val="00B62D0E"/>
    <w:rsid w:val="00B63A2E"/>
    <w:rsid w:val="00B6491B"/>
    <w:rsid w:val="00B674D4"/>
    <w:rsid w:val="00B727D7"/>
    <w:rsid w:val="00B740B4"/>
    <w:rsid w:val="00B746E2"/>
    <w:rsid w:val="00B7519F"/>
    <w:rsid w:val="00B76CBD"/>
    <w:rsid w:val="00B76E06"/>
    <w:rsid w:val="00B7740C"/>
    <w:rsid w:val="00B84617"/>
    <w:rsid w:val="00B8498F"/>
    <w:rsid w:val="00B8578E"/>
    <w:rsid w:val="00B869B4"/>
    <w:rsid w:val="00B869E6"/>
    <w:rsid w:val="00B94A84"/>
    <w:rsid w:val="00B94BA8"/>
    <w:rsid w:val="00B95A0B"/>
    <w:rsid w:val="00B973B0"/>
    <w:rsid w:val="00BA246F"/>
    <w:rsid w:val="00BA2712"/>
    <w:rsid w:val="00BA396D"/>
    <w:rsid w:val="00BA67FA"/>
    <w:rsid w:val="00BA7142"/>
    <w:rsid w:val="00BB0952"/>
    <w:rsid w:val="00BB0C74"/>
    <w:rsid w:val="00BB32B7"/>
    <w:rsid w:val="00BB6D74"/>
    <w:rsid w:val="00BC24BA"/>
    <w:rsid w:val="00BC2B1A"/>
    <w:rsid w:val="00BC77DA"/>
    <w:rsid w:val="00BD1154"/>
    <w:rsid w:val="00BD1FCE"/>
    <w:rsid w:val="00BD407F"/>
    <w:rsid w:val="00BD4566"/>
    <w:rsid w:val="00BD52EA"/>
    <w:rsid w:val="00BD56A0"/>
    <w:rsid w:val="00BD7246"/>
    <w:rsid w:val="00BE08A3"/>
    <w:rsid w:val="00BE53A9"/>
    <w:rsid w:val="00BE6654"/>
    <w:rsid w:val="00BE7B16"/>
    <w:rsid w:val="00BF032E"/>
    <w:rsid w:val="00BF1C90"/>
    <w:rsid w:val="00BF2A29"/>
    <w:rsid w:val="00BF2C38"/>
    <w:rsid w:val="00BF4D72"/>
    <w:rsid w:val="00C00A73"/>
    <w:rsid w:val="00C019F4"/>
    <w:rsid w:val="00C04B69"/>
    <w:rsid w:val="00C052ED"/>
    <w:rsid w:val="00C05310"/>
    <w:rsid w:val="00C05490"/>
    <w:rsid w:val="00C06DA8"/>
    <w:rsid w:val="00C10E2B"/>
    <w:rsid w:val="00C16827"/>
    <w:rsid w:val="00C21648"/>
    <w:rsid w:val="00C22667"/>
    <w:rsid w:val="00C27F38"/>
    <w:rsid w:val="00C3019F"/>
    <w:rsid w:val="00C32456"/>
    <w:rsid w:val="00C333B8"/>
    <w:rsid w:val="00C35B24"/>
    <w:rsid w:val="00C36629"/>
    <w:rsid w:val="00C374C5"/>
    <w:rsid w:val="00C37989"/>
    <w:rsid w:val="00C37C28"/>
    <w:rsid w:val="00C42CCA"/>
    <w:rsid w:val="00C43EA2"/>
    <w:rsid w:val="00C443AD"/>
    <w:rsid w:val="00C45641"/>
    <w:rsid w:val="00C4570D"/>
    <w:rsid w:val="00C46A02"/>
    <w:rsid w:val="00C471B8"/>
    <w:rsid w:val="00C51025"/>
    <w:rsid w:val="00C51739"/>
    <w:rsid w:val="00C5298A"/>
    <w:rsid w:val="00C531DA"/>
    <w:rsid w:val="00C545DF"/>
    <w:rsid w:val="00C55A00"/>
    <w:rsid w:val="00C55CDD"/>
    <w:rsid w:val="00C57E01"/>
    <w:rsid w:val="00C611E2"/>
    <w:rsid w:val="00C621E1"/>
    <w:rsid w:val="00C65BD0"/>
    <w:rsid w:val="00C674F2"/>
    <w:rsid w:val="00C67A15"/>
    <w:rsid w:val="00C73A37"/>
    <w:rsid w:val="00C7444E"/>
    <w:rsid w:val="00C77A26"/>
    <w:rsid w:val="00C77C02"/>
    <w:rsid w:val="00C82834"/>
    <w:rsid w:val="00C82B12"/>
    <w:rsid w:val="00C83D51"/>
    <w:rsid w:val="00C85E0C"/>
    <w:rsid w:val="00C91016"/>
    <w:rsid w:val="00C92C50"/>
    <w:rsid w:val="00C939B6"/>
    <w:rsid w:val="00C94994"/>
    <w:rsid w:val="00C95E2B"/>
    <w:rsid w:val="00C9619D"/>
    <w:rsid w:val="00C96FDA"/>
    <w:rsid w:val="00CA38DC"/>
    <w:rsid w:val="00CA4FE4"/>
    <w:rsid w:val="00CA57CA"/>
    <w:rsid w:val="00CA750B"/>
    <w:rsid w:val="00CB30F1"/>
    <w:rsid w:val="00CB60B4"/>
    <w:rsid w:val="00CC036F"/>
    <w:rsid w:val="00CC03BB"/>
    <w:rsid w:val="00CC0F60"/>
    <w:rsid w:val="00CC2777"/>
    <w:rsid w:val="00CC3E6C"/>
    <w:rsid w:val="00CC5009"/>
    <w:rsid w:val="00CC5E57"/>
    <w:rsid w:val="00CC7D83"/>
    <w:rsid w:val="00CD748B"/>
    <w:rsid w:val="00CE08C6"/>
    <w:rsid w:val="00CE1956"/>
    <w:rsid w:val="00CE2444"/>
    <w:rsid w:val="00CE3E84"/>
    <w:rsid w:val="00CE4788"/>
    <w:rsid w:val="00CE56F4"/>
    <w:rsid w:val="00CE6220"/>
    <w:rsid w:val="00CF5986"/>
    <w:rsid w:val="00CF5EC6"/>
    <w:rsid w:val="00CF6B2A"/>
    <w:rsid w:val="00D00E8C"/>
    <w:rsid w:val="00D02EF2"/>
    <w:rsid w:val="00D06C7A"/>
    <w:rsid w:val="00D07C31"/>
    <w:rsid w:val="00D11723"/>
    <w:rsid w:val="00D12515"/>
    <w:rsid w:val="00D127AE"/>
    <w:rsid w:val="00D13257"/>
    <w:rsid w:val="00D15090"/>
    <w:rsid w:val="00D1782A"/>
    <w:rsid w:val="00D17B32"/>
    <w:rsid w:val="00D21D72"/>
    <w:rsid w:val="00D21DED"/>
    <w:rsid w:val="00D22EE8"/>
    <w:rsid w:val="00D23DA4"/>
    <w:rsid w:val="00D25C83"/>
    <w:rsid w:val="00D26742"/>
    <w:rsid w:val="00D304C1"/>
    <w:rsid w:val="00D32BE8"/>
    <w:rsid w:val="00D33C99"/>
    <w:rsid w:val="00D348D9"/>
    <w:rsid w:val="00D354E8"/>
    <w:rsid w:val="00D3774D"/>
    <w:rsid w:val="00D40B23"/>
    <w:rsid w:val="00D424F6"/>
    <w:rsid w:val="00D433A8"/>
    <w:rsid w:val="00D4570D"/>
    <w:rsid w:val="00D4578F"/>
    <w:rsid w:val="00D50C3E"/>
    <w:rsid w:val="00D51B96"/>
    <w:rsid w:val="00D523C5"/>
    <w:rsid w:val="00D52A84"/>
    <w:rsid w:val="00D5313A"/>
    <w:rsid w:val="00D531DB"/>
    <w:rsid w:val="00D5501E"/>
    <w:rsid w:val="00D551C9"/>
    <w:rsid w:val="00D56AAF"/>
    <w:rsid w:val="00D601DA"/>
    <w:rsid w:val="00D6300C"/>
    <w:rsid w:val="00D64693"/>
    <w:rsid w:val="00D653F2"/>
    <w:rsid w:val="00D65E5A"/>
    <w:rsid w:val="00D6646D"/>
    <w:rsid w:val="00D67935"/>
    <w:rsid w:val="00D72CDE"/>
    <w:rsid w:val="00D740D9"/>
    <w:rsid w:val="00D7536A"/>
    <w:rsid w:val="00D7538D"/>
    <w:rsid w:val="00D764B9"/>
    <w:rsid w:val="00D77110"/>
    <w:rsid w:val="00D81666"/>
    <w:rsid w:val="00D829F3"/>
    <w:rsid w:val="00D841D6"/>
    <w:rsid w:val="00D84E85"/>
    <w:rsid w:val="00D85791"/>
    <w:rsid w:val="00D874DD"/>
    <w:rsid w:val="00D903D6"/>
    <w:rsid w:val="00D917B3"/>
    <w:rsid w:val="00D91A59"/>
    <w:rsid w:val="00D97710"/>
    <w:rsid w:val="00DA0A24"/>
    <w:rsid w:val="00DA2111"/>
    <w:rsid w:val="00DA297F"/>
    <w:rsid w:val="00DA4C64"/>
    <w:rsid w:val="00DA5878"/>
    <w:rsid w:val="00DA77C2"/>
    <w:rsid w:val="00DB398C"/>
    <w:rsid w:val="00DB798D"/>
    <w:rsid w:val="00DC049C"/>
    <w:rsid w:val="00DC0FF1"/>
    <w:rsid w:val="00DC1811"/>
    <w:rsid w:val="00DC3357"/>
    <w:rsid w:val="00DC5A27"/>
    <w:rsid w:val="00DC60FB"/>
    <w:rsid w:val="00DC778D"/>
    <w:rsid w:val="00DC78BA"/>
    <w:rsid w:val="00DD0795"/>
    <w:rsid w:val="00DD22A5"/>
    <w:rsid w:val="00DD2EC7"/>
    <w:rsid w:val="00DD6752"/>
    <w:rsid w:val="00DD7CD6"/>
    <w:rsid w:val="00DE1112"/>
    <w:rsid w:val="00DE3783"/>
    <w:rsid w:val="00DE4946"/>
    <w:rsid w:val="00DE4A66"/>
    <w:rsid w:val="00DE5148"/>
    <w:rsid w:val="00DE6DF5"/>
    <w:rsid w:val="00DE6F3D"/>
    <w:rsid w:val="00DF1008"/>
    <w:rsid w:val="00DF1ABC"/>
    <w:rsid w:val="00DF1B11"/>
    <w:rsid w:val="00DF3AAB"/>
    <w:rsid w:val="00DF3E0D"/>
    <w:rsid w:val="00DF46FC"/>
    <w:rsid w:val="00DF5253"/>
    <w:rsid w:val="00DF5828"/>
    <w:rsid w:val="00E00491"/>
    <w:rsid w:val="00E023B0"/>
    <w:rsid w:val="00E03F1C"/>
    <w:rsid w:val="00E060BC"/>
    <w:rsid w:val="00E0662E"/>
    <w:rsid w:val="00E13529"/>
    <w:rsid w:val="00E14124"/>
    <w:rsid w:val="00E15FC8"/>
    <w:rsid w:val="00E20A11"/>
    <w:rsid w:val="00E21CD9"/>
    <w:rsid w:val="00E24EF8"/>
    <w:rsid w:val="00E24FA5"/>
    <w:rsid w:val="00E26EA8"/>
    <w:rsid w:val="00E27D76"/>
    <w:rsid w:val="00E30E13"/>
    <w:rsid w:val="00E30EF7"/>
    <w:rsid w:val="00E33BEB"/>
    <w:rsid w:val="00E37517"/>
    <w:rsid w:val="00E378F9"/>
    <w:rsid w:val="00E4193F"/>
    <w:rsid w:val="00E41E8D"/>
    <w:rsid w:val="00E421DF"/>
    <w:rsid w:val="00E443D6"/>
    <w:rsid w:val="00E44EB5"/>
    <w:rsid w:val="00E51912"/>
    <w:rsid w:val="00E5232B"/>
    <w:rsid w:val="00E525D9"/>
    <w:rsid w:val="00E5376A"/>
    <w:rsid w:val="00E557C3"/>
    <w:rsid w:val="00E56988"/>
    <w:rsid w:val="00E60B02"/>
    <w:rsid w:val="00E63D3A"/>
    <w:rsid w:val="00E672BD"/>
    <w:rsid w:val="00E675C1"/>
    <w:rsid w:val="00E72FB9"/>
    <w:rsid w:val="00E74121"/>
    <w:rsid w:val="00E742CA"/>
    <w:rsid w:val="00E74FA7"/>
    <w:rsid w:val="00E80FC9"/>
    <w:rsid w:val="00E813F3"/>
    <w:rsid w:val="00E815F0"/>
    <w:rsid w:val="00E82D2D"/>
    <w:rsid w:val="00E84ACF"/>
    <w:rsid w:val="00E8666D"/>
    <w:rsid w:val="00E95DE9"/>
    <w:rsid w:val="00E96C6B"/>
    <w:rsid w:val="00E97BE8"/>
    <w:rsid w:val="00EA0FE5"/>
    <w:rsid w:val="00EA5125"/>
    <w:rsid w:val="00EA64BF"/>
    <w:rsid w:val="00EA68E3"/>
    <w:rsid w:val="00EB19FC"/>
    <w:rsid w:val="00EB34ED"/>
    <w:rsid w:val="00EB38AE"/>
    <w:rsid w:val="00EB4C9E"/>
    <w:rsid w:val="00EB5C7A"/>
    <w:rsid w:val="00EB69E6"/>
    <w:rsid w:val="00EB7107"/>
    <w:rsid w:val="00EC2E59"/>
    <w:rsid w:val="00EC5F39"/>
    <w:rsid w:val="00EC7095"/>
    <w:rsid w:val="00EC7CD0"/>
    <w:rsid w:val="00ED08DA"/>
    <w:rsid w:val="00ED33A5"/>
    <w:rsid w:val="00ED585E"/>
    <w:rsid w:val="00ED6DAC"/>
    <w:rsid w:val="00ED7D1E"/>
    <w:rsid w:val="00EE234F"/>
    <w:rsid w:val="00EE3629"/>
    <w:rsid w:val="00EE43A1"/>
    <w:rsid w:val="00EE4F8E"/>
    <w:rsid w:val="00EE50CE"/>
    <w:rsid w:val="00EE62F1"/>
    <w:rsid w:val="00EE7BB4"/>
    <w:rsid w:val="00EF11B0"/>
    <w:rsid w:val="00EF3EC9"/>
    <w:rsid w:val="00EF508B"/>
    <w:rsid w:val="00EF7D2C"/>
    <w:rsid w:val="00F00CB0"/>
    <w:rsid w:val="00F0198B"/>
    <w:rsid w:val="00F03255"/>
    <w:rsid w:val="00F075BE"/>
    <w:rsid w:val="00F07799"/>
    <w:rsid w:val="00F100FD"/>
    <w:rsid w:val="00F10205"/>
    <w:rsid w:val="00F10533"/>
    <w:rsid w:val="00F15714"/>
    <w:rsid w:val="00F16545"/>
    <w:rsid w:val="00F17B8C"/>
    <w:rsid w:val="00F23413"/>
    <w:rsid w:val="00F24664"/>
    <w:rsid w:val="00F25392"/>
    <w:rsid w:val="00F25B22"/>
    <w:rsid w:val="00F2760E"/>
    <w:rsid w:val="00F277D9"/>
    <w:rsid w:val="00F343EB"/>
    <w:rsid w:val="00F34AEB"/>
    <w:rsid w:val="00F36594"/>
    <w:rsid w:val="00F37607"/>
    <w:rsid w:val="00F430D1"/>
    <w:rsid w:val="00F43756"/>
    <w:rsid w:val="00F43DDD"/>
    <w:rsid w:val="00F44943"/>
    <w:rsid w:val="00F44D44"/>
    <w:rsid w:val="00F45ECF"/>
    <w:rsid w:val="00F47D43"/>
    <w:rsid w:val="00F505A3"/>
    <w:rsid w:val="00F508CB"/>
    <w:rsid w:val="00F542CB"/>
    <w:rsid w:val="00F557EA"/>
    <w:rsid w:val="00F55AD3"/>
    <w:rsid w:val="00F56719"/>
    <w:rsid w:val="00F60591"/>
    <w:rsid w:val="00F649E9"/>
    <w:rsid w:val="00F65958"/>
    <w:rsid w:val="00F65F3B"/>
    <w:rsid w:val="00F67694"/>
    <w:rsid w:val="00F71AC6"/>
    <w:rsid w:val="00F726D5"/>
    <w:rsid w:val="00F7525A"/>
    <w:rsid w:val="00F7559A"/>
    <w:rsid w:val="00F75A07"/>
    <w:rsid w:val="00F7722F"/>
    <w:rsid w:val="00F77D0C"/>
    <w:rsid w:val="00F82641"/>
    <w:rsid w:val="00F84406"/>
    <w:rsid w:val="00F847FE"/>
    <w:rsid w:val="00F87005"/>
    <w:rsid w:val="00F9467E"/>
    <w:rsid w:val="00F94A85"/>
    <w:rsid w:val="00F97889"/>
    <w:rsid w:val="00F97C45"/>
    <w:rsid w:val="00FA296C"/>
    <w:rsid w:val="00FA5CB6"/>
    <w:rsid w:val="00FA61B4"/>
    <w:rsid w:val="00FB3236"/>
    <w:rsid w:val="00FB47EE"/>
    <w:rsid w:val="00FB5B79"/>
    <w:rsid w:val="00FB7450"/>
    <w:rsid w:val="00FB7ABC"/>
    <w:rsid w:val="00FC2EF3"/>
    <w:rsid w:val="00FC31BC"/>
    <w:rsid w:val="00FC4779"/>
    <w:rsid w:val="00FC6D78"/>
    <w:rsid w:val="00FC6DAD"/>
    <w:rsid w:val="00FC76A6"/>
    <w:rsid w:val="00FD0A64"/>
    <w:rsid w:val="00FD0B5E"/>
    <w:rsid w:val="00FD325C"/>
    <w:rsid w:val="00FD36FF"/>
    <w:rsid w:val="00FD3818"/>
    <w:rsid w:val="00FD490B"/>
    <w:rsid w:val="00FD6034"/>
    <w:rsid w:val="00FE0A9A"/>
    <w:rsid w:val="00FE396B"/>
    <w:rsid w:val="00FF0C5A"/>
    <w:rsid w:val="00FF2744"/>
    <w:rsid w:val="00FF2C87"/>
    <w:rsid w:val="00FF5057"/>
    <w:rsid w:val="00FF6CC3"/>
    <w:rsid w:val="00FF7A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EC88D-0555-4E39-A17A-F4C21F6A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DE"/>
    <w:pPr>
      <w:spacing w:after="200" w:line="276" w:lineRule="auto"/>
    </w:pPr>
    <w:rPr>
      <w:sz w:val="22"/>
      <w:szCs w:val="22"/>
      <w:lang w:eastAsia="en-US"/>
    </w:rPr>
  </w:style>
  <w:style w:type="paragraph" w:styleId="Heading1">
    <w:name w:val="heading 1"/>
    <w:basedOn w:val="Normal"/>
    <w:next w:val="Normal"/>
    <w:link w:val="Heading1Char"/>
    <w:uiPriority w:val="9"/>
    <w:qFormat/>
    <w:rsid w:val="00DC78BA"/>
    <w:pPr>
      <w:keepNext/>
      <w:numPr>
        <w:numId w:val="6"/>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C78BA"/>
    <w:pPr>
      <w:keepNext/>
      <w:numPr>
        <w:ilvl w:val="1"/>
        <w:numId w:val="6"/>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DC78BA"/>
    <w:pPr>
      <w:keepNext/>
      <w:numPr>
        <w:ilvl w:val="2"/>
        <w:numId w:val="6"/>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DC78BA"/>
    <w:pPr>
      <w:keepNext/>
      <w:numPr>
        <w:ilvl w:val="3"/>
        <w:numId w:val="6"/>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DC78BA"/>
    <w:pPr>
      <w:numPr>
        <w:ilvl w:val="4"/>
        <w:numId w:val="6"/>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DC78BA"/>
    <w:pPr>
      <w:numPr>
        <w:ilvl w:val="5"/>
        <w:numId w:val="6"/>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DC78BA"/>
    <w:pPr>
      <w:numPr>
        <w:ilvl w:val="6"/>
        <w:numId w:val="6"/>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DC78BA"/>
    <w:pPr>
      <w:numPr>
        <w:ilvl w:val="7"/>
        <w:numId w:val="6"/>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DC78BA"/>
    <w:pPr>
      <w:numPr>
        <w:ilvl w:val="8"/>
        <w:numId w:val="6"/>
      </w:numPr>
      <w:spacing w:before="240" w:after="6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element">
    <w:name w:val="listelement"/>
    <w:rsid w:val="007C7F2D"/>
  </w:style>
  <w:style w:type="character" w:styleId="Hyperlink">
    <w:name w:val="Hyperlink"/>
    <w:uiPriority w:val="99"/>
    <w:unhideWhenUsed/>
    <w:rsid w:val="00F726D5"/>
    <w:rPr>
      <w:color w:val="0000FF"/>
      <w:u w:val="single"/>
    </w:rPr>
  </w:style>
  <w:style w:type="paragraph" w:customStyle="1" w:styleId="datepickercontainer">
    <w:name w:val="datepickercontainer"/>
    <w:basedOn w:val="Normal"/>
    <w:rsid w:val="00F726D5"/>
    <w:pPr>
      <w:shd w:val="clear" w:color="auto" w:fill="E5E5E5"/>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t">
    <w:name w:val="datepickerbordert"/>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b">
    <w:name w:val="datepickerborderb"/>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l">
    <w:name w:val="datepickerborderl"/>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r">
    <w:name w:val="datepickerborder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tl">
    <w:name w:val="datepickerbordertl"/>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tr">
    <w:name w:val="datepickerbordert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bl">
    <w:name w:val="datepickerborderbl"/>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borderbr">
    <w:name w:val="datepickerborderb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atepickerhidden">
    <w:name w:val="datepickerhidden"/>
    <w:basedOn w:val="Normal"/>
    <w:rsid w:val="00F726D5"/>
    <w:pPr>
      <w:spacing w:before="100" w:beforeAutospacing="1" w:after="100" w:afterAutospacing="1" w:line="240" w:lineRule="auto"/>
    </w:pPr>
    <w:rPr>
      <w:rFonts w:ascii="Times New Roman" w:eastAsia="Times New Roman" w:hAnsi="Times New Roman"/>
      <w:vanish/>
      <w:sz w:val="24"/>
      <w:szCs w:val="24"/>
      <w:lang w:eastAsia="hr-HR"/>
    </w:rPr>
  </w:style>
  <w:style w:type="paragraph" w:customStyle="1" w:styleId="ultrawebtree">
    <w:name w:val="ultrawebtree"/>
    <w:basedOn w:val="Normal"/>
    <w:rsid w:val="00F726D5"/>
    <w:pPr>
      <w:spacing w:before="100" w:beforeAutospacing="1" w:after="100" w:afterAutospacing="1" w:line="240" w:lineRule="auto"/>
      <w:ind w:left="300"/>
    </w:pPr>
    <w:rPr>
      <w:rFonts w:ascii="Times New Roman" w:eastAsia="Times New Roman" w:hAnsi="Times New Roman"/>
      <w:sz w:val="24"/>
      <w:szCs w:val="24"/>
      <w:lang w:eastAsia="hr-HR"/>
    </w:rPr>
  </w:style>
  <w:style w:type="paragraph" w:customStyle="1" w:styleId="selectednodetree">
    <w:name w:val="selectednodetree"/>
    <w:basedOn w:val="Normal"/>
    <w:rsid w:val="00F726D5"/>
    <w:pPr>
      <w:spacing w:before="100" w:beforeAutospacing="1" w:after="100" w:afterAutospacing="1" w:line="240" w:lineRule="auto"/>
    </w:pPr>
    <w:rPr>
      <w:rFonts w:ascii="Arial" w:eastAsia="Times New Roman" w:hAnsi="Arial" w:cs="Arial"/>
      <w:color w:val="0067A3"/>
      <w:sz w:val="18"/>
      <w:szCs w:val="18"/>
      <w:lang w:eastAsia="hr-HR"/>
    </w:rPr>
  </w:style>
  <w:style w:type="paragraph" w:customStyle="1" w:styleId="simplebody">
    <w:name w:val="simplebody"/>
    <w:basedOn w:val="Normal"/>
    <w:rsid w:val="00F726D5"/>
    <w:pPr>
      <w:spacing w:before="100" w:beforeAutospacing="1" w:after="100" w:afterAutospacing="1" w:line="240" w:lineRule="auto"/>
    </w:pPr>
    <w:rPr>
      <w:rFonts w:ascii="Arial" w:eastAsia="Times New Roman" w:hAnsi="Arial" w:cs="Arial"/>
      <w:color w:val="2C2D2F"/>
      <w:sz w:val="18"/>
      <w:szCs w:val="18"/>
      <w:lang w:eastAsia="hr-HR"/>
    </w:rPr>
  </w:style>
  <w:style w:type="paragraph" w:customStyle="1" w:styleId="simplebodyroot">
    <w:name w:val="simplebodyroot"/>
    <w:basedOn w:val="Normal"/>
    <w:rsid w:val="00F726D5"/>
    <w:pPr>
      <w:spacing w:before="100" w:beforeAutospacing="1" w:after="100" w:afterAutospacing="1" w:line="240" w:lineRule="auto"/>
    </w:pPr>
    <w:rPr>
      <w:rFonts w:ascii="Arial" w:eastAsia="Times New Roman" w:hAnsi="Arial" w:cs="Arial"/>
      <w:color w:val="0067A3"/>
      <w:sz w:val="18"/>
      <w:szCs w:val="18"/>
      <w:lang w:eastAsia="hr-HR"/>
    </w:rPr>
  </w:style>
  <w:style w:type="paragraph" w:customStyle="1" w:styleId="modifiedbodyroot">
    <w:name w:val="modifiedbodyroot"/>
    <w:basedOn w:val="Normal"/>
    <w:rsid w:val="00F726D5"/>
    <w:pPr>
      <w:spacing w:before="100" w:beforeAutospacing="1" w:after="100" w:afterAutospacing="1" w:line="240" w:lineRule="auto"/>
    </w:pPr>
    <w:rPr>
      <w:rFonts w:ascii="Arial" w:eastAsia="Times New Roman" w:hAnsi="Arial" w:cs="Arial"/>
      <w:color w:val="00A367"/>
      <w:sz w:val="18"/>
      <w:szCs w:val="18"/>
      <w:lang w:eastAsia="hr-HR"/>
    </w:rPr>
  </w:style>
  <w:style w:type="paragraph" w:customStyle="1" w:styleId="futurbodyroot">
    <w:name w:val="futurbodyroot"/>
    <w:basedOn w:val="Normal"/>
    <w:rsid w:val="00F726D5"/>
    <w:pPr>
      <w:spacing w:before="100" w:beforeAutospacing="1" w:after="100" w:afterAutospacing="1" w:line="240" w:lineRule="auto"/>
    </w:pPr>
    <w:rPr>
      <w:rFonts w:ascii="Arial" w:eastAsia="Times New Roman" w:hAnsi="Arial" w:cs="Arial"/>
      <w:color w:val="D50000"/>
      <w:sz w:val="18"/>
      <w:szCs w:val="18"/>
      <w:lang w:eastAsia="hr-HR"/>
    </w:rPr>
  </w:style>
  <w:style w:type="paragraph" w:customStyle="1" w:styleId="simplebodycomment">
    <w:name w:val="simplebodycomment"/>
    <w:basedOn w:val="Normal"/>
    <w:rsid w:val="00F726D5"/>
    <w:pPr>
      <w:spacing w:before="100" w:beforeAutospacing="1" w:after="100" w:afterAutospacing="1" w:line="240" w:lineRule="auto"/>
    </w:pPr>
    <w:rPr>
      <w:rFonts w:ascii="Arial" w:eastAsia="Times New Roman" w:hAnsi="Arial" w:cs="Arial"/>
      <w:color w:val="6C6D6F"/>
      <w:sz w:val="17"/>
      <w:szCs w:val="17"/>
      <w:lang w:eastAsia="hr-HR"/>
    </w:rPr>
  </w:style>
  <w:style w:type="paragraph" w:customStyle="1" w:styleId="treeviewnolink">
    <w:name w:val="treeviewnolink"/>
    <w:basedOn w:val="Normal"/>
    <w:rsid w:val="00F726D5"/>
    <w:pPr>
      <w:spacing w:before="100" w:beforeAutospacing="1" w:after="100" w:afterAutospacing="1" w:line="240" w:lineRule="auto"/>
    </w:pPr>
    <w:rPr>
      <w:rFonts w:ascii="Arial" w:eastAsia="Times New Roman" w:hAnsi="Arial" w:cs="Arial"/>
      <w:color w:val="0067A3"/>
      <w:sz w:val="18"/>
      <w:szCs w:val="18"/>
      <w:lang w:eastAsia="hr-HR"/>
    </w:rPr>
  </w:style>
  <w:style w:type="paragraph" w:customStyle="1" w:styleId="treeviewlink">
    <w:name w:val="treeviewlink"/>
    <w:basedOn w:val="Normal"/>
    <w:rsid w:val="00F726D5"/>
    <w:pPr>
      <w:spacing w:before="100" w:beforeAutospacing="1" w:after="100" w:afterAutospacing="1" w:line="240" w:lineRule="auto"/>
    </w:pPr>
    <w:rPr>
      <w:rFonts w:ascii="Arial" w:eastAsia="Times New Roman" w:hAnsi="Arial" w:cs="Arial"/>
      <w:color w:val="0067A3"/>
      <w:sz w:val="18"/>
      <w:szCs w:val="18"/>
      <w:lang w:eastAsia="hr-HR"/>
    </w:rPr>
  </w:style>
  <w:style w:type="paragraph" w:customStyle="1" w:styleId="eventblock">
    <w:name w:val="eventblock"/>
    <w:basedOn w:val="Normal"/>
    <w:rsid w:val="00F726D5"/>
    <w:pPr>
      <w:spacing w:after="100" w:afterAutospacing="1" w:line="240" w:lineRule="auto"/>
      <w:textAlignment w:val="top"/>
    </w:pPr>
    <w:rPr>
      <w:rFonts w:ascii="Times New Roman" w:eastAsia="Times New Roman" w:hAnsi="Times New Roman"/>
      <w:sz w:val="24"/>
      <w:szCs w:val="24"/>
      <w:lang w:eastAsia="hr-HR"/>
    </w:rPr>
  </w:style>
  <w:style w:type="paragraph" w:customStyle="1" w:styleId="eventblocktitle">
    <w:name w:val="eventblocktitle"/>
    <w:basedOn w:val="Normal"/>
    <w:rsid w:val="00F726D5"/>
    <w:pPr>
      <w:spacing w:before="100" w:beforeAutospacing="1" w:after="100" w:afterAutospacing="1" w:line="240" w:lineRule="auto"/>
    </w:pPr>
    <w:rPr>
      <w:rFonts w:ascii="Times New Roman" w:eastAsia="Times New Roman" w:hAnsi="Times New Roman"/>
      <w:vanish/>
      <w:sz w:val="24"/>
      <w:szCs w:val="24"/>
      <w:lang w:eastAsia="hr-HR"/>
    </w:rPr>
  </w:style>
  <w:style w:type="paragraph" w:customStyle="1" w:styleId="eventsubblock1">
    <w:name w:val="eventsubblock1"/>
    <w:basedOn w:val="Normal"/>
    <w:rsid w:val="00F726D5"/>
    <w:pP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eventsubblock2">
    <w:name w:val="eventsubblock2"/>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ventsubblock3">
    <w:name w:val="eventsubblock3"/>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loading">
    <w:name w:val="loading"/>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reeviewnolinkblack">
    <w:name w:val="treeviewnolinkblack"/>
    <w:basedOn w:val="Normal"/>
    <w:rsid w:val="00F726D5"/>
    <w:pPr>
      <w:spacing w:before="100" w:beforeAutospacing="1" w:after="100" w:afterAutospacing="1" w:line="240" w:lineRule="auto"/>
    </w:pPr>
    <w:rPr>
      <w:rFonts w:ascii="Arial" w:eastAsia="Times New Roman" w:hAnsi="Arial" w:cs="Arial"/>
      <w:color w:val="2C2D2F"/>
      <w:sz w:val="18"/>
      <w:szCs w:val="18"/>
      <w:lang w:eastAsia="hr-HR"/>
    </w:rPr>
  </w:style>
  <w:style w:type="paragraph" w:customStyle="1" w:styleId="bodywindow">
    <w:name w:val="bodywindow"/>
    <w:basedOn w:val="Normal"/>
    <w:rsid w:val="00F726D5"/>
    <w:pPr>
      <w:spacing w:after="0" w:line="240" w:lineRule="auto"/>
    </w:pPr>
    <w:rPr>
      <w:rFonts w:ascii="Times New Roman" w:eastAsia="Times New Roman" w:hAnsi="Times New Roman"/>
      <w:sz w:val="24"/>
      <w:szCs w:val="24"/>
      <w:lang w:eastAsia="hr-HR"/>
    </w:rPr>
  </w:style>
  <w:style w:type="paragraph" w:customStyle="1" w:styleId="bodywindowtitle">
    <w:name w:val="bodywindowtitl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dywindowtitletext">
    <w:name w:val="bodywindowtitletext"/>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dywindowbottom">
    <w:name w:val="bodywindowbottom"/>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dywindowbottomtext">
    <w:name w:val="bodywindowbottomtext"/>
    <w:basedOn w:val="Normal"/>
    <w:rsid w:val="00F726D5"/>
    <w:pPr>
      <w:spacing w:before="100" w:beforeAutospacing="1" w:after="100" w:afterAutospacing="1" w:line="240" w:lineRule="auto"/>
    </w:pPr>
    <w:rPr>
      <w:rFonts w:ascii="Arial" w:eastAsia="Times New Roman" w:hAnsi="Arial" w:cs="Arial"/>
      <w:color w:val="4A4C4F"/>
      <w:sz w:val="17"/>
      <w:szCs w:val="17"/>
      <w:lang w:eastAsia="hr-HR"/>
    </w:rPr>
  </w:style>
  <w:style w:type="paragraph" w:customStyle="1" w:styleId="bodywindowcontent">
    <w:name w:val="bodywindowcontent"/>
    <w:basedOn w:val="Normal"/>
    <w:rsid w:val="00F726D5"/>
    <w:pPr>
      <w:spacing w:after="0" w:line="240" w:lineRule="auto"/>
    </w:pPr>
    <w:rPr>
      <w:rFonts w:ascii="Times New Roman" w:eastAsia="Times New Roman" w:hAnsi="Times New Roman"/>
      <w:sz w:val="24"/>
      <w:szCs w:val="24"/>
      <w:lang w:eastAsia="hr-HR"/>
    </w:rPr>
  </w:style>
  <w:style w:type="paragraph" w:customStyle="1" w:styleId="bodywindowprogress">
    <w:name w:val="bodywindowprogress"/>
    <w:basedOn w:val="Normal"/>
    <w:rsid w:val="00F726D5"/>
    <w:pPr>
      <w:spacing w:after="0" w:line="240" w:lineRule="auto"/>
    </w:pPr>
    <w:rPr>
      <w:rFonts w:ascii="Times New Roman" w:eastAsia="Times New Roman" w:hAnsi="Times New Roman"/>
      <w:sz w:val="24"/>
      <w:szCs w:val="24"/>
      <w:lang w:eastAsia="hr-HR"/>
    </w:rPr>
  </w:style>
  <w:style w:type="paragraph" w:customStyle="1" w:styleId="modalbackground">
    <w:name w:val="modalbackground"/>
    <w:basedOn w:val="Normal"/>
    <w:rsid w:val="00F726D5"/>
    <w:pPr>
      <w:shd w:val="clear" w:color="auto" w:fill="80808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modalpopup">
    <w:name w:val="modalpopup"/>
    <w:basedOn w:val="Normal"/>
    <w:rsid w:val="00F726D5"/>
    <w:pPr>
      <w:pBdr>
        <w:top w:val="single" w:sz="18" w:space="2" w:color="808080"/>
        <w:left w:val="single" w:sz="18" w:space="2" w:color="808080"/>
        <w:bottom w:val="single" w:sz="18" w:space="2" w:color="808080"/>
        <w:right w:val="single" w:sz="18" w:space="2" w:color="808080"/>
      </w:pBdr>
      <w:shd w:val="clear" w:color="auto" w:fill="FFFFDD"/>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ompletionlistelement">
    <w:name w:val="completionlistelement"/>
    <w:basedOn w:val="Normal"/>
    <w:rsid w:val="00F726D5"/>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pPr>
    <w:rPr>
      <w:rFonts w:ascii="Arial" w:eastAsia="Times New Roman" w:hAnsi="Arial" w:cs="Arial"/>
      <w:color w:val="0079BC"/>
      <w:sz w:val="17"/>
      <w:szCs w:val="17"/>
      <w:lang w:eastAsia="hr-HR"/>
    </w:rPr>
  </w:style>
  <w:style w:type="paragraph" w:customStyle="1" w:styleId="listitem">
    <w:name w:val="listitem"/>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highlightedlistitem">
    <w:name w:val="highlightedlistitem"/>
    <w:basedOn w:val="Normal"/>
    <w:rsid w:val="00F726D5"/>
    <w:pPr>
      <w:shd w:val="clear" w:color="auto" w:fill="0079BC"/>
      <w:spacing w:before="100" w:beforeAutospacing="1" w:after="100" w:afterAutospacing="1" w:line="240" w:lineRule="auto"/>
    </w:pPr>
    <w:rPr>
      <w:rFonts w:ascii="Times New Roman" w:eastAsia="Times New Roman" w:hAnsi="Times New Roman"/>
      <w:color w:val="FFFFFF"/>
      <w:sz w:val="24"/>
      <w:szCs w:val="24"/>
      <w:lang w:eastAsia="hr-HR"/>
    </w:rPr>
  </w:style>
  <w:style w:type="paragraph" w:customStyle="1" w:styleId="navlinkbutton">
    <w:name w:val="navlinkbutton"/>
    <w:basedOn w:val="Normal"/>
    <w:rsid w:val="00F726D5"/>
    <w:pP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publicationdatetext">
    <w:name w:val="publicationdatetext"/>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archivedatetext">
    <w:name w:val="archivedatetext"/>
    <w:basedOn w:val="Normal"/>
    <w:rsid w:val="00F726D5"/>
    <w:pPr>
      <w:spacing w:before="100" w:beforeAutospacing="1" w:after="100" w:afterAutospacing="1" w:line="240" w:lineRule="auto"/>
    </w:pPr>
    <w:rPr>
      <w:rFonts w:ascii="Arial" w:eastAsia="Times New Roman" w:hAnsi="Arial" w:cs="Arial"/>
      <w:color w:val="D50000"/>
      <w:sz w:val="17"/>
      <w:szCs w:val="17"/>
      <w:lang w:eastAsia="hr-HR"/>
    </w:rPr>
  </w:style>
  <w:style w:type="paragraph" w:customStyle="1" w:styleId="referencedatetext">
    <w:name w:val="referencedatetext"/>
    <w:basedOn w:val="Normal"/>
    <w:rsid w:val="00F726D5"/>
    <w:pPr>
      <w:spacing w:before="100" w:beforeAutospacing="1" w:after="100" w:afterAutospacing="1" w:line="240" w:lineRule="auto"/>
    </w:pPr>
    <w:rPr>
      <w:rFonts w:ascii="Arial" w:eastAsia="Times New Roman" w:hAnsi="Arial" w:cs="Arial"/>
      <w:color w:val="D50000"/>
      <w:sz w:val="17"/>
      <w:szCs w:val="17"/>
      <w:lang w:eastAsia="hr-HR"/>
    </w:rPr>
  </w:style>
  <w:style w:type="paragraph" w:customStyle="1" w:styleId="referencedatetodaytext">
    <w:name w:val="referencedatetodaytext"/>
    <w:basedOn w:val="Normal"/>
    <w:rsid w:val="00F726D5"/>
    <w:pPr>
      <w:spacing w:before="100" w:beforeAutospacing="1" w:after="100" w:afterAutospacing="1" w:line="240" w:lineRule="auto"/>
    </w:pPr>
    <w:rPr>
      <w:rFonts w:ascii="Arial" w:eastAsia="Times New Roman" w:hAnsi="Arial" w:cs="Arial"/>
      <w:color w:val="0067A3"/>
      <w:sz w:val="17"/>
      <w:szCs w:val="17"/>
      <w:lang w:eastAsia="hr-HR"/>
    </w:rPr>
  </w:style>
  <w:style w:type="paragraph" w:customStyle="1" w:styleId="searchnavselected">
    <w:name w:val="searchnavselected"/>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menunavmainselected">
    <w:name w:val="menunavmainselected"/>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menunavsubselected">
    <w:name w:val="menunavsubselected"/>
    <w:basedOn w:val="Normal"/>
    <w:rsid w:val="00F726D5"/>
    <w:pPr>
      <w:spacing w:before="100" w:beforeAutospacing="1" w:after="100" w:afterAutospacing="1" w:line="240" w:lineRule="auto"/>
    </w:pPr>
    <w:rPr>
      <w:rFonts w:ascii="Arial" w:eastAsia="Times New Roman" w:hAnsi="Arial" w:cs="Arial"/>
      <w:color w:val="6C6D6F"/>
      <w:sz w:val="17"/>
      <w:szCs w:val="17"/>
      <w:lang w:eastAsia="hr-HR"/>
    </w:rPr>
  </w:style>
  <w:style w:type="paragraph" w:customStyle="1" w:styleId="searchnavseparator">
    <w:name w:val="searchnavseparator"/>
    <w:basedOn w:val="Normal"/>
    <w:rsid w:val="00F726D5"/>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menunavtopseparator">
    <w:name w:val="menunavtopseparator"/>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menunavmainseparator">
    <w:name w:val="menunavmainseparator"/>
    <w:basedOn w:val="Normal"/>
    <w:rsid w:val="00F726D5"/>
    <w:pPr>
      <w:spacing w:before="100" w:beforeAutospacing="1" w:after="100" w:afterAutospacing="1" w:line="240" w:lineRule="auto"/>
    </w:pPr>
    <w:rPr>
      <w:rFonts w:ascii="Arial" w:eastAsia="Times New Roman" w:hAnsi="Arial" w:cs="Arial"/>
      <w:color w:val="0079BC"/>
      <w:sz w:val="17"/>
      <w:szCs w:val="17"/>
      <w:lang w:eastAsia="hr-HR"/>
    </w:rPr>
  </w:style>
  <w:style w:type="paragraph" w:customStyle="1" w:styleId="menunavsubseparator">
    <w:name w:val="menunavsubseparator"/>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usernametext">
    <w:name w:val="usernametext"/>
    <w:basedOn w:val="Normal"/>
    <w:rsid w:val="00F726D5"/>
    <w:pPr>
      <w:spacing w:before="100" w:beforeAutospacing="1" w:after="100" w:afterAutospacing="1" w:line="240" w:lineRule="auto"/>
    </w:pPr>
    <w:rPr>
      <w:rFonts w:ascii="Arial" w:eastAsia="Times New Roman" w:hAnsi="Arial" w:cs="Arial"/>
      <w:color w:val="6C6D6F"/>
      <w:sz w:val="15"/>
      <w:szCs w:val="15"/>
      <w:lang w:eastAsia="hr-HR"/>
    </w:rPr>
  </w:style>
  <w:style w:type="paragraph" w:customStyle="1" w:styleId="titletext">
    <w:name w:val="titletext"/>
    <w:basedOn w:val="Normal"/>
    <w:rsid w:val="00F726D5"/>
    <w:pPr>
      <w:spacing w:before="100" w:beforeAutospacing="1" w:after="100" w:afterAutospacing="1" w:line="240" w:lineRule="auto"/>
    </w:pPr>
    <w:rPr>
      <w:rFonts w:ascii="Arial" w:eastAsia="Times New Roman" w:hAnsi="Arial" w:cs="Arial"/>
      <w:color w:val="4C4D4F"/>
      <w:sz w:val="27"/>
      <w:szCs w:val="27"/>
      <w:lang w:eastAsia="hr-HR"/>
    </w:rPr>
  </w:style>
  <w:style w:type="paragraph" w:customStyle="1" w:styleId="searchtext">
    <w:name w:val="searchtext"/>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searchnavtext">
    <w:name w:val="searchnavtext"/>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searchboxtext">
    <w:name w:val="searchboxtext"/>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searchboxtextbold">
    <w:name w:val="searchboxtextbold"/>
    <w:basedOn w:val="Normal"/>
    <w:rsid w:val="00F726D5"/>
    <w:pPr>
      <w:spacing w:before="100" w:beforeAutospacing="1" w:after="100" w:afterAutospacing="1" w:line="240" w:lineRule="auto"/>
    </w:pPr>
    <w:rPr>
      <w:rFonts w:ascii="Arial" w:eastAsia="Times New Roman" w:hAnsi="Arial" w:cs="Arial"/>
      <w:b/>
      <w:bCs/>
      <w:color w:val="2C2D2F"/>
      <w:sz w:val="17"/>
      <w:szCs w:val="17"/>
      <w:lang w:eastAsia="hr-HR"/>
    </w:rPr>
  </w:style>
  <w:style w:type="paragraph" w:customStyle="1" w:styleId="placeholdertext">
    <w:name w:val="placeholdertext"/>
    <w:basedOn w:val="Normal"/>
    <w:rsid w:val="00F726D5"/>
    <w:pPr>
      <w:spacing w:before="100" w:beforeAutospacing="1" w:after="100" w:afterAutospacing="1" w:line="240" w:lineRule="auto"/>
    </w:pPr>
    <w:rPr>
      <w:rFonts w:ascii="Arial" w:eastAsia="Times New Roman" w:hAnsi="Arial" w:cs="Arial"/>
      <w:color w:val="FFFFFF"/>
      <w:sz w:val="17"/>
      <w:szCs w:val="17"/>
      <w:lang w:eastAsia="hr-HR"/>
    </w:rPr>
  </w:style>
  <w:style w:type="paragraph" w:customStyle="1" w:styleId="normaltext">
    <w:name w:val="normaltext"/>
    <w:basedOn w:val="Normal"/>
    <w:rsid w:val="00F726D5"/>
    <w:pPr>
      <w:spacing w:before="100" w:beforeAutospacing="1" w:after="100" w:afterAutospacing="1" w:line="240" w:lineRule="auto"/>
    </w:pPr>
    <w:rPr>
      <w:rFonts w:ascii="Arial" w:eastAsia="Times New Roman" w:hAnsi="Arial" w:cs="Arial"/>
      <w:color w:val="2C2D2F"/>
      <w:sz w:val="17"/>
      <w:szCs w:val="17"/>
      <w:lang w:eastAsia="hr-HR"/>
    </w:rPr>
  </w:style>
  <w:style w:type="paragraph" w:customStyle="1" w:styleId="normaltextbold">
    <w:name w:val="normaltextbold"/>
    <w:basedOn w:val="Normal"/>
    <w:rsid w:val="00F726D5"/>
    <w:pPr>
      <w:spacing w:before="100" w:beforeAutospacing="1" w:after="100" w:afterAutospacing="1" w:line="240" w:lineRule="auto"/>
    </w:pPr>
    <w:rPr>
      <w:rFonts w:ascii="Arial" w:eastAsia="Times New Roman" w:hAnsi="Arial" w:cs="Arial"/>
      <w:b/>
      <w:bCs/>
      <w:color w:val="2C2D2F"/>
      <w:sz w:val="17"/>
      <w:szCs w:val="17"/>
      <w:lang w:eastAsia="hr-HR"/>
    </w:rPr>
  </w:style>
  <w:style w:type="paragraph" w:customStyle="1" w:styleId="redtext">
    <w:name w:val="redtext"/>
    <w:basedOn w:val="Normal"/>
    <w:rsid w:val="00F726D5"/>
    <w:pPr>
      <w:spacing w:before="100" w:beforeAutospacing="1" w:after="100" w:afterAutospacing="1" w:line="240" w:lineRule="auto"/>
    </w:pPr>
    <w:rPr>
      <w:rFonts w:ascii="Arial" w:eastAsia="Times New Roman" w:hAnsi="Arial" w:cs="Arial"/>
      <w:color w:val="D50000"/>
      <w:sz w:val="17"/>
      <w:szCs w:val="17"/>
      <w:lang w:eastAsia="hr-HR"/>
    </w:rPr>
  </w:style>
  <w:style w:type="paragraph" w:customStyle="1" w:styleId="bluetext">
    <w:name w:val="bluetext"/>
    <w:basedOn w:val="Normal"/>
    <w:rsid w:val="00F726D5"/>
    <w:pPr>
      <w:spacing w:before="100" w:beforeAutospacing="1" w:after="100" w:afterAutospacing="1" w:line="240" w:lineRule="auto"/>
    </w:pPr>
    <w:rPr>
      <w:rFonts w:ascii="Arial" w:eastAsia="Times New Roman" w:hAnsi="Arial" w:cs="Arial"/>
      <w:color w:val="0079BC"/>
      <w:sz w:val="17"/>
      <w:szCs w:val="17"/>
      <w:lang w:eastAsia="hr-HR"/>
    </w:rPr>
  </w:style>
  <w:style w:type="paragraph" w:customStyle="1" w:styleId="bluetextbold">
    <w:name w:val="bluetextbold"/>
    <w:basedOn w:val="Normal"/>
    <w:rsid w:val="00F726D5"/>
    <w:pPr>
      <w:spacing w:before="100" w:beforeAutospacing="1" w:after="100" w:afterAutospacing="1" w:line="240" w:lineRule="auto"/>
    </w:pPr>
    <w:rPr>
      <w:rFonts w:ascii="Arial" w:eastAsia="Times New Roman" w:hAnsi="Arial" w:cs="Arial"/>
      <w:b/>
      <w:bCs/>
      <w:color w:val="0079BC"/>
      <w:sz w:val="17"/>
      <w:szCs w:val="17"/>
      <w:lang w:eastAsia="hr-HR"/>
    </w:rPr>
  </w:style>
  <w:style w:type="paragraph" w:customStyle="1" w:styleId="errortext">
    <w:name w:val="errortext"/>
    <w:basedOn w:val="Normal"/>
    <w:rsid w:val="00F726D5"/>
    <w:pPr>
      <w:spacing w:before="100" w:beforeAutospacing="1" w:after="100" w:afterAutospacing="1" w:line="240" w:lineRule="auto"/>
    </w:pPr>
    <w:rPr>
      <w:rFonts w:ascii="Arial" w:eastAsia="Times New Roman" w:hAnsi="Arial" w:cs="Arial"/>
      <w:color w:val="D50000"/>
      <w:sz w:val="15"/>
      <w:szCs w:val="15"/>
      <w:lang w:eastAsia="hr-HR"/>
    </w:rPr>
  </w:style>
  <w:style w:type="paragraph" w:customStyle="1" w:styleId="highlightcss">
    <w:name w:val="highlightcss"/>
    <w:basedOn w:val="Normal"/>
    <w:rsid w:val="00F726D5"/>
    <w:pPr>
      <w:shd w:val="clear" w:color="auto" w:fill="FFFACD"/>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readcrumbtext">
    <w:name w:val="breadcrumbtext"/>
    <w:basedOn w:val="Normal"/>
    <w:rsid w:val="00F726D5"/>
    <w:pPr>
      <w:spacing w:before="100" w:beforeAutospacing="1" w:after="100" w:afterAutospacing="1" w:line="240" w:lineRule="auto"/>
    </w:pPr>
    <w:rPr>
      <w:rFonts w:ascii="Arial" w:eastAsia="Times New Roman" w:hAnsi="Arial" w:cs="Arial"/>
      <w:color w:val="6C6D6F"/>
      <w:sz w:val="17"/>
      <w:szCs w:val="17"/>
      <w:lang w:eastAsia="hr-HR"/>
    </w:rPr>
  </w:style>
  <w:style w:type="paragraph" w:customStyle="1" w:styleId="breadcrumblasttext">
    <w:name w:val="breadcrumblasttext"/>
    <w:basedOn w:val="Normal"/>
    <w:rsid w:val="00F726D5"/>
    <w:pPr>
      <w:spacing w:before="100" w:beforeAutospacing="1" w:after="100" w:afterAutospacing="1" w:line="240" w:lineRule="auto"/>
    </w:pPr>
    <w:rPr>
      <w:rFonts w:ascii="Arial" w:eastAsia="Times New Roman" w:hAnsi="Arial" w:cs="Arial"/>
      <w:color w:val="000000"/>
      <w:sz w:val="17"/>
      <w:szCs w:val="17"/>
      <w:lang w:eastAsia="hr-HR"/>
    </w:rPr>
  </w:style>
  <w:style w:type="paragraph" w:customStyle="1" w:styleId="loadingtext">
    <w:name w:val="loadingtext"/>
    <w:basedOn w:val="Normal"/>
    <w:rsid w:val="00F726D5"/>
    <w:pPr>
      <w:spacing w:before="100" w:beforeAutospacing="1" w:after="100" w:afterAutospacing="1" w:line="240" w:lineRule="auto"/>
    </w:pPr>
    <w:rPr>
      <w:rFonts w:ascii="Arial" w:eastAsia="Times New Roman" w:hAnsi="Arial" w:cs="Arial"/>
      <w:sz w:val="17"/>
      <w:szCs w:val="17"/>
      <w:lang w:eastAsia="hr-HR"/>
    </w:rPr>
  </w:style>
  <w:style w:type="paragraph" w:customStyle="1" w:styleId="loadingtext2">
    <w:name w:val="loadingtext2"/>
    <w:basedOn w:val="Normal"/>
    <w:rsid w:val="00F726D5"/>
    <w:pPr>
      <w:spacing w:before="100" w:beforeAutospacing="1" w:after="100" w:afterAutospacing="1" w:line="240" w:lineRule="auto"/>
    </w:pPr>
    <w:rPr>
      <w:rFonts w:ascii="Arial" w:eastAsia="Times New Roman" w:hAnsi="Arial" w:cs="Arial"/>
      <w:color w:val="000000"/>
      <w:sz w:val="21"/>
      <w:szCs w:val="21"/>
      <w:lang w:eastAsia="hr-HR"/>
    </w:rPr>
  </w:style>
  <w:style w:type="paragraph" w:customStyle="1" w:styleId="popupwindow">
    <w:name w:val="popupwindow"/>
    <w:basedOn w:val="Normal"/>
    <w:rsid w:val="00F726D5"/>
    <w:pPr>
      <w:spacing w:after="0" w:line="240" w:lineRule="auto"/>
    </w:pPr>
    <w:rPr>
      <w:rFonts w:ascii="Times New Roman" w:eastAsia="Times New Roman" w:hAnsi="Times New Roman"/>
      <w:sz w:val="24"/>
      <w:szCs w:val="24"/>
      <w:lang w:eastAsia="hr-HR"/>
    </w:rPr>
  </w:style>
  <w:style w:type="paragraph" w:customStyle="1" w:styleId="overlaypopuppersonwindow">
    <w:name w:val="overlaypopuppersonwindow"/>
    <w:basedOn w:val="Normal"/>
    <w:rsid w:val="00F726D5"/>
    <w:pPr>
      <w:spacing w:before="100" w:beforeAutospacing="1" w:after="100" w:afterAutospacing="1" w:line="240" w:lineRule="auto"/>
      <w:jc w:val="center"/>
    </w:pPr>
    <w:rPr>
      <w:rFonts w:ascii="Times New Roman" w:eastAsia="Times New Roman" w:hAnsi="Times New Roman"/>
      <w:vanish/>
      <w:sz w:val="24"/>
      <w:szCs w:val="24"/>
      <w:lang w:eastAsia="hr-HR"/>
    </w:rPr>
  </w:style>
  <w:style w:type="paragraph" w:customStyle="1" w:styleId="popuppersonwindow">
    <w:name w:val="popuppersonwindow"/>
    <w:basedOn w:val="Normal"/>
    <w:rsid w:val="00F726D5"/>
    <w:pPr>
      <w:spacing w:after="0" w:line="240" w:lineRule="auto"/>
    </w:pPr>
    <w:rPr>
      <w:rFonts w:ascii="Times New Roman" w:eastAsia="Times New Roman" w:hAnsi="Times New Roman"/>
      <w:sz w:val="24"/>
      <w:szCs w:val="24"/>
      <w:lang w:eastAsia="hr-HR"/>
    </w:rPr>
  </w:style>
  <w:style w:type="paragraph" w:customStyle="1" w:styleId="igwpmain">
    <w:name w:val="igwpmain"/>
    <w:basedOn w:val="Normal"/>
    <w:rsid w:val="00F726D5"/>
    <w:pPr>
      <w:spacing w:before="100" w:beforeAutospacing="1" w:after="100" w:afterAutospacing="1" w:line="240" w:lineRule="auto"/>
    </w:pPr>
    <w:rPr>
      <w:rFonts w:ascii="Verdana" w:eastAsia="Times New Roman" w:hAnsi="Verdana"/>
      <w:sz w:val="17"/>
      <w:szCs w:val="17"/>
      <w:lang w:eastAsia="hr-HR"/>
    </w:rPr>
  </w:style>
  <w:style w:type="paragraph" w:customStyle="1" w:styleId="igwpsection">
    <w:name w:val="igwpsection"/>
    <w:basedOn w:val="Normal"/>
    <w:rsid w:val="00F726D5"/>
    <w:pPr>
      <w:pBdr>
        <w:left w:val="single" w:sz="6" w:space="0" w:color="E8E8E8"/>
        <w:bottom w:val="single" w:sz="6" w:space="0" w:color="E8E8E8"/>
        <w:right w:val="single" w:sz="6" w:space="0" w:color="E8E8E8"/>
      </w:pBdr>
      <w:spacing w:before="100" w:beforeAutospacing="1" w:after="100" w:afterAutospacing="1" w:line="240" w:lineRule="auto"/>
    </w:pPr>
    <w:rPr>
      <w:rFonts w:ascii="Verdana" w:eastAsia="Times New Roman" w:hAnsi="Verdana"/>
      <w:sz w:val="17"/>
      <w:szCs w:val="17"/>
      <w:lang w:eastAsia="hr-HR"/>
    </w:rPr>
  </w:style>
  <w:style w:type="paragraph" w:customStyle="1" w:styleId="igwpsection2">
    <w:name w:val="igwpsection2"/>
    <w:basedOn w:val="Normal"/>
    <w:rsid w:val="00F726D5"/>
    <w:pPr>
      <w:pBdr>
        <w:top w:val="single" w:sz="6" w:space="0" w:color="E8E8E8"/>
        <w:left w:val="single" w:sz="6" w:space="0" w:color="E8E8E8"/>
        <w:bottom w:val="single" w:sz="6" w:space="0" w:color="E8E8E8"/>
        <w:right w:val="single" w:sz="6" w:space="0" w:color="E8E8E8"/>
      </w:pBdr>
      <w:spacing w:before="100" w:beforeAutospacing="1" w:after="100" w:afterAutospacing="1" w:line="240" w:lineRule="auto"/>
    </w:pPr>
    <w:rPr>
      <w:rFonts w:ascii="Verdana" w:eastAsia="Times New Roman" w:hAnsi="Verdana"/>
      <w:sz w:val="17"/>
      <w:szCs w:val="17"/>
      <w:lang w:eastAsia="hr-HR"/>
    </w:rPr>
  </w:style>
  <w:style w:type="paragraph" w:customStyle="1" w:styleId="igwpsectionreorder">
    <w:name w:val="igwpsectionreorder"/>
    <w:basedOn w:val="Normal"/>
    <w:rsid w:val="00F726D5"/>
    <w:pPr>
      <w:spacing w:before="100" w:beforeAutospacing="1" w:after="100" w:afterAutospacing="1" w:line="240" w:lineRule="auto"/>
    </w:pPr>
    <w:rPr>
      <w:rFonts w:ascii="Verdana" w:eastAsia="Times New Roman" w:hAnsi="Verdana"/>
      <w:sz w:val="17"/>
      <w:szCs w:val="17"/>
      <w:lang w:eastAsia="hr-HR"/>
    </w:rPr>
  </w:style>
  <w:style w:type="paragraph" w:customStyle="1" w:styleId="igwppanel">
    <w:name w:val="igwppanel"/>
    <w:basedOn w:val="Normal"/>
    <w:rsid w:val="00F726D5"/>
    <w:pPr>
      <w:shd w:val="clear" w:color="auto"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igwpheaderexpanded">
    <w:name w:val="igwpheaderexpanded"/>
    <w:basedOn w:val="Normal"/>
    <w:rsid w:val="00F726D5"/>
    <w:pPr>
      <w:spacing w:before="100" w:beforeAutospacing="1" w:after="100" w:afterAutospacing="1" w:line="240" w:lineRule="auto"/>
      <w:textAlignment w:val="center"/>
    </w:pPr>
    <w:rPr>
      <w:rFonts w:ascii="Arial" w:eastAsia="Times New Roman" w:hAnsi="Arial" w:cs="Arial"/>
      <w:sz w:val="17"/>
      <w:szCs w:val="17"/>
      <w:lang w:eastAsia="hr-HR"/>
    </w:rPr>
  </w:style>
  <w:style w:type="paragraph" w:customStyle="1" w:styleId="igwpheadercollapsed">
    <w:name w:val="igwpheadercollapsed"/>
    <w:basedOn w:val="Normal"/>
    <w:rsid w:val="00F726D5"/>
    <w:pPr>
      <w:spacing w:before="100" w:beforeAutospacing="1" w:after="100" w:afterAutospacing="1" w:line="240" w:lineRule="auto"/>
      <w:textAlignment w:val="center"/>
    </w:pPr>
    <w:rPr>
      <w:rFonts w:ascii="Arial" w:eastAsia="Times New Roman" w:hAnsi="Arial" w:cs="Arial"/>
      <w:sz w:val="17"/>
      <w:szCs w:val="17"/>
      <w:lang w:eastAsia="hr-HR"/>
    </w:rPr>
  </w:style>
  <w:style w:type="paragraph" w:customStyle="1" w:styleId="igwpheaderhover">
    <w:name w:val="igwpheaderhover"/>
    <w:basedOn w:val="Normal"/>
    <w:rsid w:val="00F726D5"/>
    <w:pPr>
      <w:spacing w:before="100" w:beforeAutospacing="1" w:after="100" w:afterAutospacing="1" w:line="240" w:lineRule="auto"/>
      <w:textAlignment w:val="center"/>
    </w:pPr>
    <w:rPr>
      <w:rFonts w:ascii="Arial" w:eastAsia="Times New Roman" w:hAnsi="Arial" w:cs="Arial"/>
      <w:sz w:val="17"/>
      <w:szCs w:val="17"/>
      <w:lang w:eastAsia="hr-HR"/>
    </w:rPr>
  </w:style>
  <w:style w:type="paragraph" w:customStyle="1" w:styleId="igwpbottom">
    <w:name w:val="igwpbottom"/>
    <w:basedOn w:val="Normal"/>
    <w:rsid w:val="00F726D5"/>
    <w:pPr>
      <w:shd w:val="clear" w:color="auto" w:fill="E8E8E8"/>
      <w:spacing w:before="100" w:beforeAutospacing="1" w:after="100" w:afterAutospacing="1" w:line="240" w:lineRule="auto"/>
      <w:textAlignment w:val="center"/>
    </w:pPr>
    <w:rPr>
      <w:rFonts w:ascii="Arial" w:eastAsia="Times New Roman" w:hAnsi="Arial" w:cs="Arial"/>
      <w:sz w:val="17"/>
      <w:szCs w:val="17"/>
      <w:lang w:eastAsia="hr-HR"/>
    </w:rPr>
  </w:style>
  <w:style w:type="paragraph" w:customStyle="1" w:styleId="igwppanelbutton">
    <w:name w:val="igwppanelbutton"/>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igwppanelbuttontop">
    <w:name w:val="igwppanelbuttontop"/>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igwppanelbuttonbottom">
    <w:name w:val="igwppanelbuttonbottom"/>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raghandle">
    <w:name w:val="draghandl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raghandlecountry">
    <w:name w:val="draghandlecountry"/>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raghandleorganisation">
    <w:name w:val="draghandleorganisation"/>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raghandleperson">
    <w:name w:val="draghandleperson"/>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imagelink">
    <w:name w:val="imagelink"/>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metadataicontable">
    <w:name w:val="metadataicontable"/>
    <w:basedOn w:val="Normal"/>
    <w:rsid w:val="00F726D5"/>
    <w:pPr>
      <w:spacing w:after="0" w:line="240" w:lineRule="auto"/>
    </w:pPr>
    <w:rPr>
      <w:rFonts w:ascii="Times New Roman" w:eastAsia="Times New Roman" w:hAnsi="Times New Roman"/>
      <w:sz w:val="24"/>
      <w:szCs w:val="24"/>
      <w:lang w:eastAsia="hr-HR"/>
    </w:rPr>
  </w:style>
  <w:style w:type="paragraph" w:customStyle="1" w:styleId="metadataicontabledouble">
    <w:name w:val="metadataicontabledouble"/>
    <w:basedOn w:val="Normal"/>
    <w:rsid w:val="00F726D5"/>
    <w:pPr>
      <w:spacing w:after="0" w:line="240" w:lineRule="auto"/>
    </w:pPr>
    <w:rPr>
      <w:rFonts w:ascii="Times New Roman" w:eastAsia="Times New Roman" w:hAnsi="Times New Roman"/>
      <w:sz w:val="24"/>
      <w:szCs w:val="24"/>
      <w:lang w:eastAsia="hr-HR"/>
    </w:rPr>
  </w:style>
  <w:style w:type="paragraph" w:customStyle="1" w:styleId="metadatabodyicon">
    <w:name w:val="metadatabodyicon"/>
    <w:basedOn w:val="Normal"/>
    <w:rsid w:val="00F726D5"/>
    <w:pPr>
      <w:spacing w:before="100" w:beforeAutospacing="1" w:after="100" w:afterAutospacing="1" w:line="240" w:lineRule="auto"/>
      <w:jc w:val="center"/>
      <w:textAlignment w:val="center"/>
    </w:pPr>
    <w:rPr>
      <w:rFonts w:ascii="Arial" w:eastAsia="Times New Roman" w:hAnsi="Arial" w:cs="Arial"/>
      <w:b/>
      <w:bCs/>
      <w:color w:val="2C2C9C"/>
      <w:sz w:val="17"/>
      <w:szCs w:val="17"/>
      <w:lang w:eastAsia="hr-HR"/>
    </w:rPr>
  </w:style>
  <w:style w:type="paragraph" w:customStyle="1" w:styleId="metadatasectionicon">
    <w:name w:val="metadatasectionicon"/>
    <w:basedOn w:val="Normal"/>
    <w:rsid w:val="00F726D5"/>
    <w:pPr>
      <w:spacing w:before="100" w:beforeAutospacing="1" w:after="100" w:afterAutospacing="1" w:line="240" w:lineRule="auto"/>
      <w:jc w:val="center"/>
      <w:textAlignment w:val="center"/>
    </w:pPr>
    <w:rPr>
      <w:rFonts w:ascii="Arial" w:eastAsia="Times New Roman" w:hAnsi="Arial" w:cs="Arial"/>
      <w:b/>
      <w:bCs/>
      <w:color w:val="2C2C9C"/>
      <w:sz w:val="17"/>
      <w:szCs w:val="17"/>
      <w:lang w:eastAsia="hr-HR"/>
    </w:rPr>
  </w:style>
  <w:style w:type="paragraph" w:customStyle="1" w:styleId="metadatadetailicon">
    <w:name w:val="metadatadetailicon"/>
    <w:basedOn w:val="Normal"/>
    <w:rsid w:val="00F726D5"/>
    <w:pPr>
      <w:spacing w:before="100" w:beforeAutospacing="1" w:after="100" w:afterAutospacing="1" w:line="240" w:lineRule="auto"/>
      <w:jc w:val="center"/>
      <w:textAlignment w:val="center"/>
    </w:pPr>
    <w:rPr>
      <w:rFonts w:ascii="Arial" w:eastAsia="Times New Roman" w:hAnsi="Arial" w:cs="Arial"/>
      <w:b/>
      <w:bCs/>
      <w:color w:val="2C2C9C"/>
      <w:sz w:val="17"/>
      <w:szCs w:val="17"/>
      <w:lang w:eastAsia="hr-HR"/>
    </w:rPr>
  </w:style>
  <w:style w:type="paragraph" w:customStyle="1" w:styleId="metadatadetailreficon">
    <w:name w:val="metadatadetailreficon"/>
    <w:basedOn w:val="Normal"/>
    <w:rsid w:val="00F726D5"/>
    <w:pPr>
      <w:spacing w:before="100" w:beforeAutospacing="1" w:after="100" w:afterAutospacing="1" w:line="240" w:lineRule="auto"/>
      <w:jc w:val="center"/>
      <w:textAlignment w:val="center"/>
    </w:pPr>
    <w:rPr>
      <w:rFonts w:ascii="Arial" w:eastAsia="Times New Roman" w:hAnsi="Arial" w:cs="Arial"/>
      <w:b/>
      <w:bCs/>
      <w:color w:val="2C2C9C"/>
      <w:sz w:val="17"/>
      <w:szCs w:val="17"/>
      <w:lang w:eastAsia="hr-HR"/>
    </w:rPr>
  </w:style>
  <w:style w:type="paragraph" w:customStyle="1" w:styleId="metadatanoicon">
    <w:name w:val="metadatanoicon"/>
    <w:basedOn w:val="Normal"/>
    <w:rsid w:val="00F726D5"/>
    <w:pPr>
      <w:spacing w:before="100" w:beforeAutospacing="1" w:after="100" w:afterAutospacing="1" w:line="240" w:lineRule="auto"/>
    </w:pPr>
    <w:rPr>
      <w:rFonts w:ascii="Arial" w:eastAsia="Times New Roman" w:hAnsi="Arial" w:cs="Arial"/>
      <w:b/>
      <w:bCs/>
      <w:sz w:val="17"/>
      <w:szCs w:val="17"/>
      <w:lang w:eastAsia="hr-HR"/>
    </w:rPr>
  </w:style>
  <w:style w:type="paragraph" w:customStyle="1" w:styleId="metadataseparator">
    <w:name w:val="metadataseparator"/>
    <w:basedOn w:val="Normal"/>
    <w:rsid w:val="00F726D5"/>
    <w:pPr>
      <w:spacing w:before="100" w:beforeAutospacing="1" w:after="100" w:afterAutospacing="1" w:line="240" w:lineRule="auto"/>
    </w:pPr>
    <w:rPr>
      <w:rFonts w:ascii="Arial" w:eastAsia="Times New Roman" w:hAnsi="Arial" w:cs="Arial"/>
      <w:b/>
      <w:bCs/>
      <w:sz w:val="17"/>
      <w:szCs w:val="17"/>
      <w:lang w:eastAsia="hr-HR"/>
    </w:rPr>
  </w:style>
  <w:style w:type="paragraph" w:customStyle="1" w:styleId="legend">
    <w:name w:val="legend"/>
    <w:basedOn w:val="Normal"/>
    <w:rsid w:val="00F726D5"/>
    <w:pPr>
      <w:spacing w:before="100" w:beforeAutospacing="1" w:after="100" w:afterAutospacing="1" w:line="240" w:lineRule="auto"/>
    </w:pPr>
    <w:rPr>
      <w:rFonts w:ascii="Arial" w:eastAsia="Times New Roman" w:hAnsi="Arial" w:cs="Arial"/>
      <w:b/>
      <w:bCs/>
      <w:color w:val="0079BC"/>
      <w:sz w:val="15"/>
      <w:szCs w:val="15"/>
      <w:lang w:eastAsia="hr-HR"/>
    </w:rPr>
  </w:style>
  <w:style w:type="paragraph" w:customStyle="1" w:styleId="fieldset">
    <w:name w:val="fieldset"/>
    <w:basedOn w:val="Normal"/>
    <w:rsid w:val="00F726D5"/>
    <w:pPr>
      <w:spacing w:before="100" w:beforeAutospacing="1" w:after="100" w:afterAutospacing="1" w:line="240" w:lineRule="auto"/>
    </w:pPr>
    <w:rPr>
      <w:rFonts w:ascii="Arial" w:eastAsia="Times New Roman" w:hAnsi="Arial" w:cs="Arial"/>
      <w:b/>
      <w:bCs/>
      <w:sz w:val="15"/>
      <w:szCs w:val="15"/>
      <w:lang w:eastAsia="hr-HR"/>
    </w:rPr>
  </w:style>
  <w:style w:type="paragraph" w:customStyle="1" w:styleId="fieldsetmeta">
    <w:name w:val="fieldsetmeta"/>
    <w:basedOn w:val="Normal"/>
    <w:rsid w:val="00F726D5"/>
    <w:pPr>
      <w:spacing w:before="100" w:beforeAutospacing="1" w:after="100" w:afterAutospacing="1" w:line="240" w:lineRule="auto"/>
    </w:pPr>
    <w:rPr>
      <w:rFonts w:ascii="Arial" w:eastAsia="Times New Roman" w:hAnsi="Arial" w:cs="Arial"/>
      <w:b/>
      <w:bCs/>
      <w:sz w:val="15"/>
      <w:szCs w:val="15"/>
      <w:lang w:eastAsia="hr-HR"/>
    </w:rPr>
  </w:style>
  <w:style w:type="paragraph" w:customStyle="1" w:styleId="popupcountrywindow">
    <w:name w:val="popupcountrywindow"/>
    <w:basedOn w:val="Normal"/>
    <w:rsid w:val="00F726D5"/>
    <w:pPr>
      <w:spacing w:after="0" w:line="240" w:lineRule="auto"/>
    </w:pPr>
    <w:rPr>
      <w:rFonts w:ascii="Times New Roman" w:eastAsia="Times New Roman" w:hAnsi="Times New Roman"/>
      <w:sz w:val="24"/>
      <w:szCs w:val="24"/>
      <w:lang w:eastAsia="hr-HR"/>
    </w:rPr>
  </w:style>
  <w:style w:type="paragraph" w:customStyle="1" w:styleId="overlaypopuporganisationwindow">
    <w:name w:val="overlaypopuporganisationwindow"/>
    <w:basedOn w:val="Normal"/>
    <w:rsid w:val="00F726D5"/>
    <w:pPr>
      <w:spacing w:before="100" w:beforeAutospacing="1" w:after="100" w:afterAutospacing="1" w:line="240" w:lineRule="auto"/>
      <w:jc w:val="center"/>
    </w:pPr>
    <w:rPr>
      <w:rFonts w:ascii="Times New Roman" w:eastAsia="Times New Roman" w:hAnsi="Times New Roman"/>
      <w:vanish/>
      <w:sz w:val="24"/>
      <w:szCs w:val="24"/>
      <w:lang w:eastAsia="hr-HR"/>
    </w:rPr>
  </w:style>
  <w:style w:type="paragraph" w:customStyle="1" w:styleId="popuporganisationwindow">
    <w:name w:val="popuporganisationwindow"/>
    <w:basedOn w:val="Normal"/>
    <w:rsid w:val="00F726D5"/>
    <w:pPr>
      <w:spacing w:after="0" w:line="240" w:lineRule="auto"/>
    </w:pPr>
    <w:rPr>
      <w:rFonts w:ascii="Times New Roman" w:eastAsia="Times New Roman" w:hAnsi="Times New Roman"/>
      <w:sz w:val="24"/>
      <w:szCs w:val="24"/>
      <w:lang w:eastAsia="hr-HR"/>
    </w:rPr>
  </w:style>
  <w:style w:type="paragraph" w:customStyle="1" w:styleId="overlaypopupparentwindow">
    <w:name w:val="overlaypopupparentwindow"/>
    <w:basedOn w:val="Normal"/>
    <w:rsid w:val="00F726D5"/>
    <w:pPr>
      <w:spacing w:before="100" w:beforeAutospacing="1" w:after="100" w:afterAutospacing="1" w:line="240" w:lineRule="auto"/>
      <w:jc w:val="center"/>
    </w:pPr>
    <w:rPr>
      <w:rFonts w:ascii="Times New Roman" w:eastAsia="Times New Roman" w:hAnsi="Times New Roman"/>
      <w:vanish/>
      <w:sz w:val="24"/>
      <w:szCs w:val="24"/>
      <w:lang w:eastAsia="hr-HR"/>
    </w:rPr>
  </w:style>
  <w:style w:type="paragraph" w:customStyle="1" w:styleId="popupparentwindow">
    <w:name w:val="popupparentwindow"/>
    <w:basedOn w:val="Normal"/>
    <w:rsid w:val="00F726D5"/>
    <w:pPr>
      <w:spacing w:after="0" w:line="240" w:lineRule="auto"/>
    </w:pPr>
    <w:rPr>
      <w:rFonts w:ascii="Times New Roman" w:eastAsia="Times New Roman" w:hAnsi="Times New Roman"/>
      <w:sz w:val="24"/>
      <w:szCs w:val="24"/>
      <w:lang w:eastAsia="hr-HR"/>
    </w:rPr>
  </w:style>
  <w:style w:type="paragraph" w:customStyle="1" w:styleId="helpwindow">
    <w:name w:val="helpwindow"/>
    <w:basedOn w:val="Normal"/>
    <w:rsid w:val="00F726D5"/>
    <w:pPr>
      <w:spacing w:after="0" w:line="240" w:lineRule="auto"/>
    </w:pPr>
    <w:rPr>
      <w:rFonts w:ascii="Times New Roman" w:eastAsia="Times New Roman" w:hAnsi="Times New Roman"/>
      <w:sz w:val="24"/>
      <w:szCs w:val="24"/>
      <w:lang w:eastAsia="hr-HR"/>
    </w:rPr>
  </w:style>
  <w:style w:type="paragraph" w:customStyle="1" w:styleId="helptitle">
    <w:name w:val="helptitle"/>
    <w:basedOn w:val="Normal"/>
    <w:rsid w:val="00F726D5"/>
    <w:pPr>
      <w:spacing w:before="100" w:beforeAutospacing="1" w:after="100" w:afterAutospacing="1" w:line="240" w:lineRule="auto"/>
      <w:textAlignment w:val="center"/>
    </w:pPr>
    <w:rPr>
      <w:rFonts w:ascii="Times New Roman" w:eastAsia="Times New Roman" w:hAnsi="Times New Roman"/>
      <w:b/>
      <w:bCs/>
      <w:color w:val="000000"/>
      <w:sz w:val="18"/>
      <w:szCs w:val="18"/>
      <w:lang w:eastAsia="hr-HR"/>
    </w:rPr>
  </w:style>
  <w:style w:type="paragraph" w:customStyle="1" w:styleId="helpcontent">
    <w:name w:val="helpcontent"/>
    <w:basedOn w:val="Normal"/>
    <w:rsid w:val="00F726D5"/>
    <w:pPr>
      <w:spacing w:after="0" w:line="240" w:lineRule="auto"/>
    </w:pPr>
    <w:rPr>
      <w:rFonts w:ascii="Times New Roman" w:eastAsia="Times New Roman" w:hAnsi="Times New Roman"/>
      <w:sz w:val="24"/>
      <w:szCs w:val="24"/>
      <w:lang w:eastAsia="hr-HR"/>
    </w:rPr>
  </w:style>
  <w:style w:type="paragraph" w:customStyle="1" w:styleId="helppopupwindow">
    <w:name w:val="helppopupwindow"/>
    <w:basedOn w:val="Normal"/>
    <w:rsid w:val="00F726D5"/>
    <w:pPr>
      <w:shd w:val="clear" w:color="auto" w:fill="FFFFFF"/>
      <w:spacing w:after="0" w:line="240" w:lineRule="auto"/>
    </w:pPr>
    <w:rPr>
      <w:rFonts w:ascii="Times New Roman" w:eastAsia="Times New Roman" w:hAnsi="Times New Roman"/>
      <w:sz w:val="24"/>
      <w:szCs w:val="24"/>
      <w:lang w:eastAsia="hr-HR"/>
    </w:rPr>
  </w:style>
  <w:style w:type="paragraph" w:customStyle="1" w:styleId="helppopuptitle">
    <w:name w:val="helppopuptitle"/>
    <w:basedOn w:val="Normal"/>
    <w:rsid w:val="00F726D5"/>
    <w:pPr>
      <w:spacing w:before="100" w:beforeAutospacing="1" w:after="100" w:afterAutospacing="1" w:line="240" w:lineRule="auto"/>
      <w:textAlignment w:val="center"/>
    </w:pPr>
    <w:rPr>
      <w:rFonts w:ascii="Times New Roman" w:eastAsia="Times New Roman" w:hAnsi="Times New Roman"/>
      <w:b/>
      <w:bCs/>
      <w:color w:val="000000"/>
      <w:sz w:val="18"/>
      <w:szCs w:val="18"/>
      <w:lang w:eastAsia="hr-HR"/>
    </w:rPr>
  </w:style>
  <w:style w:type="paragraph" w:customStyle="1" w:styleId="helppopupcontent">
    <w:name w:val="helppopupcontent"/>
    <w:basedOn w:val="Normal"/>
    <w:rsid w:val="00F726D5"/>
    <w:pPr>
      <w:spacing w:after="0" w:line="240" w:lineRule="auto"/>
    </w:pPr>
    <w:rPr>
      <w:rFonts w:ascii="Times New Roman" w:eastAsia="Times New Roman" w:hAnsi="Times New Roman"/>
      <w:sz w:val="24"/>
      <w:szCs w:val="24"/>
      <w:lang w:eastAsia="hr-HR"/>
    </w:rPr>
  </w:style>
  <w:style w:type="paragraph" w:customStyle="1" w:styleId="normal-p">
    <w:name w:val="normal-p"/>
    <w:basedOn w:val="Normal"/>
    <w:rsid w:val="00F726D5"/>
    <w:pPr>
      <w:spacing w:after="0" w:line="240" w:lineRule="auto"/>
    </w:pPr>
    <w:rPr>
      <w:rFonts w:ascii="Times New Roman" w:eastAsia="Times New Roman" w:hAnsi="Times New Roman"/>
      <w:sz w:val="20"/>
      <w:szCs w:val="20"/>
      <w:lang w:eastAsia="hr-HR"/>
    </w:rPr>
  </w:style>
  <w:style w:type="paragraph" w:customStyle="1" w:styleId="normal-h">
    <w:name w:val="normal-h"/>
    <w:basedOn w:val="Normal"/>
    <w:rsid w:val="00F726D5"/>
    <w:pPr>
      <w:spacing w:before="100" w:beforeAutospacing="1" w:after="100" w:afterAutospacing="1" w:line="240" w:lineRule="auto"/>
    </w:pPr>
    <w:rPr>
      <w:rFonts w:ascii="Times New Roman" w:eastAsia="Times New Roman" w:hAnsi="Times New Roman"/>
      <w:sz w:val="20"/>
      <w:szCs w:val="20"/>
      <w:lang w:eastAsia="hr-HR"/>
    </w:rPr>
  </w:style>
  <w:style w:type="paragraph" w:customStyle="1" w:styleId="heading1-p">
    <w:name w:val="heading1-p"/>
    <w:basedOn w:val="Normal"/>
    <w:rsid w:val="00F726D5"/>
    <w:pPr>
      <w:spacing w:after="0" w:line="240" w:lineRule="auto"/>
    </w:pPr>
    <w:rPr>
      <w:rFonts w:ascii="Times New Roman" w:eastAsia="Times New Roman" w:hAnsi="Times New Roman"/>
      <w:sz w:val="20"/>
      <w:szCs w:val="20"/>
      <w:lang w:eastAsia="hr-HR"/>
    </w:rPr>
  </w:style>
  <w:style w:type="paragraph" w:customStyle="1" w:styleId="heading1-h">
    <w:name w:val="heading1-h"/>
    <w:basedOn w:val="Normal"/>
    <w:rsid w:val="00F726D5"/>
    <w:pPr>
      <w:spacing w:before="100" w:beforeAutospacing="1" w:after="100" w:afterAutospacing="1" w:line="240" w:lineRule="auto"/>
    </w:pPr>
    <w:rPr>
      <w:rFonts w:ascii="Arial" w:eastAsia="Times New Roman" w:hAnsi="Arial" w:cs="Arial"/>
      <w:b/>
      <w:bCs/>
      <w:sz w:val="32"/>
      <w:szCs w:val="32"/>
      <w:lang w:eastAsia="hr-HR"/>
    </w:rPr>
  </w:style>
  <w:style w:type="paragraph" w:customStyle="1" w:styleId="tablenormal-c">
    <w:name w:val="tablenormal-c"/>
    <w:basedOn w:val="Normal"/>
    <w:rsid w:val="00F726D5"/>
    <w:pP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header-p">
    <w:name w:val="header-p"/>
    <w:basedOn w:val="Normal"/>
    <w:rsid w:val="00F726D5"/>
    <w:pPr>
      <w:spacing w:after="0" w:line="240" w:lineRule="auto"/>
    </w:pPr>
    <w:rPr>
      <w:rFonts w:ascii="Times New Roman" w:eastAsia="Times New Roman" w:hAnsi="Times New Roman"/>
      <w:sz w:val="20"/>
      <w:szCs w:val="20"/>
      <w:lang w:eastAsia="hr-HR"/>
    </w:rPr>
  </w:style>
  <w:style w:type="paragraph" w:customStyle="1" w:styleId="header-h">
    <w:name w:val="header-h"/>
    <w:basedOn w:val="Normal"/>
    <w:rsid w:val="00F726D5"/>
    <w:pPr>
      <w:spacing w:before="100" w:beforeAutospacing="1" w:after="100" w:afterAutospacing="1" w:line="240" w:lineRule="auto"/>
    </w:pPr>
    <w:rPr>
      <w:rFonts w:ascii="Times New Roman" w:eastAsia="Times New Roman" w:hAnsi="Times New Roman"/>
      <w:sz w:val="20"/>
      <w:szCs w:val="20"/>
      <w:lang w:eastAsia="hr-HR"/>
    </w:rPr>
  </w:style>
  <w:style w:type="paragraph" w:customStyle="1" w:styleId="footer-p">
    <w:name w:val="footer-p"/>
    <w:basedOn w:val="Normal"/>
    <w:rsid w:val="00F726D5"/>
    <w:pPr>
      <w:spacing w:after="0" w:line="240" w:lineRule="auto"/>
    </w:pPr>
    <w:rPr>
      <w:rFonts w:ascii="Times New Roman" w:eastAsia="Times New Roman" w:hAnsi="Times New Roman"/>
      <w:sz w:val="20"/>
      <w:szCs w:val="20"/>
      <w:lang w:eastAsia="hr-HR"/>
    </w:rPr>
  </w:style>
  <w:style w:type="paragraph" w:customStyle="1" w:styleId="footer-h">
    <w:name w:val="footer-h"/>
    <w:basedOn w:val="Normal"/>
    <w:rsid w:val="00F726D5"/>
    <w:pPr>
      <w:spacing w:before="100" w:beforeAutospacing="1" w:after="100" w:afterAutospacing="1" w:line="240" w:lineRule="auto"/>
    </w:pPr>
    <w:rPr>
      <w:rFonts w:ascii="Times New Roman" w:eastAsia="Times New Roman" w:hAnsi="Times New Roman"/>
      <w:sz w:val="20"/>
      <w:szCs w:val="20"/>
      <w:lang w:eastAsia="hr-HR"/>
    </w:rPr>
  </w:style>
  <w:style w:type="paragraph" w:customStyle="1" w:styleId="documentmap-p">
    <w:name w:val="documentmap-p"/>
    <w:basedOn w:val="Normal"/>
    <w:rsid w:val="00F726D5"/>
    <w:pPr>
      <w:shd w:val="clear" w:color="auto" w:fill="000080"/>
      <w:spacing w:after="0" w:line="240" w:lineRule="auto"/>
    </w:pPr>
    <w:rPr>
      <w:rFonts w:ascii="Times New Roman" w:eastAsia="Times New Roman" w:hAnsi="Times New Roman"/>
      <w:sz w:val="20"/>
      <w:szCs w:val="20"/>
      <w:lang w:eastAsia="hr-HR"/>
    </w:rPr>
  </w:style>
  <w:style w:type="paragraph" w:customStyle="1" w:styleId="documentmap-h">
    <w:name w:val="documentmap-h"/>
    <w:basedOn w:val="Normal"/>
    <w:rsid w:val="00F726D5"/>
    <w:pPr>
      <w:spacing w:before="100" w:beforeAutospacing="1" w:after="100" w:afterAutospacing="1" w:line="240" w:lineRule="auto"/>
    </w:pPr>
    <w:rPr>
      <w:rFonts w:ascii="Tahoma" w:eastAsia="Times New Roman" w:hAnsi="Tahoma" w:cs="Tahoma"/>
      <w:sz w:val="20"/>
      <w:szCs w:val="20"/>
      <w:lang w:eastAsia="hr-HR"/>
    </w:rPr>
  </w:style>
  <w:style w:type="paragraph" w:customStyle="1" w:styleId="pleasewaitpopup">
    <w:name w:val="pleasewaitpopup"/>
    <w:basedOn w:val="Normal"/>
    <w:rsid w:val="00F726D5"/>
    <w:pPr>
      <w:spacing w:after="100" w:afterAutospacing="1" w:line="240" w:lineRule="auto"/>
      <w:ind w:left="-495"/>
      <w:jc w:val="center"/>
    </w:pPr>
    <w:rPr>
      <w:rFonts w:ascii="Times New Roman" w:eastAsia="Times New Roman" w:hAnsi="Times New Roman"/>
      <w:vanish/>
      <w:sz w:val="24"/>
      <w:szCs w:val="24"/>
      <w:lang w:eastAsia="hr-HR"/>
    </w:rPr>
  </w:style>
  <w:style w:type="paragraph" w:customStyle="1" w:styleId="pleasewaittable">
    <w:name w:val="pleasewaittable"/>
    <w:basedOn w:val="Normal"/>
    <w:rsid w:val="00F726D5"/>
    <w:pPr>
      <w:spacing w:after="0" w:line="240" w:lineRule="auto"/>
      <w:jc w:val="center"/>
      <w:textAlignment w:val="center"/>
    </w:pPr>
    <w:rPr>
      <w:rFonts w:ascii="Times New Roman" w:eastAsia="Times New Roman" w:hAnsi="Times New Roman"/>
      <w:sz w:val="24"/>
      <w:szCs w:val="24"/>
      <w:lang w:eastAsia="hr-HR"/>
    </w:rPr>
  </w:style>
  <w:style w:type="paragraph" w:customStyle="1" w:styleId="savedtext">
    <w:name w:val="savedtext"/>
    <w:basedOn w:val="Normal"/>
    <w:rsid w:val="00F726D5"/>
    <w:pPr>
      <w:spacing w:before="100" w:beforeAutospacing="1" w:after="100" w:afterAutospacing="1" w:line="240" w:lineRule="auto"/>
    </w:pPr>
    <w:rPr>
      <w:rFonts w:ascii="Arial" w:eastAsia="Times New Roman" w:hAnsi="Arial" w:cs="Arial"/>
      <w:color w:val="FF3DE8"/>
      <w:sz w:val="17"/>
      <w:szCs w:val="17"/>
      <w:lang w:eastAsia="hr-HR"/>
    </w:rPr>
  </w:style>
  <w:style w:type="paragraph" w:customStyle="1" w:styleId="publishedtext">
    <w:name w:val="publishedtext"/>
    <w:basedOn w:val="Normal"/>
    <w:rsid w:val="00F726D5"/>
    <w:pPr>
      <w:spacing w:before="100" w:beforeAutospacing="1" w:after="100" w:afterAutospacing="1" w:line="240" w:lineRule="auto"/>
    </w:pPr>
    <w:rPr>
      <w:rFonts w:ascii="Arial" w:eastAsia="Times New Roman" w:hAnsi="Arial" w:cs="Arial"/>
      <w:color w:val="FF7A32"/>
      <w:sz w:val="17"/>
      <w:szCs w:val="17"/>
      <w:lang w:eastAsia="hr-HR"/>
    </w:rPr>
  </w:style>
  <w:style w:type="paragraph" w:customStyle="1" w:styleId="publishedasnewtext">
    <w:name w:val="publishedasnewtext"/>
    <w:basedOn w:val="Normal"/>
    <w:rsid w:val="00F726D5"/>
    <w:pPr>
      <w:spacing w:before="100" w:beforeAutospacing="1" w:after="100" w:afterAutospacing="1" w:line="240" w:lineRule="auto"/>
    </w:pPr>
    <w:rPr>
      <w:rFonts w:ascii="Arial" w:eastAsia="Times New Roman" w:hAnsi="Arial" w:cs="Arial"/>
      <w:color w:val="32A83E"/>
      <w:sz w:val="17"/>
      <w:szCs w:val="17"/>
      <w:lang w:eastAsia="hr-HR"/>
    </w:rPr>
  </w:style>
  <w:style w:type="paragraph" w:customStyle="1" w:styleId="editmenuseparator">
    <w:name w:val="editmenuseparato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cp">
    <w:name w:val="jqcp"/>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cpmarker">
    <w:name w:val="jqcpmarke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br">
    <w:name w:val="jqb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brp">
    <w:name w:val="jqbrp"/>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brpointer">
    <w:name w:val="jqbrpointe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cptable">
    <w:name w:val="jqcp_table"/>
    <w:basedOn w:val="Normal"/>
    <w:rsid w:val="00F726D5"/>
    <w:pPr>
      <w:spacing w:after="0" w:line="240" w:lineRule="auto"/>
    </w:pPr>
    <w:rPr>
      <w:rFonts w:ascii="Times New Roman" w:eastAsia="Times New Roman" w:hAnsi="Times New Roman"/>
      <w:sz w:val="24"/>
      <w:szCs w:val="24"/>
      <w:lang w:eastAsia="hr-HR"/>
    </w:rPr>
  </w:style>
  <w:style w:type="paragraph" w:customStyle="1" w:styleId="jqpopup">
    <w:name w:val="jqpopup"/>
    <w:basedOn w:val="Normal"/>
    <w:rsid w:val="00F726D5"/>
    <w:pPr>
      <w:pBdr>
        <w:top w:val="single" w:sz="6" w:space="0" w:color="CCCCCC"/>
        <w:left w:val="single" w:sz="6" w:space="0" w:color="CCCCCC"/>
        <w:bottom w:val="single" w:sz="12" w:space="0" w:color="CCCCCC"/>
        <w:right w:val="single" w:sz="12" w:space="0" w:color="CCCCCC"/>
      </w:pBdr>
      <w:shd w:val="clear" w:color="auto" w:fill="FFFFFF"/>
      <w:spacing w:before="100" w:beforeAutospacing="1" w:after="100" w:afterAutospacing="1" w:line="240" w:lineRule="auto"/>
    </w:pPr>
    <w:rPr>
      <w:rFonts w:ascii="Times New Roman" w:eastAsia="Times New Roman" w:hAnsi="Times New Roman"/>
      <w:vanish/>
      <w:sz w:val="24"/>
      <w:szCs w:val="24"/>
      <w:lang w:eastAsia="hr-HR"/>
    </w:rPr>
  </w:style>
  <w:style w:type="paragraph" w:customStyle="1" w:styleId="jqpopupheader">
    <w:name w:val="jqpopup_header"/>
    <w:basedOn w:val="Normal"/>
    <w:rsid w:val="00F726D5"/>
    <w:pPr>
      <w:shd w:val="clear" w:color="auto" w:fill="A4C7EE"/>
      <w:spacing w:after="0" w:line="240" w:lineRule="auto"/>
    </w:pPr>
    <w:rPr>
      <w:rFonts w:ascii="Times New Roman" w:eastAsia="Times New Roman" w:hAnsi="Times New Roman"/>
      <w:b/>
      <w:bCs/>
      <w:sz w:val="23"/>
      <w:szCs w:val="23"/>
      <w:lang w:eastAsia="hr-HR"/>
    </w:rPr>
  </w:style>
  <w:style w:type="paragraph" w:customStyle="1" w:styleId="jqpopupfooter">
    <w:name w:val="jqpopup_footer"/>
    <w:basedOn w:val="Normal"/>
    <w:rsid w:val="00F726D5"/>
    <w:pPr>
      <w:spacing w:before="100" w:beforeAutospacing="1" w:after="100" w:afterAutospacing="1" w:line="240" w:lineRule="auto"/>
      <w:jc w:val="right"/>
    </w:pPr>
    <w:rPr>
      <w:rFonts w:ascii="Times New Roman" w:eastAsia="Times New Roman" w:hAnsi="Times New Roman"/>
      <w:sz w:val="15"/>
      <w:szCs w:val="15"/>
      <w:lang w:eastAsia="hr-HR"/>
    </w:rPr>
  </w:style>
  <w:style w:type="paragraph" w:customStyle="1" w:styleId="jqpopupcontent">
    <w:name w:val="jqpopup_content"/>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popupmessage">
    <w:name w:val="jqpopup_message"/>
    <w:basedOn w:val="Normal"/>
    <w:rsid w:val="00F726D5"/>
    <w:pPr>
      <w:spacing w:before="100" w:beforeAutospacing="1" w:after="100" w:afterAutospacing="1" w:line="240" w:lineRule="auto"/>
    </w:pPr>
    <w:rPr>
      <w:rFonts w:ascii="Times New Roman" w:eastAsia="Times New Roman" w:hAnsi="Times New Roman"/>
      <w:b/>
      <w:bCs/>
      <w:color w:val="FF0000"/>
      <w:sz w:val="18"/>
      <w:szCs w:val="18"/>
      <w:lang w:eastAsia="hr-HR"/>
    </w:rPr>
  </w:style>
  <w:style w:type="paragraph" w:customStyle="1" w:styleId="jqpopupresize">
    <w:name w:val="jqpopup_resiz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popupcross">
    <w:name w:val="jqpopup_cross"/>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popupcenter">
    <w:name w:val="jqpopup_cente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icons">
    <w:name w:val="icons"/>
    <w:basedOn w:val="Normal"/>
    <w:rsid w:val="00F726D5"/>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jqrteactive">
    <w:name w:val="jqrte_active"/>
    <w:basedOn w:val="Normal"/>
    <w:rsid w:val="00F726D5"/>
    <w:pPr>
      <w:pBdr>
        <w:top w:val="single" w:sz="6" w:space="0" w:color="0A246A"/>
        <w:left w:val="single" w:sz="6" w:space="0" w:color="0A246A"/>
        <w:bottom w:val="single" w:sz="6" w:space="0" w:color="0A246A"/>
        <w:right w:val="single" w:sz="6" w:space="0" w:color="0A246A"/>
      </w:pBdr>
      <w:shd w:val="clear" w:color="auto" w:fill="C2CBE0"/>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rtemenu">
    <w:name w:val="jqrte_menu"/>
    <w:basedOn w:val="Normal"/>
    <w:rsid w:val="00F726D5"/>
    <w:pPr>
      <w:shd w:val="clear" w:color="auto" w:fill="D4D0C8"/>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jqrteiframebody">
    <w:name w:val="jqrte_iframebody"/>
    <w:basedOn w:val="Normal"/>
    <w:rsid w:val="00F726D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rtebody">
    <w:name w:val="jqrte_body"/>
    <w:basedOn w:val="Normal"/>
    <w:rsid w:val="00F726D5"/>
    <w:pPr>
      <w:pBdr>
        <w:top w:val="single" w:sz="6" w:space="0" w:color="D4D0C8"/>
        <w:left w:val="single" w:sz="6" w:space="0" w:color="D4D0C8"/>
        <w:bottom w:val="single" w:sz="6" w:space="0" w:color="D4D0C8"/>
        <w:right w:val="single" w:sz="6" w:space="0" w:color="D4D0C8"/>
      </w:pBdr>
      <w:shd w:val="clear" w:color="auto" w:fill="D4D0C8"/>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jqrtepopup">
    <w:name w:val="jqrte_popup"/>
    <w:basedOn w:val="Normal"/>
    <w:rsid w:val="00F726D5"/>
    <w:pPr>
      <w:spacing w:before="100" w:beforeAutospacing="1" w:after="100" w:afterAutospacing="1" w:line="240" w:lineRule="auto"/>
    </w:pPr>
    <w:rPr>
      <w:rFonts w:ascii="Times New Roman" w:eastAsia="Times New Roman" w:hAnsi="Times New Roman"/>
      <w:vanish/>
      <w:sz w:val="24"/>
      <w:szCs w:val="24"/>
      <w:lang w:eastAsia="hr-HR"/>
    </w:rPr>
  </w:style>
  <w:style w:type="paragraph" w:customStyle="1" w:styleId="generatebuttoncontainerhidden">
    <w:name w:val="generatebuttoncontainer_hidden"/>
    <w:basedOn w:val="Normal"/>
    <w:rsid w:val="00F726D5"/>
    <w:pPr>
      <w:spacing w:before="100" w:beforeAutospacing="1" w:after="100" w:afterAutospacing="1" w:line="240" w:lineRule="auto"/>
    </w:pPr>
    <w:rPr>
      <w:rFonts w:ascii="Times New Roman" w:eastAsia="Times New Roman" w:hAnsi="Times New Roman"/>
      <w:vanish/>
      <w:sz w:val="24"/>
      <w:szCs w:val="24"/>
      <w:lang w:eastAsia="hr-HR"/>
    </w:rPr>
  </w:style>
  <w:style w:type="paragraph" w:customStyle="1" w:styleId="observersreportsbodiesorcountries">
    <w:name w:val="observersreportsbodiesorcountries"/>
    <w:basedOn w:val="Normal"/>
    <w:rsid w:val="00F726D5"/>
    <w:pPr>
      <w:pBdr>
        <w:top w:val="dotted" w:sz="6" w:space="2" w:color="0067A3"/>
        <w:left w:val="dotted" w:sz="6" w:space="4" w:color="0067A3"/>
        <w:bottom w:val="dotted" w:sz="6" w:space="2" w:color="0067A3"/>
        <w:right w:val="dotted" w:sz="6" w:space="4" w:color="0067A3"/>
      </w:pBdr>
      <w:spacing w:before="100" w:beforeAutospacing="1" w:after="100" w:afterAutospacing="1" w:line="240" w:lineRule="auto"/>
    </w:pPr>
    <w:rPr>
      <w:rFonts w:ascii="Arial" w:eastAsia="Times New Roman" w:hAnsi="Arial" w:cs="Arial"/>
      <w:color w:val="0067A3"/>
      <w:sz w:val="18"/>
      <w:szCs w:val="18"/>
      <w:lang w:eastAsia="hr-HR"/>
    </w:rPr>
  </w:style>
  <w:style w:type="paragraph" w:customStyle="1" w:styleId="observersreportscountries">
    <w:name w:val="observersreportscountries"/>
    <w:basedOn w:val="Normal"/>
    <w:rsid w:val="00F726D5"/>
    <w:pPr>
      <w:pBdr>
        <w:top w:val="dotted" w:sz="6" w:space="2" w:color="0067A3"/>
        <w:left w:val="dotted" w:sz="6" w:space="4" w:color="0067A3"/>
        <w:bottom w:val="dotted" w:sz="6" w:space="2" w:color="0067A3"/>
        <w:right w:val="dotted" w:sz="6" w:space="4" w:color="0067A3"/>
      </w:pBdr>
      <w:shd w:val="clear" w:color="auto" w:fill="E8E8E8"/>
      <w:spacing w:before="100" w:beforeAutospacing="1" w:after="100" w:afterAutospacing="1" w:line="240" w:lineRule="auto"/>
    </w:pPr>
    <w:rPr>
      <w:rFonts w:ascii="Arial" w:eastAsia="Times New Roman" w:hAnsi="Arial" w:cs="Arial"/>
      <w:color w:val="0067A3"/>
      <w:sz w:val="18"/>
      <w:szCs w:val="18"/>
      <w:lang w:eastAsia="hr-HR"/>
    </w:rPr>
  </w:style>
  <w:style w:type="paragraph" w:customStyle="1" w:styleId="observersreportscolumnsspacerside">
    <w:name w:val="observersreportscolumnsspacersid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reportscolumnsspacermiddle">
    <w:name w:val="observersreportscolumnsspacermiddl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reportscolumns">
    <w:name w:val="observersreportscolumns"/>
    <w:basedOn w:val="Normal"/>
    <w:rsid w:val="00F726D5"/>
    <w:pPr>
      <w:pBdr>
        <w:top w:val="dotted" w:sz="6" w:space="0" w:color="0067A3"/>
        <w:left w:val="dotted" w:sz="6" w:space="0" w:color="0067A3"/>
        <w:bottom w:val="dotted" w:sz="6" w:space="0" w:color="0067A3"/>
        <w:right w:val="dotted" w:sz="6" w:space="0" w:color="0067A3"/>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reportscolumnsbody">
    <w:name w:val="observersreportscolumnsbody"/>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reportscolumnstitle">
    <w:name w:val="observersreportscolumnstitle"/>
    <w:basedOn w:val="Normal"/>
    <w:rsid w:val="00F726D5"/>
    <w:pPr>
      <w:pBdr>
        <w:bottom w:val="dotted" w:sz="6" w:space="0" w:color="0067A3"/>
      </w:pBdr>
      <w:spacing w:before="100" w:beforeAutospacing="1" w:after="100" w:afterAutospacing="1" w:line="240" w:lineRule="auto"/>
      <w:jc w:val="center"/>
    </w:pPr>
    <w:rPr>
      <w:rFonts w:ascii="Arial" w:eastAsia="Times New Roman" w:hAnsi="Arial" w:cs="Arial"/>
      <w:color w:val="0067A3"/>
      <w:sz w:val="18"/>
      <w:szCs w:val="18"/>
      <w:lang w:eastAsia="hr-HR"/>
    </w:rPr>
  </w:style>
  <w:style w:type="paragraph" w:customStyle="1" w:styleId="observersouterbox">
    <w:name w:val="observersouterbox"/>
    <w:basedOn w:val="Normal"/>
    <w:rsid w:val="00F726D5"/>
    <w:pPr>
      <w:spacing w:before="75" w:after="75" w:line="240" w:lineRule="auto"/>
      <w:ind w:left="300"/>
    </w:pPr>
    <w:rPr>
      <w:rFonts w:ascii="Times New Roman" w:eastAsia="Times New Roman" w:hAnsi="Times New Roman"/>
      <w:sz w:val="24"/>
      <w:szCs w:val="24"/>
      <w:lang w:eastAsia="hr-HR"/>
    </w:rPr>
  </w:style>
  <w:style w:type="paragraph" w:customStyle="1" w:styleId="observersbox">
    <w:name w:val="observersbox"/>
    <w:basedOn w:val="Normal"/>
    <w:rsid w:val="00F726D5"/>
    <w:pPr>
      <w:pBdr>
        <w:top w:val="dotted" w:sz="6" w:space="0" w:color="C0C0C0"/>
        <w:bottom w:val="dotted" w:sz="6" w:space="0" w:color="C0C0C0"/>
      </w:pBdr>
      <w:spacing w:before="150" w:after="150" w:line="240" w:lineRule="auto"/>
      <w:textAlignment w:val="top"/>
    </w:pPr>
    <w:rPr>
      <w:rFonts w:ascii="Arial" w:eastAsia="Times New Roman" w:hAnsi="Arial" w:cs="Arial"/>
      <w:color w:val="0067A3"/>
      <w:sz w:val="18"/>
      <w:szCs w:val="18"/>
      <w:lang w:eastAsia="hr-HR"/>
    </w:rPr>
  </w:style>
  <w:style w:type="paragraph" w:customStyle="1" w:styleId="observershistoryblock">
    <w:name w:val="observershistoryblock"/>
    <w:basedOn w:val="Normal"/>
    <w:rsid w:val="00F726D5"/>
    <w:pPr>
      <w:pBdr>
        <w:top w:val="single" w:sz="6" w:space="0" w:color="E8E8E8"/>
        <w:left w:val="single" w:sz="6" w:space="0" w:color="E8E8E8"/>
        <w:bottom w:val="single" w:sz="6" w:space="0" w:color="E8E8E8"/>
        <w:right w:val="single" w:sz="6" w:space="0" w:color="E8E8E8"/>
      </w:pBdr>
      <w:shd w:val="clear" w:color="auto" w:fill="FFFFFF"/>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historyblocktopbar">
    <w:name w:val="observershistoryblocktopbar"/>
    <w:basedOn w:val="Normal"/>
    <w:rsid w:val="00F726D5"/>
    <w:pPr>
      <w:shd w:val="clear" w:color="auto" w:fill="E8E8E8"/>
      <w:spacing w:before="100" w:beforeAutospacing="1" w:after="100" w:afterAutospacing="1" w:line="240" w:lineRule="auto"/>
      <w:jc w:val="right"/>
      <w:textAlignment w:val="center"/>
    </w:pPr>
    <w:rPr>
      <w:rFonts w:ascii="Times New Roman" w:eastAsia="Times New Roman" w:hAnsi="Times New Roman"/>
      <w:sz w:val="24"/>
      <w:szCs w:val="24"/>
      <w:lang w:eastAsia="hr-HR"/>
    </w:rPr>
  </w:style>
  <w:style w:type="paragraph" w:customStyle="1" w:styleId="observershistoryblockbottombar">
    <w:name w:val="observershistoryblockbottombar"/>
    <w:basedOn w:val="Normal"/>
    <w:rsid w:val="00F726D5"/>
    <w:pPr>
      <w:shd w:val="clear" w:color="auto" w:fill="E8E8E8"/>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historyblockclosebtn">
    <w:name w:val="observershistoryblockclosebtn"/>
    <w:basedOn w:val="Normal"/>
    <w:rsid w:val="00F726D5"/>
    <w:pPr>
      <w:spacing w:before="75" w:after="0" w:line="240" w:lineRule="auto"/>
      <w:ind w:right="75"/>
    </w:pPr>
    <w:rPr>
      <w:rFonts w:ascii="Times New Roman" w:eastAsia="Times New Roman" w:hAnsi="Times New Roman"/>
      <w:sz w:val="24"/>
      <w:szCs w:val="24"/>
      <w:lang w:eastAsia="hr-HR"/>
    </w:rPr>
  </w:style>
  <w:style w:type="paragraph" w:customStyle="1" w:styleId="observershistorycontent">
    <w:name w:val="observershistorycontent"/>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ditingstepblockcontentrow">
    <w:name w:val="editingstepblockcontentrow"/>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erversbodyhistories">
    <w:name w:val="observersbodyhistories"/>
    <w:basedOn w:val="Normal"/>
    <w:rsid w:val="00F726D5"/>
    <w:pPr>
      <w:spacing w:before="75" w:after="30" w:line="240" w:lineRule="auto"/>
      <w:ind w:left="225"/>
    </w:pPr>
    <w:rPr>
      <w:rFonts w:ascii="Times New Roman" w:eastAsia="Times New Roman" w:hAnsi="Times New Roman"/>
      <w:sz w:val="24"/>
      <w:szCs w:val="24"/>
      <w:lang w:eastAsia="hr-HR"/>
    </w:rPr>
  </w:style>
  <w:style w:type="paragraph" w:customStyle="1" w:styleId="observersbodyhistory">
    <w:name w:val="observersbodyhistory"/>
    <w:basedOn w:val="Normal"/>
    <w:rsid w:val="00F726D5"/>
    <w:pPr>
      <w:pBdr>
        <w:top w:val="outset" w:sz="6" w:space="11" w:color="C0C0C0"/>
      </w:pBdr>
      <w:spacing w:before="100" w:beforeAutospacing="1" w:after="120" w:line="240" w:lineRule="auto"/>
    </w:pPr>
    <w:rPr>
      <w:rFonts w:ascii="Times New Roman" w:eastAsia="Times New Roman" w:hAnsi="Times New Roman"/>
      <w:sz w:val="24"/>
      <w:szCs w:val="24"/>
      <w:lang w:eastAsia="hr-HR"/>
    </w:rPr>
  </w:style>
  <w:style w:type="paragraph" w:customStyle="1" w:styleId="observersbodyhistoryedit">
    <w:name w:val="observersbodyhistoryedit"/>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delete">
    <w:name w:val="observersbodyhistorydelete"/>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docicon">
    <w:name w:val="observersbodyhistorydocicon"/>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pdf">
    <w:name w:val="observersbodyhistorypdf"/>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word">
    <w:name w:val="observersbodyhistoryword"/>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empty">
    <w:name w:val="observersbodyhistoryempty"/>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doubleempty">
    <w:name w:val="observersbodyhistorydoubleempty"/>
    <w:basedOn w:val="Normal"/>
    <w:rsid w:val="00F726D5"/>
    <w:pPr>
      <w:spacing w:before="15" w:after="15" w:line="240" w:lineRule="auto"/>
      <w:ind w:left="30" w:right="30"/>
    </w:pPr>
    <w:rPr>
      <w:rFonts w:ascii="Times New Roman" w:eastAsia="Times New Roman" w:hAnsi="Times New Roman"/>
      <w:sz w:val="24"/>
      <w:szCs w:val="24"/>
      <w:lang w:eastAsia="hr-HR"/>
    </w:rPr>
  </w:style>
  <w:style w:type="paragraph" w:customStyle="1" w:styleId="observersbodyhistorycomments">
    <w:name w:val="observersbodyhistorycomments"/>
    <w:basedOn w:val="Normal"/>
    <w:rsid w:val="00F726D5"/>
    <w:pPr>
      <w:spacing w:before="75" w:after="75" w:line="240" w:lineRule="auto"/>
      <w:ind w:left="225"/>
    </w:pPr>
    <w:rPr>
      <w:rFonts w:ascii="Times New Roman" w:eastAsia="Times New Roman" w:hAnsi="Times New Roman"/>
      <w:sz w:val="24"/>
      <w:szCs w:val="24"/>
      <w:lang w:eastAsia="hr-HR"/>
    </w:rPr>
  </w:style>
  <w:style w:type="paragraph" w:customStyle="1" w:styleId="observersbodyhistorycomment">
    <w:name w:val="observersbodyhistorycomment"/>
    <w:basedOn w:val="Normal"/>
    <w:rsid w:val="00F726D5"/>
    <w:pPr>
      <w:spacing w:before="15" w:after="15" w:line="240" w:lineRule="auto"/>
      <w:ind w:left="15" w:right="15"/>
    </w:pPr>
    <w:rPr>
      <w:rFonts w:ascii="Times New Roman" w:eastAsia="Times New Roman" w:hAnsi="Times New Roman"/>
      <w:i/>
      <w:iCs/>
      <w:sz w:val="24"/>
      <w:szCs w:val="24"/>
      <w:lang w:eastAsia="hr-HR"/>
    </w:rPr>
  </w:style>
  <w:style w:type="paragraph" w:customStyle="1" w:styleId="observerstopmenubar">
    <w:name w:val="observerstopmenubar"/>
    <w:basedOn w:val="Normal"/>
    <w:rsid w:val="00F726D5"/>
    <w:pP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observerstopmenubarbutton">
    <w:name w:val="observerstopmenubarbutton"/>
    <w:basedOn w:val="Normal"/>
    <w:rsid w:val="00F726D5"/>
    <w:pPr>
      <w:spacing w:after="0" w:line="240" w:lineRule="auto"/>
      <w:ind w:left="75" w:right="75"/>
    </w:pPr>
    <w:rPr>
      <w:rFonts w:ascii="Arial" w:eastAsia="Times New Roman" w:hAnsi="Arial" w:cs="Arial"/>
      <w:color w:val="0067A3"/>
      <w:sz w:val="18"/>
      <w:szCs w:val="18"/>
      <w:lang w:eastAsia="hr-HR"/>
    </w:rPr>
  </w:style>
  <w:style w:type="paragraph" w:customStyle="1" w:styleId="observersarrow">
    <w:name w:val="observersarrow"/>
    <w:basedOn w:val="Normal"/>
    <w:rsid w:val="00F726D5"/>
    <w:pPr>
      <w:spacing w:after="0" w:line="240" w:lineRule="auto"/>
      <w:ind w:right="75"/>
      <w:textAlignment w:val="center"/>
    </w:pPr>
    <w:rPr>
      <w:rFonts w:ascii="Times New Roman" w:eastAsia="Times New Roman" w:hAnsi="Times New Roman"/>
      <w:sz w:val="24"/>
      <w:szCs w:val="24"/>
      <w:lang w:eastAsia="hr-HR"/>
    </w:rPr>
  </w:style>
  <w:style w:type="paragraph" w:customStyle="1" w:styleId="observersaddlink">
    <w:name w:val="observersaddlink"/>
    <w:basedOn w:val="Normal"/>
    <w:rsid w:val="00F726D5"/>
    <w:pPr>
      <w:spacing w:after="0" w:line="240" w:lineRule="auto"/>
      <w:ind w:right="75"/>
    </w:pPr>
    <w:rPr>
      <w:rFonts w:ascii="Times New Roman" w:eastAsia="Times New Roman" w:hAnsi="Times New Roman"/>
      <w:sz w:val="24"/>
      <w:szCs w:val="24"/>
      <w:lang w:eastAsia="hr-HR"/>
    </w:rPr>
  </w:style>
  <w:style w:type="paragraph" w:customStyle="1" w:styleId="observerseditpluslink">
    <w:name w:val="observerseditpluslink"/>
    <w:basedOn w:val="Normal"/>
    <w:rsid w:val="00F726D5"/>
    <w:pPr>
      <w:spacing w:after="0" w:line="240" w:lineRule="auto"/>
      <w:ind w:right="75"/>
    </w:pPr>
    <w:rPr>
      <w:rFonts w:ascii="Times New Roman" w:eastAsia="Times New Roman" w:hAnsi="Times New Roman"/>
      <w:sz w:val="24"/>
      <w:szCs w:val="24"/>
      <w:lang w:eastAsia="hr-HR"/>
    </w:rPr>
  </w:style>
  <w:style w:type="paragraph" w:customStyle="1" w:styleId="observerseditminuslink">
    <w:name w:val="observerseditminuslink"/>
    <w:basedOn w:val="Normal"/>
    <w:rsid w:val="00F726D5"/>
    <w:pPr>
      <w:spacing w:after="0" w:line="240" w:lineRule="auto"/>
      <w:ind w:right="75"/>
    </w:pPr>
    <w:rPr>
      <w:rFonts w:ascii="Times New Roman" w:eastAsia="Times New Roman" w:hAnsi="Times New Roman"/>
      <w:sz w:val="24"/>
      <w:szCs w:val="24"/>
      <w:lang w:eastAsia="hr-HR"/>
    </w:rPr>
  </w:style>
  <w:style w:type="paragraph" w:customStyle="1" w:styleId="observersaddblock">
    <w:name w:val="observersaddblock"/>
    <w:basedOn w:val="Normal"/>
    <w:rsid w:val="00F726D5"/>
    <w:pPr>
      <w:pBdr>
        <w:top w:val="dotted" w:sz="6" w:space="0" w:color="C0C0C0"/>
        <w:bottom w:val="dotted" w:sz="6" w:space="0" w:color="C0C0C0"/>
      </w:pBdr>
      <w:spacing w:before="75" w:after="0" w:line="240" w:lineRule="auto"/>
      <w:ind w:left="420"/>
      <w:textAlignment w:val="top"/>
    </w:pPr>
    <w:rPr>
      <w:rFonts w:ascii="Times New Roman" w:eastAsia="Times New Roman" w:hAnsi="Times New Roman"/>
      <w:vanish/>
      <w:sz w:val="24"/>
      <w:szCs w:val="24"/>
      <w:lang w:eastAsia="hr-HR"/>
    </w:rPr>
  </w:style>
  <w:style w:type="paragraph" w:customStyle="1" w:styleId="observerseditblock">
    <w:name w:val="observerseditblock"/>
    <w:basedOn w:val="Normal"/>
    <w:rsid w:val="00F726D5"/>
    <w:pPr>
      <w:pBdr>
        <w:top w:val="dotted" w:sz="6" w:space="0" w:color="C0C0C0"/>
        <w:bottom w:val="dotted" w:sz="6" w:space="0" w:color="C0C0C0"/>
      </w:pBdr>
      <w:spacing w:before="75" w:after="0" w:line="240" w:lineRule="auto"/>
      <w:ind w:left="420"/>
      <w:textAlignment w:val="top"/>
    </w:pPr>
    <w:rPr>
      <w:rFonts w:ascii="Times New Roman" w:eastAsia="Times New Roman" w:hAnsi="Times New Roman"/>
      <w:vanish/>
      <w:sz w:val="24"/>
      <w:szCs w:val="24"/>
      <w:lang w:eastAsia="hr-HR"/>
    </w:rPr>
  </w:style>
  <w:style w:type="paragraph" w:customStyle="1" w:styleId="obsaddingstepblock">
    <w:name w:val="obsaddingstepblock"/>
    <w:basedOn w:val="Normal"/>
    <w:rsid w:val="00F726D5"/>
    <w:pPr>
      <w:spacing w:before="75" w:after="75" w:line="240" w:lineRule="auto"/>
      <w:ind w:left="75" w:right="300"/>
    </w:pPr>
    <w:rPr>
      <w:rFonts w:ascii="Times New Roman" w:eastAsia="Times New Roman" w:hAnsi="Times New Roman"/>
      <w:sz w:val="24"/>
      <w:szCs w:val="24"/>
      <w:lang w:eastAsia="hr-HR"/>
    </w:rPr>
  </w:style>
  <w:style w:type="paragraph" w:customStyle="1" w:styleId="obsaddingblockfirstcolumn">
    <w:name w:val="obsaddingblockfirstcolumn"/>
    <w:basedOn w:val="Normal"/>
    <w:rsid w:val="00F726D5"/>
    <w:pPr>
      <w:spacing w:after="30" w:line="240" w:lineRule="auto"/>
      <w:ind w:right="30"/>
      <w:textAlignment w:val="top"/>
    </w:pPr>
    <w:rPr>
      <w:rFonts w:ascii="Times New Roman" w:eastAsia="Times New Roman" w:hAnsi="Times New Roman"/>
      <w:sz w:val="23"/>
      <w:szCs w:val="23"/>
      <w:lang w:eastAsia="hr-HR"/>
    </w:rPr>
  </w:style>
  <w:style w:type="paragraph" w:customStyle="1" w:styleId="obsaddingblocksecondcolumn">
    <w:name w:val="obsaddingblocksecondcolumn"/>
    <w:basedOn w:val="Normal"/>
    <w:rsid w:val="00F726D5"/>
    <w:pPr>
      <w:spacing w:after="30" w:line="240" w:lineRule="auto"/>
      <w:ind w:left="30"/>
    </w:pPr>
    <w:rPr>
      <w:rFonts w:ascii="Times New Roman" w:eastAsia="Times New Roman" w:hAnsi="Times New Roman"/>
      <w:sz w:val="23"/>
      <w:szCs w:val="23"/>
      <w:lang w:eastAsia="hr-HR"/>
    </w:rPr>
  </w:style>
  <w:style w:type="paragraph" w:customStyle="1" w:styleId="obsaddingstepblockbuttonbar">
    <w:name w:val="obsaddingstepblockbuttonbar"/>
    <w:basedOn w:val="Normal"/>
    <w:rsid w:val="00F726D5"/>
    <w:pPr>
      <w:spacing w:before="100" w:beforeAutospacing="1" w:after="100" w:afterAutospacing="1" w:line="240" w:lineRule="auto"/>
      <w:jc w:val="right"/>
    </w:pPr>
    <w:rPr>
      <w:rFonts w:ascii="Times New Roman" w:eastAsia="Times New Roman" w:hAnsi="Times New Roman"/>
      <w:sz w:val="24"/>
      <w:szCs w:val="24"/>
      <w:lang w:eastAsia="hr-HR"/>
    </w:rPr>
  </w:style>
  <w:style w:type="paragraph" w:customStyle="1" w:styleId="obsaddingblock">
    <w:name w:val="obsaddingblock"/>
    <w:basedOn w:val="Normal"/>
    <w:rsid w:val="00F726D5"/>
    <w:pPr>
      <w:spacing w:before="75" w:after="75" w:line="240" w:lineRule="auto"/>
      <w:ind w:left="75" w:right="75"/>
    </w:pPr>
    <w:rPr>
      <w:rFonts w:ascii="Times New Roman" w:eastAsia="Times New Roman" w:hAnsi="Times New Roman"/>
      <w:sz w:val="24"/>
      <w:szCs w:val="24"/>
      <w:lang w:eastAsia="hr-HR"/>
    </w:rPr>
  </w:style>
  <w:style w:type="paragraph" w:customStyle="1" w:styleId="obsaddingblocktabrow">
    <w:name w:val="obsaddingblocktabrow"/>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addingblocktabtitle">
    <w:name w:val="obsaddingblocktabtitle"/>
    <w:basedOn w:val="Normal"/>
    <w:rsid w:val="00F726D5"/>
    <w:pPr>
      <w:pBdr>
        <w:top w:val="outset" w:sz="6" w:space="0" w:color="0067A3"/>
        <w:left w:val="outset" w:sz="6" w:space="0" w:color="0067A3"/>
        <w:bottom w:val="outset" w:sz="6" w:space="0" w:color="0067A3"/>
        <w:right w:val="outset" w:sz="6" w:space="0" w:color="0067A3"/>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addingblocktabtitleselected">
    <w:name w:val="obsaddingblocktabtitleselected"/>
    <w:basedOn w:val="Normal"/>
    <w:rsid w:val="00F726D5"/>
    <w:pPr>
      <w:pBdr>
        <w:top w:val="inset" w:sz="6" w:space="0" w:color="C0C0C0"/>
        <w:left w:val="inset" w:sz="6" w:space="0" w:color="C0C0C0"/>
        <w:right w:val="inset" w:sz="6" w:space="0" w:color="0067A3"/>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obsaddingblockflags">
    <w:name w:val="obsaddingblockflags"/>
    <w:basedOn w:val="Normal"/>
    <w:rsid w:val="00F726D5"/>
    <w:pPr>
      <w:spacing w:before="75" w:after="75" w:line="240" w:lineRule="auto"/>
      <w:ind w:left="150"/>
      <w:textAlignment w:val="top"/>
    </w:pPr>
    <w:rPr>
      <w:rFonts w:ascii="Times New Roman" w:eastAsia="Times New Roman" w:hAnsi="Times New Roman"/>
      <w:sz w:val="24"/>
      <w:szCs w:val="24"/>
      <w:lang w:eastAsia="hr-HR"/>
    </w:rPr>
  </w:style>
  <w:style w:type="paragraph" w:customStyle="1" w:styleId="obsaddingblocktabcontent">
    <w:name w:val="obsaddingblocktabcontent"/>
    <w:basedOn w:val="Normal"/>
    <w:rsid w:val="00F726D5"/>
    <w:pPr>
      <w:pBdr>
        <w:top w:val="single" w:sz="6" w:space="0" w:color="0067A3"/>
        <w:left w:val="single" w:sz="6" w:space="0" w:color="0067A3"/>
        <w:bottom w:val="single" w:sz="6" w:space="0" w:color="0067A3"/>
        <w:right w:val="single" w:sz="6" w:space="0" w:color="0067A3"/>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addingstepblocklabel">
    <w:name w:val="obsaddingstepblocklabel"/>
    <w:basedOn w:val="Normal"/>
    <w:rsid w:val="00F726D5"/>
    <w:pPr>
      <w:spacing w:before="100" w:beforeAutospacing="1" w:after="100" w:afterAutospacing="1" w:line="240" w:lineRule="auto"/>
    </w:pPr>
    <w:rPr>
      <w:rFonts w:ascii="Times New Roman" w:eastAsia="Times New Roman" w:hAnsi="Times New Roman"/>
      <w:sz w:val="23"/>
      <w:szCs w:val="23"/>
      <w:lang w:eastAsia="hr-HR"/>
    </w:rPr>
  </w:style>
  <w:style w:type="paragraph" w:customStyle="1" w:styleId="obsaddingstepblocklabeldocuploadtext">
    <w:name w:val="obsaddingstepblocklabeldocuploadtext"/>
    <w:basedOn w:val="Normal"/>
    <w:rsid w:val="00F726D5"/>
    <w:pPr>
      <w:spacing w:before="100" w:beforeAutospacing="1" w:after="100" w:afterAutospacing="1" w:line="240" w:lineRule="auto"/>
    </w:pPr>
    <w:rPr>
      <w:rFonts w:ascii="Times New Roman" w:eastAsia="Times New Roman" w:hAnsi="Times New Roman"/>
      <w:sz w:val="23"/>
      <w:szCs w:val="23"/>
      <w:lang w:eastAsia="hr-HR"/>
    </w:rPr>
  </w:style>
  <w:style w:type="paragraph" w:customStyle="1" w:styleId="obsaddingstepblockinput">
    <w:name w:val="obsaddingstepblockinput"/>
    <w:basedOn w:val="Normal"/>
    <w:rsid w:val="00F726D5"/>
    <w:pPr>
      <w:spacing w:after="0" w:line="240" w:lineRule="auto"/>
      <w:ind w:left="30"/>
    </w:pPr>
    <w:rPr>
      <w:rFonts w:ascii="Times New Roman" w:eastAsia="Times New Roman" w:hAnsi="Times New Roman"/>
      <w:sz w:val="24"/>
      <w:szCs w:val="24"/>
      <w:lang w:eastAsia="hr-HR"/>
    </w:rPr>
  </w:style>
  <w:style w:type="paragraph" w:customStyle="1" w:styleId="obsaddingstepblocklabelcol2">
    <w:name w:val="obsaddingstepblocklabelcol2"/>
    <w:basedOn w:val="Normal"/>
    <w:rsid w:val="00F726D5"/>
    <w:pPr>
      <w:spacing w:after="0" w:line="240" w:lineRule="auto"/>
      <w:ind w:left="750"/>
    </w:pPr>
    <w:rPr>
      <w:rFonts w:ascii="Times New Roman" w:eastAsia="Times New Roman" w:hAnsi="Times New Roman"/>
      <w:vanish/>
      <w:sz w:val="23"/>
      <w:szCs w:val="23"/>
      <w:lang w:eastAsia="hr-HR"/>
    </w:rPr>
  </w:style>
  <w:style w:type="paragraph" w:customStyle="1" w:styleId="obsaddingstepblockinputcol2">
    <w:name w:val="obsaddingstepblockinputcol2"/>
    <w:basedOn w:val="Normal"/>
    <w:rsid w:val="00F726D5"/>
    <w:pPr>
      <w:spacing w:after="0" w:line="240" w:lineRule="auto"/>
      <w:ind w:left="30"/>
    </w:pPr>
    <w:rPr>
      <w:rFonts w:ascii="Times New Roman" w:eastAsia="Times New Roman" w:hAnsi="Times New Roman"/>
      <w:vanish/>
      <w:sz w:val="24"/>
      <w:szCs w:val="24"/>
      <w:lang w:eastAsia="hr-HR"/>
    </w:rPr>
  </w:style>
  <w:style w:type="paragraph" w:customStyle="1" w:styleId="obstitle">
    <w:name w:val="obstitle"/>
    <w:basedOn w:val="Normal"/>
    <w:rsid w:val="00F726D5"/>
    <w:pPr>
      <w:spacing w:before="100" w:beforeAutospacing="1" w:after="100" w:afterAutospacing="1" w:line="240" w:lineRule="auto"/>
      <w:jc w:val="center"/>
    </w:pPr>
    <w:rPr>
      <w:rFonts w:ascii="Times New Roman" w:eastAsia="Times New Roman" w:hAnsi="Times New Roman"/>
      <w:b/>
      <w:bCs/>
      <w:color w:val="0067A3"/>
      <w:sz w:val="48"/>
      <w:szCs w:val="48"/>
      <w:lang w:eastAsia="hr-HR"/>
    </w:rPr>
  </w:style>
  <w:style w:type="paragraph" w:customStyle="1" w:styleId="obsback">
    <w:name w:val="obsback"/>
    <w:basedOn w:val="Normal"/>
    <w:rsid w:val="00F726D5"/>
    <w:pPr>
      <w:spacing w:after="0" w:line="240" w:lineRule="auto"/>
      <w:ind w:right="75"/>
      <w:textAlignment w:val="center"/>
    </w:pPr>
    <w:rPr>
      <w:rFonts w:ascii="Times New Roman" w:eastAsia="Times New Roman" w:hAnsi="Times New Roman"/>
      <w:sz w:val="24"/>
      <w:szCs w:val="24"/>
      <w:lang w:eastAsia="hr-HR"/>
    </w:rPr>
  </w:style>
  <w:style w:type="paragraph" w:customStyle="1" w:styleId="obstitle2">
    <w:name w:val="obstitle2"/>
    <w:basedOn w:val="Normal"/>
    <w:rsid w:val="00F726D5"/>
    <w:pPr>
      <w:spacing w:before="100" w:beforeAutospacing="1" w:after="100" w:afterAutospacing="1" w:line="240" w:lineRule="auto"/>
      <w:jc w:val="center"/>
    </w:pPr>
    <w:rPr>
      <w:rFonts w:ascii="Times New Roman" w:eastAsia="Times New Roman" w:hAnsi="Times New Roman"/>
      <w:vanish/>
      <w:color w:val="0067A3"/>
      <w:sz w:val="27"/>
      <w:szCs w:val="27"/>
      <w:u w:val="single"/>
      <w:lang w:eastAsia="hr-HR"/>
    </w:rPr>
  </w:style>
  <w:style w:type="paragraph" w:customStyle="1" w:styleId="obsunderlined">
    <w:name w:val="obsunderlined"/>
    <w:basedOn w:val="Normal"/>
    <w:rsid w:val="00F726D5"/>
    <w:pPr>
      <w:spacing w:before="100" w:beforeAutospacing="1" w:after="100" w:afterAutospacing="1" w:line="240" w:lineRule="auto"/>
    </w:pPr>
    <w:rPr>
      <w:rFonts w:ascii="Times New Roman" w:eastAsia="Times New Roman" w:hAnsi="Times New Roman"/>
      <w:sz w:val="24"/>
      <w:szCs w:val="24"/>
      <w:u w:val="single"/>
      <w:lang w:eastAsia="hr-HR"/>
    </w:rPr>
  </w:style>
  <w:style w:type="paragraph" w:customStyle="1" w:styleId="obsrequeststatuswithvisibility">
    <w:name w:val="obsrequeststatuswithvisibility"/>
    <w:basedOn w:val="Normal"/>
    <w:rsid w:val="00F726D5"/>
    <w:pPr>
      <w:spacing w:after="100" w:afterAutospacing="1" w:line="240" w:lineRule="auto"/>
      <w:ind w:right="75"/>
    </w:pPr>
    <w:rPr>
      <w:rFonts w:ascii="Times New Roman" w:eastAsia="Times New Roman" w:hAnsi="Times New Roman"/>
      <w:sz w:val="24"/>
      <w:szCs w:val="24"/>
      <w:lang w:eastAsia="hr-HR"/>
    </w:rPr>
  </w:style>
  <w:style w:type="paragraph" w:customStyle="1" w:styleId="obsrequeststatuswithoutvisibility">
    <w:name w:val="obsrequeststatuswithoutvisibility"/>
    <w:basedOn w:val="Normal"/>
    <w:rsid w:val="00F726D5"/>
    <w:pPr>
      <w:spacing w:after="100" w:afterAutospacing="1" w:line="240" w:lineRule="auto"/>
      <w:ind w:right="75"/>
    </w:pPr>
    <w:rPr>
      <w:rFonts w:ascii="Times New Roman" w:eastAsia="Times New Roman" w:hAnsi="Times New Roman"/>
      <w:sz w:val="24"/>
      <w:szCs w:val="24"/>
      <w:lang w:eastAsia="hr-HR"/>
    </w:rPr>
  </w:style>
  <w:style w:type="paragraph" w:customStyle="1" w:styleId="obsshortlifecycledetails">
    <w:name w:val="obsshortlifecycledetails"/>
    <w:basedOn w:val="Normal"/>
    <w:rsid w:val="00F726D5"/>
    <w:pPr>
      <w:pBdr>
        <w:bottom w:val="dotted" w:sz="6" w:space="0" w:color="808080"/>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shortlifecycledetailsindent">
    <w:name w:val="obsshortlifecycledetailsindent"/>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shortlifecycledetailsevent">
    <w:name w:val="obsshortlifecycledetailsevent"/>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shortlifecycledetailsparticipation">
    <w:name w:val="obsshortlifecycledetailsparticipation"/>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shortlifecycledetailsdate">
    <w:name w:val="obsshortlifecycledetailsdat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shortlifecycledetailslocation">
    <w:name w:val="obsshortlifecycledetailslocation"/>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obsblankspanwithstatus">
    <w:name w:val="obsblankspanwithstatus"/>
    <w:basedOn w:val="Normal"/>
    <w:rsid w:val="00F726D5"/>
    <w:pPr>
      <w:spacing w:before="100" w:beforeAutospacing="1" w:after="100" w:afterAutospacing="1" w:line="240" w:lineRule="auto"/>
      <w:ind w:right="810"/>
    </w:pPr>
    <w:rPr>
      <w:rFonts w:ascii="Times New Roman" w:eastAsia="Times New Roman" w:hAnsi="Times New Roman"/>
      <w:sz w:val="24"/>
      <w:szCs w:val="24"/>
      <w:lang w:eastAsia="hr-HR"/>
    </w:rPr>
  </w:style>
  <w:style w:type="paragraph" w:customStyle="1" w:styleId="obsblankspanwithoutstatus">
    <w:name w:val="obsblankspanwithoutstatus"/>
    <w:basedOn w:val="Normal"/>
    <w:rsid w:val="00F726D5"/>
    <w:pPr>
      <w:spacing w:before="100" w:beforeAutospacing="1" w:after="100" w:afterAutospacing="1" w:line="240" w:lineRule="auto"/>
      <w:ind w:right="240"/>
    </w:pPr>
    <w:rPr>
      <w:rFonts w:ascii="Times New Roman" w:eastAsia="Times New Roman" w:hAnsi="Times New Roman"/>
      <w:sz w:val="24"/>
      <w:szCs w:val="24"/>
      <w:lang w:eastAsia="hr-HR"/>
    </w:rPr>
  </w:style>
  <w:style w:type="paragraph" w:customStyle="1" w:styleId="obscollong">
    <w:name w:val="obscollong"/>
    <w:basedOn w:val="Normal"/>
    <w:rsid w:val="00F726D5"/>
    <w:pPr>
      <w:spacing w:before="100" w:beforeAutospacing="1" w:after="100" w:afterAutospacing="1" w:line="240" w:lineRule="auto"/>
      <w:ind w:right="150"/>
    </w:pPr>
    <w:rPr>
      <w:rFonts w:ascii="Times New Roman" w:eastAsia="Times New Roman" w:hAnsi="Times New Roman"/>
      <w:sz w:val="24"/>
      <w:szCs w:val="24"/>
      <w:lang w:eastAsia="hr-HR"/>
    </w:rPr>
  </w:style>
  <w:style w:type="paragraph" w:customStyle="1" w:styleId="obscolshort">
    <w:name w:val="obscolshort"/>
    <w:basedOn w:val="Normal"/>
    <w:rsid w:val="00F726D5"/>
    <w:pPr>
      <w:spacing w:before="100" w:beforeAutospacing="1" w:after="100" w:afterAutospacing="1" w:line="240" w:lineRule="auto"/>
      <w:ind w:left="150" w:right="150"/>
    </w:pPr>
    <w:rPr>
      <w:rFonts w:ascii="Times New Roman" w:eastAsia="Times New Roman" w:hAnsi="Times New Roman"/>
      <w:sz w:val="24"/>
      <w:szCs w:val="24"/>
      <w:lang w:eastAsia="hr-HR"/>
    </w:rPr>
  </w:style>
  <w:style w:type="paragraph" w:customStyle="1" w:styleId="obscollongspecialstep">
    <w:name w:val="obscollongspecialstep"/>
    <w:basedOn w:val="Normal"/>
    <w:rsid w:val="00F726D5"/>
    <w:pPr>
      <w:spacing w:before="100" w:beforeAutospacing="1" w:after="100" w:afterAutospacing="1" w:line="240" w:lineRule="auto"/>
      <w:ind w:right="150"/>
    </w:pPr>
    <w:rPr>
      <w:rFonts w:ascii="Times New Roman" w:eastAsia="Times New Roman" w:hAnsi="Times New Roman"/>
      <w:sz w:val="24"/>
      <w:szCs w:val="24"/>
      <w:lang w:eastAsia="hr-HR"/>
    </w:rPr>
  </w:style>
  <w:style w:type="paragraph" w:customStyle="1" w:styleId="obscollongeventnamelabel">
    <w:name w:val="obscollongeventnamelabel"/>
    <w:basedOn w:val="Normal"/>
    <w:rsid w:val="00F726D5"/>
    <w:pPr>
      <w:spacing w:before="100" w:beforeAutospacing="1" w:after="100" w:afterAutospacing="1" w:line="240" w:lineRule="auto"/>
      <w:ind w:right="150"/>
    </w:pPr>
    <w:rPr>
      <w:rFonts w:ascii="Times New Roman" w:eastAsia="Times New Roman" w:hAnsi="Times New Roman"/>
      <w:sz w:val="24"/>
      <w:szCs w:val="24"/>
      <w:lang w:eastAsia="hr-HR"/>
    </w:rPr>
  </w:style>
  <w:style w:type="paragraph" w:customStyle="1" w:styleId="obscolshortextended">
    <w:name w:val="obscolshortextended"/>
    <w:basedOn w:val="Normal"/>
    <w:rsid w:val="00F726D5"/>
    <w:pPr>
      <w:spacing w:before="100" w:beforeAutospacing="1" w:after="100" w:afterAutospacing="1" w:line="240" w:lineRule="auto"/>
      <w:ind w:left="150" w:right="150"/>
    </w:pPr>
    <w:rPr>
      <w:rFonts w:ascii="Times New Roman" w:eastAsia="Times New Roman" w:hAnsi="Times New Roman"/>
      <w:sz w:val="24"/>
      <w:szCs w:val="24"/>
      <w:lang w:eastAsia="hr-HR"/>
    </w:rPr>
  </w:style>
  <w:style w:type="paragraph" w:customStyle="1" w:styleId="qq-uploader">
    <w:name w:val="qq-uploader"/>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qq-upload-button">
    <w:name w:val="qq-upload-button"/>
    <w:basedOn w:val="Normal"/>
    <w:rsid w:val="00F726D5"/>
    <w:pPr>
      <w:spacing w:after="0" w:line="240" w:lineRule="auto"/>
    </w:pPr>
    <w:rPr>
      <w:rFonts w:ascii="Times New Roman" w:eastAsia="Times New Roman" w:hAnsi="Times New Roman"/>
      <w:color w:val="0067A3"/>
      <w:sz w:val="24"/>
      <w:szCs w:val="24"/>
      <w:lang w:eastAsia="hr-HR"/>
    </w:rPr>
  </w:style>
  <w:style w:type="paragraph" w:customStyle="1" w:styleId="qq-upload-button-hover">
    <w:name w:val="qq-upload-button-hover"/>
    <w:basedOn w:val="Normal"/>
    <w:rsid w:val="00F726D5"/>
    <w:pPr>
      <w:spacing w:before="100" w:beforeAutospacing="1" w:after="100" w:afterAutospacing="1" w:line="240" w:lineRule="auto"/>
    </w:pPr>
    <w:rPr>
      <w:rFonts w:ascii="Times New Roman" w:eastAsia="Times New Roman" w:hAnsi="Times New Roman"/>
      <w:sz w:val="24"/>
      <w:szCs w:val="24"/>
      <w:u w:val="single"/>
      <w:lang w:eastAsia="hr-HR"/>
    </w:rPr>
  </w:style>
  <w:style w:type="paragraph" w:customStyle="1" w:styleId="qq-upload-list">
    <w:name w:val="qq-upload-list"/>
    <w:basedOn w:val="Normal"/>
    <w:rsid w:val="00F726D5"/>
    <w:pPr>
      <w:spacing w:before="75" w:after="75" w:line="240" w:lineRule="auto"/>
      <w:ind w:left="75" w:right="75"/>
    </w:pPr>
    <w:rPr>
      <w:rFonts w:ascii="Times New Roman" w:eastAsia="Times New Roman" w:hAnsi="Times New Roman"/>
      <w:sz w:val="24"/>
      <w:szCs w:val="24"/>
      <w:lang w:eastAsia="hr-HR"/>
    </w:rPr>
  </w:style>
  <w:style w:type="paragraph" w:customStyle="1" w:styleId="qq-upload-file">
    <w:name w:val="qq-upload-file"/>
    <w:basedOn w:val="Normal"/>
    <w:rsid w:val="00F726D5"/>
    <w:pPr>
      <w:spacing w:before="100" w:beforeAutospacing="1" w:after="100" w:afterAutospacing="1" w:line="240" w:lineRule="auto"/>
      <w:ind w:right="105"/>
    </w:pPr>
    <w:rPr>
      <w:rFonts w:ascii="Times New Roman" w:eastAsia="Times New Roman" w:hAnsi="Times New Roman"/>
      <w:sz w:val="24"/>
      <w:szCs w:val="24"/>
      <w:lang w:eastAsia="hr-HR"/>
    </w:rPr>
  </w:style>
  <w:style w:type="paragraph" w:customStyle="1" w:styleId="qq-upload-spinner">
    <w:name w:val="qq-upload-spinner"/>
    <w:basedOn w:val="Normal"/>
    <w:rsid w:val="00F726D5"/>
    <w:pPr>
      <w:spacing w:before="100" w:beforeAutospacing="1" w:after="100" w:afterAutospacing="1" w:line="240" w:lineRule="auto"/>
      <w:ind w:right="105"/>
      <w:textAlignment w:val="bottom"/>
    </w:pPr>
    <w:rPr>
      <w:rFonts w:ascii="Times New Roman" w:eastAsia="Times New Roman" w:hAnsi="Times New Roman"/>
      <w:sz w:val="24"/>
      <w:szCs w:val="24"/>
      <w:lang w:eastAsia="hr-HR"/>
    </w:rPr>
  </w:style>
  <w:style w:type="paragraph" w:customStyle="1" w:styleId="qq-upload-size">
    <w:name w:val="qq-upload-size"/>
    <w:basedOn w:val="Normal"/>
    <w:rsid w:val="00F726D5"/>
    <w:pPr>
      <w:spacing w:before="100" w:beforeAutospacing="1" w:after="100" w:afterAutospacing="1" w:line="240" w:lineRule="auto"/>
      <w:ind w:right="105"/>
    </w:pPr>
    <w:rPr>
      <w:rFonts w:ascii="Times New Roman" w:eastAsia="Times New Roman" w:hAnsi="Times New Roman"/>
      <w:sz w:val="17"/>
      <w:szCs w:val="17"/>
      <w:lang w:eastAsia="hr-HR"/>
    </w:rPr>
  </w:style>
  <w:style w:type="paragraph" w:customStyle="1" w:styleId="qq-upload-cancel">
    <w:name w:val="qq-upload-cancel"/>
    <w:basedOn w:val="Normal"/>
    <w:rsid w:val="00F726D5"/>
    <w:pPr>
      <w:spacing w:before="100" w:beforeAutospacing="1" w:after="100" w:afterAutospacing="1" w:line="240" w:lineRule="auto"/>
      <w:ind w:right="105"/>
    </w:pPr>
    <w:rPr>
      <w:rFonts w:ascii="Times New Roman" w:eastAsia="Times New Roman" w:hAnsi="Times New Roman"/>
      <w:sz w:val="17"/>
      <w:szCs w:val="17"/>
      <w:lang w:eastAsia="hr-HR"/>
    </w:rPr>
  </w:style>
  <w:style w:type="paragraph" w:customStyle="1" w:styleId="qq-upload-failed-text">
    <w:name w:val="qq-upload-failed-text"/>
    <w:basedOn w:val="Normal"/>
    <w:rsid w:val="00F726D5"/>
    <w:pPr>
      <w:spacing w:before="100" w:beforeAutospacing="1" w:after="100" w:afterAutospacing="1" w:line="240" w:lineRule="auto"/>
      <w:ind w:right="105"/>
    </w:pPr>
    <w:rPr>
      <w:rFonts w:ascii="Times New Roman" w:eastAsia="Times New Roman" w:hAnsi="Times New Roman"/>
      <w:vanish/>
      <w:sz w:val="24"/>
      <w:szCs w:val="24"/>
      <w:lang w:eastAsia="hr-HR"/>
    </w:rPr>
  </w:style>
  <w:style w:type="paragraph" w:customStyle="1" w:styleId="obs-label-displaynameen">
    <w:name w:val="obs-label-displayname_en"/>
    <w:basedOn w:val="Normal"/>
    <w:rsid w:val="00F726D5"/>
    <w:pPr>
      <w:spacing w:before="100" w:beforeAutospacing="1" w:after="100" w:afterAutospacing="1" w:line="240" w:lineRule="auto"/>
      <w:ind w:left="3750" w:right="105"/>
    </w:pPr>
    <w:rPr>
      <w:rFonts w:ascii="Times New Roman" w:eastAsia="Times New Roman" w:hAnsi="Times New Roman"/>
      <w:sz w:val="24"/>
      <w:szCs w:val="24"/>
      <w:lang w:eastAsia="hr-HR"/>
    </w:rPr>
  </w:style>
  <w:style w:type="paragraph" w:customStyle="1" w:styleId="obs-label-displaynamefr">
    <w:name w:val="obs-label-displayname_fr"/>
    <w:basedOn w:val="Normal"/>
    <w:rsid w:val="00F726D5"/>
    <w:pPr>
      <w:spacing w:before="100" w:beforeAutospacing="1" w:after="100" w:afterAutospacing="1" w:line="240" w:lineRule="auto"/>
      <w:ind w:left="300" w:right="105"/>
    </w:pPr>
    <w:rPr>
      <w:rFonts w:ascii="Times New Roman" w:eastAsia="Times New Roman" w:hAnsi="Times New Roman"/>
      <w:sz w:val="24"/>
      <w:szCs w:val="24"/>
      <w:lang w:eastAsia="hr-HR"/>
    </w:rPr>
  </w:style>
  <w:style w:type="paragraph" w:customStyle="1" w:styleId="qq-upload-list-labels">
    <w:name w:val="qq-upload-list-labels"/>
    <w:basedOn w:val="Normal"/>
    <w:rsid w:val="00F726D5"/>
    <w:pPr>
      <w:spacing w:before="100" w:beforeAutospacing="1" w:after="100" w:afterAutospacing="1" w:line="240" w:lineRule="auto"/>
    </w:pPr>
    <w:rPr>
      <w:rFonts w:ascii="Times New Roman" w:eastAsia="Times New Roman" w:hAnsi="Times New Roman"/>
      <w:vanish/>
      <w:sz w:val="24"/>
      <w:szCs w:val="24"/>
      <w:lang w:eastAsia="hr-HR"/>
    </w:rPr>
  </w:style>
  <w:style w:type="paragraph" w:customStyle="1" w:styleId="igb2eeea06r6">
    <w:name w:val="ig_b2eeea06_r6"/>
    <w:basedOn w:val="Normal"/>
    <w:rsid w:val="00F726D5"/>
    <w:pPr>
      <w:spacing w:before="100" w:beforeAutospacing="1" w:after="100" w:afterAutospacing="1" w:line="240" w:lineRule="auto"/>
    </w:pPr>
    <w:rPr>
      <w:rFonts w:ascii="Times New Roman" w:eastAsia="Times New Roman" w:hAnsi="Times New Roman"/>
      <w:color w:val="D3D3D3"/>
      <w:sz w:val="24"/>
      <w:szCs w:val="24"/>
      <w:lang w:eastAsia="hr-HR"/>
    </w:rPr>
  </w:style>
  <w:style w:type="paragraph" w:customStyle="1" w:styleId="eventsubblock2a">
    <w:name w:val="eventsubblock2a"/>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urllinkstemplate">
    <w:name w:val="urllinkstemplat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urllinksadditional">
    <w:name w:val="urllinksadditional"/>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urllinksadditionals">
    <w:name w:val="urllinksadditionals"/>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mboxtop">
    <w:name w:val="mboxtop"/>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mboxtitle">
    <w:name w:val="mboxtitle"/>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mboxbody">
    <w:name w:val="mboxbody"/>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ventsubblock21">
    <w:name w:val="eventsubblock21"/>
    <w:basedOn w:val="Normal"/>
    <w:rsid w:val="00F726D5"/>
    <w:pPr>
      <w:spacing w:before="100" w:beforeAutospacing="1" w:after="100" w:afterAutospacing="1" w:line="240" w:lineRule="auto"/>
      <w:ind w:left="1275"/>
    </w:pPr>
    <w:rPr>
      <w:rFonts w:ascii="Times New Roman" w:eastAsia="Times New Roman" w:hAnsi="Times New Roman"/>
      <w:sz w:val="24"/>
      <w:szCs w:val="24"/>
      <w:lang w:eastAsia="hr-HR"/>
    </w:rPr>
  </w:style>
  <w:style w:type="paragraph" w:customStyle="1" w:styleId="eventsubblock2a1">
    <w:name w:val="eventsubblock2a1"/>
    <w:basedOn w:val="Normal"/>
    <w:rsid w:val="00F726D5"/>
    <w:pPr>
      <w:spacing w:before="100" w:beforeAutospacing="1" w:after="100" w:afterAutospacing="1" w:line="240" w:lineRule="auto"/>
      <w:ind w:left="825"/>
    </w:pPr>
    <w:rPr>
      <w:rFonts w:ascii="Times New Roman" w:eastAsia="Times New Roman" w:hAnsi="Times New Roman"/>
      <w:sz w:val="24"/>
      <w:szCs w:val="24"/>
      <w:lang w:eastAsia="hr-HR"/>
    </w:rPr>
  </w:style>
  <w:style w:type="paragraph" w:customStyle="1" w:styleId="mboxtop1">
    <w:name w:val="mboxtop1"/>
    <w:basedOn w:val="Normal"/>
    <w:rsid w:val="00F726D5"/>
    <w:pPr>
      <w:pBdr>
        <w:top w:val="single" w:sz="6" w:space="4" w:color="FFFFFF"/>
      </w:pBdr>
      <w:shd w:val="clear" w:color="auto" w:fill="E8E8E8"/>
      <w:spacing w:before="100" w:beforeAutospacing="1" w:after="100" w:afterAutospacing="1" w:line="240" w:lineRule="auto"/>
      <w:jc w:val="right"/>
      <w:textAlignment w:val="center"/>
    </w:pPr>
    <w:rPr>
      <w:rFonts w:ascii="Times New Roman" w:eastAsia="Times New Roman" w:hAnsi="Times New Roman"/>
      <w:color w:val="000000"/>
      <w:sz w:val="24"/>
      <w:szCs w:val="24"/>
      <w:lang w:eastAsia="hr-HR"/>
    </w:rPr>
  </w:style>
  <w:style w:type="paragraph" w:customStyle="1" w:styleId="mboxtitle1">
    <w:name w:val="mboxtitle1"/>
    <w:basedOn w:val="Normal"/>
    <w:rsid w:val="00F726D5"/>
    <w:pPr>
      <w:spacing w:before="100" w:beforeAutospacing="1" w:after="100" w:afterAutospacing="1" w:line="240" w:lineRule="auto"/>
      <w:textAlignment w:val="center"/>
    </w:pPr>
    <w:rPr>
      <w:rFonts w:ascii="Arial" w:eastAsia="Times New Roman" w:hAnsi="Arial" w:cs="Arial"/>
      <w:b/>
      <w:bCs/>
      <w:color w:val="2C2D2F"/>
      <w:sz w:val="17"/>
      <w:szCs w:val="17"/>
      <w:lang w:eastAsia="hr-HR"/>
    </w:rPr>
  </w:style>
  <w:style w:type="paragraph" w:customStyle="1" w:styleId="mboxbody1">
    <w:name w:val="mboxbody1"/>
    <w:basedOn w:val="Normal"/>
    <w:rsid w:val="00F726D5"/>
    <w:pPr>
      <w:pBdr>
        <w:top w:val="single" w:sz="6" w:space="8" w:color="E8E8E8"/>
        <w:left w:val="single" w:sz="6" w:space="8" w:color="E8E8E8"/>
        <w:bottom w:val="single" w:sz="6" w:space="8" w:color="E8E8E8"/>
        <w:right w:val="single" w:sz="6" w:space="8" w:color="E8E8E8"/>
      </w:pBdr>
      <w:shd w:val="clear" w:color="auto" w:fill="FFFFFF"/>
      <w:spacing w:before="100" w:beforeAutospacing="1" w:after="100" w:afterAutospacing="1" w:line="240" w:lineRule="auto"/>
      <w:jc w:val="center"/>
    </w:pPr>
    <w:rPr>
      <w:rFonts w:ascii="Arial" w:eastAsia="Times New Roman" w:hAnsi="Arial" w:cs="Arial"/>
      <w:color w:val="D50000"/>
      <w:sz w:val="18"/>
      <w:szCs w:val="18"/>
      <w:lang w:eastAsia="hr-HR"/>
    </w:rPr>
  </w:style>
  <w:style w:type="paragraph" w:customStyle="1" w:styleId="urllinkstemplate1">
    <w:name w:val="urllinkstemplate1"/>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1">
    <w:name w:val="urllinksadditional1"/>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s1">
    <w:name w:val="urllinksadditionals1"/>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qq-upload-failed-text1">
    <w:name w:val="qq-upload-failed-text1"/>
    <w:basedOn w:val="Normal"/>
    <w:rsid w:val="00F726D5"/>
    <w:pPr>
      <w:spacing w:before="100" w:beforeAutospacing="1" w:after="100" w:afterAutospacing="1" w:line="240" w:lineRule="auto"/>
      <w:ind w:right="105"/>
    </w:pPr>
    <w:rPr>
      <w:rFonts w:ascii="Times New Roman" w:eastAsia="Times New Roman" w:hAnsi="Times New Roman"/>
      <w:sz w:val="24"/>
      <w:szCs w:val="24"/>
      <w:lang w:eastAsia="hr-HR"/>
    </w:rPr>
  </w:style>
  <w:style w:type="paragraph" w:styleId="z-TopofForm">
    <w:name w:val="HTML Top of Form"/>
    <w:basedOn w:val="Normal"/>
    <w:next w:val="Normal"/>
    <w:link w:val="z-TopofFormChar"/>
    <w:hidden/>
    <w:uiPriority w:val="99"/>
    <w:semiHidden/>
    <w:unhideWhenUsed/>
    <w:rsid w:val="00F726D5"/>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TopofFormChar">
    <w:name w:val="z-Top of Form Char"/>
    <w:link w:val="z-TopofForm"/>
    <w:uiPriority w:val="99"/>
    <w:semiHidden/>
    <w:rsid w:val="00F726D5"/>
    <w:rPr>
      <w:rFonts w:ascii="Arial" w:eastAsia="Times New Roman" w:hAnsi="Arial" w:cs="Arial"/>
      <w:vanish/>
      <w:sz w:val="16"/>
      <w:szCs w:val="16"/>
    </w:rPr>
  </w:style>
  <w:style w:type="paragraph" w:customStyle="1" w:styleId="igtalign">
    <w:name w:val="igt_align"/>
    <w:basedOn w:val="Normal"/>
    <w:rsid w:val="00F726D5"/>
    <w:pP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eventsubblock22">
    <w:name w:val="eventsubblock22"/>
    <w:basedOn w:val="Normal"/>
    <w:rsid w:val="00F726D5"/>
    <w:pPr>
      <w:spacing w:before="100" w:beforeAutospacing="1" w:after="100" w:afterAutospacing="1" w:line="240" w:lineRule="auto"/>
      <w:ind w:left="1275"/>
    </w:pPr>
    <w:rPr>
      <w:rFonts w:ascii="Times New Roman" w:eastAsia="Times New Roman" w:hAnsi="Times New Roman"/>
      <w:sz w:val="24"/>
      <w:szCs w:val="24"/>
      <w:lang w:eastAsia="hr-HR"/>
    </w:rPr>
  </w:style>
  <w:style w:type="paragraph" w:customStyle="1" w:styleId="eventsubblock2a2">
    <w:name w:val="eventsubblock2a2"/>
    <w:basedOn w:val="Normal"/>
    <w:rsid w:val="00F726D5"/>
    <w:pPr>
      <w:spacing w:before="100" w:beforeAutospacing="1" w:after="100" w:afterAutospacing="1" w:line="240" w:lineRule="auto"/>
      <w:ind w:left="825"/>
    </w:pPr>
    <w:rPr>
      <w:rFonts w:ascii="Times New Roman" w:eastAsia="Times New Roman" w:hAnsi="Times New Roman"/>
      <w:sz w:val="24"/>
      <w:szCs w:val="24"/>
      <w:lang w:eastAsia="hr-HR"/>
    </w:rPr>
  </w:style>
  <w:style w:type="paragraph" w:customStyle="1" w:styleId="mboxtop2">
    <w:name w:val="mboxtop2"/>
    <w:basedOn w:val="Normal"/>
    <w:rsid w:val="00F726D5"/>
    <w:pPr>
      <w:pBdr>
        <w:top w:val="single" w:sz="6" w:space="4" w:color="FFFFFF"/>
      </w:pBdr>
      <w:shd w:val="clear" w:color="auto" w:fill="E8E8E8"/>
      <w:spacing w:before="100" w:beforeAutospacing="1" w:after="100" w:afterAutospacing="1" w:line="240" w:lineRule="auto"/>
      <w:jc w:val="right"/>
      <w:textAlignment w:val="center"/>
    </w:pPr>
    <w:rPr>
      <w:rFonts w:ascii="Times New Roman" w:eastAsia="Times New Roman" w:hAnsi="Times New Roman"/>
      <w:color w:val="000000"/>
      <w:sz w:val="24"/>
      <w:szCs w:val="24"/>
      <w:lang w:eastAsia="hr-HR"/>
    </w:rPr>
  </w:style>
  <w:style w:type="paragraph" w:customStyle="1" w:styleId="mboxtitle2">
    <w:name w:val="mboxtitle2"/>
    <w:basedOn w:val="Normal"/>
    <w:rsid w:val="00F726D5"/>
    <w:pPr>
      <w:spacing w:before="100" w:beforeAutospacing="1" w:after="100" w:afterAutospacing="1" w:line="240" w:lineRule="auto"/>
      <w:textAlignment w:val="center"/>
    </w:pPr>
    <w:rPr>
      <w:rFonts w:ascii="Arial" w:eastAsia="Times New Roman" w:hAnsi="Arial" w:cs="Arial"/>
      <w:b/>
      <w:bCs/>
      <w:color w:val="2C2D2F"/>
      <w:sz w:val="17"/>
      <w:szCs w:val="17"/>
      <w:lang w:eastAsia="hr-HR"/>
    </w:rPr>
  </w:style>
  <w:style w:type="paragraph" w:customStyle="1" w:styleId="mboxbody2">
    <w:name w:val="mboxbody2"/>
    <w:basedOn w:val="Normal"/>
    <w:rsid w:val="00F726D5"/>
    <w:pPr>
      <w:pBdr>
        <w:top w:val="single" w:sz="6" w:space="8" w:color="E8E8E8"/>
        <w:left w:val="single" w:sz="6" w:space="8" w:color="E8E8E8"/>
        <w:bottom w:val="single" w:sz="6" w:space="8" w:color="E8E8E8"/>
        <w:right w:val="single" w:sz="6" w:space="8" w:color="E8E8E8"/>
      </w:pBdr>
      <w:shd w:val="clear" w:color="auto" w:fill="FFFFFF"/>
      <w:spacing w:before="100" w:beforeAutospacing="1" w:after="100" w:afterAutospacing="1" w:line="240" w:lineRule="auto"/>
      <w:jc w:val="center"/>
    </w:pPr>
    <w:rPr>
      <w:rFonts w:ascii="Arial" w:eastAsia="Times New Roman" w:hAnsi="Arial" w:cs="Arial"/>
      <w:color w:val="D50000"/>
      <w:sz w:val="18"/>
      <w:szCs w:val="18"/>
      <w:lang w:eastAsia="hr-HR"/>
    </w:rPr>
  </w:style>
  <w:style w:type="paragraph" w:customStyle="1" w:styleId="urllinkstemplate2">
    <w:name w:val="urllinkstemplate2"/>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2">
    <w:name w:val="urllinksadditional2"/>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s2">
    <w:name w:val="urllinksadditionals2"/>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qq-upload-failed-text2">
    <w:name w:val="qq-upload-failed-text2"/>
    <w:basedOn w:val="Normal"/>
    <w:rsid w:val="00F726D5"/>
    <w:pPr>
      <w:spacing w:before="100" w:beforeAutospacing="1" w:after="100" w:afterAutospacing="1" w:line="240" w:lineRule="auto"/>
      <w:ind w:right="105"/>
    </w:pPr>
    <w:rPr>
      <w:rFonts w:ascii="Times New Roman" w:eastAsia="Times New Roman" w:hAnsi="Times New Roman"/>
      <w:sz w:val="24"/>
      <w:szCs w:val="24"/>
      <w:lang w:eastAsia="hr-HR"/>
    </w:rPr>
  </w:style>
  <w:style w:type="paragraph" w:customStyle="1" w:styleId="ctl00webcalendar10">
    <w:name w:val="ctl00_webcalendar10"/>
    <w:basedOn w:val="Normal"/>
    <w:rsid w:val="00F726D5"/>
    <w:pPr>
      <w:shd w:val="clear" w:color="auto" w:fill="FFFFFF"/>
      <w:spacing w:before="100" w:beforeAutospacing="1" w:after="100" w:afterAutospacing="1" w:line="240" w:lineRule="auto"/>
      <w:jc w:val="center"/>
    </w:pPr>
    <w:rPr>
      <w:rFonts w:ascii="Times New Roman" w:eastAsia="Times New Roman" w:hAnsi="Times New Roman"/>
      <w:sz w:val="18"/>
      <w:szCs w:val="18"/>
      <w:lang w:eastAsia="hr-HR"/>
    </w:rPr>
  </w:style>
  <w:style w:type="paragraph" w:customStyle="1" w:styleId="ctl00webcalendar11">
    <w:name w:val="ctl00_webcalendar11"/>
    <w:basedOn w:val="Normal"/>
    <w:rsid w:val="00F726D5"/>
    <w:pP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ctl00webcalendar12">
    <w:name w:val="ctl00_webcalendar12"/>
    <w:basedOn w:val="Normal"/>
    <w:rsid w:val="00F726D5"/>
    <w:pP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ctl00webcalendar13">
    <w:name w:val="ctl00_webcalendar13"/>
    <w:basedOn w:val="Normal"/>
    <w:rsid w:val="00F726D5"/>
    <w:pPr>
      <w:shd w:val="clear" w:color="auto" w:fill="E8E8E8"/>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ctl00webcalendar14">
    <w:name w:val="ctl00_webcalendar14"/>
    <w:basedOn w:val="Normal"/>
    <w:rsid w:val="00F726D5"/>
    <w:pPr>
      <w:shd w:val="clear" w:color="auto" w:fill="0079BC"/>
      <w:spacing w:before="100" w:beforeAutospacing="1" w:after="100" w:afterAutospacing="1" w:line="240" w:lineRule="auto"/>
    </w:pPr>
    <w:rPr>
      <w:rFonts w:ascii="Times New Roman" w:eastAsia="Times New Roman" w:hAnsi="Times New Roman"/>
      <w:color w:val="FFFFFF"/>
      <w:sz w:val="18"/>
      <w:szCs w:val="18"/>
      <w:lang w:eastAsia="hr-HR"/>
    </w:rPr>
  </w:style>
  <w:style w:type="paragraph" w:customStyle="1" w:styleId="ctl00webcalendar17">
    <w:name w:val="ctl00_webcalendar17"/>
    <w:basedOn w:val="Normal"/>
    <w:rsid w:val="00F726D5"/>
    <w:pPr>
      <w:spacing w:before="100" w:beforeAutospacing="1" w:after="100" w:afterAutospacing="1" w:line="240" w:lineRule="auto"/>
      <w:jc w:val="center"/>
    </w:pPr>
    <w:rPr>
      <w:rFonts w:ascii="Times New Roman" w:eastAsia="Times New Roman" w:hAnsi="Times New Roman"/>
      <w:sz w:val="18"/>
      <w:szCs w:val="18"/>
      <w:lang w:eastAsia="hr-HR"/>
    </w:rPr>
  </w:style>
  <w:style w:type="paragraph" w:customStyle="1" w:styleId="ctl00webcalendar15">
    <w:name w:val="ctl00_webcalendar15"/>
    <w:basedOn w:val="Normal"/>
    <w:rsid w:val="00F726D5"/>
    <w:pPr>
      <w:shd w:val="clear" w:color="auto" w:fill="DCDCDC"/>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ventsubblock23">
    <w:name w:val="eventsubblock23"/>
    <w:basedOn w:val="Normal"/>
    <w:rsid w:val="00F726D5"/>
    <w:pPr>
      <w:spacing w:before="100" w:beforeAutospacing="1" w:after="100" w:afterAutospacing="1" w:line="240" w:lineRule="auto"/>
      <w:ind w:left="1275"/>
    </w:pPr>
    <w:rPr>
      <w:rFonts w:ascii="Times New Roman" w:eastAsia="Times New Roman" w:hAnsi="Times New Roman"/>
      <w:sz w:val="24"/>
      <w:szCs w:val="24"/>
      <w:lang w:eastAsia="hr-HR"/>
    </w:rPr>
  </w:style>
  <w:style w:type="paragraph" w:customStyle="1" w:styleId="eventsubblock2a3">
    <w:name w:val="eventsubblock2a3"/>
    <w:basedOn w:val="Normal"/>
    <w:rsid w:val="00F726D5"/>
    <w:pPr>
      <w:spacing w:before="100" w:beforeAutospacing="1" w:after="100" w:afterAutospacing="1" w:line="240" w:lineRule="auto"/>
      <w:ind w:left="825"/>
    </w:pPr>
    <w:rPr>
      <w:rFonts w:ascii="Times New Roman" w:eastAsia="Times New Roman" w:hAnsi="Times New Roman"/>
      <w:sz w:val="24"/>
      <w:szCs w:val="24"/>
      <w:lang w:eastAsia="hr-HR"/>
    </w:rPr>
  </w:style>
  <w:style w:type="paragraph" w:customStyle="1" w:styleId="mboxtop3">
    <w:name w:val="mboxtop3"/>
    <w:basedOn w:val="Normal"/>
    <w:rsid w:val="00F726D5"/>
    <w:pPr>
      <w:pBdr>
        <w:top w:val="single" w:sz="6" w:space="4" w:color="FFFFFF"/>
      </w:pBdr>
      <w:shd w:val="clear" w:color="auto" w:fill="E8E8E8"/>
      <w:spacing w:before="100" w:beforeAutospacing="1" w:after="100" w:afterAutospacing="1" w:line="240" w:lineRule="auto"/>
      <w:jc w:val="right"/>
      <w:textAlignment w:val="center"/>
    </w:pPr>
    <w:rPr>
      <w:rFonts w:ascii="Times New Roman" w:eastAsia="Times New Roman" w:hAnsi="Times New Roman"/>
      <w:color w:val="000000"/>
      <w:sz w:val="24"/>
      <w:szCs w:val="24"/>
      <w:lang w:eastAsia="hr-HR"/>
    </w:rPr>
  </w:style>
  <w:style w:type="paragraph" w:customStyle="1" w:styleId="mboxtitle3">
    <w:name w:val="mboxtitle3"/>
    <w:basedOn w:val="Normal"/>
    <w:rsid w:val="00F726D5"/>
    <w:pPr>
      <w:spacing w:before="100" w:beforeAutospacing="1" w:after="100" w:afterAutospacing="1" w:line="240" w:lineRule="auto"/>
      <w:textAlignment w:val="center"/>
    </w:pPr>
    <w:rPr>
      <w:rFonts w:ascii="Arial" w:eastAsia="Times New Roman" w:hAnsi="Arial" w:cs="Arial"/>
      <w:b/>
      <w:bCs/>
      <w:color w:val="2C2D2F"/>
      <w:sz w:val="17"/>
      <w:szCs w:val="17"/>
      <w:lang w:eastAsia="hr-HR"/>
    </w:rPr>
  </w:style>
  <w:style w:type="paragraph" w:customStyle="1" w:styleId="mboxbody3">
    <w:name w:val="mboxbody3"/>
    <w:basedOn w:val="Normal"/>
    <w:rsid w:val="00F726D5"/>
    <w:pPr>
      <w:pBdr>
        <w:top w:val="single" w:sz="6" w:space="8" w:color="E8E8E8"/>
        <w:left w:val="single" w:sz="6" w:space="8" w:color="E8E8E8"/>
        <w:bottom w:val="single" w:sz="6" w:space="8" w:color="E8E8E8"/>
        <w:right w:val="single" w:sz="6" w:space="8" w:color="E8E8E8"/>
      </w:pBdr>
      <w:shd w:val="clear" w:color="auto" w:fill="FFFFFF"/>
      <w:spacing w:before="100" w:beforeAutospacing="1" w:after="100" w:afterAutospacing="1" w:line="240" w:lineRule="auto"/>
      <w:jc w:val="center"/>
    </w:pPr>
    <w:rPr>
      <w:rFonts w:ascii="Arial" w:eastAsia="Times New Roman" w:hAnsi="Arial" w:cs="Arial"/>
      <w:color w:val="D50000"/>
      <w:sz w:val="18"/>
      <w:szCs w:val="18"/>
      <w:lang w:eastAsia="hr-HR"/>
    </w:rPr>
  </w:style>
  <w:style w:type="paragraph" w:customStyle="1" w:styleId="urllinkstemplate3">
    <w:name w:val="urllinkstemplate3"/>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3">
    <w:name w:val="urllinksadditional3"/>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s3">
    <w:name w:val="urllinksadditionals3"/>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qq-upload-failed-text3">
    <w:name w:val="qq-upload-failed-text3"/>
    <w:basedOn w:val="Normal"/>
    <w:rsid w:val="00F726D5"/>
    <w:pPr>
      <w:spacing w:before="100" w:beforeAutospacing="1" w:after="100" w:afterAutospacing="1" w:line="240" w:lineRule="auto"/>
      <w:ind w:right="105"/>
    </w:pPr>
    <w:rPr>
      <w:rFonts w:ascii="Times New Roman" w:eastAsia="Times New Roman" w:hAnsi="Times New Roman"/>
      <w:sz w:val="24"/>
      <w:szCs w:val="24"/>
      <w:lang w:eastAsia="hr-HR"/>
    </w:rPr>
  </w:style>
  <w:style w:type="character" w:customStyle="1" w:styleId="placeholdertext1">
    <w:name w:val="placeholdertext1"/>
    <w:rsid w:val="00F726D5"/>
    <w:rPr>
      <w:rFonts w:ascii="Arial" w:hAnsi="Arial" w:cs="Arial" w:hint="default"/>
      <w:b w:val="0"/>
      <w:bCs w:val="0"/>
      <w:strike w:val="0"/>
      <w:dstrike w:val="0"/>
      <w:color w:val="FFFFFF"/>
      <w:sz w:val="17"/>
      <w:szCs w:val="17"/>
      <w:u w:val="none"/>
      <w:effect w:val="none"/>
    </w:rPr>
  </w:style>
  <w:style w:type="character" w:customStyle="1" w:styleId="usernametext1">
    <w:name w:val="usernametext1"/>
    <w:rsid w:val="00F726D5"/>
    <w:rPr>
      <w:rFonts w:ascii="Arial" w:hAnsi="Arial" w:cs="Arial" w:hint="default"/>
      <w:strike w:val="0"/>
      <w:dstrike w:val="0"/>
      <w:color w:val="6C6D6F"/>
      <w:sz w:val="15"/>
      <w:szCs w:val="15"/>
      <w:u w:val="none"/>
      <w:effect w:val="none"/>
    </w:rPr>
  </w:style>
  <w:style w:type="character" w:customStyle="1" w:styleId="titletext1">
    <w:name w:val="titletext1"/>
    <w:rsid w:val="00F726D5"/>
    <w:rPr>
      <w:rFonts w:ascii="Arial" w:hAnsi="Arial" w:cs="Arial" w:hint="default"/>
      <w:b w:val="0"/>
      <w:bCs w:val="0"/>
      <w:strike w:val="0"/>
      <w:dstrike w:val="0"/>
      <w:color w:val="4C4D4F"/>
      <w:sz w:val="27"/>
      <w:szCs w:val="27"/>
      <w:u w:val="none"/>
      <w:effect w:val="none"/>
    </w:rPr>
  </w:style>
  <w:style w:type="character" w:customStyle="1" w:styleId="searchnavlink">
    <w:name w:val="searchnavlink"/>
    <w:rsid w:val="00F726D5"/>
  </w:style>
  <w:style w:type="character" w:customStyle="1" w:styleId="searchnavseparator1">
    <w:name w:val="searchnavseparator1"/>
    <w:rsid w:val="00F726D5"/>
    <w:rPr>
      <w:rFonts w:ascii="Arial" w:hAnsi="Arial" w:cs="Arial" w:hint="default"/>
      <w:strike w:val="0"/>
      <w:dstrike w:val="0"/>
      <w:color w:val="000000"/>
      <w:sz w:val="18"/>
      <w:szCs w:val="18"/>
      <w:u w:val="none"/>
      <w:effect w:val="none"/>
    </w:rPr>
  </w:style>
  <w:style w:type="character" w:customStyle="1" w:styleId="searchtext1">
    <w:name w:val="searchtext1"/>
    <w:rsid w:val="00F726D5"/>
    <w:rPr>
      <w:rFonts w:ascii="Arial" w:hAnsi="Arial" w:cs="Arial" w:hint="default"/>
      <w:b w:val="0"/>
      <w:bCs w:val="0"/>
      <w:strike w:val="0"/>
      <w:dstrike w:val="0"/>
      <w:color w:val="2C2D2F"/>
      <w:sz w:val="17"/>
      <w:szCs w:val="17"/>
      <w:u w:val="none"/>
      <w:effect w:val="none"/>
    </w:rPr>
  </w:style>
  <w:style w:type="character" w:customStyle="1" w:styleId="menunavmainselected1">
    <w:name w:val="menunavmainselected1"/>
    <w:rsid w:val="00F726D5"/>
    <w:rPr>
      <w:rFonts w:ascii="Arial" w:hAnsi="Arial" w:cs="Arial" w:hint="default"/>
      <w:strike w:val="0"/>
      <w:dstrike w:val="0"/>
      <w:color w:val="2C2D2F"/>
      <w:sz w:val="17"/>
      <w:szCs w:val="17"/>
      <w:u w:val="none"/>
      <w:effect w:val="none"/>
    </w:rPr>
  </w:style>
  <w:style w:type="character" w:customStyle="1" w:styleId="menunavmainseparator1">
    <w:name w:val="menunavmainseparator1"/>
    <w:rsid w:val="00F726D5"/>
    <w:rPr>
      <w:rFonts w:ascii="Arial" w:hAnsi="Arial" w:cs="Arial" w:hint="default"/>
      <w:strike w:val="0"/>
      <w:dstrike w:val="0"/>
      <w:color w:val="0079BC"/>
      <w:sz w:val="17"/>
      <w:szCs w:val="17"/>
      <w:u w:val="none"/>
      <w:effect w:val="none"/>
    </w:rPr>
  </w:style>
  <w:style w:type="character" w:customStyle="1" w:styleId="menunavmainlink">
    <w:name w:val="menunavmainlink"/>
    <w:rsid w:val="00F726D5"/>
  </w:style>
  <w:style w:type="character" w:customStyle="1" w:styleId="menunavsublink">
    <w:name w:val="menunavsublink"/>
    <w:rsid w:val="00F726D5"/>
  </w:style>
  <w:style w:type="character" w:customStyle="1" w:styleId="menunavsubseparator1">
    <w:name w:val="menunavsubseparator1"/>
    <w:rsid w:val="00F726D5"/>
    <w:rPr>
      <w:rFonts w:ascii="Arial" w:hAnsi="Arial" w:cs="Arial" w:hint="default"/>
      <w:strike w:val="0"/>
      <w:dstrike w:val="0"/>
      <w:color w:val="2C2D2F"/>
      <w:sz w:val="17"/>
      <w:szCs w:val="17"/>
      <w:u w:val="none"/>
      <w:effect w:val="none"/>
    </w:rPr>
  </w:style>
  <w:style w:type="character" w:customStyle="1" w:styleId="menunavsubselected1">
    <w:name w:val="menunavsubselected1"/>
    <w:rsid w:val="00F726D5"/>
    <w:rPr>
      <w:rFonts w:ascii="Arial" w:hAnsi="Arial" w:cs="Arial" w:hint="default"/>
      <w:strike w:val="0"/>
      <w:dstrike w:val="0"/>
      <w:color w:val="6C6D6F"/>
      <w:sz w:val="17"/>
      <w:szCs w:val="17"/>
      <w:u w:val="none"/>
      <w:effect w:val="none"/>
    </w:rPr>
  </w:style>
  <w:style w:type="character" w:customStyle="1" w:styleId="breadcrumbtext1">
    <w:name w:val="breadcrumbtext1"/>
    <w:rsid w:val="00F726D5"/>
    <w:rPr>
      <w:rFonts w:ascii="Arial" w:hAnsi="Arial" w:cs="Arial" w:hint="default"/>
      <w:b w:val="0"/>
      <w:bCs w:val="0"/>
      <w:strike w:val="0"/>
      <w:dstrike w:val="0"/>
      <w:color w:val="6C6D6F"/>
      <w:sz w:val="17"/>
      <w:szCs w:val="17"/>
      <w:u w:val="none"/>
      <w:effect w:val="none"/>
    </w:rPr>
  </w:style>
  <w:style w:type="character" w:customStyle="1" w:styleId="breadcrumblasttext1">
    <w:name w:val="breadcrumblasttext1"/>
    <w:rsid w:val="00F726D5"/>
    <w:rPr>
      <w:rFonts w:ascii="Arial" w:hAnsi="Arial" w:cs="Arial" w:hint="default"/>
      <w:b w:val="0"/>
      <w:bCs w:val="0"/>
      <w:strike w:val="0"/>
      <w:dstrike w:val="0"/>
      <w:color w:val="000000"/>
      <w:sz w:val="17"/>
      <w:szCs w:val="17"/>
      <w:u w:val="none"/>
      <w:effect w:val="none"/>
    </w:rPr>
  </w:style>
  <w:style w:type="paragraph" w:customStyle="1" w:styleId="eventsubblock24">
    <w:name w:val="eventsubblock24"/>
    <w:basedOn w:val="Normal"/>
    <w:rsid w:val="00F726D5"/>
    <w:pPr>
      <w:spacing w:before="100" w:beforeAutospacing="1" w:after="100" w:afterAutospacing="1" w:line="240" w:lineRule="auto"/>
      <w:ind w:left="1275"/>
    </w:pPr>
    <w:rPr>
      <w:rFonts w:ascii="Times New Roman" w:eastAsia="Times New Roman" w:hAnsi="Times New Roman"/>
      <w:sz w:val="24"/>
      <w:szCs w:val="24"/>
      <w:lang w:eastAsia="hr-HR"/>
    </w:rPr>
  </w:style>
  <w:style w:type="paragraph" w:customStyle="1" w:styleId="eventsubblock2a4">
    <w:name w:val="eventsubblock2a4"/>
    <w:basedOn w:val="Normal"/>
    <w:rsid w:val="00F726D5"/>
    <w:pPr>
      <w:spacing w:before="100" w:beforeAutospacing="1" w:after="100" w:afterAutospacing="1" w:line="240" w:lineRule="auto"/>
      <w:ind w:left="825"/>
    </w:pPr>
    <w:rPr>
      <w:rFonts w:ascii="Times New Roman" w:eastAsia="Times New Roman" w:hAnsi="Times New Roman"/>
      <w:sz w:val="24"/>
      <w:szCs w:val="24"/>
      <w:lang w:eastAsia="hr-HR"/>
    </w:rPr>
  </w:style>
  <w:style w:type="paragraph" w:customStyle="1" w:styleId="mboxtop4">
    <w:name w:val="mboxtop4"/>
    <w:basedOn w:val="Normal"/>
    <w:rsid w:val="00F726D5"/>
    <w:pPr>
      <w:pBdr>
        <w:top w:val="single" w:sz="6" w:space="4" w:color="FFFFFF"/>
      </w:pBdr>
      <w:shd w:val="clear" w:color="auto" w:fill="E8E8E8"/>
      <w:spacing w:before="100" w:beforeAutospacing="1" w:after="100" w:afterAutospacing="1" w:line="240" w:lineRule="auto"/>
      <w:jc w:val="right"/>
      <w:textAlignment w:val="center"/>
    </w:pPr>
    <w:rPr>
      <w:rFonts w:ascii="Times New Roman" w:eastAsia="Times New Roman" w:hAnsi="Times New Roman"/>
      <w:color w:val="000000"/>
      <w:sz w:val="24"/>
      <w:szCs w:val="24"/>
      <w:lang w:eastAsia="hr-HR"/>
    </w:rPr>
  </w:style>
  <w:style w:type="paragraph" w:customStyle="1" w:styleId="mboxtitle4">
    <w:name w:val="mboxtitle4"/>
    <w:basedOn w:val="Normal"/>
    <w:rsid w:val="00F726D5"/>
    <w:pPr>
      <w:spacing w:before="100" w:beforeAutospacing="1" w:after="100" w:afterAutospacing="1" w:line="240" w:lineRule="auto"/>
      <w:textAlignment w:val="center"/>
    </w:pPr>
    <w:rPr>
      <w:rFonts w:ascii="Arial" w:eastAsia="Times New Roman" w:hAnsi="Arial" w:cs="Arial"/>
      <w:b/>
      <w:bCs/>
      <w:color w:val="2C2D2F"/>
      <w:sz w:val="17"/>
      <w:szCs w:val="17"/>
      <w:lang w:eastAsia="hr-HR"/>
    </w:rPr>
  </w:style>
  <w:style w:type="paragraph" w:customStyle="1" w:styleId="mboxbody4">
    <w:name w:val="mboxbody4"/>
    <w:basedOn w:val="Normal"/>
    <w:rsid w:val="00F726D5"/>
    <w:pPr>
      <w:pBdr>
        <w:top w:val="single" w:sz="6" w:space="8" w:color="E8E8E8"/>
        <w:left w:val="single" w:sz="6" w:space="8" w:color="E8E8E8"/>
        <w:bottom w:val="single" w:sz="6" w:space="8" w:color="E8E8E8"/>
        <w:right w:val="single" w:sz="6" w:space="8" w:color="E8E8E8"/>
      </w:pBdr>
      <w:shd w:val="clear" w:color="auto" w:fill="FFFFFF"/>
      <w:spacing w:before="100" w:beforeAutospacing="1" w:after="100" w:afterAutospacing="1" w:line="240" w:lineRule="auto"/>
      <w:jc w:val="center"/>
    </w:pPr>
    <w:rPr>
      <w:rFonts w:ascii="Arial" w:eastAsia="Times New Roman" w:hAnsi="Arial" w:cs="Arial"/>
      <w:color w:val="D50000"/>
      <w:sz w:val="18"/>
      <w:szCs w:val="18"/>
      <w:lang w:eastAsia="hr-HR"/>
    </w:rPr>
  </w:style>
  <w:style w:type="paragraph" w:customStyle="1" w:styleId="urllinkstemplate4">
    <w:name w:val="urllinkstemplate4"/>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4">
    <w:name w:val="urllinksadditional4"/>
    <w:basedOn w:val="Normal"/>
    <w:rsid w:val="00F726D5"/>
    <w:pPr>
      <w:pBdr>
        <w:top w:val="dotted" w:sz="6" w:space="0" w:color="000000"/>
        <w:left w:val="dotted" w:sz="6" w:space="0" w:color="000000"/>
        <w:bottom w:val="dotted" w:sz="6" w:space="0" w:color="000000"/>
        <w:right w:val="dotted" w:sz="6" w:space="0" w:color="000000"/>
      </w:pBdr>
      <w:spacing w:before="150" w:after="150" w:line="240" w:lineRule="auto"/>
      <w:ind w:left="150" w:right="150"/>
    </w:pPr>
    <w:rPr>
      <w:rFonts w:ascii="Times New Roman" w:eastAsia="Times New Roman" w:hAnsi="Times New Roman"/>
      <w:sz w:val="24"/>
      <w:szCs w:val="24"/>
      <w:lang w:eastAsia="hr-HR"/>
    </w:rPr>
  </w:style>
  <w:style w:type="paragraph" w:customStyle="1" w:styleId="urllinksadditionals4">
    <w:name w:val="urllinksadditionals4"/>
    <w:basedOn w:val="Normal"/>
    <w:rsid w:val="00F726D5"/>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qq-upload-failed-text4">
    <w:name w:val="qq-upload-failed-text4"/>
    <w:basedOn w:val="Normal"/>
    <w:rsid w:val="00F726D5"/>
    <w:pPr>
      <w:spacing w:before="100" w:beforeAutospacing="1" w:after="100" w:afterAutospacing="1" w:line="240" w:lineRule="auto"/>
      <w:ind w:right="105"/>
    </w:pPr>
    <w:rPr>
      <w:rFonts w:ascii="Times New Roman" w:eastAsia="Times New Roman" w:hAnsi="Times New Roman"/>
      <w:sz w:val="24"/>
      <w:szCs w:val="24"/>
      <w:lang w:eastAsia="hr-HR"/>
    </w:rPr>
  </w:style>
  <w:style w:type="character" w:customStyle="1" w:styleId="simplebodyroot1">
    <w:name w:val="simplebodyroot1"/>
    <w:rsid w:val="00F726D5"/>
    <w:rPr>
      <w:rFonts w:ascii="Arial" w:hAnsi="Arial" w:cs="Arial" w:hint="default"/>
      <w:strike w:val="0"/>
      <w:dstrike w:val="0"/>
      <w:color w:val="0067A3"/>
      <w:sz w:val="18"/>
      <w:szCs w:val="18"/>
      <w:u w:val="none"/>
      <w:effect w:val="none"/>
    </w:rPr>
  </w:style>
  <w:style w:type="character" w:customStyle="1" w:styleId="simplebodycomment1">
    <w:name w:val="simplebodycomment1"/>
    <w:rsid w:val="00F726D5"/>
    <w:rPr>
      <w:rFonts w:ascii="Arial" w:hAnsi="Arial" w:cs="Arial" w:hint="default"/>
      <w:strike w:val="0"/>
      <w:dstrike w:val="0"/>
      <w:color w:val="6C6D6F"/>
      <w:sz w:val="17"/>
      <w:szCs w:val="17"/>
      <w:u w:val="none"/>
      <w:effect w:val="none"/>
    </w:rPr>
  </w:style>
  <w:style w:type="character" w:customStyle="1" w:styleId="simplebody1">
    <w:name w:val="simplebody1"/>
    <w:rsid w:val="00F726D5"/>
    <w:rPr>
      <w:rFonts w:ascii="Arial" w:hAnsi="Arial" w:cs="Arial" w:hint="default"/>
      <w:strike w:val="0"/>
      <w:dstrike w:val="0"/>
      <w:color w:val="2C2D2F"/>
      <w:sz w:val="18"/>
      <w:szCs w:val="18"/>
      <w:u w:val="none"/>
      <w:effect w:val="none"/>
    </w:rPr>
  </w:style>
  <w:style w:type="character" w:customStyle="1" w:styleId="placeholdertext2">
    <w:name w:val="placeholdertext2"/>
    <w:rsid w:val="00F726D5"/>
    <w:rPr>
      <w:rFonts w:ascii="Arial" w:hAnsi="Arial" w:cs="Arial" w:hint="default"/>
      <w:b w:val="0"/>
      <w:bCs w:val="0"/>
      <w:strike w:val="0"/>
      <w:dstrike w:val="0"/>
      <w:color w:val="FFFFFF"/>
      <w:sz w:val="17"/>
      <w:szCs w:val="17"/>
      <w:u w:val="none"/>
      <w:effect w:val="none"/>
    </w:rPr>
  </w:style>
  <w:style w:type="character" w:customStyle="1" w:styleId="loadingtext21">
    <w:name w:val="loadingtext21"/>
    <w:rsid w:val="00F726D5"/>
    <w:rPr>
      <w:rFonts w:ascii="Arial" w:hAnsi="Arial" w:cs="Arial" w:hint="default"/>
      <w:b w:val="0"/>
      <w:bCs w:val="0"/>
      <w:strike w:val="0"/>
      <w:dstrike w:val="0"/>
      <w:color w:val="000000"/>
      <w:sz w:val="21"/>
      <w:szCs w:val="21"/>
      <w:u w:val="none"/>
      <w:effect w:val="none"/>
    </w:rPr>
  </w:style>
  <w:style w:type="character" w:customStyle="1" w:styleId="searchnavtext1">
    <w:name w:val="searchnavtext1"/>
    <w:rsid w:val="00F726D5"/>
    <w:rPr>
      <w:rFonts w:ascii="Arial" w:hAnsi="Arial" w:cs="Arial" w:hint="default"/>
      <w:b w:val="0"/>
      <w:bCs w:val="0"/>
      <w:strike w:val="0"/>
      <w:dstrike w:val="0"/>
      <w:color w:val="2C2D2F"/>
      <w:sz w:val="17"/>
      <w:szCs w:val="17"/>
      <w:u w:val="none"/>
      <w:effect w:val="none"/>
    </w:rPr>
  </w:style>
  <w:style w:type="character" w:customStyle="1" w:styleId="helpwindowbottomtext">
    <w:name w:val="helpwindowbottomtext"/>
    <w:rsid w:val="00F726D5"/>
  </w:style>
  <w:style w:type="character" w:customStyle="1" w:styleId="normaltext1">
    <w:name w:val="normaltext1"/>
    <w:rsid w:val="00F726D5"/>
    <w:rPr>
      <w:rFonts w:ascii="Arial" w:hAnsi="Arial" w:cs="Arial" w:hint="default"/>
      <w:b w:val="0"/>
      <w:bCs w:val="0"/>
      <w:strike w:val="0"/>
      <w:dstrike w:val="0"/>
      <w:color w:val="2C2D2F"/>
      <w:sz w:val="17"/>
      <w:szCs w:val="17"/>
      <w:u w:val="none"/>
      <w:effect w:val="none"/>
    </w:rPr>
  </w:style>
  <w:style w:type="paragraph" w:styleId="z-BottomofForm">
    <w:name w:val="HTML Bottom of Form"/>
    <w:basedOn w:val="Normal"/>
    <w:next w:val="Normal"/>
    <w:link w:val="z-BottomofFormChar"/>
    <w:hidden/>
    <w:uiPriority w:val="99"/>
    <w:semiHidden/>
    <w:unhideWhenUsed/>
    <w:rsid w:val="00F726D5"/>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BottomofFormChar">
    <w:name w:val="z-Bottom of Form Char"/>
    <w:link w:val="z-BottomofForm"/>
    <w:uiPriority w:val="99"/>
    <w:semiHidden/>
    <w:rsid w:val="00F726D5"/>
    <w:rPr>
      <w:rFonts w:ascii="Arial" w:eastAsia="Times New Roman" w:hAnsi="Arial" w:cs="Arial"/>
      <w:vanish/>
      <w:sz w:val="16"/>
      <w:szCs w:val="16"/>
    </w:rPr>
  </w:style>
  <w:style w:type="paragraph" w:styleId="Header">
    <w:name w:val="header"/>
    <w:basedOn w:val="Normal"/>
    <w:link w:val="HeaderChar"/>
    <w:uiPriority w:val="99"/>
    <w:unhideWhenUsed/>
    <w:rsid w:val="0014067B"/>
    <w:pPr>
      <w:tabs>
        <w:tab w:val="center" w:pos="4536"/>
        <w:tab w:val="right" w:pos="9072"/>
      </w:tabs>
    </w:pPr>
  </w:style>
  <w:style w:type="character" w:customStyle="1" w:styleId="HeaderChar">
    <w:name w:val="Header Char"/>
    <w:link w:val="Header"/>
    <w:uiPriority w:val="99"/>
    <w:rsid w:val="0014067B"/>
    <w:rPr>
      <w:sz w:val="22"/>
      <w:szCs w:val="22"/>
      <w:lang w:eastAsia="en-US"/>
    </w:rPr>
  </w:style>
  <w:style w:type="paragraph" w:styleId="Footer">
    <w:name w:val="footer"/>
    <w:basedOn w:val="Normal"/>
    <w:link w:val="FooterChar"/>
    <w:uiPriority w:val="99"/>
    <w:unhideWhenUsed/>
    <w:rsid w:val="0014067B"/>
    <w:pPr>
      <w:tabs>
        <w:tab w:val="center" w:pos="4536"/>
        <w:tab w:val="right" w:pos="9072"/>
      </w:tabs>
    </w:pPr>
  </w:style>
  <w:style w:type="character" w:customStyle="1" w:styleId="FooterChar">
    <w:name w:val="Footer Char"/>
    <w:link w:val="Footer"/>
    <w:uiPriority w:val="99"/>
    <w:rsid w:val="0014067B"/>
    <w:rPr>
      <w:sz w:val="22"/>
      <w:szCs w:val="22"/>
      <w:lang w:eastAsia="en-US"/>
    </w:rPr>
  </w:style>
  <w:style w:type="paragraph" w:customStyle="1" w:styleId="StickyQuote">
    <w:name w:val="Sticky Quote"/>
    <w:rsid w:val="005E7055"/>
    <w:pPr>
      <w:spacing w:after="200" w:line="276" w:lineRule="auto"/>
    </w:pPr>
    <w:rPr>
      <w:rFonts w:eastAsia="MS Mincho" w:cs="Arial"/>
      <w:sz w:val="22"/>
      <w:szCs w:val="22"/>
      <w:lang w:val="en-US" w:eastAsia="ja-JP"/>
    </w:rPr>
  </w:style>
  <w:style w:type="paragraph" w:styleId="BalloonText">
    <w:name w:val="Balloon Text"/>
    <w:basedOn w:val="Normal"/>
    <w:link w:val="BalloonTextChar"/>
    <w:uiPriority w:val="99"/>
    <w:semiHidden/>
    <w:unhideWhenUsed/>
    <w:rsid w:val="005E70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7055"/>
    <w:rPr>
      <w:rFonts w:ascii="Tahoma" w:hAnsi="Tahoma" w:cs="Tahoma"/>
      <w:sz w:val="16"/>
      <w:szCs w:val="16"/>
      <w:lang w:eastAsia="en-US"/>
    </w:rPr>
  </w:style>
  <w:style w:type="paragraph" w:styleId="FootnoteText">
    <w:name w:val="footnote text"/>
    <w:basedOn w:val="Normal"/>
    <w:link w:val="FootnoteTextChar"/>
    <w:unhideWhenUsed/>
    <w:rsid w:val="00CA38DC"/>
    <w:rPr>
      <w:sz w:val="20"/>
      <w:szCs w:val="20"/>
    </w:rPr>
  </w:style>
  <w:style w:type="character" w:customStyle="1" w:styleId="FootnoteTextChar">
    <w:name w:val="Footnote Text Char"/>
    <w:link w:val="FootnoteText"/>
    <w:rsid w:val="00CA38DC"/>
    <w:rPr>
      <w:lang w:eastAsia="en-US"/>
    </w:rPr>
  </w:style>
  <w:style w:type="character" w:styleId="FootnoteReference">
    <w:name w:val="footnote reference"/>
    <w:unhideWhenUsed/>
    <w:rsid w:val="00CA38DC"/>
    <w:rPr>
      <w:vertAlign w:val="superscript"/>
    </w:rPr>
  </w:style>
  <w:style w:type="paragraph" w:styleId="NormalWeb">
    <w:name w:val="Normal (Web)"/>
    <w:basedOn w:val="Normal"/>
    <w:uiPriority w:val="99"/>
    <w:unhideWhenUsed/>
    <w:rsid w:val="00CA38DC"/>
    <w:pPr>
      <w:spacing w:after="360" w:line="240" w:lineRule="auto"/>
    </w:pPr>
    <w:rPr>
      <w:rFonts w:ascii="Times New Roman" w:eastAsia="Times New Roman" w:hAnsi="Times New Roman"/>
      <w:sz w:val="24"/>
      <w:szCs w:val="24"/>
      <w:lang w:eastAsia="hr-HR"/>
    </w:rPr>
  </w:style>
  <w:style w:type="paragraph" w:styleId="ListParagraph">
    <w:name w:val="List Paragraph"/>
    <w:basedOn w:val="Normal"/>
    <w:uiPriority w:val="99"/>
    <w:qFormat/>
    <w:rsid w:val="00825BB5"/>
    <w:pPr>
      <w:ind w:left="720"/>
    </w:pPr>
    <w:rPr>
      <w:rFonts w:cs="Calibri"/>
      <w:lang w:val="en-GB"/>
    </w:rPr>
  </w:style>
  <w:style w:type="table" w:styleId="TableGrid">
    <w:name w:val="Table Grid"/>
    <w:basedOn w:val="TableNormal"/>
    <w:rsid w:val="00825BB5"/>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afsnit1">
    <w:name w:val="Listeafsnit1"/>
    <w:basedOn w:val="Normal"/>
    <w:uiPriority w:val="34"/>
    <w:qFormat/>
    <w:rsid w:val="00825BB5"/>
    <w:pPr>
      <w:ind w:left="720" w:hanging="357"/>
      <w:jc w:val="both"/>
    </w:pPr>
    <w:rPr>
      <w:rFonts w:ascii="Verdana" w:hAnsi="Verdana" w:cs="Verdana"/>
      <w:sz w:val="20"/>
      <w:szCs w:val="20"/>
      <w:lang w:val="da-DK"/>
    </w:rPr>
  </w:style>
  <w:style w:type="character" w:styleId="Emphasis">
    <w:name w:val="Emphasis"/>
    <w:uiPriority w:val="20"/>
    <w:qFormat/>
    <w:rsid w:val="00F7559A"/>
    <w:rPr>
      <w:i/>
      <w:iCs/>
    </w:rPr>
  </w:style>
  <w:style w:type="paragraph" w:customStyle="1" w:styleId="FooterOdd">
    <w:name w:val="Footer Odd"/>
    <w:basedOn w:val="Normal"/>
    <w:qFormat/>
    <w:rsid w:val="00127CEA"/>
    <w:pPr>
      <w:pBdr>
        <w:top w:val="single" w:sz="4" w:space="1" w:color="4F81BD"/>
      </w:pBdr>
      <w:spacing w:after="180" w:line="264" w:lineRule="auto"/>
      <w:jc w:val="right"/>
    </w:pPr>
    <w:rPr>
      <w:color w:val="1F497D"/>
      <w:sz w:val="20"/>
      <w:szCs w:val="20"/>
      <w:lang w:val="en-US" w:eastAsia="ja-JP"/>
    </w:rPr>
  </w:style>
  <w:style w:type="paragraph" w:customStyle="1" w:styleId="Char4Char">
    <w:name w:val=" Char4 Char"/>
    <w:basedOn w:val="Normal"/>
    <w:rsid w:val="0093111C"/>
    <w:pPr>
      <w:spacing w:after="0" w:line="240" w:lineRule="auto"/>
    </w:pPr>
    <w:rPr>
      <w:rFonts w:ascii="Times New Roman" w:eastAsia="Times New Roman" w:hAnsi="Times New Roman"/>
      <w:sz w:val="24"/>
      <w:szCs w:val="24"/>
      <w:lang w:val="pl-PL" w:eastAsia="pl-PL"/>
    </w:rPr>
  </w:style>
  <w:style w:type="character" w:styleId="CommentReference">
    <w:name w:val="annotation reference"/>
    <w:uiPriority w:val="99"/>
    <w:semiHidden/>
    <w:unhideWhenUsed/>
    <w:rsid w:val="006871DE"/>
    <w:rPr>
      <w:sz w:val="16"/>
      <w:szCs w:val="16"/>
    </w:rPr>
  </w:style>
  <w:style w:type="paragraph" w:styleId="CommentText">
    <w:name w:val="annotation text"/>
    <w:basedOn w:val="Normal"/>
    <w:link w:val="CommentTextChar"/>
    <w:uiPriority w:val="99"/>
    <w:unhideWhenUsed/>
    <w:rsid w:val="006871DE"/>
    <w:rPr>
      <w:sz w:val="20"/>
      <w:szCs w:val="20"/>
      <w:lang w:val="en-GB"/>
    </w:rPr>
  </w:style>
  <w:style w:type="character" w:customStyle="1" w:styleId="CommentTextChar">
    <w:name w:val="Comment Text Char"/>
    <w:link w:val="CommentText"/>
    <w:uiPriority w:val="99"/>
    <w:rsid w:val="006871DE"/>
    <w:rPr>
      <w:lang w:val="en-GB" w:eastAsia="en-US"/>
    </w:rPr>
  </w:style>
  <w:style w:type="table" w:styleId="MediumGrid3-Accent1">
    <w:name w:val="Medium Grid 3 Accent 1"/>
    <w:basedOn w:val="TableNormal"/>
    <w:uiPriority w:val="69"/>
    <w:rsid w:val="006B302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Naslov">
    <w:name w:val="Naslov"/>
    <w:basedOn w:val="Heading1"/>
    <w:rsid w:val="00DC78BA"/>
    <w:pPr>
      <w:overflowPunct w:val="0"/>
      <w:autoSpaceDE w:val="0"/>
      <w:autoSpaceDN w:val="0"/>
      <w:adjustRightInd w:val="0"/>
      <w:spacing w:line="240" w:lineRule="auto"/>
      <w:jc w:val="center"/>
      <w:textAlignment w:val="baseline"/>
    </w:pPr>
    <w:rPr>
      <w:rFonts w:ascii="Times New Roman" w:hAnsi="Times New Roman"/>
      <w:lang w:val="en-US"/>
    </w:rPr>
  </w:style>
  <w:style w:type="character" w:customStyle="1" w:styleId="Heading1Char">
    <w:name w:val="Heading 1 Char"/>
    <w:link w:val="Heading1"/>
    <w:uiPriority w:val="9"/>
    <w:rsid w:val="00DC78BA"/>
    <w:rPr>
      <w:rFonts w:ascii="Cambria" w:eastAsia="Times New Roman" w:hAnsi="Cambria"/>
      <w:b/>
      <w:bCs/>
      <w:kern w:val="32"/>
      <w:sz w:val="32"/>
      <w:szCs w:val="32"/>
      <w:lang w:eastAsia="en-US"/>
    </w:rPr>
  </w:style>
  <w:style w:type="character" w:customStyle="1" w:styleId="Heading2Char">
    <w:name w:val="Heading 2 Char"/>
    <w:link w:val="Heading2"/>
    <w:uiPriority w:val="9"/>
    <w:rsid w:val="00DC78BA"/>
    <w:rPr>
      <w:rFonts w:ascii="Cambria" w:eastAsia="Times New Roman" w:hAnsi="Cambria"/>
      <w:b/>
      <w:bCs/>
      <w:i/>
      <w:iCs/>
      <w:sz w:val="28"/>
      <w:szCs w:val="28"/>
      <w:lang w:eastAsia="en-US"/>
    </w:rPr>
  </w:style>
  <w:style w:type="character" w:customStyle="1" w:styleId="Heading3Char">
    <w:name w:val="Heading 3 Char"/>
    <w:link w:val="Heading3"/>
    <w:uiPriority w:val="9"/>
    <w:rsid w:val="00DC78BA"/>
    <w:rPr>
      <w:rFonts w:ascii="Cambria" w:eastAsia="Times New Roman" w:hAnsi="Cambria"/>
      <w:b/>
      <w:bCs/>
      <w:sz w:val="26"/>
      <w:szCs w:val="26"/>
      <w:lang w:eastAsia="en-US"/>
    </w:rPr>
  </w:style>
  <w:style w:type="character" w:customStyle="1" w:styleId="Heading4Char">
    <w:name w:val="Heading 4 Char"/>
    <w:link w:val="Heading4"/>
    <w:uiPriority w:val="9"/>
    <w:rsid w:val="00DC78BA"/>
    <w:rPr>
      <w:rFonts w:eastAsia="Times New Roman"/>
      <w:b/>
      <w:bCs/>
      <w:sz w:val="28"/>
      <w:szCs w:val="28"/>
      <w:lang w:eastAsia="en-US"/>
    </w:rPr>
  </w:style>
  <w:style w:type="character" w:customStyle="1" w:styleId="Heading5Char">
    <w:name w:val="Heading 5 Char"/>
    <w:link w:val="Heading5"/>
    <w:uiPriority w:val="9"/>
    <w:semiHidden/>
    <w:rsid w:val="00DC78BA"/>
    <w:rPr>
      <w:rFonts w:eastAsia="Times New Roman"/>
      <w:b/>
      <w:bCs/>
      <w:i/>
      <w:iCs/>
      <w:sz w:val="26"/>
      <w:szCs w:val="26"/>
      <w:lang w:eastAsia="en-US"/>
    </w:rPr>
  </w:style>
  <w:style w:type="character" w:customStyle="1" w:styleId="Heading6Char">
    <w:name w:val="Heading 6 Char"/>
    <w:link w:val="Heading6"/>
    <w:uiPriority w:val="9"/>
    <w:semiHidden/>
    <w:rsid w:val="00DC78BA"/>
    <w:rPr>
      <w:rFonts w:eastAsia="Times New Roman"/>
      <w:b/>
      <w:bCs/>
      <w:sz w:val="22"/>
      <w:szCs w:val="22"/>
      <w:lang w:eastAsia="en-US"/>
    </w:rPr>
  </w:style>
  <w:style w:type="character" w:customStyle="1" w:styleId="Heading7Char">
    <w:name w:val="Heading 7 Char"/>
    <w:link w:val="Heading7"/>
    <w:uiPriority w:val="9"/>
    <w:semiHidden/>
    <w:rsid w:val="00DC78BA"/>
    <w:rPr>
      <w:rFonts w:eastAsia="Times New Roman"/>
      <w:sz w:val="24"/>
      <w:szCs w:val="24"/>
      <w:lang w:eastAsia="en-US"/>
    </w:rPr>
  </w:style>
  <w:style w:type="character" w:customStyle="1" w:styleId="Heading8Char">
    <w:name w:val="Heading 8 Char"/>
    <w:link w:val="Heading8"/>
    <w:uiPriority w:val="9"/>
    <w:semiHidden/>
    <w:rsid w:val="00DC78BA"/>
    <w:rPr>
      <w:rFonts w:eastAsia="Times New Roman"/>
      <w:i/>
      <w:iCs/>
      <w:sz w:val="24"/>
      <w:szCs w:val="24"/>
      <w:lang w:eastAsia="en-US"/>
    </w:rPr>
  </w:style>
  <w:style w:type="character" w:customStyle="1" w:styleId="Heading9Char">
    <w:name w:val="Heading 9 Char"/>
    <w:link w:val="Heading9"/>
    <w:uiPriority w:val="9"/>
    <w:semiHidden/>
    <w:rsid w:val="00DC78BA"/>
    <w:rPr>
      <w:rFonts w:ascii="Cambria" w:eastAsia="Times New Roman" w:hAnsi="Cambria"/>
      <w:sz w:val="22"/>
      <w:szCs w:val="22"/>
      <w:lang w:eastAsia="en-US"/>
    </w:rPr>
  </w:style>
  <w:style w:type="paragraph" w:styleId="TOC1">
    <w:name w:val="toc 1"/>
    <w:basedOn w:val="Normal"/>
    <w:next w:val="Normal"/>
    <w:autoRedefine/>
    <w:uiPriority w:val="39"/>
    <w:unhideWhenUsed/>
    <w:rsid w:val="003E11D1"/>
  </w:style>
  <w:style w:type="paragraph" w:styleId="TOC2">
    <w:name w:val="toc 2"/>
    <w:basedOn w:val="Normal"/>
    <w:next w:val="Normal"/>
    <w:autoRedefine/>
    <w:uiPriority w:val="39"/>
    <w:unhideWhenUsed/>
    <w:rsid w:val="003E11D1"/>
    <w:pPr>
      <w:ind w:left="220"/>
    </w:pPr>
  </w:style>
  <w:style w:type="paragraph" w:styleId="TOC3">
    <w:name w:val="toc 3"/>
    <w:basedOn w:val="Normal"/>
    <w:next w:val="Normal"/>
    <w:autoRedefine/>
    <w:uiPriority w:val="39"/>
    <w:unhideWhenUsed/>
    <w:rsid w:val="008405B1"/>
    <w:pPr>
      <w:ind w:left="440"/>
    </w:pPr>
  </w:style>
  <w:style w:type="paragraph" w:styleId="CommentSubject">
    <w:name w:val="annotation subject"/>
    <w:basedOn w:val="CommentText"/>
    <w:next w:val="CommentText"/>
    <w:link w:val="CommentSubjectChar"/>
    <w:uiPriority w:val="99"/>
    <w:semiHidden/>
    <w:unhideWhenUsed/>
    <w:rsid w:val="00AE57B4"/>
    <w:rPr>
      <w:b/>
      <w:bCs/>
      <w:lang w:val="hr-HR"/>
    </w:rPr>
  </w:style>
  <w:style w:type="character" w:customStyle="1" w:styleId="CommentSubjectChar">
    <w:name w:val="Comment Subject Char"/>
    <w:link w:val="CommentSubject"/>
    <w:uiPriority w:val="99"/>
    <w:semiHidden/>
    <w:rsid w:val="00AE57B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7583">
      <w:bodyDiv w:val="1"/>
      <w:marLeft w:val="0"/>
      <w:marRight w:val="0"/>
      <w:marTop w:val="0"/>
      <w:marBottom w:val="0"/>
      <w:divBdr>
        <w:top w:val="none" w:sz="0" w:space="0" w:color="auto"/>
        <w:left w:val="none" w:sz="0" w:space="0" w:color="auto"/>
        <w:bottom w:val="none" w:sz="0" w:space="0" w:color="auto"/>
        <w:right w:val="none" w:sz="0" w:space="0" w:color="auto"/>
      </w:divBdr>
    </w:div>
    <w:div w:id="253786358">
      <w:bodyDiv w:val="1"/>
      <w:marLeft w:val="0"/>
      <w:marRight w:val="0"/>
      <w:marTop w:val="0"/>
      <w:marBottom w:val="0"/>
      <w:divBdr>
        <w:top w:val="none" w:sz="0" w:space="0" w:color="auto"/>
        <w:left w:val="none" w:sz="0" w:space="0" w:color="auto"/>
        <w:bottom w:val="none" w:sz="0" w:space="0" w:color="auto"/>
        <w:right w:val="none" w:sz="0" w:space="0" w:color="auto"/>
      </w:divBdr>
      <w:divsChild>
        <w:div w:id="2020236642">
          <w:marLeft w:val="0"/>
          <w:marRight w:val="0"/>
          <w:marTop w:val="0"/>
          <w:marBottom w:val="0"/>
          <w:divBdr>
            <w:top w:val="none" w:sz="0" w:space="0" w:color="auto"/>
            <w:left w:val="none" w:sz="0" w:space="0" w:color="auto"/>
            <w:bottom w:val="none" w:sz="0" w:space="0" w:color="auto"/>
            <w:right w:val="none" w:sz="0" w:space="0" w:color="auto"/>
          </w:divBdr>
          <w:divsChild>
            <w:div w:id="496573291">
              <w:marLeft w:val="0"/>
              <w:marRight w:val="0"/>
              <w:marTop w:val="0"/>
              <w:marBottom w:val="0"/>
              <w:divBdr>
                <w:top w:val="none" w:sz="0" w:space="0" w:color="auto"/>
                <w:left w:val="none" w:sz="0" w:space="0" w:color="auto"/>
                <w:bottom w:val="none" w:sz="0" w:space="0" w:color="auto"/>
                <w:right w:val="none" w:sz="0" w:space="0" w:color="auto"/>
              </w:divBdr>
              <w:divsChild>
                <w:div w:id="921377468">
                  <w:marLeft w:val="0"/>
                  <w:marRight w:val="150"/>
                  <w:marTop w:val="0"/>
                  <w:marBottom w:val="0"/>
                  <w:divBdr>
                    <w:top w:val="none" w:sz="0" w:space="0" w:color="auto"/>
                    <w:left w:val="none" w:sz="0" w:space="0" w:color="auto"/>
                    <w:bottom w:val="none" w:sz="0" w:space="0" w:color="auto"/>
                    <w:right w:val="none" w:sz="0" w:space="0" w:color="auto"/>
                  </w:divBdr>
                  <w:divsChild>
                    <w:div w:id="705906624">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424033953">
      <w:bodyDiv w:val="1"/>
      <w:marLeft w:val="0"/>
      <w:marRight w:val="0"/>
      <w:marTop w:val="0"/>
      <w:marBottom w:val="0"/>
      <w:divBdr>
        <w:top w:val="none" w:sz="0" w:space="0" w:color="auto"/>
        <w:left w:val="none" w:sz="0" w:space="0" w:color="auto"/>
        <w:bottom w:val="none" w:sz="0" w:space="0" w:color="auto"/>
        <w:right w:val="none" w:sz="0" w:space="0" w:color="auto"/>
      </w:divBdr>
      <w:divsChild>
        <w:div w:id="319037936">
          <w:marLeft w:val="0"/>
          <w:marRight w:val="0"/>
          <w:marTop w:val="0"/>
          <w:marBottom w:val="0"/>
          <w:divBdr>
            <w:top w:val="none" w:sz="0" w:space="0" w:color="auto"/>
            <w:left w:val="none" w:sz="0" w:space="0" w:color="auto"/>
            <w:bottom w:val="none" w:sz="0" w:space="0" w:color="auto"/>
            <w:right w:val="none" w:sz="0" w:space="0" w:color="auto"/>
          </w:divBdr>
          <w:divsChild>
            <w:div w:id="201331810">
              <w:marLeft w:val="0"/>
              <w:marRight w:val="0"/>
              <w:marTop w:val="0"/>
              <w:marBottom w:val="0"/>
              <w:divBdr>
                <w:top w:val="none" w:sz="0" w:space="0" w:color="auto"/>
                <w:left w:val="none" w:sz="0" w:space="0" w:color="auto"/>
                <w:bottom w:val="none" w:sz="0" w:space="0" w:color="auto"/>
                <w:right w:val="none" w:sz="0" w:space="0" w:color="auto"/>
              </w:divBdr>
              <w:divsChild>
                <w:div w:id="1161582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55371547">
      <w:bodyDiv w:val="1"/>
      <w:marLeft w:val="0"/>
      <w:marRight w:val="0"/>
      <w:marTop w:val="0"/>
      <w:marBottom w:val="0"/>
      <w:divBdr>
        <w:top w:val="none" w:sz="0" w:space="0" w:color="auto"/>
        <w:left w:val="none" w:sz="0" w:space="0" w:color="auto"/>
        <w:bottom w:val="none" w:sz="0" w:space="0" w:color="auto"/>
        <w:right w:val="none" w:sz="0" w:space="0" w:color="auto"/>
      </w:divBdr>
    </w:div>
    <w:div w:id="516969205">
      <w:bodyDiv w:val="1"/>
      <w:marLeft w:val="0"/>
      <w:marRight w:val="0"/>
      <w:marTop w:val="0"/>
      <w:marBottom w:val="0"/>
      <w:divBdr>
        <w:top w:val="none" w:sz="0" w:space="0" w:color="auto"/>
        <w:left w:val="none" w:sz="0" w:space="0" w:color="auto"/>
        <w:bottom w:val="none" w:sz="0" w:space="0" w:color="auto"/>
        <w:right w:val="none" w:sz="0" w:space="0" w:color="auto"/>
      </w:divBdr>
    </w:div>
    <w:div w:id="605307163">
      <w:bodyDiv w:val="1"/>
      <w:marLeft w:val="0"/>
      <w:marRight w:val="0"/>
      <w:marTop w:val="0"/>
      <w:marBottom w:val="0"/>
      <w:divBdr>
        <w:top w:val="none" w:sz="0" w:space="0" w:color="auto"/>
        <w:left w:val="none" w:sz="0" w:space="0" w:color="auto"/>
        <w:bottom w:val="none" w:sz="0" w:space="0" w:color="auto"/>
        <w:right w:val="none" w:sz="0" w:space="0" w:color="auto"/>
      </w:divBdr>
    </w:div>
    <w:div w:id="723715543">
      <w:bodyDiv w:val="1"/>
      <w:marLeft w:val="0"/>
      <w:marRight w:val="0"/>
      <w:marTop w:val="0"/>
      <w:marBottom w:val="0"/>
      <w:divBdr>
        <w:top w:val="none" w:sz="0" w:space="0" w:color="auto"/>
        <w:left w:val="none" w:sz="0" w:space="0" w:color="auto"/>
        <w:bottom w:val="none" w:sz="0" w:space="0" w:color="auto"/>
        <w:right w:val="none" w:sz="0" w:space="0" w:color="auto"/>
      </w:divBdr>
    </w:div>
    <w:div w:id="807862286">
      <w:bodyDiv w:val="1"/>
      <w:marLeft w:val="0"/>
      <w:marRight w:val="0"/>
      <w:marTop w:val="0"/>
      <w:marBottom w:val="0"/>
      <w:divBdr>
        <w:top w:val="none" w:sz="0" w:space="0" w:color="auto"/>
        <w:left w:val="none" w:sz="0" w:space="0" w:color="auto"/>
        <w:bottom w:val="none" w:sz="0" w:space="0" w:color="auto"/>
        <w:right w:val="none" w:sz="0" w:space="0" w:color="auto"/>
      </w:divBdr>
      <w:divsChild>
        <w:div w:id="623077015">
          <w:marLeft w:val="0"/>
          <w:marRight w:val="0"/>
          <w:marTop w:val="0"/>
          <w:marBottom w:val="0"/>
          <w:divBdr>
            <w:top w:val="none" w:sz="0" w:space="0" w:color="auto"/>
            <w:left w:val="none" w:sz="0" w:space="0" w:color="auto"/>
            <w:bottom w:val="none" w:sz="0" w:space="0" w:color="auto"/>
            <w:right w:val="none" w:sz="0" w:space="0" w:color="auto"/>
          </w:divBdr>
        </w:div>
        <w:div w:id="920526474">
          <w:marLeft w:val="0"/>
          <w:marRight w:val="0"/>
          <w:marTop w:val="0"/>
          <w:marBottom w:val="0"/>
          <w:divBdr>
            <w:top w:val="none" w:sz="0" w:space="0" w:color="auto"/>
            <w:left w:val="none" w:sz="0" w:space="0" w:color="auto"/>
            <w:bottom w:val="none" w:sz="0" w:space="0" w:color="auto"/>
            <w:right w:val="none" w:sz="0" w:space="0" w:color="auto"/>
          </w:divBdr>
        </w:div>
        <w:div w:id="1590506581">
          <w:marLeft w:val="0"/>
          <w:marRight w:val="0"/>
          <w:marTop w:val="0"/>
          <w:marBottom w:val="0"/>
          <w:divBdr>
            <w:top w:val="none" w:sz="0" w:space="0" w:color="auto"/>
            <w:left w:val="none" w:sz="0" w:space="0" w:color="auto"/>
            <w:bottom w:val="none" w:sz="0" w:space="0" w:color="auto"/>
            <w:right w:val="none" w:sz="0" w:space="0" w:color="auto"/>
          </w:divBdr>
        </w:div>
        <w:div w:id="2014450807">
          <w:marLeft w:val="0"/>
          <w:marRight w:val="0"/>
          <w:marTop w:val="0"/>
          <w:marBottom w:val="0"/>
          <w:divBdr>
            <w:top w:val="none" w:sz="0" w:space="0" w:color="auto"/>
            <w:left w:val="none" w:sz="0" w:space="0" w:color="auto"/>
            <w:bottom w:val="none" w:sz="0" w:space="0" w:color="auto"/>
            <w:right w:val="none" w:sz="0" w:space="0" w:color="auto"/>
          </w:divBdr>
        </w:div>
      </w:divsChild>
    </w:div>
    <w:div w:id="894657638">
      <w:bodyDiv w:val="1"/>
      <w:marLeft w:val="0"/>
      <w:marRight w:val="0"/>
      <w:marTop w:val="0"/>
      <w:marBottom w:val="0"/>
      <w:divBdr>
        <w:top w:val="none" w:sz="0" w:space="0" w:color="auto"/>
        <w:left w:val="none" w:sz="0" w:space="0" w:color="auto"/>
        <w:bottom w:val="none" w:sz="0" w:space="0" w:color="auto"/>
        <w:right w:val="none" w:sz="0" w:space="0" w:color="auto"/>
      </w:divBdr>
      <w:divsChild>
        <w:div w:id="101582953">
          <w:marLeft w:val="0"/>
          <w:marRight w:val="0"/>
          <w:marTop w:val="0"/>
          <w:marBottom w:val="0"/>
          <w:divBdr>
            <w:top w:val="none" w:sz="0" w:space="0" w:color="auto"/>
            <w:left w:val="none" w:sz="0" w:space="0" w:color="auto"/>
            <w:bottom w:val="none" w:sz="0" w:space="0" w:color="auto"/>
            <w:right w:val="none" w:sz="0" w:space="0" w:color="auto"/>
          </w:divBdr>
        </w:div>
        <w:div w:id="114254373">
          <w:marLeft w:val="300"/>
          <w:marRight w:val="0"/>
          <w:marTop w:val="0"/>
          <w:marBottom w:val="0"/>
          <w:divBdr>
            <w:top w:val="none" w:sz="0" w:space="0" w:color="auto"/>
            <w:left w:val="none" w:sz="0" w:space="0" w:color="auto"/>
            <w:bottom w:val="none" w:sz="0" w:space="0" w:color="auto"/>
            <w:right w:val="none" w:sz="0" w:space="0" w:color="auto"/>
          </w:divBdr>
          <w:divsChild>
            <w:div w:id="38017825">
              <w:marLeft w:val="0"/>
              <w:marRight w:val="0"/>
              <w:marTop w:val="0"/>
              <w:marBottom w:val="0"/>
              <w:divBdr>
                <w:top w:val="none" w:sz="0" w:space="0" w:color="auto"/>
                <w:left w:val="none" w:sz="0" w:space="0" w:color="auto"/>
                <w:bottom w:val="none" w:sz="0" w:space="0" w:color="auto"/>
                <w:right w:val="none" w:sz="0" w:space="0" w:color="auto"/>
              </w:divBdr>
            </w:div>
            <w:div w:id="39014008">
              <w:marLeft w:val="0"/>
              <w:marRight w:val="0"/>
              <w:marTop w:val="0"/>
              <w:marBottom w:val="0"/>
              <w:divBdr>
                <w:top w:val="none" w:sz="0" w:space="0" w:color="auto"/>
                <w:left w:val="none" w:sz="0" w:space="0" w:color="auto"/>
                <w:bottom w:val="none" w:sz="0" w:space="0" w:color="auto"/>
                <w:right w:val="none" w:sz="0" w:space="0" w:color="auto"/>
              </w:divBdr>
            </w:div>
            <w:div w:id="60370799">
              <w:marLeft w:val="0"/>
              <w:marRight w:val="0"/>
              <w:marTop w:val="0"/>
              <w:marBottom w:val="0"/>
              <w:divBdr>
                <w:top w:val="none" w:sz="0" w:space="0" w:color="auto"/>
                <w:left w:val="none" w:sz="0" w:space="0" w:color="auto"/>
                <w:bottom w:val="none" w:sz="0" w:space="0" w:color="auto"/>
                <w:right w:val="none" w:sz="0" w:space="0" w:color="auto"/>
              </w:divBdr>
            </w:div>
            <w:div w:id="65805801">
              <w:marLeft w:val="0"/>
              <w:marRight w:val="0"/>
              <w:marTop w:val="0"/>
              <w:marBottom w:val="0"/>
              <w:divBdr>
                <w:top w:val="none" w:sz="0" w:space="0" w:color="auto"/>
                <w:left w:val="none" w:sz="0" w:space="0" w:color="auto"/>
                <w:bottom w:val="none" w:sz="0" w:space="0" w:color="auto"/>
                <w:right w:val="none" w:sz="0" w:space="0" w:color="auto"/>
              </w:divBdr>
            </w:div>
            <w:div w:id="232470353">
              <w:marLeft w:val="0"/>
              <w:marRight w:val="0"/>
              <w:marTop w:val="0"/>
              <w:marBottom w:val="0"/>
              <w:divBdr>
                <w:top w:val="none" w:sz="0" w:space="0" w:color="auto"/>
                <w:left w:val="none" w:sz="0" w:space="0" w:color="auto"/>
                <w:bottom w:val="none" w:sz="0" w:space="0" w:color="auto"/>
                <w:right w:val="none" w:sz="0" w:space="0" w:color="auto"/>
              </w:divBdr>
            </w:div>
            <w:div w:id="247663626">
              <w:marLeft w:val="0"/>
              <w:marRight w:val="0"/>
              <w:marTop w:val="0"/>
              <w:marBottom w:val="0"/>
              <w:divBdr>
                <w:top w:val="none" w:sz="0" w:space="0" w:color="auto"/>
                <w:left w:val="none" w:sz="0" w:space="0" w:color="auto"/>
                <w:bottom w:val="none" w:sz="0" w:space="0" w:color="auto"/>
                <w:right w:val="none" w:sz="0" w:space="0" w:color="auto"/>
              </w:divBdr>
            </w:div>
            <w:div w:id="258832356">
              <w:marLeft w:val="0"/>
              <w:marRight w:val="0"/>
              <w:marTop w:val="0"/>
              <w:marBottom w:val="0"/>
              <w:divBdr>
                <w:top w:val="none" w:sz="0" w:space="0" w:color="auto"/>
                <w:left w:val="none" w:sz="0" w:space="0" w:color="auto"/>
                <w:bottom w:val="none" w:sz="0" w:space="0" w:color="auto"/>
                <w:right w:val="none" w:sz="0" w:space="0" w:color="auto"/>
              </w:divBdr>
            </w:div>
            <w:div w:id="271597621">
              <w:marLeft w:val="0"/>
              <w:marRight w:val="0"/>
              <w:marTop w:val="0"/>
              <w:marBottom w:val="0"/>
              <w:divBdr>
                <w:top w:val="none" w:sz="0" w:space="0" w:color="auto"/>
                <w:left w:val="none" w:sz="0" w:space="0" w:color="auto"/>
                <w:bottom w:val="none" w:sz="0" w:space="0" w:color="auto"/>
                <w:right w:val="none" w:sz="0" w:space="0" w:color="auto"/>
              </w:divBdr>
            </w:div>
            <w:div w:id="277419605">
              <w:marLeft w:val="0"/>
              <w:marRight w:val="0"/>
              <w:marTop w:val="0"/>
              <w:marBottom w:val="0"/>
              <w:divBdr>
                <w:top w:val="none" w:sz="0" w:space="0" w:color="auto"/>
                <w:left w:val="none" w:sz="0" w:space="0" w:color="auto"/>
                <w:bottom w:val="none" w:sz="0" w:space="0" w:color="auto"/>
                <w:right w:val="none" w:sz="0" w:space="0" w:color="auto"/>
              </w:divBdr>
            </w:div>
            <w:div w:id="351689910">
              <w:marLeft w:val="0"/>
              <w:marRight w:val="0"/>
              <w:marTop w:val="0"/>
              <w:marBottom w:val="0"/>
              <w:divBdr>
                <w:top w:val="none" w:sz="0" w:space="0" w:color="auto"/>
                <w:left w:val="none" w:sz="0" w:space="0" w:color="auto"/>
                <w:bottom w:val="none" w:sz="0" w:space="0" w:color="auto"/>
                <w:right w:val="none" w:sz="0" w:space="0" w:color="auto"/>
              </w:divBdr>
            </w:div>
            <w:div w:id="402459605">
              <w:marLeft w:val="0"/>
              <w:marRight w:val="0"/>
              <w:marTop w:val="0"/>
              <w:marBottom w:val="0"/>
              <w:divBdr>
                <w:top w:val="none" w:sz="0" w:space="0" w:color="auto"/>
                <w:left w:val="none" w:sz="0" w:space="0" w:color="auto"/>
                <w:bottom w:val="none" w:sz="0" w:space="0" w:color="auto"/>
                <w:right w:val="none" w:sz="0" w:space="0" w:color="auto"/>
              </w:divBdr>
            </w:div>
            <w:div w:id="668338397">
              <w:marLeft w:val="0"/>
              <w:marRight w:val="0"/>
              <w:marTop w:val="0"/>
              <w:marBottom w:val="0"/>
              <w:divBdr>
                <w:top w:val="none" w:sz="0" w:space="0" w:color="auto"/>
                <w:left w:val="none" w:sz="0" w:space="0" w:color="auto"/>
                <w:bottom w:val="none" w:sz="0" w:space="0" w:color="auto"/>
                <w:right w:val="none" w:sz="0" w:space="0" w:color="auto"/>
              </w:divBdr>
            </w:div>
            <w:div w:id="722096170">
              <w:marLeft w:val="0"/>
              <w:marRight w:val="0"/>
              <w:marTop w:val="0"/>
              <w:marBottom w:val="0"/>
              <w:divBdr>
                <w:top w:val="none" w:sz="0" w:space="0" w:color="auto"/>
                <w:left w:val="none" w:sz="0" w:space="0" w:color="auto"/>
                <w:bottom w:val="none" w:sz="0" w:space="0" w:color="auto"/>
                <w:right w:val="none" w:sz="0" w:space="0" w:color="auto"/>
              </w:divBdr>
            </w:div>
            <w:div w:id="736586895">
              <w:marLeft w:val="0"/>
              <w:marRight w:val="0"/>
              <w:marTop w:val="0"/>
              <w:marBottom w:val="0"/>
              <w:divBdr>
                <w:top w:val="none" w:sz="0" w:space="0" w:color="auto"/>
                <w:left w:val="none" w:sz="0" w:space="0" w:color="auto"/>
                <w:bottom w:val="none" w:sz="0" w:space="0" w:color="auto"/>
                <w:right w:val="none" w:sz="0" w:space="0" w:color="auto"/>
              </w:divBdr>
            </w:div>
            <w:div w:id="803471413">
              <w:marLeft w:val="0"/>
              <w:marRight w:val="0"/>
              <w:marTop w:val="0"/>
              <w:marBottom w:val="0"/>
              <w:divBdr>
                <w:top w:val="none" w:sz="0" w:space="0" w:color="auto"/>
                <w:left w:val="none" w:sz="0" w:space="0" w:color="auto"/>
                <w:bottom w:val="none" w:sz="0" w:space="0" w:color="auto"/>
                <w:right w:val="none" w:sz="0" w:space="0" w:color="auto"/>
              </w:divBdr>
            </w:div>
            <w:div w:id="816385802">
              <w:marLeft w:val="0"/>
              <w:marRight w:val="0"/>
              <w:marTop w:val="0"/>
              <w:marBottom w:val="0"/>
              <w:divBdr>
                <w:top w:val="none" w:sz="0" w:space="0" w:color="auto"/>
                <w:left w:val="none" w:sz="0" w:space="0" w:color="auto"/>
                <w:bottom w:val="none" w:sz="0" w:space="0" w:color="auto"/>
                <w:right w:val="none" w:sz="0" w:space="0" w:color="auto"/>
              </w:divBdr>
            </w:div>
            <w:div w:id="862476701">
              <w:marLeft w:val="0"/>
              <w:marRight w:val="0"/>
              <w:marTop w:val="0"/>
              <w:marBottom w:val="0"/>
              <w:divBdr>
                <w:top w:val="none" w:sz="0" w:space="0" w:color="auto"/>
                <w:left w:val="none" w:sz="0" w:space="0" w:color="auto"/>
                <w:bottom w:val="none" w:sz="0" w:space="0" w:color="auto"/>
                <w:right w:val="none" w:sz="0" w:space="0" w:color="auto"/>
              </w:divBdr>
            </w:div>
            <w:div w:id="882716619">
              <w:marLeft w:val="0"/>
              <w:marRight w:val="0"/>
              <w:marTop w:val="0"/>
              <w:marBottom w:val="0"/>
              <w:divBdr>
                <w:top w:val="none" w:sz="0" w:space="0" w:color="auto"/>
                <w:left w:val="none" w:sz="0" w:space="0" w:color="auto"/>
                <w:bottom w:val="none" w:sz="0" w:space="0" w:color="auto"/>
                <w:right w:val="none" w:sz="0" w:space="0" w:color="auto"/>
              </w:divBdr>
            </w:div>
            <w:div w:id="898982955">
              <w:marLeft w:val="0"/>
              <w:marRight w:val="0"/>
              <w:marTop w:val="0"/>
              <w:marBottom w:val="0"/>
              <w:divBdr>
                <w:top w:val="none" w:sz="0" w:space="0" w:color="auto"/>
                <w:left w:val="none" w:sz="0" w:space="0" w:color="auto"/>
                <w:bottom w:val="none" w:sz="0" w:space="0" w:color="auto"/>
                <w:right w:val="none" w:sz="0" w:space="0" w:color="auto"/>
              </w:divBdr>
            </w:div>
            <w:div w:id="944312986">
              <w:marLeft w:val="0"/>
              <w:marRight w:val="0"/>
              <w:marTop w:val="0"/>
              <w:marBottom w:val="0"/>
              <w:divBdr>
                <w:top w:val="none" w:sz="0" w:space="0" w:color="auto"/>
                <w:left w:val="none" w:sz="0" w:space="0" w:color="auto"/>
                <w:bottom w:val="none" w:sz="0" w:space="0" w:color="auto"/>
                <w:right w:val="none" w:sz="0" w:space="0" w:color="auto"/>
              </w:divBdr>
            </w:div>
            <w:div w:id="1062096391">
              <w:marLeft w:val="0"/>
              <w:marRight w:val="0"/>
              <w:marTop w:val="0"/>
              <w:marBottom w:val="0"/>
              <w:divBdr>
                <w:top w:val="none" w:sz="0" w:space="0" w:color="auto"/>
                <w:left w:val="none" w:sz="0" w:space="0" w:color="auto"/>
                <w:bottom w:val="none" w:sz="0" w:space="0" w:color="auto"/>
                <w:right w:val="none" w:sz="0" w:space="0" w:color="auto"/>
              </w:divBdr>
            </w:div>
            <w:div w:id="1074090163">
              <w:marLeft w:val="0"/>
              <w:marRight w:val="0"/>
              <w:marTop w:val="0"/>
              <w:marBottom w:val="0"/>
              <w:divBdr>
                <w:top w:val="none" w:sz="0" w:space="0" w:color="auto"/>
                <w:left w:val="none" w:sz="0" w:space="0" w:color="auto"/>
                <w:bottom w:val="none" w:sz="0" w:space="0" w:color="auto"/>
                <w:right w:val="none" w:sz="0" w:space="0" w:color="auto"/>
              </w:divBdr>
            </w:div>
            <w:div w:id="1104574845">
              <w:marLeft w:val="0"/>
              <w:marRight w:val="0"/>
              <w:marTop w:val="0"/>
              <w:marBottom w:val="0"/>
              <w:divBdr>
                <w:top w:val="none" w:sz="0" w:space="0" w:color="auto"/>
                <w:left w:val="none" w:sz="0" w:space="0" w:color="auto"/>
                <w:bottom w:val="none" w:sz="0" w:space="0" w:color="auto"/>
                <w:right w:val="none" w:sz="0" w:space="0" w:color="auto"/>
              </w:divBdr>
            </w:div>
            <w:div w:id="1159999503">
              <w:marLeft w:val="0"/>
              <w:marRight w:val="0"/>
              <w:marTop w:val="0"/>
              <w:marBottom w:val="0"/>
              <w:divBdr>
                <w:top w:val="none" w:sz="0" w:space="0" w:color="auto"/>
                <w:left w:val="none" w:sz="0" w:space="0" w:color="auto"/>
                <w:bottom w:val="none" w:sz="0" w:space="0" w:color="auto"/>
                <w:right w:val="none" w:sz="0" w:space="0" w:color="auto"/>
              </w:divBdr>
            </w:div>
            <w:div w:id="1256790463">
              <w:marLeft w:val="0"/>
              <w:marRight w:val="0"/>
              <w:marTop w:val="0"/>
              <w:marBottom w:val="0"/>
              <w:divBdr>
                <w:top w:val="none" w:sz="0" w:space="0" w:color="auto"/>
                <w:left w:val="none" w:sz="0" w:space="0" w:color="auto"/>
                <w:bottom w:val="none" w:sz="0" w:space="0" w:color="auto"/>
                <w:right w:val="none" w:sz="0" w:space="0" w:color="auto"/>
              </w:divBdr>
            </w:div>
            <w:div w:id="1297642638">
              <w:marLeft w:val="0"/>
              <w:marRight w:val="0"/>
              <w:marTop w:val="0"/>
              <w:marBottom w:val="0"/>
              <w:divBdr>
                <w:top w:val="none" w:sz="0" w:space="0" w:color="auto"/>
                <w:left w:val="none" w:sz="0" w:space="0" w:color="auto"/>
                <w:bottom w:val="none" w:sz="0" w:space="0" w:color="auto"/>
                <w:right w:val="none" w:sz="0" w:space="0" w:color="auto"/>
              </w:divBdr>
            </w:div>
            <w:div w:id="1312825522">
              <w:marLeft w:val="0"/>
              <w:marRight w:val="0"/>
              <w:marTop w:val="0"/>
              <w:marBottom w:val="0"/>
              <w:divBdr>
                <w:top w:val="none" w:sz="0" w:space="0" w:color="auto"/>
                <w:left w:val="none" w:sz="0" w:space="0" w:color="auto"/>
                <w:bottom w:val="none" w:sz="0" w:space="0" w:color="auto"/>
                <w:right w:val="none" w:sz="0" w:space="0" w:color="auto"/>
              </w:divBdr>
            </w:div>
            <w:div w:id="1347488915">
              <w:marLeft w:val="0"/>
              <w:marRight w:val="0"/>
              <w:marTop w:val="0"/>
              <w:marBottom w:val="0"/>
              <w:divBdr>
                <w:top w:val="none" w:sz="0" w:space="0" w:color="auto"/>
                <w:left w:val="none" w:sz="0" w:space="0" w:color="auto"/>
                <w:bottom w:val="none" w:sz="0" w:space="0" w:color="auto"/>
                <w:right w:val="none" w:sz="0" w:space="0" w:color="auto"/>
              </w:divBdr>
            </w:div>
            <w:div w:id="1363288580">
              <w:marLeft w:val="0"/>
              <w:marRight w:val="0"/>
              <w:marTop w:val="0"/>
              <w:marBottom w:val="0"/>
              <w:divBdr>
                <w:top w:val="none" w:sz="0" w:space="0" w:color="auto"/>
                <w:left w:val="none" w:sz="0" w:space="0" w:color="auto"/>
                <w:bottom w:val="none" w:sz="0" w:space="0" w:color="auto"/>
                <w:right w:val="none" w:sz="0" w:space="0" w:color="auto"/>
              </w:divBdr>
            </w:div>
            <w:div w:id="1404523341">
              <w:marLeft w:val="0"/>
              <w:marRight w:val="0"/>
              <w:marTop w:val="0"/>
              <w:marBottom w:val="0"/>
              <w:divBdr>
                <w:top w:val="none" w:sz="0" w:space="0" w:color="auto"/>
                <w:left w:val="none" w:sz="0" w:space="0" w:color="auto"/>
                <w:bottom w:val="none" w:sz="0" w:space="0" w:color="auto"/>
                <w:right w:val="none" w:sz="0" w:space="0" w:color="auto"/>
              </w:divBdr>
            </w:div>
            <w:div w:id="1410734607">
              <w:marLeft w:val="0"/>
              <w:marRight w:val="0"/>
              <w:marTop w:val="0"/>
              <w:marBottom w:val="0"/>
              <w:divBdr>
                <w:top w:val="none" w:sz="0" w:space="0" w:color="auto"/>
                <w:left w:val="none" w:sz="0" w:space="0" w:color="auto"/>
                <w:bottom w:val="none" w:sz="0" w:space="0" w:color="auto"/>
                <w:right w:val="none" w:sz="0" w:space="0" w:color="auto"/>
              </w:divBdr>
            </w:div>
            <w:div w:id="1411927035">
              <w:marLeft w:val="0"/>
              <w:marRight w:val="0"/>
              <w:marTop w:val="0"/>
              <w:marBottom w:val="0"/>
              <w:divBdr>
                <w:top w:val="none" w:sz="0" w:space="0" w:color="auto"/>
                <w:left w:val="none" w:sz="0" w:space="0" w:color="auto"/>
                <w:bottom w:val="none" w:sz="0" w:space="0" w:color="auto"/>
                <w:right w:val="none" w:sz="0" w:space="0" w:color="auto"/>
              </w:divBdr>
            </w:div>
            <w:div w:id="1441217955">
              <w:marLeft w:val="0"/>
              <w:marRight w:val="0"/>
              <w:marTop w:val="0"/>
              <w:marBottom w:val="0"/>
              <w:divBdr>
                <w:top w:val="none" w:sz="0" w:space="0" w:color="auto"/>
                <w:left w:val="none" w:sz="0" w:space="0" w:color="auto"/>
                <w:bottom w:val="none" w:sz="0" w:space="0" w:color="auto"/>
                <w:right w:val="none" w:sz="0" w:space="0" w:color="auto"/>
              </w:divBdr>
            </w:div>
            <w:div w:id="1471284369">
              <w:marLeft w:val="0"/>
              <w:marRight w:val="0"/>
              <w:marTop w:val="0"/>
              <w:marBottom w:val="0"/>
              <w:divBdr>
                <w:top w:val="none" w:sz="0" w:space="0" w:color="auto"/>
                <w:left w:val="none" w:sz="0" w:space="0" w:color="auto"/>
                <w:bottom w:val="none" w:sz="0" w:space="0" w:color="auto"/>
                <w:right w:val="none" w:sz="0" w:space="0" w:color="auto"/>
              </w:divBdr>
            </w:div>
            <w:div w:id="1472401309">
              <w:marLeft w:val="0"/>
              <w:marRight w:val="0"/>
              <w:marTop w:val="0"/>
              <w:marBottom w:val="0"/>
              <w:divBdr>
                <w:top w:val="none" w:sz="0" w:space="0" w:color="auto"/>
                <w:left w:val="none" w:sz="0" w:space="0" w:color="auto"/>
                <w:bottom w:val="none" w:sz="0" w:space="0" w:color="auto"/>
                <w:right w:val="none" w:sz="0" w:space="0" w:color="auto"/>
              </w:divBdr>
            </w:div>
            <w:div w:id="1498882893">
              <w:marLeft w:val="0"/>
              <w:marRight w:val="0"/>
              <w:marTop w:val="0"/>
              <w:marBottom w:val="0"/>
              <w:divBdr>
                <w:top w:val="none" w:sz="0" w:space="0" w:color="auto"/>
                <w:left w:val="none" w:sz="0" w:space="0" w:color="auto"/>
                <w:bottom w:val="none" w:sz="0" w:space="0" w:color="auto"/>
                <w:right w:val="none" w:sz="0" w:space="0" w:color="auto"/>
              </w:divBdr>
            </w:div>
            <w:div w:id="1773432975">
              <w:marLeft w:val="0"/>
              <w:marRight w:val="0"/>
              <w:marTop w:val="0"/>
              <w:marBottom w:val="0"/>
              <w:divBdr>
                <w:top w:val="none" w:sz="0" w:space="0" w:color="auto"/>
                <w:left w:val="none" w:sz="0" w:space="0" w:color="auto"/>
                <w:bottom w:val="none" w:sz="0" w:space="0" w:color="auto"/>
                <w:right w:val="none" w:sz="0" w:space="0" w:color="auto"/>
              </w:divBdr>
              <w:divsChild>
                <w:div w:id="317609969">
                  <w:marLeft w:val="0"/>
                  <w:marRight w:val="0"/>
                  <w:marTop w:val="0"/>
                  <w:marBottom w:val="0"/>
                  <w:divBdr>
                    <w:top w:val="none" w:sz="0" w:space="0" w:color="auto"/>
                    <w:left w:val="none" w:sz="0" w:space="0" w:color="auto"/>
                    <w:bottom w:val="none" w:sz="0" w:space="0" w:color="auto"/>
                    <w:right w:val="none" w:sz="0" w:space="0" w:color="auto"/>
                  </w:divBdr>
                </w:div>
                <w:div w:id="589973787">
                  <w:marLeft w:val="0"/>
                  <w:marRight w:val="0"/>
                  <w:marTop w:val="0"/>
                  <w:marBottom w:val="0"/>
                  <w:divBdr>
                    <w:top w:val="none" w:sz="0" w:space="0" w:color="auto"/>
                    <w:left w:val="none" w:sz="0" w:space="0" w:color="auto"/>
                    <w:bottom w:val="none" w:sz="0" w:space="0" w:color="auto"/>
                    <w:right w:val="none" w:sz="0" w:space="0" w:color="auto"/>
                  </w:divBdr>
                </w:div>
                <w:div w:id="734402528">
                  <w:marLeft w:val="0"/>
                  <w:marRight w:val="0"/>
                  <w:marTop w:val="0"/>
                  <w:marBottom w:val="0"/>
                  <w:divBdr>
                    <w:top w:val="none" w:sz="0" w:space="0" w:color="auto"/>
                    <w:left w:val="none" w:sz="0" w:space="0" w:color="auto"/>
                    <w:bottom w:val="none" w:sz="0" w:space="0" w:color="auto"/>
                    <w:right w:val="none" w:sz="0" w:space="0" w:color="auto"/>
                  </w:divBdr>
                </w:div>
                <w:div w:id="856307108">
                  <w:marLeft w:val="0"/>
                  <w:marRight w:val="0"/>
                  <w:marTop w:val="0"/>
                  <w:marBottom w:val="0"/>
                  <w:divBdr>
                    <w:top w:val="none" w:sz="0" w:space="0" w:color="auto"/>
                    <w:left w:val="none" w:sz="0" w:space="0" w:color="auto"/>
                    <w:bottom w:val="none" w:sz="0" w:space="0" w:color="auto"/>
                    <w:right w:val="none" w:sz="0" w:space="0" w:color="auto"/>
                  </w:divBdr>
                </w:div>
                <w:div w:id="1545798377">
                  <w:marLeft w:val="0"/>
                  <w:marRight w:val="0"/>
                  <w:marTop w:val="0"/>
                  <w:marBottom w:val="0"/>
                  <w:divBdr>
                    <w:top w:val="none" w:sz="0" w:space="0" w:color="auto"/>
                    <w:left w:val="none" w:sz="0" w:space="0" w:color="auto"/>
                    <w:bottom w:val="none" w:sz="0" w:space="0" w:color="auto"/>
                    <w:right w:val="none" w:sz="0" w:space="0" w:color="auto"/>
                  </w:divBdr>
                </w:div>
                <w:div w:id="1548688744">
                  <w:marLeft w:val="0"/>
                  <w:marRight w:val="0"/>
                  <w:marTop w:val="0"/>
                  <w:marBottom w:val="0"/>
                  <w:divBdr>
                    <w:top w:val="none" w:sz="0" w:space="0" w:color="auto"/>
                    <w:left w:val="none" w:sz="0" w:space="0" w:color="auto"/>
                    <w:bottom w:val="none" w:sz="0" w:space="0" w:color="auto"/>
                    <w:right w:val="none" w:sz="0" w:space="0" w:color="auto"/>
                  </w:divBdr>
                </w:div>
                <w:div w:id="1606110697">
                  <w:marLeft w:val="0"/>
                  <w:marRight w:val="0"/>
                  <w:marTop w:val="0"/>
                  <w:marBottom w:val="0"/>
                  <w:divBdr>
                    <w:top w:val="none" w:sz="0" w:space="0" w:color="auto"/>
                    <w:left w:val="none" w:sz="0" w:space="0" w:color="auto"/>
                    <w:bottom w:val="none" w:sz="0" w:space="0" w:color="auto"/>
                    <w:right w:val="none" w:sz="0" w:space="0" w:color="auto"/>
                  </w:divBdr>
                </w:div>
                <w:div w:id="1613518126">
                  <w:marLeft w:val="0"/>
                  <w:marRight w:val="0"/>
                  <w:marTop w:val="0"/>
                  <w:marBottom w:val="0"/>
                  <w:divBdr>
                    <w:top w:val="none" w:sz="0" w:space="0" w:color="auto"/>
                    <w:left w:val="none" w:sz="0" w:space="0" w:color="auto"/>
                    <w:bottom w:val="none" w:sz="0" w:space="0" w:color="auto"/>
                    <w:right w:val="none" w:sz="0" w:space="0" w:color="auto"/>
                  </w:divBdr>
                </w:div>
              </w:divsChild>
            </w:div>
            <w:div w:id="1880317919">
              <w:marLeft w:val="0"/>
              <w:marRight w:val="0"/>
              <w:marTop w:val="0"/>
              <w:marBottom w:val="0"/>
              <w:divBdr>
                <w:top w:val="none" w:sz="0" w:space="0" w:color="auto"/>
                <w:left w:val="none" w:sz="0" w:space="0" w:color="auto"/>
                <w:bottom w:val="none" w:sz="0" w:space="0" w:color="auto"/>
                <w:right w:val="none" w:sz="0" w:space="0" w:color="auto"/>
              </w:divBdr>
            </w:div>
            <w:div w:id="1896116287">
              <w:marLeft w:val="0"/>
              <w:marRight w:val="0"/>
              <w:marTop w:val="0"/>
              <w:marBottom w:val="0"/>
              <w:divBdr>
                <w:top w:val="none" w:sz="0" w:space="0" w:color="auto"/>
                <w:left w:val="none" w:sz="0" w:space="0" w:color="auto"/>
                <w:bottom w:val="none" w:sz="0" w:space="0" w:color="auto"/>
                <w:right w:val="none" w:sz="0" w:space="0" w:color="auto"/>
              </w:divBdr>
            </w:div>
            <w:div w:id="1964459251">
              <w:marLeft w:val="0"/>
              <w:marRight w:val="0"/>
              <w:marTop w:val="0"/>
              <w:marBottom w:val="0"/>
              <w:divBdr>
                <w:top w:val="none" w:sz="0" w:space="0" w:color="auto"/>
                <w:left w:val="none" w:sz="0" w:space="0" w:color="auto"/>
                <w:bottom w:val="none" w:sz="0" w:space="0" w:color="auto"/>
                <w:right w:val="none" w:sz="0" w:space="0" w:color="auto"/>
              </w:divBdr>
            </w:div>
            <w:div w:id="2003971378">
              <w:marLeft w:val="0"/>
              <w:marRight w:val="0"/>
              <w:marTop w:val="0"/>
              <w:marBottom w:val="0"/>
              <w:divBdr>
                <w:top w:val="none" w:sz="0" w:space="0" w:color="auto"/>
                <w:left w:val="none" w:sz="0" w:space="0" w:color="auto"/>
                <w:bottom w:val="none" w:sz="0" w:space="0" w:color="auto"/>
                <w:right w:val="none" w:sz="0" w:space="0" w:color="auto"/>
              </w:divBdr>
            </w:div>
            <w:div w:id="2015066252">
              <w:marLeft w:val="0"/>
              <w:marRight w:val="0"/>
              <w:marTop w:val="0"/>
              <w:marBottom w:val="0"/>
              <w:divBdr>
                <w:top w:val="none" w:sz="0" w:space="0" w:color="auto"/>
                <w:left w:val="none" w:sz="0" w:space="0" w:color="auto"/>
                <w:bottom w:val="none" w:sz="0" w:space="0" w:color="auto"/>
                <w:right w:val="none" w:sz="0" w:space="0" w:color="auto"/>
              </w:divBdr>
            </w:div>
            <w:div w:id="2038384069">
              <w:marLeft w:val="0"/>
              <w:marRight w:val="0"/>
              <w:marTop w:val="0"/>
              <w:marBottom w:val="0"/>
              <w:divBdr>
                <w:top w:val="none" w:sz="0" w:space="0" w:color="auto"/>
                <w:left w:val="none" w:sz="0" w:space="0" w:color="auto"/>
                <w:bottom w:val="none" w:sz="0" w:space="0" w:color="auto"/>
                <w:right w:val="none" w:sz="0" w:space="0" w:color="auto"/>
              </w:divBdr>
            </w:div>
            <w:div w:id="2055546197">
              <w:marLeft w:val="0"/>
              <w:marRight w:val="0"/>
              <w:marTop w:val="0"/>
              <w:marBottom w:val="0"/>
              <w:divBdr>
                <w:top w:val="none" w:sz="0" w:space="0" w:color="auto"/>
                <w:left w:val="none" w:sz="0" w:space="0" w:color="auto"/>
                <w:bottom w:val="none" w:sz="0" w:space="0" w:color="auto"/>
                <w:right w:val="none" w:sz="0" w:space="0" w:color="auto"/>
              </w:divBdr>
            </w:div>
            <w:div w:id="2133939040">
              <w:marLeft w:val="0"/>
              <w:marRight w:val="0"/>
              <w:marTop w:val="0"/>
              <w:marBottom w:val="0"/>
              <w:divBdr>
                <w:top w:val="none" w:sz="0" w:space="0" w:color="auto"/>
                <w:left w:val="none" w:sz="0" w:space="0" w:color="auto"/>
                <w:bottom w:val="none" w:sz="0" w:space="0" w:color="auto"/>
                <w:right w:val="none" w:sz="0" w:space="0" w:color="auto"/>
              </w:divBdr>
            </w:div>
          </w:divsChild>
        </w:div>
        <w:div w:id="295573233">
          <w:marLeft w:val="0"/>
          <w:marRight w:val="0"/>
          <w:marTop w:val="0"/>
          <w:marBottom w:val="0"/>
          <w:divBdr>
            <w:top w:val="none" w:sz="0" w:space="0" w:color="auto"/>
            <w:left w:val="none" w:sz="0" w:space="0" w:color="auto"/>
            <w:bottom w:val="none" w:sz="0" w:space="0" w:color="auto"/>
            <w:right w:val="none" w:sz="0" w:space="0" w:color="auto"/>
          </w:divBdr>
        </w:div>
        <w:div w:id="330522065">
          <w:marLeft w:val="0"/>
          <w:marRight w:val="0"/>
          <w:marTop w:val="0"/>
          <w:marBottom w:val="0"/>
          <w:divBdr>
            <w:top w:val="none" w:sz="0" w:space="0" w:color="auto"/>
            <w:left w:val="none" w:sz="0" w:space="0" w:color="auto"/>
            <w:bottom w:val="none" w:sz="0" w:space="0" w:color="auto"/>
            <w:right w:val="none" w:sz="0" w:space="0" w:color="auto"/>
          </w:divBdr>
        </w:div>
        <w:div w:id="375811200">
          <w:marLeft w:val="0"/>
          <w:marRight w:val="0"/>
          <w:marTop w:val="0"/>
          <w:marBottom w:val="0"/>
          <w:divBdr>
            <w:top w:val="none" w:sz="0" w:space="0" w:color="auto"/>
            <w:left w:val="none" w:sz="0" w:space="0" w:color="auto"/>
            <w:bottom w:val="none" w:sz="0" w:space="0" w:color="auto"/>
            <w:right w:val="none" w:sz="0" w:space="0" w:color="auto"/>
          </w:divBdr>
        </w:div>
        <w:div w:id="476799917">
          <w:marLeft w:val="0"/>
          <w:marRight w:val="0"/>
          <w:marTop w:val="0"/>
          <w:marBottom w:val="0"/>
          <w:divBdr>
            <w:top w:val="none" w:sz="0" w:space="0" w:color="auto"/>
            <w:left w:val="none" w:sz="0" w:space="0" w:color="auto"/>
            <w:bottom w:val="none" w:sz="0" w:space="0" w:color="auto"/>
            <w:right w:val="none" w:sz="0" w:space="0" w:color="auto"/>
          </w:divBdr>
        </w:div>
        <w:div w:id="524251065">
          <w:marLeft w:val="0"/>
          <w:marRight w:val="0"/>
          <w:marTop w:val="0"/>
          <w:marBottom w:val="0"/>
          <w:divBdr>
            <w:top w:val="none" w:sz="0" w:space="0" w:color="auto"/>
            <w:left w:val="none" w:sz="0" w:space="0" w:color="auto"/>
            <w:bottom w:val="none" w:sz="0" w:space="0" w:color="auto"/>
            <w:right w:val="none" w:sz="0" w:space="0" w:color="auto"/>
          </w:divBdr>
        </w:div>
        <w:div w:id="771706350">
          <w:marLeft w:val="0"/>
          <w:marRight w:val="0"/>
          <w:marTop w:val="0"/>
          <w:marBottom w:val="0"/>
          <w:divBdr>
            <w:top w:val="none" w:sz="0" w:space="0" w:color="auto"/>
            <w:left w:val="none" w:sz="0" w:space="0" w:color="auto"/>
            <w:bottom w:val="none" w:sz="0" w:space="0" w:color="auto"/>
            <w:right w:val="none" w:sz="0" w:space="0" w:color="auto"/>
          </w:divBdr>
        </w:div>
        <w:div w:id="850871066">
          <w:marLeft w:val="0"/>
          <w:marRight w:val="0"/>
          <w:marTop w:val="0"/>
          <w:marBottom w:val="0"/>
          <w:divBdr>
            <w:top w:val="none" w:sz="0" w:space="0" w:color="auto"/>
            <w:left w:val="none" w:sz="0" w:space="0" w:color="auto"/>
            <w:bottom w:val="none" w:sz="0" w:space="0" w:color="auto"/>
            <w:right w:val="none" w:sz="0" w:space="0" w:color="auto"/>
          </w:divBdr>
        </w:div>
        <w:div w:id="1016544905">
          <w:marLeft w:val="0"/>
          <w:marRight w:val="0"/>
          <w:marTop w:val="0"/>
          <w:marBottom w:val="0"/>
          <w:divBdr>
            <w:top w:val="none" w:sz="0" w:space="0" w:color="auto"/>
            <w:left w:val="none" w:sz="0" w:space="0" w:color="auto"/>
            <w:bottom w:val="none" w:sz="0" w:space="0" w:color="auto"/>
            <w:right w:val="none" w:sz="0" w:space="0" w:color="auto"/>
          </w:divBdr>
          <w:divsChild>
            <w:div w:id="1890456612">
              <w:marLeft w:val="0"/>
              <w:marRight w:val="0"/>
              <w:marTop w:val="0"/>
              <w:marBottom w:val="0"/>
              <w:divBdr>
                <w:top w:val="none" w:sz="0" w:space="0" w:color="auto"/>
                <w:left w:val="none" w:sz="0" w:space="0" w:color="auto"/>
                <w:bottom w:val="none" w:sz="0" w:space="0" w:color="auto"/>
                <w:right w:val="none" w:sz="0" w:space="0" w:color="auto"/>
              </w:divBdr>
              <w:divsChild>
                <w:div w:id="961155239">
                  <w:marLeft w:val="0"/>
                  <w:marRight w:val="0"/>
                  <w:marTop w:val="0"/>
                  <w:marBottom w:val="0"/>
                  <w:divBdr>
                    <w:top w:val="single" w:sz="6" w:space="4" w:color="FFFFFF"/>
                    <w:left w:val="none" w:sz="0" w:space="0" w:color="auto"/>
                    <w:bottom w:val="none" w:sz="0" w:space="0" w:color="auto"/>
                    <w:right w:val="none" w:sz="0" w:space="0" w:color="auto"/>
                  </w:divBdr>
                  <w:divsChild>
                    <w:div w:id="4227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08455">
          <w:marLeft w:val="0"/>
          <w:marRight w:val="0"/>
          <w:marTop w:val="0"/>
          <w:marBottom w:val="0"/>
          <w:divBdr>
            <w:top w:val="none" w:sz="0" w:space="0" w:color="auto"/>
            <w:left w:val="none" w:sz="0" w:space="0" w:color="auto"/>
            <w:bottom w:val="none" w:sz="0" w:space="0" w:color="auto"/>
            <w:right w:val="none" w:sz="0" w:space="0" w:color="auto"/>
          </w:divBdr>
        </w:div>
        <w:div w:id="1087725098">
          <w:marLeft w:val="-495"/>
          <w:marRight w:val="0"/>
          <w:marTop w:val="0"/>
          <w:marBottom w:val="0"/>
          <w:divBdr>
            <w:top w:val="none" w:sz="0" w:space="0" w:color="auto"/>
            <w:left w:val="none" w:sz="0" w:space="0" w:color="auto"/>
            <w:bottom w:val="none" w:sz="0" w:space="0" w:color="auto"/>
            <w:right w:val="none" w:sz="0" w:space="0" w:color="auto"/>
          </w:divBdr>
        </w:div>
        <w:div w:id="1136415620">
          <w:marLeft w:val="0"/>
          <w:marRight w:val="0"/>
          <w:marTop w:val="0"/>
          <w:marBottom w:val="0"/>
          <w:divBdr>
            <w:top w:val="none" w:sz="0" w:space="0" w:color="auto"/>
            <w:left w:val="none" w:sz="0" w:space="0" w:color="auto"/>
            <w:bottom w:val="none" w:sz="0" w:space="0" w:color="auto"/>
            <w:right w:val="none" w:sz="0" w:space="0" w:color="auto"/>
          </w:divBdr>
        </w:div>
        <w:div w:id="1214468442">
          <w:marLeft w:val="0"/>
          <w:marRight w:val="0"/>
          <w:marTop w:val="0"/>
          <w:marBottom w:val="0"/>
          <w:divBdr>
            <w:top w:val="none" w:sz="0" w:space="0" w:color="auto"/>
            <w:left w:val="none" w:sz="0" w:space="0" w:color="auto"/>
            <w:bottom w:val="none" w:sz="0" w:space="0" w:color="auto"/>
            <w:right w:val="none" w:sz="0" w:space="0" w:color="auto"/>
          </w:divBdr>
        </w:div>
        <w:div w:id="1276445736">
          <w:marLeft w:val="0"/>
          <w:marRight w:val="0"/>
          <w:marTop w:val="0"/>
          <w:marBottom w:val="0"/>
          <w:divBdr>
            <w:top w:val="none" w:sz="0" w:space="0" w:color="auto"/>
            <w:left w:val="none" w:sz="0" w:space="0" w:color="auto"/>
            <w:bottom w:val="none" w:sz="0" w:space="0" w:color="auto"/>
            <w:right w:val="none" w:sz="0" w:space="0" w:color="auto"/>
          </w:divBdr>
        </w:div>
        <w:div w:id="1425691345">
          <w:marLeft w:val="0"/>
          <w:marRight w:val="0"/>
          <w:marTop w:val="0"/>
          <w:marBottom w:val="0"/>
          <w:divBdr>
            <w:top w:val="none" w:sz="0" w:space="0" w:color="auto"/>
            <w:left w:val="none" w:sz="0" w:space="0" w:color="auto"/>
            <w:bottom w:val="none" w:sz="0" w:space="0" w:color="auto"/>
            <w:right w:val="none" w:sz="0" w:space="0" w:color="auto"/>
          </w:divBdr>
          <w:divsChild>
            <w:div w:id="2011249175">
              <w:marLeft w:val="0"/>
              <w:marRight w:val="0"/>
              <w:marTop w:val="0"/>
              <w:marBottom w:val="0"/>
              <w:divBdr>
                <w:top w:val="none" w:sz="0" w:space="0" w:color="auto"/>
                <w:left w:val="none" w:sz="0" w:space="0" w:color="auto"/>
                <w:bottom w:val="none" w:sz="0" w:space="0" w:color="auto"/>
                <w:right w:val="none" w:sz="0" w:space="0" w:color="auto"/>
              </w:divBdr>
            </w:div>
          </w:divsChild>
        </w:div>
        <w:div w:id="1478642795">
          <w:marLeft w:val="0"/>
          <w:marRight w:val="0"/>
          <w:marTop w:val="0"/>
          <w:marBottom w:val="0"/>
          <w:divBdr>
            <w:top w:val="none" w:sz="0" w:space="0" w:color="auto"/>
            <w:left w:val="none" w:sz="0" w:space="0" w:color="auto"/>
            <w:bottom w:val="none" w:sz="0" w:space="0" w:color="auto"/>
            <w:right w:val="none" w:sz="0" w:space="0" w:color="auto"/>
          </w:divBdr>
        </w:div>
        <w:div w:id="1727558982">
          <w:marLeft w:val="0"/>
          <w:marRight w:val="0"/>
          <w:marTop w:val="0"/>
          <w:marBottom w:val="0"/>
          <w:divBdr>
            <w:top w:val="none" w:sz="0" w:space="0" w:color="auto"/>
            <w:left w:val="none" w:sz="0" w:space="0" w:color="auto"/>
            <w:bottom w:val="none" w:sz="0" w:space="0" w:color="auto"/>
            <w:right w:val="none" w:sz="0" w:space="0" w:color="auto"/>
          </w:divBdr>
        </w:div>
        <w:div w:id="1918127648">
          <w:marLeft w:val="0"/>
          <w:marRight w:val="0"/>
          <w:marTop w:val="1500"/>
          <w:marBottom w:val="1500"/>
          <w:divBdr>
            <w:top w:val="single" w:sz="6" w:space="11" w:color="000000"/>
            <w:left w:val="single" w:sz="6" w:space="11" w:color="000000"/>
            <w:bottom w:val="single" w:sz="6" w:space="11" w:color="000000"/>
            <w:right w:val="single" w:sz="6" w:space="11" w:color="000000"/>
          </w:divBdr>
        </w:div>
        <w:div w:id="2009745207">
          <w:marLeft w:val="0"/>
          <w:marRight w:val="0"/>
          <w:marTop w:val="0"/>
          <w:marBottom w:val="0"/>
          <w:divBdr>
            <w:top w:val="none" w:sz="0" w:space="0" w:color="auto"/>
            <w:left w:val="none" w:sz="0" w:space="0" w:color="auto"/>
            <w:bottom w:val="none" w:sz="0" w:space="0" w:color="auto"/>
            <w:right w:val="none" w:sz="0" w:space="0" w:color="auto"/>
          </w:divBdr>
        </w:div>
        <w:div w:id="2058044160">
          <w:marLeft w:val="0"/>
          <w:marRight w:val="0"/>
          <w:marTop w:val="0"/>
          <w:marBottom w:val="0"/>
          <w:divBdr>
            <w:top w:val="none" w:sz="0" w:space="0" w:color="auto"/>
            <w:left w:val="none" w:sz="0" w:space="0" w:color="auto"/>
            <w:bottom w:val="none" w:sz="0" w:space="0" w:color="auto"/>
            <w:right w:val="none" w:sz="0" w:space="0" w:color="auto"/>
          </w:divBdr>
        </w:div>
      </w:divsChild>
    </w:div>
    <w:div w:id="959992301">
      <w:bodyDiv w:val="1"/>
      <w:marLeft w:val="0"/>
      <w:marRight w:val="0"/>
      <w:marTop w:val="0"/>
      <w:marBottom w:val="0"/>
      <w:divBdr>
        <w:top w:val="none" w:sz="0" w:space="0" w:color="auto"/>
        <w:left w:val="none" w:sz="0" w:space="0" w:color="auto"/>
        <w:bottom w:val="none" w:sz="0" w:space="0" w:color="auto"/>
        <w:right w:val="none" w:sz="0" w:space="0" w:color="auto"/>
      </w:divBdr>
    </w:div>
    <w:div w:id="1168129267">
      <w:bodyDiv w:val="1"/>
      <w:marLeft w:val="0"/>
      <w:marRight w:val="0"/>
      <w:marTop w:val="0"/>
      <w:marBottom w:val="0"/>
      <w:divBdr>
        <w:top w:val="none" w:sz="0" w:space="0" w:color="auto"/>
        <w:left w:val="none" w:sz="0" w:space="0" w:color="auto"/>
        <w:bottom w:val="none" w:sz="0" w:space="0" w:color="auto"/>
        <w:right w:val="none" w:sz="0" w:space="0" w:color="auto"/>
      </w:divBdr>
    </w:div>
    <w:div w:id="1283076880">
      <w:bodyDiv w:val="1"/>
      <w:marLeft w:val="0"/>
      <w:marRight w:val="0"/>
      <w:marTop w:val="0"/>
      <w:marBottom w:val="0"/>
      <w:divBdr>
        <w:top w:val="none" w:sz="0" w:space="0" w:color="auto"/>
        <w:left w:val="none" w:sz="0" w:space="0" w:color="auto"/>
        <w:bottom w:val="none" w:sz="0" w:space="0" w:color="auto"/>
        <w:right w:val="none" w:sz="0" w:space="0" w:color="auto"/>
      </w:divBdr>
    </w:div>
    <w:div w:id="1357467882">
      <w:bodyDiv w:val="1"/>
      <w:marLeft w:val="0"/>
      <w:marRight w:val="0"/>
      <w:marTop w:val="0"/>
      <w:marBottom w:val="0"/>
      <w:divBdr>
        <w:top w:val="none" w:sz="0" w:space="0" w:color="auto"/>
        <w:left w:val="none" w:sz="0" w:space="0" w:color="auto"/>
        <w:bottom w:val="none" w:sz="0" w:space="0" w:color="auto"/>
        <w:right w:val="none" w:sz="0" w:space="0" w:color="auto"/>
      </w:divBdr>
    </w:div>
    <w:div w:id="1682271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B3E6A-B201-4819-AED0-090FBFB0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10864</Words>
  <Characters>61929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MVPEI</Company>
  <LinksUpToDate>false</LinksUpToDate>
  <CharactersWithSpaces>72648</CharactersWithSpaces>
  <SharedDoc>false</SharedDoc>
  <HLinks>
    <vt:vector size="150" baseType="variant">
      <vt:variant>
        <vt:i4>1245240</vt:i4>
      </vt:variant>
      <vt:variant>
        <vt:i4>146</vt:i4>
      </vt:variant>
      <vt:variant>
        <vt:i4>0</vt:i4>
      </vt:variant>
      <vt:variant>
        <vt:i4>5</vt:i4>
      </vt:variant>
      <vt:variant>
        <vt:lpwstr/>
      </vt:variant>
      <vt:variant>
        <vt:lpwstr>_Toc479172206</vt:lpwstr>
      </vt:variant>
      <vt:variant>
        <vt:i4>1245240</vt:i4>
      </vt:variant>
      <vt:variant>
        <vt:i4>140</vt:i4>
      </vt:variant>
      <vt:variant>
        <vt:i4>0</vt:i4>
      </vt:variant>
      <vt:variant>
        <vt:i4>5</vt:i4>
      </vt:variant>
      <vt:variant>
        <vt:lpwstr/>
      </vt:variant>
      <vt:variant>
        <vt:lpwstr>_Toc479172205</vt:lpwstr>
      </vt:variant>
      <vt:variant>
        <vt:i4>1245240</vt:i4>
      </vt:variant>
      <vt:variant>
        <vt:i4>134</vt:i4>
      </vt:variant>
      <vt:variant>
        <vt:i4>0</vt:i4>
      </vt:variant>
      <vt:variant>
        <vt:i4>5</vt:i4>
      </vt:variant>
      <vt:variant>
        <vt:lpwstr/>
      </vt:variant>
      <vt:variant>
        <vt:lpwstr>_Toc479172204</vt:lpwstr>
      </vt:variant>
      <vt:variant>
        <vt:i4>1245240</vt:i4>
      </vt:variant>
      <vt:variant>
        <vt:i4>128</vt:i4>
      </vt:variant>
      <vt:variant>
        <vt:i4>0</vt:i4>
      </vt:variant>
      <vt:variant>
        <vt:i4>5</vt:i4>
      </vt:variant>
      <vt:variant>
        <vt:lpwstr/>
      </vt:variant>
      <vt:variant>
        <vt:lpwstr>_Toc479172203</vt:lpwstr>
      </vt:variant>
      <vt:variant>
        <vt:i4>1245240</vt:i4>
      </vt:variant>
      <vt:variant>
        <vt:i4>122</vt:i4>
      </vt:variant>
      <vt:variant>
        <vt:i4>0</vt:i4>
      </vt:variant>
      <vt:variant>
        <vt:i4>5</vt:i4>
      </vt:variant>
      <vt:variant>
        <vt:lpwstr/>
      </vt:variant>
      <vt:variant>
        <vt:lpwstr>_Toc479172202</vt:lpwstr>
      </vt:variant>
      <vt:variant>
        <vt:i4>1245240</vt:i4>
      </vt:variant>
      <vt:variant>
        <vt:i4>116</vt:i4>
      </vt:variant>
      <vt:variant>
        <vt:i4>0</vt:i4>
      </vt:variant>
      <vt:variant>
        <vt:i4>5</vt:i4>
      </vt:variant>
      <vt:variant>
        <vt:lpwstr/>
      </vt:variant>
      <vt:variant>
        <vt:lpwstr>_Toc479172201</vt:lpwstr>
      </vt:variant>
      <vt:variant>
        <vt:i4>1245240</vt:i4>
      </vt:variant>
      <vt:variant>
        <vt:i4>110</vt:i4>
      </vt:variant>
      <vt:variant>
        <vt:i4>0</vt:i4>
      </vt:variant>
      <vt:variant>
        <vt:i4>5</vt:i4>
      </vt:variant>
      <vt:variant>
        <vt:lpwstr/>
      </vt:variant>
      <vt:variant>
        <vt:lpwstr>_Toc479172200</vt:lpwstr>
      </vt:variant>
      <vt:variant>
        <vt:i4>1703995</vt:i4>
      </vt:variant>
      <vt:variant>
        <vt:i4>104</vt:i4>
      </vt:variant>
      <vt:variant>
        <vt:i4>0</vt:i4>
      </vt:variant>
      <vt:variant>
        <vt:i4>5</vt:i4>
      </vt:variant>
      <vt:variant>
        <vt:lpwstr/>
      </vt:variant>
      <vt:variant>
        <vt:lpwstr>_Toc479172199</vt:lpwstr>
      </vt:variant>
      <vt:variant>
        <vt:i4>1703995</vt:i4>
      </vt:variant>
      <vt:variant>
        <vt:i4>98</vt:i4>
      </vt:variant>
      <vt:variant>
        <vt:i4>0</vt:i4>
      </vt:variant>
      <vt:variant>
        <vt:i4>5</vt:i4>
      </vt:variant>
      <vt:variant>
        <vt:lpwstr/>
      </vt:variant>
      <vt:variant>
        <vt:lpwstr>_Toc479172198</vt:lpwstr>
      </vt:variant>
      <vt:variant>
        <vt:i4>1703995</vt:i4>
      </vt:variant>
      <vt:variant>
        <vt:i4>92</vt:i4>
      </vt:variant>
      <vt:variant>
        <vt:i4>0</vt:i4>
      </vt:variant>
      <vt:variant>
        <vt:i4>5</vt:i4>
      </vt:variant>
      <vt:variant>
        <vt:lpwstr/>
      </vt:variant>
      <vt:variant>
        <vt:lpwstr>_Toc479172197</vt:lpwstr>
      </vt:variant>
      <vt:variant>
        <vt:i4>1703995</vt:i4>
      </vt:variant>
      <vt:variant>
        <vt:i4>86</vt:i4>
      </vt:variant>
      <vt:variant>
        <vt:i4>0</vt:i4>
      </vt:variant>
      <vt:variant>
        <vt:i4>5</vt:i4>
      </vt:variant>
      <vt:variant>
        <vt:lpwstr/>
      </vt:variant>
      <vt:variant>
        <vt:lpwstr>_Toc479172196</vt:lpwstr>
      </vt:variant>
      <vt:variant>
        <vt:i4>1703995</vt:i4>
      </vt:variant>
      <vt:variant>
        <vt:i4>80</vt:i4>
      </vt:variant>
      <vt:variant>
        <vt:i4>0</vt:i4>
      </vt:variant>
      <vt:variant>
        <vt:i4>5</vt:i4>
      </vt:variant>
      <vt:variant>
        <vt:lpwstr/>
      </vt:variant>
      <vt:variant>
        <vt:lpwstr>_Toc479172195</vt:lpwstr>
      </vt:variant>
      <vt:variant>
        <vt:i4>1703995</vt:i4>
      </vt:variant>
      <vt:variant>
        <vt:i4>74</vt:i4>
      </vt:variant>
      <vt:variant>
        <vt:i4>0</vt:i4>
      </vt:variant>
      <vt:variant>
        <vt:i4>5</vt:i4>
      </vt:variant>
      <vt:variant>
        <vt:lpwstr/>
      </vt:variant>
      <vt:variant>
        <vt:lpwstr>_Toc479172194</vt:lpwstr>
      </vt:variant>
      <vt:variant>
        <vt:i4>1703995</vt:i4>
      </vt:variant>
      <vt:variant>
        <vt:i4>68</vt:i4>
      </vt:variant>
      <vt:variant>
        <vt:i4>0</vt:i4>
      </vt:variant>
      <vt:variant>
        <vt:i4>5</vt:i4>
      </vt:variant>
      <vt:variant>
        <vt:lpwstr/>
      </vt:variant>
      <vt:variant>
        <vt:lpwstr>_Toc479172193</vt:lpwstr>
      </vt:variant>
      <vt:variant>
        <vt:i4>1703995</vt:i4>
      </vt:variant>
      <vt:variant>
        <vt:i4>62</vt:i4>
      </vt:variant>
      <vt:variant>
        <vt:i4>0</vt:i4>
      </vt:variant>
      <vt:variant>
        <vt:i4>5</vt:i4>
      </vt:variant>
      <vt:variant>
        <vt:lpwstr/>
      </vt:variant>
      <vt:variant>
        <vt:lpwstr>_Toc479172192</vt:lpwstr>
      </vt:variant>
      <vt:variant>
        <vt:i4>1703995</vt:i4>
      </vt:variant>
      <vt:variant>
        <vt:i4>56</vt:i4>
      </vt:variant>
      <vt:variant>
        <vt:i4>0</vt:i4>
      </vt:variant>
      <vt:variant>
        <vt:i4>5</vt:i4>
      </vt:variant>
      <vt:variant>
        <vt:lpwstr/>
      </vt:variant>
      <vt:variant>
        <vt:lpwstr>_Toc479172191</vt:lpwstr>
      </vt:variant>
      <vt:variant>
        <vt:i4>1703995</vt:i4>
      </vt:variant>
      <vt:variant>
        <vt:i4>50</vt:i4>
      </vt:variant>
      <vt:variant>
        <vt:i4>0</vt:i4>
      </vt:variant>
      <vt:variant>
        <vt:i4>5</vt:i4>
      </vt:variant>
      <vt:variant>
        <vt:lpwstr/>
      </vt:variant>
      <vt:variant>
        <vt:lpwstr>_Toc479172190</vt:lpwstr>
      </vt:variant>
      <vt:variant>
        <vt:i4>1769531</vt:i4>
      </vt:variant>
      <vt:variant>
        <vt:i4>44</vt:i4>
      </vt:variant>
      <vt:variant>
        <vt:i4>0</vt:i4>
      </vt:variant>
      <vt:variant>
        <vt:i4>5</vt:i4>
      </vt:variant>
      <vt:variant>
        <vt:lpwstr/>
      </vt:variant>
      <vt:variant>
        <vt:lpwstr>_Toc479172189</vt:lpwstr>
      </vt:variant>
      <vt:variant>
        <vt:i4>1769531</vt:i4>
      </vt:variant>
      <vt:variant>
        <vt:i4>38</vt:i4>
      </vt:variant>
      <vt:variant>
        <vt:i4>0</vt:i4>
      </vt:variant>
      <vt:variant>
        <vt:i4>5</vt:i4>
      </vt:variant>
      <vt:variant>
        <vt:lpwstr/>
      </vt:variant>
      <vt:variant>
        <vt:lpwstr>_Toc479172188</vt:lpwstr>
      </vt:variant>
      <vt:variant>
        <vt:i4>1769531</vt:i4>
      </vt:variant>
      <vt:variant>
        <vt:i4>32</vt:i4>
      </vt:variant>
      <vt:variant>
        <vt:i4>0</vt:i4>
      </vt:variant>
      <vt:variant>
        <vt:i4>5</vt:i4>
      </vt:variant>
      <vt:variant>
        <vt:lpwstr/>
      </vt:variant>
      <vt:variant>
        <vt:lpwstr>_Toc479172187</vt:lpwstr>
      </vt:variant>
      <vt:variant>
        <vt:i4>1769531</vt:i4>
      </vt:variant>
      <vt:variant>
        <vt:i4>26</vt:i4>
      </vt:variant>
      <vt:variant>
        <vt:i4>0</vt:i4>
      </vt:variant>
      <vt:variant>
        <vt:i4>5</vt:i4>
      </vt:variant>
      <vt:variant>
        <vt:lpwstr/>
      </vt:variant>
      <vt:variant>
        <vt:lpwstr>_Toc479172186</vt:lpwstr>
      </vt:variant>
      <vt:variant>
        <vt:i4>1769531</vt:i4>
      </vt:variant>
      <vt:variant>
        <vt:i4>20</vt:i4>
      </vt:variant>
      <vt:variant>
        <vt:i4>0</vt:i4>
      </vt:variant>
      <vt:variant>
        <vt:i4>5</vt:i4>
      </vt:variant>
      <vt:variant>
        <vt:lpwstr/>
      </vt:variant>
      <vt:variant>
        <vt:lpwstr>_Toc479172185</vt:lpwstr>
      </vt:variant>
      <vt:variant>
        <vt:i4>1769531</vt:i4>
      </vt:variant>
      <vt:variant>
        <vt:i4>14</vt:i4>
      </vt:variant>
      <vt:variant>
        <vt:i4>0</vt:i4>
      </vt:variant>
      <vt:variant>
        <vt:i4>5</vt:i4>
      </vt:variant>
      <vt:variant>
        <vt:lpwstr/>
      </vt:variant>
      <vt:variant>
        <vt:lpwstr>_Toc479172184</vt:lpwstr>
      </vt:variant>
      <vt:variant>
        <vt:i4>1769531</vt:i4>
      </vt:variant>
      <vt:variant>
        <vt:i4>8</vt:i4>
      </vt:variant>
      <vt:variant>
        <vt:i4>0</vt:i4>
      </vt:variant>
      <vt:variant>
        <vt:i4>5</vt:i4>
      </vt:variant>
      <vt:variant>
        <vt:lpwstr/>
      </vt:variant>
      <vt:variant>
        <vt:lpwstr>_Toc479172183</vt:lpwstr>
      </vt:variant>
      <vt:variant>
        <vt:i4>1769531</vt:i4>
      </vt:variant>
      <vt:variant>
        <vt:i4>2</vt:i4>
      </vt:variant>
      <vt:variant>
        <vt:i4>0</vt:i4>
      </vt:variant>
      <vt:variant>
        <vt:i4>5</vt:i4>
      </vt:variant>
      <vt:variant>
        <vt:lpwstr/>
      </vt:variant>
      <vt:variant>
        <vt:lpwstr>_Toc479172182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vanjskih i europskih poslova                                                                                                                                          Uprava za multilateralne poslove i globalna pitanja</dc:creator>
  <cp:keywords/>
  <cp:lastModifiedBy>Nemanja Relic</cp:lastModifiedBy>
  <cp:revision>2</cp:revision>
  <cp:lastPrinted>2017-04-05T13:20:00Z</cp:lastPrinted>
  <dcterms:created xsi:type="dcterms:W3CDTF">2017-04-05T14:51:00Z</dcterms:created>
  <dcterms:modified xsi:type="dcterms:W3CDTF">2017-04-05T14:51:00Z</dcterms:modified>
</cp:coreProperties>
</file>