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40C" w:rsidRPr="000049FE" w:rsidRDefault="00FB240C" w:rsidP="000049FE">
      <w:pPr>
        <w:pStyle w:val="Title"/>
        <w:jc w:val="center"/>
        <w:rPr>
          <w:rFonts w:ascii="Times New Roman" w:hAnsi="Times New Roman" w:cs="Times New Roman"/>
          <w:sz w:val="40"/>
          <w:szCs w:val="40"/>
        </w:rPr>
      </w:pPr>
      <w:r w:rsidRPr="000049FE">
        <w:rPr>
          <w:rFonts w:ascii="Times New Roman" w:hAnsi="Times New Roman" w:cs="Times New Roman"/>
          <w:sz w:val="40"/>
          <w:szCs w:val="40"/>
        </w:rPr>
        <w:t>REPUBLIKA HRVATSKA</w:t>
      </w:r>
    </w:p>
    <w:p w:rsidR="00FB240C" w:rsidRPr="000049FE" w:rsidRDefault="00FB240C" w:rsidP="000049FE">
      <w:pPr>
        <w:pStyle w:val="Title"/>
        <w:jc w:val="center"/>
        <w:rPr>
          <w:rFonts w:ascii="Times New Roman" w:hAnsi="Times New Roman" w:cs="Times New Roman"/>
          <w:sz w:val="40"/>
          <w:szCs w:val="40"/>
        </w:rPr>
      </w:pPr>
      <w:r w:rsidRPr="000049FE">
        <w:rPr>
          <w:rFonts w:ascii="Times New Roman" w:hAnsi="Times New Roman" w:cs="Times New Roman"/>
          <w:sz w:val="40"/>
          <w:szCs w:val="40"/>
        </w:rPr>
        <w:t>MINISTARSTVO ZAŠTITE OKOLIŠA I ENERGETIKE</w:t>
      </w:r>
    </w:p>
    <w:p w:rsidR="00FB240C" w:rsidRPr="000049FE" w:rsidRDefault="00FB240C" w:rsidP="000049FE">
      <w:pPr>
        <w:pStyle w:val="Title"/>
        <w:jc w:val="center"/>
        <w:rPr>
          <w:rFonts w:ascii="Times New Roman" w:hAnsi="Times New Roman" w:cs="Times New Roman"/>
          <w:sz w:val="40"/>
          <w:szCs w:val="40"/>
        </w:rPr>
      </w:pPr>
      <w:r w:rsidRPr="000049FE">
        <w:rPr>
          <w:rFonts w:ascii="Times New Roman" w:hAnsi="Times New Roman" w:cs="Times New Roman"/>
          <w:sz w:val="40"/>
          <w:szCs w:val="40"/>
        </w:rPr>
        <w:t>PRIJEDLOG ZAKONA O ISTRAŽIVANJU I EKSPLOATACIJ</w:t>
      </w:r>
      <w:bookmarkStart w:id="0" w:name="_GoBack"/>
      <w:bookmarkEnd w:id="0"/>
      <w:r w:rsidRPr="000049FE">
        <w:rPr>
          <w:rFonts w:ascii="Times New Roman" w:hAnsi="Times New Roman" w:cs="Times New Roman"/>
          <w:sz w:val="40"/>
          <w:szCs w:val="40"/>
        </w:rPr>
        <w:t>I UGLJIKOVODIKA</w:t>
      </w:r>
    </w:p>
    <w:p w:rsidR="000049FE" w:rsidRPr="000049FE" w:rsidRDefault="000049FE" w:rsidP="000049FE"/>
    <w:p w:rsidR="00894477" w:rsidRPr="004B104C" w:rsidRDefault="00B83D33" w:rsidP="004B104C">
      <w:pPr>
        <w:pStyle w:val="Heading1"/>
      </w:pPr>
      <w:bookmarkStart w:id="1" w:name="_Toc476127762"/>
      <w:bookmarkStart w:id="2" w:name="_Toc477353053"/>
      <w:bookmarkStart w:id="3" w:name="_Toc478642044"/>
      <w:bookmarkStart w:id="4" w:name="_Toc479802419"/>
      <w:r w:rsidRPr="004B104C">
        <w:t>DIO PRVI</w:t>
      </w:r>
      <w:r w:rsidR="00BC0EF9" w:rsidRPr="004B104C">
        <w:br/>
      </w:r>
      <w:r w:rsidR="00894477" w:rsidRPr="004B104C">
        <w:t>UVODNE ODREDBE</w:t>
      </w:r>
      <w:bookmarkEnd w:id="1"/>
      <w:bookmarkEnd w:id="2"/>
      <w:bookmarkEnd w:id="3"/>
      <w:bookmarkEnd w:id="4"/>
    </w:p>
    <w:p w:rsidR="008E0495" w:rsidRPr="004B104C" w:rsidRDefault="008E0495" w:rsidP="004434EA">
      <w:pPr>
        <w:pStyle w:val="Heading2"/>
      </w:pPr>
      <w:bookmarkStart w:id="5" w:name="_Toc476127763"/>
      <w:bookmarkStart w:id="6" w:name="_Toc477353054"/>
      <w:bookmarkStart w:id="7" w:name="_Toc478642045"/>
      <w:bookmarkStart w:id="8" w:name="_Toc479802420"/>
      <w:r w:rsidRPr="004B104C">
        <w:t>Predmet zakona</w:t>
      </w:r>
      <w:bookmarkEnd w:id="5"/>
      <w:bookmarkEnd w:id="6"/>
      <w:bookmarkEnd w:id="7"/>
      <w:bookmarkEnd w:id="8"/>
    </w:p>
    <w:p w:rsidR="00EF4C65" w:rsidRDefault="00EF4C65" w:rsidP="004434EA">
      <w:pPr>
        <w:pStyle w:val="Heading2"/>
      </w:pPr>
      <w:r>
        <w:t>Članak 1.</w:t>
      </w:r>
    </w:p>
    <w:p w:rsidR="003D27AE" w:rsidRPr="00A34ADA" w:rsidRDefault="008174A3" w:rsidP="003D27AE">
      <w:pPr>
        <w:pStyle w:val="sadrajlanaka"/>
        <w:spacing w:before="120" w:beforeAutospacing="0" w:after="240" w:afterAutospacing="0"/>
        <w:jc w:val="both"/>
      </w:pPr>
      <w:r w:rsidRPr="00A34ADA">
        <w:t>O</w:t>
      </w:r>
      <w:r w:rsidR="008E0495" w:rsidRPr="00A34ADA">
        <w:t>v</w:t>
      </w:r>
      <w:r w:rsidRPr="00A34ADA">
        <w:t>aj Zakon</w:t>
      </w:r>
      <w:r w:rsidR="008E0495" w:rsidRPr="00A34ADA">
        <w:t xml:space="preserve"> </w:t>
      </w:r>
      <w:r w:rsidRPr="00A34ADA">
        <w:t xml:space="preserve">uređuje </w:t>
      </w:r>
      <w:r w:rsidR="008E0495" w:rsidRPr="00A34ADA">
        <w:t>istraživanje i eksploataciju ugljikovodika</w:t>
      </w:r>
      <w:r w:rsidR="00EE5FE8" w:rsidRPr="00A34ADA">
        <w:t>, istraživanje i eksploataciju</w:t>
      </w:r>
      <w:r w:rsidR="008E0495" w:rsidRPr="00A34ADA">
        <w:t xml:space="preserve"> </w:t>
      </w:r>
      <w:r w:rsidR="00D934DC" w:rsidRPr="00A34ADA">
        <w:t xml:space="preserve">geotermalnih voda iz kojih se može koristiti akumulirana toplina u energetske svrhe, </w:t>
      </w:r>
      <w:r w:rsidR="00996989" w:rsidRPr="00A34ADA">
        <w:t>skladištenje prirodnog plina</w:t>
      </w:r>
      <w:r w:rsidR="00222120" w:rsidRPr="00A34ADA">
        <w:t xml:space="preserve"> i trajno z</w:t>
      </w:r>
      <w:r w:rsidR="00BC168A" w:rsidRPr="00A34ADA">
        <w:t>brinjavanje ugljikovog dioksida</w:t>
      </w:r>
      <w:r w:rsidR="003D27AE" w:rsidRPr="00A34ADA">
        <w:t>,</w:t>
      </w:r>
      <w:r w:rsidR="00DC2693" w:rsidRPr="00A34ADA">
        <w:t xml:space="preserve"> a koji se ugljikovodici, </w:t>
      </w:r>
      <w:r w:rsidR="003D27AE" w:rsidRPr="00A34ADA">
        <w:t>geotermalne vode ili geološke strukture za skladištenje nalaze u zemlji ili u podzemlju unutarnjih morskih voda ili teritorijalnog mora Republike Hrvatske, odnosno u podzemlju epikontinentalnog pojasa Jadranskog mora do linije razgraničenja sa susjednim zemljama na kojima Republika Hrvatska, u skladu s međunarodnim pravom, ostvaruje jurisdikciju i suverena prava.</w:t>
      </w:r>
    </w:p>
    <w:p w:rsidR="007F436F" w:rsidRPr="00A34ADA" w:rsidRDefault="007F436F" w:rsidP="004434EA">
      <w:pPr>
        <w:pStyle w:val="Heading2"/>
      </w:pPr>
      <w:bookmarkStart w:id="9" w:name="_Toc476127764"/>
      <w:bookmarkStart w:id="10" w:name="_Toc477353055"/>
      <w:bookmarkStart w:id="11" w:name="_Toc478642046"/>
      <w:bookmarkStart w:id="12" w:name="_Toc479802421"/>
      <w:r w:rsidRPr="00A34ADA">
        <w:t>Primjena pravne stečevine Europske unije</w:t>
      </w:r>
      <w:bookmarkEnd w:id="9"/>
      <w:bookmarkEnd w:id="10"/>
      <w:bookmarkEnd w:id="11"/>
      <w:bookmarkEnd w:id="12"/>
    </w:p>
    <w:p w:rsidR="00EF4C65" w:rsidRDefault="00EF4C65" w:rsidP="004434EA">
      <w:pPr>
        <w:pStyle w:val="Heading2"/>
      </w:pPr>
      <w:r w:rsidRPr="00EF4C65">
        <w:t>Članak</w:t>
      </w:r>
      <w:r>
        <w:t xml:space="preserve"> 2.</w:t>
      </w:r>
    </w:p>
    <w:p w:rsidR="008E0495" w:rsidRPr="00A34ADA" w:rsidRDefault="008E0495" w:rsidP="00FD681E">
      <w:pPr>
        <w:spacing w:before="120" w:after="240" w:line="240" w:lineRule="auto"/>
      </w:pPr>
      <w:r w:rsidRPr="00A34ADA">
        <w:t>Ovaj Zakon sadrži odredbe koje su u skladu sa sljedećim aktima Europske unije:</w:t>
      </w:r>
    </w:p>
    <w:p w:rsidR="008E0495" w:rsidRPr="00A34ADA" w:rsidRDefault="008E0495" w:rsidP="00FD681E">
      <w:pPr>
        <w:pStyle w:val="sadrajlanaka"/>
        <w:spacing w:before="120" w:beforeAutospacing="0" w:after="240" w:afterAutospacing="0"/>
        <w:jc w:val="both"/>
      </w:pPr>
      <w:r w:rsidRPr="00A34ADA">
        <w:t>– Direktiva 94/22/EZ Europskoga parlamenta i Vijeća od 30. svibnja 1994. o uvjetima za davanje i korištenje odobrenja za traženje, istraživanje i proizvodnju ugljikovodika, (SL L 164, 30.6.1994.)</w:t>
      </w:r>
    </w:p>
    <w:p w:rsidR="008E0495" w:rsidRPr="00A34ADA" w:rsidRDefault="008E0495" w:rsidP="00FD681E">
      <w:pPr>
        <w:pStyle w:val="sadrajlanaka"/>
        <w:spacing w:before="120" w:beforeAutospacing="0" w:after="240" w:afterAutospacing="0"/>
        <w:jc w:val="both"/>
      </w:pPr>
      <w:r w:rsidRPr="00A34ADA">
        <w:t>– Direktiva 2013/30/EU Europskog parlamenta i Vijeća od 12. lipnja 2013. o sigurnosti odobalnih naftnih i plinskih djelatnosti i o izmjeni Direktive 2004/35/EZ (SL L 178/66, 28.6.2013.)</w:t>
      </w:r>
    </w:p>
    <w:p w:rsidR="008E0495" w:rsidRPr="00A34ADA" w:rsidRDefault="008E0495" w:rsidP="00FD681E">
      <w:pPr>
        <w:pStyle w:val="sadrajlanaka"/>
        <w:spacing w:before="120" w:beforeAutospacing="0" w:after="240" w:afterAutospacing="0"/>
        <w:jc w:val="both"/>
      </w:pPr>
      <w:r w:rsidRPr="00A34ADA">
        <w:t xml:space="preserve">– Direktiva 2009/31/EZ Europskog parlamenta i Vijeća od 23. travnja 2009. o geološkom skladištenju ugljikovog dioksida i o izmjenama Direktive Vijeća 85/337/EEZ, Direktiva </w:t>
      </w:r>
      <w:r w:rsidRPr="00A34ADA">
        <w:lastRenderedPageBreak/>
        <w:t>Europskoga parlamenta i Vijeća 2006/60/EZ, 2001/80/EZ, 2004/35/EZ, 2006/12/EZ, 2008/1/EZ i Uredbe (EZ-e) br. 1013/2006 (SL L 140, 5. 6. 2009.).</w:t>
      </w:r>
    </w:p>
    <w:p w:rsidR="008E0495" w:rsidRPr="00A34ADA" w:rsidRDefault="008E0495" w:rsidP="004434EA">
      <w:pPr>
        <w:pStyle w:val="Heading2"/>
      </w:pPr>
      <w:bookmarkStart w:id="13" w:name="_Toc476127765"/>
      <w:bookmarkStart w:id="14" w:name="_Toc477353056"/>
      <w:bookmarkStart w:id="15" w:name="_Toc478642047"/>
      <w:bookmarkStart w:id="16" w:name="_Toc479802422"/>
      <w:r w:rsidRPr="00A34ADA">
        <w:t>Primjena propisa</w:t>
      </w:r>
      <w:bookmarkEnd w:id="13"/>
      <w:bookmarkEnd w:id="14"/>
      <w:bookmarkEnd w:id="15"/>
      <w:bookmarkEnd w:id="16"/>
    </w:p>
    <w:p w:rsidR="00EF4C65" w:rsidRDefault="00EF4C65" w:rsidP="004434EA">
      <w:pPr>
        <w:pStyle w:val="Heading2"/>
      </w:pPr>
      <w:r w:rsidRPr="00EF4C65">
        <w:t>Članak</w:t>
      </w:r>
      <w:r>
        <w:t xml:space="preserve"> 3.</w:t>
      </w:r>
    </w:p>
    <w:p w:rsidR="008E0495" w:rsidRPr="00A34ADA" w:rsidRDefault="008E0495" w:rsidP="00FD681E">
      <w:pPr>
        <w:pStyle w:val="sadrajlanaka"/>
        <w:spacing w:before="120" w:beforeAutospacing="0" w:after="240" w:afterAutospacing="0"/>
        <w:jc w:val="both"/>
      </w:pPr>
      <w:r w:rsidRPr="00A34ADA">
        <w:t>(</w:t>
      </w:r>
      <w:r w:rsidR="007E05A6" w:rsidRPr="00A34ADA">
        <w:t>1</w:t>
      </w:r>
      <w:r w:rsidRPr="00A34ADA">
        <w:t>) Na pitanja zaštite okoliša i prirode koja nisu uređena ovim Zakonom i propisima koji se donose na temelju ovoga Zakona primjenjuju se odredbe propisa kojima se uređuje zaštita okoliša i prirode, te odredbe posebnih propisa.</w:t>
      </w:r>
    </w:p>
    <w:p w:rsidR="008E0495" w:rsidRPr="00A34ADA" w:rsidRDefault="008E0495" w:rsidP="00FD681E">
      <w:pPr>
        <w:pStyle w:val="sadrajlanaka"/>
        <w:spacing w:before="120" w:beforeAutospacing="0" w:after="240" w:afterAutospacing="0"/>
        <w:jc w:val="both"/>
      </w:pPr>
      <w:r w:rsidRPr="00A34ADA">
        <w:t>(</w:t>
      </w:r>
      <w:r w:rsidR="007E05A6" w:rsidRPr="00A34ADA">
        <w:t>2</w:t>
      </w:r>
      <w:r w:rsidRPr="00A34ADA">
        <w:t>) Na pitanja šumarstva koja nisu uređena ovim Zakonom i propisima koji se donose na temelju ovoga Zakona primjenjuju se odredbe propisa kojima se uređuje šumarstvo, te odredbe posebnih propisa.</w:t>
      </w:r>
    </w:p>
    <w:p w:rsidR="008E0495" w:rsidRPr="00A34ADA" w:rsidRDefault="008E0495" w:rsidP="00FD681E">
      <w:pPr>
        <w:pStyle w:val="sadrajlanaka"/>
        <w:spacing w:before="120" w:beforeAutospacing="0" w:after="240" w:afterAutospacing="0"/>
        <w:jc w:val="both"/>
      </w:pPr>
      <w:r w:rsidRPr="00A34ADA">
        <w:t>(</w:t>
      </w:r>
      <w:r w:rsidR="007E05A6" w:rsidRPr="00A34ADA">
        <w:t>3</w:t>
      </w:r>
      <w:r w:rsidRPr="00A34ADA">
        <w:t>) Na pitanja prostornog uređenja koja nisu uređena ovim Zakonom i propisima koji se donose na temelju ovoga Zakona primjenjuju se odredbe propisa kojima se uređuje prostorno uređenje, te odredbe posebnih propisa.</w:t>
      </w:r>
    </w:p>
    <w:p w:rsidR="002F3841" w:rsidRPr="00A34ADA" w:rsidRDefault="002F3841" w:rsidP="00FD681E">
      <w:pPr>
        <w:pStyle w:val="sadrajlanaka"/>
        <w:spacing w:before="120" w:beforeAutospacing="0" w:after="240" w:afterAutospacing="0"/>
        <w:jc w:val="both"/>
      </w:pPr>
      <w:r w:rsidRPr="00A34ADA">
        <w:t>(4) Na pitanja građenja koja nisu uređena ovim Zakonom i propisima koji se donose na temelju ovoga Zakona primjenjuju se odredbe propisa kojima se uređuje građenje, te odredbe posebnih propisa.</w:t>
      </w:r>
    </w:p>
    <w:p w:rsidR="008E0495" w:rsidRPr="00A34ADA" w:rsidRDefault="008E0495" w:rsidP="00FD681E">
      <w:pPr>
        <w:pStyle w:val="sadrajlanaka"/>
        <w:spacing w:before="120" w:beforeAutospacing="0" w:after="240" w:afterAutospacing="0"/>
        <w:jc w:val="both"/>
      </w:pPr>
      <w:r w:rsidRPr="00A34ADA">
        <w:t>(</w:t>
      </w:r>
      <w:r w:rsidR="002F3841" w:rsidRPr="00A34ADA">
        <w:t>5</w:t>
      </w:r>
      <w:r w:rsidRPr="00A34ADA">
        <w:t>) Na pitanja prava na pristup informacijama koja nisu uređena ovim Zakonom i propisima koji se donose na temelju ovoga Zakona primjenjuju se odredbe propisa kojima se uređuje pravo na pristup informacijama.</w:t>
      </w:r>
    </w:p>
    <w:p w:rsidR="008E0495" w:rsidRPr="00A34ADA" w:rsidRDefault="008E0495" w:rsidP="00FD681E">
      <w:pPr>
        <w:pStyle w:val="sadrajlanaka"/>
        <w:spacing w:before="120" w:beforeAutospacing="0" w:after="240" w:afterAutospacing="0"/>
        <w:jc w:val="both"/>
      </w:pPr>
      <w:r w:rsidRPr="00A34ADA">
        <w:t>(</w:t>
      </w:r>
      <w:r w:rsidR="002F3841" w:rsidRPr="00A34ADA">
        <w:t>6</w:t>
      </w:r>
      <w:r w:rsidRPr="00A34ADA">
        <w:t>) Na postupovna pitanja koja se uređuju ovim Zakonom i propisima koji se donose na temelju ovoga Zakona primjenjuju se odredbe propisa kojima se uređuje opći upravni postupak.</w:t>
      </w:r>
    </w:p>
    <w:p w:rsidR="008E0495" w:rsidRPr="00A34ADA" w:rsidRDefault="008E0495" w:rsidP="00FD681E">
      <w:pPr>
        <w:pStyle w:val="sadrajlanaka"/>
        <w:spacing w:before="120" w:beforeAutospacing="0" w:after="240" w:afterAutospacing="0"/>
        <w:jc w:val="both"/>
      </w:pPr>
      <w:r w:rsidRPr="00A34ADA">
        <w:t>(</w:t>
      </w:r>
      <w:r w:rsidR="002F3841" w:rsidRPr="00A34ADA">
        <w:t>7</w:t>
      </w:r>
      <w:r w:rsidRPr="00A34ADA">
        <w:t>) Na pitanja zaštite geotermalnih voda kada se iste koriste u energetske svrhe koja nisu uređena ovim Zakonom i propisima koji se donose na temelju ovoga Zakona primjenjuju se odredbe propisa kojima se uređuje upravljanje vodama.</w:t>
      </w:r>
    </w:p>
    <w:p w:rsidR="008E0495" w:rsidRPr="00A34ADA" w:rsidRDefault="008E0495" w:rsidP="00FD681E">
      <w:pPr>
        <w:pStyle w:val="sadrajlanaka"/>
        <w:spacing w:before="120" w:beforeAutospacing="0" w:after="240" w:afterAutospacing="0"/>
        <w:jc w:val="both"/>
      </w:pPr>
      <w:r w:rsidRPr="00A34ADA">
        <w:t>(</w:t>
      </w:r>
      <w:r w:rsidR="002F3841" w:rsidRPr="00A34ADA">
        <w:t>8</w:t>
      </w:r>
      <w:r w:rsidRPr="00A34ADA">
        <w:t>) Na pitanja odgovornosti investitora koja nisu uređena ovim Zakonom i propisima koji se donose na temelju ovoga Zakona primjenjuju se odredbe propisa kojima se uređuju obvezni odnosi.</w:t>
      </w:r>
    </w:p>
    <w:p w:rsidR="00F92D1E" w:rsidRPr="00A34ADA" w:rsidRDefault="00F92D1E" w:rsidP="004434EA">
      <w:pPr>
        <w:pStyle w:val="Heading2"/>
      </w:pPr>
      <w:bookmarkStart w:id="17" w:name="_Toc476127766"/>
      <w:bookmarkStart w:id="18" w:name="_Toc477353057"/>
      <w:bookmarkStart w:id="19" w:name="_Toc478642048"/>
      <w:bookmarkStart w:id="20" w:name="_Toc479802423"/>
      <w:r w:rsidRPr="00A34ADA">
        <w:lastRenderedPageBreak/>
        <w:t>Interes Republike Hrvatske</w:t>
      </w:r>
      <w:bookmarkEnd w:id="17"/>
      <w:bookmarkEnd w:id="18"/>
      <w:bookmarkEnd w:id="19"/>
      <w:bookmarkEnd w:id="20"/>
    </w:p>
    <w:p w:rsidR="00EF4C65" w:rsidRDefault="00EF4C65" w:rsidP="004434EA">
      <w:pPr>
        <w:pStyle w:val="Heading2"/>
      </w:pPr>
      <w:r w:rsidRPr="00EF4C65">
        <w:t>Članak</w:t>
      </w:r>
      <w:r>
        <w:t xml:space="preserve"> 4.</w:t>
      </w:r>
    </w:p>
    <w:p w:rsidR="007E05A6" w:rsidRPr="00A34ADA" w:rsidRDefault="00034DA5" w:rsidP="007E05A6">
      <w:pPr>
        <w:pStyle w:val="sadrajlanaka"/>
        <w:spacing w:before="120" w:after="240"/>
        <w:jc w:val="both"/>
      </w:pPr>
      <w:r w:rsidRPr="00A34ADA">
        <w:t>(1)</w:t>
      </w:r>
      <w:bookmarkStart w:id="21" w:name="_Toc476127767"/>
      <w:r w:rsidR="00222120" w:rsidRPr="00A34ADA">
        <w:t xml:space="preserve"> </w:t>
      </w:r>
      <w:r w:rsidR="007E05A6" w:rsidRPr="00A34ADA">
        <w:t>Ugljikovodici, geotermalne vode, geološke strukture p</w:t>
      </w:r>
      <w:r w:rsidR="00996989" w:rsidRPr="00A34ADA">
        <w:t>ogodne za skladištenje prirodnog plin</w:t>
      </w:r>
      <w:r w:rsidR="007E05A6" w:rsidRPr="00A34ADA">
        <w:t>a i trajno zbrinjavanje ugljikovog dioksida su dobra od interesa za Republiku Hrvatsku, imaju njezinu osobitu zaštitu i iskorištavaju se pod uvjetima i na način koji su propisani ovim Zakonom.</w:t>
      </w:r>
    </w:p>
    <w:p w:rsidR="00395AFF" w:rsidRPr="00A34ADA" w:rsidRDefault="007E05A6" w:rsidP="007E05A6">
      <w:pPr>
        <w:pStyle w:val="sadrajlanaka"/>
        <w:spacing w:before="120" w:beforeAutospacing="0" w:after="240" w:afterAutospacing="0"/>
        <w:jc w:val="both"/>
      </w:pPr>
      <w:r w:rsidRPr="00A34ADA">
        <w:t>(2) Ugljikovodici, geotermalne vode, geološke strukture p</w:t>
      </w:r>
      <w:r w:rsidR="00996989" w:rsidRPr="00A34ADA">
        <w:t>ogodne za skladištenje prirodnog plin</w:t>
      </w:r>
      <w:r w:rsidRPr="00A34ADA">
        <w:t>a i trajno zbrinjavanje ugljikovog dioksida su u vlasništvu Republike Hrvatske.</w:t>
      </w:r>
    </w:p>
    <w:p w:rsidR="008E0495" w:rsidRPr="00A34ADA" w:rsidRDefault="008E0495" w:rsidP="004434EA">
      <w:pPr>
        <w:pStyle w:val="Heading2"/>
      </w:pPr>
      <w:bookmarkStart w:id="22" w:name="_Toc477353058"/>
      <w:bookmarkStart w:id="23" w:name="_Toc478642049"/>
      <w:bookmarkStart w:id="24" w:name="_Toc479802424"/>
      <w:r w:rsidRPr="00A34ADA">
        <w:t>Strategija energetskog razvoja Republike Hrvatske i Okvirni planovi i programi</w:t>
      </w:r>
      <w:bookmarkEnd w:id="21"/>
      <w:bookmarkEnd w:id="22"/>
      <w:bookmarkEnd w:id="23"/>
      <w:bookmarkEnd w:id="24"/>
      <w:r w:rsidRPr="00A34ADA">
        <w:t xml:space="preserve"> </w:t>
      </w:r>
    </w:p>
    <w:p w:rsidR="00EF4C65" w:rsidRDefault="00EF4C65" w:rsidP="004434EA">
      <w:pPr>
        <w:pStyle w:val="Heading2"/>
      </w:pPr>
      <w:r w:rsidRPr="00EF4C65">
        <w:t>Članak</w:t>
      </w:r>
      <w:r>
        <w:t xml:space="preserve"> 5.</w:t>
      </w:r>
    </w:p>
    <w:p w:rsidR="008E0495" w:rsidRPr="00A34ADA" w:rsidRDefault="008E0495" w:rsidP="00FD681E">
      <w:pPr>
        <w:pStyle w:val="sadrajlanaka"/>
        <w:spacing w:before="120" w:beforeAutospacing="0" w:after="240" w:afterAutospacing="0"/>
        <w:jc w:val="both"/>
      </w:pPr>
      <w:r w:rsidRPr="00A34ADA">
        <w:t>(1) Osnovni dokument kojim se utvrđuje gospodarenje ugljikovodicima i geotermalnim vodama</w:t>
      </w:r>
      <w:r w:rsidR="007E05A6" w:rsidRPr="00A34ADA">
        <w:t xml:space="preserve">, </w:t>
      </w:r>
      <w:r w:rsidRPr="00A34ADA">
        <w:t>skladištenje</w:t>
      </w:r>
      <w:r w:rsidR="00222120" w:rsidRPr="00A34ADA">
        <w:t>m</w:t>
      </w:r>
      <w:r w:rsidRPr="00A34ADA">
        <w:t xml:space="preserve"> prirodnog plina i </w:t>
      </w:r>
      <w:r w:rsidR="00222120" w:rsidRPr="00A34ADA">
        <w:t>trajnim</w:t>
      </w:r>
      <w:r w:rsidRPr="00A34ADA">
        <w:t xml:space="preserve"> zbrinjavanje</w:t>
      </w:r>
      <w:r w:rsidR="00222120" w:rsidRPr="00A34ADA">
        <w:t>m</w:t>
      </w:r>
      <w:r w:rsidRPr="00A34ADA">
        <w:t xml:space="preserve"> ugljikovog dioksida i planira naftno rudarska gospodarska djelatnost na državnoj razini je Strategija energetskog razvoja Republike Hrvatske.</w:t>
      </w:r>
    </w:p>
    <w:p w:rsidR="00222120" w:rsidRPr="00A34ADA" w:rsidRDefault="00222120" w:rsidP="00222120">
      <w:pPr>
        <w:pStyle w:val="t-9-8"/>
        <w:jc w:val="both"/>
      </w:pPr>
      <w:r w:rsidRPr="00A34ADA">
        <w:t>(2) Strategija energetskog razvoja Republike Hrvatske sadrži osnove za usmjeravanje i usklađivanje gospodarskih, tehničkih, znanstvenih, obrazovnih, organizacijskih i drugih mjera, te mjera provođenja međunarodnih obveza radi gospodarenja ugljikovodicima i geotermalnim vodama</w:t>
      </w:r>
      <w:r w:rsidR="007E05A6" w:rsidRPr="00A34ADA">
        <w:t xml:space="preserve">, </w:t>
      </w:r>
      <w:r w:rsidRPr="00A34ADA">
        <w:t>skladištenjem prirodnog plina i trajnim zbrinjavanjem ugljikovog dioksida.</w:t>
      </w:r>
    </w:p>
    <w:p w:rsidR="00222120" w:rsidRPr="00A34ADA" w:rsidRDefault="00222120" w:rsidP="00222120">
      <w:pPr>
        <w:pStyle w:val="t-9-8"/>
        <w:jc w:val="both"/>
      </w:pPr>
      <w:r w:rsidRPr="00A34ADA">
        <w:t>(3) Jedinice lokalne samouprave i jedinice područne (regionalne) samouprave dužne su u svojim razvojnim dokumentima usvojiti ciljeve Strategije energetskog razvoja Republike Hrvatske i osigurati njezinu provedbu.</w:t>
      </w:r>
    </w:p>
    <w:p w:rsidR="008E0495" w:rsidRPr="00A34ADA" w:rsidRDefault="008E0495" w:rsidP="00FD681E">
      <w:pPr>
        <w:pStyle w:val="sadrajlanaka"/>
        <w:spacing w:before="120" w:beforeAutospacing="0" w:after="240" w:afterAutospacing="0"/>
        <w:jc w:val="both"/>
      </w:pPr>
      <w:r w:rsidRPr="00A34ADA">
        <w:t>(4) Gospodarenje ugljikovodicima</w:t>
      </w:r>
      <w:r w:rsidR="00222120" w:rsidRPr="00A34ADA">
        <w:t xml:space="preserve"> </w:t>
      </w:r>
      <w:r w:rsidRPr="00A34ADA">
        <w:t>provodi se sukladno donesenom Okvirnom planu i programu istraživanja i eksploatacije ugljikovodika na kopnu i Okvirnom planu i programu istraživanja i eksploatacije ugljikovodika na Jadranu, a koji proizlaze iz Strategije energetskog razvoja Republike Hrvatske.</w:t>
      </w:r>
      <w:r w:rsidR="005F296B" w:rsidRPr="00A34ADA">
        <w:t xml:space="preserve"> </w:t>
      </w:r>
    </w:p>
    <w:p w:rsidR="008E0495" w:rsidRPr="00A34ADA" w:rsidRDefault="008E0495" w:rsidP="00B253D5">
      <w:pPr>
        <w:pStyle w:val="Heading2"/>
      </w:pPr>
      <w:bookmarkStart w:id="25" w:name="_Toc476127768"/>
      <w:bookmarkStart w:id="26" w:name="_Toc477353059"/>
      <w:bookmarkStart w:id="27" w:name="_Toc478642050"/>
      <w:bookmarkStart w:id="28" w:name="_Toc479802425"/>
      <w:r w:rsidRPr="00A34ADA">
        <w:t>Definicije pojmova</w:t>
      </w:r>
      <w:bookmarkEnd w:id="25"/>
      <w:bookmarkEnd w:id="26"/>
      <w:bookmarkEnd w:id="27"/>
      <w:bookmarkEnd w:id="28"/>
    </w:p>
    <w:p w:rsidR="00EF4C65" w:rsidRDefault="00EF4C65" w:rsidP="00B253D5">
      <w:pPr>
        <w:pStyle w:val="Heading2"/>
      </w:pPr>
      <w:r w:rsidRPr="00EF4C65">
        <w:t>Članak</w:t>
      </w:r>
      <w:r>
        <w:t xml:space="preserve"> 6.</w:t>
      </w:r>
    </w:p>
    <w:p w:rsidR="008E0495" w:rsidRPr="00A34ADA" w:rsidRDefault="008E0495" w:rsidP="00FD681E">
      <w:pPr>
        <w:pStyle w:val="sadrajlanaka"/>
        <w:spacing w:before="120" w:beforeAutospacing="0" w:after="240" w:afterAutospacing="0"/>
        <w:jc w:val="both"/>
      </w:pPr>
      <w:r w:rsidRPr="00A34ADA">
        <w:t xml:space="preserve">Pojedini pojmovi u smislu ovoga </w:t>
      </w:r>
      <w:r w:rsidR="007F436F" w:rsidRPr="00A34ADA">
        <w:t>Zakona imaju sljedeće značenje:</w:t>
      </w:r>
    </w:p>
    <w:p w:rsidR="00260251" w:rsidRPr="00A34ADA" w:rsidRDefault="00260251" w:rsidP="00260251">
      <w:pPr>
        <w:pStyle w:val="t-9-8"/>
        <w:jc w:val="both"/>
      </w:pPr>
      <w:r w:rsidRPr="00A34ADA">
        <w:t>1)</w:t>
      </w:r>
      <w:r w:rsidRPr="00A34ADA">
        <w:rPr>
          <w:rStyle w:val="kurziv1"/>
        </w:rPr>
        <w:t xml:space="preserve"> Agencija </w:t>
      </w:r>
      <w:r w:rsidRPr="00A34ADA">
        <w:t xml:space="preserve">znači pravnu osobu s javnim ovlastima nadležnu za </w:t>
      </w:r>
      <w:r w:rsidR="00944DF4" w:rsidRPr="00A34ADA">
        <w:t xml:space="preserve">nadzor djelatnosti </w:t>
      </w:r>
      <w:r w:rsidRPr="00A34ADA">
        <w:t>istraživanj</w:t>
      </w:r>
      <w:r w:rsidR="00944DF4" w:rsidRPr="00A34ADA">
        <w:t>a</w:t>
      </w:r>
      <w:r w:rsidRPr="00A34ADA">
        <w:t xml:space="preserve"> i eksploatacij</w:t>
      </w:r>
      <w:r w:rsidR="00944DF4" w:rsidRPr="00A34ADA">
        <w:t>e</w:t>
      </w:r>
      <w:r w:rsidRPr="00A34ADA">
        <w:t xml:space="preserve"> ugljikovodika</w:t>
      </w:r>
      <w:r w:rsidR="007E05A6" w:rsidRPr="00A34ADA">
        <w:t xml:space="preserve"> i geotermalnih voda, skladištenj</w:t>
      </w:r>
      <w:r w:rsidR="00996989" w:rsidRPr="00A34ADA">
        <w:t>a prirodnog plin</w:t>
      </w:r>
      <w:r w:rsidR="007E05A6" w:rsidRPr="00A34ADA">
        <w:t>a i trajno</w:t>
      </w:r>
      <w:r w:rsidR="00944DF4" w:rsidRPr="00A34ADA">
        <w:t>g</w:t>
      </w:r>
      <w:r w:rsidR="007E05A6" w:rsidRPr="00A34ADA">
        <w:t xml:space="preserve"> zbrinjavanj</w:t>
      </w:r>
      <w:r w:rsidR="00944DF4" w:rsidRPr="00A34ADA">
        <w:t>a</w:t>
      </w:r>
      <w:r w:rsidR="007E05A6" w:rsidRPr="00A34ADA">
        <w:t xml:space="preserve"> ugljikovog dioksida</w:t>
      </w:r>
      <w:r w:rsidRPr="00A34ADA">
        <w:t xml:space="preserve">, a koja obavlja poslove u okviru djelokruga i nadležnosti određenih ovim Zakonom i drugim propisima vezanim uz primjenu </w:t>
      </w:r>
      <w:r w:rsidR="00993785" w:rsidRPr="00A34ADA">
        <w:t>ovoga Z</w:t>
      </w:r>
      <w:r w:rsidRPr="00A34ADA">
        <w:t xml:space="preserve">akona </w:t>
      </w:r>
      <w:r w:rsidR="00AD48CD" w:rsidRPr="00A34ADA">
        <w:t>ili</w:t>
      </w:r>
      <w:r w:rsidRPr="00A34ADA">
        <w:t xml:space="preserve"> bilo kojim zakonom kojim se izmjenjuje, dopunjuje ili zamjenjuje ovaj Zakon, ili drugo tijelo ili osoba koja je njezin pravni sljednik ili je preuzela njezine poslove iz nadležnosti </w:t>
      </w:r>
      <w:r w:rsidR="00993785" w:rsidRPr="00A34ADA">
        <w:t>ovoga Z</w:t>
      </w:r>
      <w:r w:rsidRPr="00A34ADA">
        <w:t>akona.</w:t>
      </w:r>
    </w:p>
    <w:p w:rsidR="00260251" w:rsidRPr="00A34ADA" w:rsidRDefault="00260251" w:rsidP="00260251">
      <w:pPr>
        <w:pStyle w:val="t-9-8"/>
        <w:jc w:val="both"/>
      </w:pPr>
      <w:r w:rsidRPr="00A34ADA">
        <w:rPr>
          <w:rStyle w:val="kurziv1"/>
          <w:i w:val="0"/>
        </w:rPr>
        <w:t xml:space="preserve">2) </w:t>
      </w:r>
      <w:r w:rsidRPr="00A34ADA">
        <w:rPr>
          <w:rStyle w:val="kurziv1"/>
        </w:rPr>
        <w:t xml:space="preserve">Bitna promjena </w:t>
      </w:r>
      <w:r w:rsidRPr="00A34ADA">
        <w:t xml:space="preserve">znači svaku promjenu koja nije predviđena dozvolom za </w:t>
      </w:r>
      <w:r w:rsidRPr="00A34ADA">
        <w:rPr>
          <w:rStyle w:val="kurziv1"/>
          <w:i w:val="0"/>
        </w:rPr>
        <w:t xml:space="preserve">trajno zbrinjavanje </w:t>
      </w:r>
      <w:r w:rsidR="007A1881" w:rsidRPr="00A34ADA">
        <w:t>ugljikovog dioksida</w:t>
      </w:r>
      <w:r w:rsidRPr="00A34ADA">
        <w:rPr>
          <w:i/>
        </w:rPr>
        <w:t xml:space="preserve">, </w:t>
      </w:r>
      <w:r w:rsidRPr="00A34ADA">
        <w:t>a koja može imati značajne učinke na prirodu, okoliš i zdravlje ljudi.</w:t>
      </w:r>
    </w:p>
    <w:p w:rsidR="00260251" w:rsidRPr="00A34ADA" w:rsidRDefault="00260251" w:rsidP="00260251">
      <w:pPr>
        <w:pStyle w:val="t-9-8"/>
        <w:jc w:val="both"/>
      </w:pPr>
      <w:r w:rsidRPr="00A34ADA">
        <w:t xml:space="preserve">3) </w:t>
      </w:r>
      <w:r w:rsidRPr="00A34ADA">
        <w:rPr>
          <w:i/>
        </w:rPr>
        <w:t>Budžet</w:t>
      </w:r>
      <w:r w:rsidRPr="00A34ADA">
        <w:t xml:space="preserve"> znači procjena troškova za koje se očekuje da će nastati u provedbi odobrenog radnog programa i koji su sastavni dio svakog radnog programa.</w:t>
      </w:r>
    </w:p>
    <w:p w:rsidR="00260251" w:rsidRPr="00A34ADA" w:rsidRDefault="00260251" w:rsidP="00260251">
      <w:pPr>
        <w:pStyle w:val="t-9-8"/>
        <w:jc w:val="both"/>
      </w:pPr>
      <w:r w:rsidRPr="00A34ADA">
        <w:t xml:space="preserve">4) </w:t>
      </w:r>
      <w:r w:rsidRPr="00A34ADA">
        <w:rPr>
          <w:i/>
        </w:rPr>
        <w:t>Bušotina</w:t>
      </w:r>
      <w:r w:rsidRPr="00A34ADA">
        <w:t xml:space="preserve"> znači otvor u zemlji ili morskom dnu napravljen bušenjem ili na neki drugi način, za potrebe otkrivanja </w:t>
      </w:r>
      <w:r w:rsidR="00AD48CD" w:rsidRPr="00A34ADA">
        <w:t>ili</w:t>
      </w:r>
      <w:r w:rsidRPr="00A34ADA">
        <w:t xml:space="preserve"> eksploatacije sirove nafte ili prirodnog plina ili geotermalnih voda ili za utiskivanje bilo kojeg fluida u ležište ugljikovodika, osim seizmičkih bušotina ili strukturnih bušotina ili bušotina za stratigrafska ispitivanja.</w:t>
      </w:r>
    </w:p>
    <w:p w:rsidR="007943A5" w:rsidRPr="00A34ADA" w:rsidRDefault="001E6CB4" w:rsidP="00260251">
      <w:pPr>
        <w:pStyle w:val="t-9-8"/>
        <w:jc w:val="both"/>
        <w:rPr>
          <w:i/>
        </w:rPr>
      </w:pPr>
      <w:r w:rsidRPr="00A34ADA">
        <w:t>5</w:t>
      </w:r>
      <w:r w:rsidR="007943A5" w:rsidRPr="00A34ADA">
        <w:t xml:space="preserve">) </w:t>
      </w:r>
      <w:r w:rsidR="007943A5" w:rsidRPr="00A34ADA">
        <w:rPr>
          <w:i/>
        </w:rPr>
        <w:t>Dozvola</w:t>
      </w:r>
      <w:r w:rsidR="007943A5" w:rsidRPr="00A34ADA">
        <w:t xml:space="preserve"> znači, ovisno o kontekstu, sve dozvole ili bilo koju </w:t>
      </w:r>
      <w:r w:rsidR="00F33316" w:rsidRPr="00A34ADA">
        <w:t xml:space="preserve">od </w:t>
      </w:r>
      <w:r w:rsidR="007943A5" w:rsidRPr="00A34ADA">
        <w:t>dozvol</w:t>
      </w:r>
      <w:r w:rsidR="00F33316" w:rsidRPr="00A34ADA">
        <w:t>a</w:t>
      </w:r>
      <w:r w:rsidR="007943A5" w:rsidRPr="00A34ADA">
        <w:t xml:space="preserve"> koj</w:t>
      </w:r>
      <w:r w:rsidR="00F33316" w:rsidRPr="00A34ADA">
        <w:t>e</w:t>
      </w:r>
      <w:r w:rsidR="007943A5" w:rsidRPr="00A34ADA">
        <w:t xml:space="preserve"> se izdaj</w:t>
      </w:r>
      <w:r w:rsidR="00F33316" w:rsidRPr="00A34ADA">
        <w:t>u</w:t>
      </w:r>
      <w:r w:rsidR="007943A5" w:rsidRPr="00A34ADA">
        <w:t xml:space="preserve"> po ovom zakonu, </w:t>
      </w:r>
      <w:r w:rsidR="00F33316" w:rsidRPr="00A34ADA">
        <w:t xml:space="preserve">odnosno </w:t>
      </w:r>
      <w:r w:rsidR="007943A5" w:rsidRPr="00A34ADA">
        <w:t>dozvol</w:t>
      </w:r>
      <w:r w:rsidR="00F33316" w:rsidRPr="00A34ADA">
        <w:t>a</w:t>
      </w:r>
      <w:r w:rsidR="007943A5" w:rsidRPr="00A34ADA">
        <w:t xml:space="preserve"> za istraživanje i eksploataciju ugljikovodika, </w:t>
      </w:r>
      <w:r w:rsidR="00F33316" w:rsidRPr="00A34ADA">
        <w:t xml:space="preserve">dozvola </w:t>
      </w:r>
      <w:r w:rsidR="007943A5" w:rsidRPr="00A34ADA">
        <w:t xml:space="preserve">za istraživanje geotermalnih voda, </w:t>
      </w:r>
      <w:r w:rsidR="00F33316" w:rsidRPr="00A34ADA">
        <w:t xml:space="preserve">dozvola </w:t>
      </w:r>
      <w:r w:rsidR="007943A5" w:rsidRPr="00A34ADA">
        <w:t xml:space="preserve">za istraživanje u svrhu skladištenja prirodnog plina </w:t>
      </w:r>
      <w:r w:rsidR="00F33316" w:rsidRPr="00A34ADA">
        <w:t xml:space="preserve">dozvola </w:t>
      </w:r>
      <w:r w:rsidR="007943A5" w:rsidRPr="00A34ADA">
        <w:t xml:space="preserve">za istraživanje u svrhu trajnog zbrinjavanja </w:t>
      </w:r>
      <w:r w:rsidR="00C94464" w:rsidRPr="00A34ADA">
        <w:rPr>
          <w:rStyle w:val="kurziv1"/>
          <w:i w:val="0"/>
        </w:rPr>
        <w:t>ugljikovog dioksida.</w:t>
      </w:r>
    </w:p>
    <w:p w:rsidR="00260251" w:rsidRPr="00A34ADA" w:rsidRDefault="001E6CB4" w:rsidP="00260251">
      <w:pPr>
        <w:pStyle w:val="t-9-8"/>
        <w:jc w:val="both"/>
      </w:pPr>
      <w:r w:rsidRPr="00A34ADA">
        <w:t>6</w:t>
      </w:r>
      <w:r w:rsidR="00260251" w:rsidRPr="00A34ADA">
        <w:t xml:space="preserve">) </w:t>
      </w:r>
      <w:r w:rsidR="00260251" w:rsidRPr="00A34ADA">
        <w:rPr>
          <w:i/>
        </w:rPr>
        <w:t>Dozvola</w:t>
      </w:r>
      <w:r w:rsidR="00260251" w:rsidRPr="00A34ADA">
        <w:t xml:space="preserve"> </w:t>
      </w:r>
      <w:r w:rsidR="00260251" w:rsidRPr="00A34ADA">
        <w:rPr>
          <w:i/>
        </w:rPr>
        <w:t>za istraživanje i eksploataciju ugljikovodika</w:t>
      </w:r>
      <w:r w:rsidR="00260251" w:rsidRPr="00A34ADA">
        <w:t xml:space="preserve"> </w:t>
      </w:r>
      <w:r w:rsidR="00F748F8" w:rsidRPr="00A34ADA">
        <w:t xml:space="preserve">znači dozvola </w:t>
      </w:r>
      <w:r w:rsidR="007943A5" w:rsidRPr="00A34ADA">
        <w:t>koja investitoru daje</w:t>
      </w:r>
      <w:r w:rsidR="00260251" w:rsidRPr="00A34ADA">
        <w:t xml:space="preserve"> (i) pravo na izravno sklapanje ugovora o istraživanju i eksploatacij</w:t>
      </w:r>
      <w:r w:rsidR="00D24257" w:rsidRPr="00A34ADA">
        <w:t>i</w:t>
      </w:r>
      <w:r w:rsidR="00260251" w:rsidRPr="00A34ADA">
        <w:t xml:space="preserve"> ugljikovodika pod uvjetima izričito propisanim ovim Zakonom, (ii) pravo na istraživanje ugljikovodika i (iii) pravo na izravnu dodjelu koncesije pod pretpostavkom ispunjenja svih preduvjeta </w:t>
      </w:r>
      <w:r w:rsidR="002B1A39" w:rsidRPr="00A34ADA">
        <w:t>propisanih ovim Zakonom</w:t>
      </w:r>
      <w:r w:rsidR="00260251" w:rsidRPr="00A34ADA">
        <w:t>.</w:t>
      </w:r>
    </w:p>
    <w:p w:rsidR="00260251" w:rsidRPr="00A34ADA" w:rsidRDefault="001E6CB4" w:rsidP="00260251">
      <w:pPr>
        <w:pStyle w:val="t-9-8"/>
        <w:jc w:val="both"/>
      </w:pPr>
      <w:r w:rsidRPr="00A34ADA">
        <w:t>7</w:t>
      </w:r>
      <w:r w:rsidR="00260251" w:rsidRPr="00A34ADA">
        <w:t xml:space="preserve">) </w:t>
      </w:r>
      <w:r w:rsidR="00260251" w:rsidRPr="00A34ADA">
        <w:rPr>
          <w:i/>
        </w:rPr>
        <w:t>Dozvola za istraživanje geotermalnih voda</w:t>
      </w:r>
      <w:r w:rsidR="00260251" w:rsidRPr="00A34ADA">
        <w:t xml:space="preserve"> </w:t>
      </w:r>
      <w:r w:rsidR="007943A5" w:rsidRPr="00A34ADA">
        <w:t xml:space="preserve">znači </w:t>
      </w:r>
      <w:r w:rsidR="00F748F8" w:rsidRPr="00A34ADA">
        <w:t xml:space="preserve">dozvola </w:t>
      </w:r>
      <w:r w:rsidR="007943A5" w:rsidRPr="00A34ADA">
        <w:t xml:space="preserve">koja investitoru daje </w:t>
      </w:r>
      <w:r w:rsidR="00260251" w:rsidRPr="00A34ADA">
        <w:t>(i) pravo na istraživanje geotermalnih voda u energetske svrhe i (ii) pravo na izravnu dodjelu koncesije za eksploataciju geotermalne vode i sklapanje ugovora o koncesiji pod pretpostavkom ispunjenja svih preduvjeta vezanih za početak eksploatacije geotermalnih voda propisanih ovim Zakonom.</w:t>
      </w:r>
    </w:p>
    <w:p w:rsidR="00260251" w:rsidRPr="00A34ADA" w:rsidRDefault="001E6CB4" w:rsidP="00260251">
      <w:pPr>
        <w:pStyle w:val="t-9-8"/>
        <w:jc w:val="both"/>
      </w:pPr>
      <w:r w:rsidRPr="00A34ADA">
        <w:t>8</w:t>
      </w:r>
      <w:r w:rsidR="00260251" w:rsidRPr="00A34ADA">
        <w:t xml:space="preserve">) </w:t>
      </w:r>
      <w:r w:rsidR="00260251" w:rsidRPr="00A34ADA">
        <w:rPr>
          <w:i/>
        </w:rPr>
        <w:t xml:space="preserve">Dozvola za istraživanje </w:t>
      </w:r>
      <w:r w:rsidR="007943A5" w:rsidRPr="00A34ADA">
        <w:rPr>
          <w:i/>
        </w:rPr>
        <w:t>u svrhu</w:t>
      </w:r>
      <w:r w:rsidR="00673E45" w:rsidRPr="00A34ADA">
        <w:rPr>
          <w:i/>
        </w:rPr>
        <w:t xml:space="preserve"> </w:t>
      </w:r>
      <w:r w:rsidR="00260251" w:rsidRPr="00A34ADA">
        <w:rPr>
          <w:i/>
        </w:rPr>
        <w:t>skladištenj</w:t>
      </w:r>
      <w:r w:rsidR="007943A5" w:rsidRPr="00A34ADA">
        <w:rPr>
          <w:i/>
        </w:rPr>
        <w:t>a</w:t>
      </w:r>
      <w:r w:rsidR="00260251" w:rsidRPr="00A34ADA">
        <w:rPr>
          <w:i/>
        </w:rPr>
        <w:t xml:space="preserve"> prirodnog plina</w:t>
      </w:r>
      <w:r w:rsidR="00260251" w:rsidRPr="00A34ADA">
        <w:t xml:space="preserve"> </w:t>
      </w:r>
      <w:r w:rsidR="005E13E8" w:rsidRPr="00A34ADA">
        <w:t>znači dozvol</w:t>
      </w:r>
      <w:r w:rsidR="00F748F8" w:rsidRPr="00A34ADA">
        <w:t>a</w:t>
      </w:r>
      <w:r w:rsidR="005E13E8" w:rsidRPr="00A34ADA">
        <w:t xml:space="preserve"> koja investitoru daje (i) pravo </w:t>
      </w:r>
      <w:r w:rsidR="00260251" w:rsidRPr="00A34ADA">
        <w:t xml:space="preserve">na istraživanje postojanja preduvjeta za skladištenje prirodnog plina u geološkim strukturama i (ii) pravo na izravnu dodjelu </w:t>
      </w:r>
      <w:r w:rsidR="005E13E8" w:rsidRPr="00A34ADA">
        <w:t xml:space="preserve">ugovora o </w:t>
      </w:r>
      <w:r w:rsidR="00260251" w:rsidRPr="00A34ADA">
        <w:t>koncesij</w:t>
      </w:r>
      <w:r w:rsidR="005E13E8" w:rsidRPr="00A34ADA">
        <w:t>i</w:t>
      </w:r>
      <w:r w:rsidR="00260251" w:rsidRPr="00A34ADA">
        <w:t xml:space="preserve"> za skladištenje prirodnog plina pod pretpostavkom ispunjenja preduvjeta propisanih ovim Zakonom.</w:t>
      </w:r>
    </w:p>
    <w:p w:rsidR="00A64742" w:rsidRPr="00A34ADA" w:rsidRDefault="001E6CB4" w:rsidP="00A64742">
      <w:pPr>
        <w:pStyle w:val="t-9-8"/>
        <w:jc w:val="both"/>
      </w:pPr>
      <w:r w:rsidRPr="00A34ADA">
        <w:t>9</w:t>
      </w:r>
      <w:r w:rsidR="00A64742" w:rsidRPr="00A34ADA">
        <w:t xml:space="preserve">) </w:t>
      </w:r>
      <w:r w:rsidR="00A64742" w:rsidRPr="00A34ADA">
        <w:rPr>
          <w:i/>
        </w:rPr>
        <w:t xml:space="preserve">Dozvola za istraživanje u svrhu trajnog zbrinjavanja </w:t>
      </w:r>
      <w:r w:rsidR="00A64742" w:rsidRPr="00A34ADA">
        <w:rPr>
          <w:rStyle w:val="kurziv1"/>
        </w:rPr>
        <w:t>ugljikovog dioksida</w:t>
      </w:r>
      <w:r w:rsidR="00A64742" w:rsidRPr="00A34ADA">
        <w:rPr>
          <w:rStyle w:val="kurziv1"/>
          <w:vertAlign w:val="subscript"/>
        </w:rPr>
        <w:t xml:space="preserve"> </w:t>
      </w:r>
      <w:r w:rsidR="00A64742" w:rsidRPr="00A34ADA">
        <w:t>znači dozvol</w:t>
      </w:r>
      <w:r w:rsidR="00F748F8" w:rsidRPr="00A34ADA">
        <w:t>a</w:t>
      </w:r>
      <w:r w:rsidR="00A64742" w:rsidRPr="00A34ADA">
        <w:t xml:space="preserve"> koja investitoru daje (i) pravo na istraživanje postojanja preduvjeta za trajno zbrinjavanje ugljikovog dioksida u geološkim strukturama i (ii) pravo na izravnu dodjelu koncesije i dozvole za trajno zbrinjavanje ugljikovog dioksida pod pretpostavkom ispunjenja preduvjeta propisanih ovim Zakonom.</w:t>
      </w:r>
    </w:p>
    <w:p w:rsidR="00A64742" w:rsidRPr="00A34ADA" w:rsidRDefault="00A64742" w:rsidP="00A64742">
      <w:pPr>
        <w:pStyle w:val="t-9-8"/>
        <w:jc w:val="both"/>
      </w:pPr>
      <w:r w:rsidRPr="00A34ADA">
        <w:rPr>
          <w:rStyle w:val="kurziv1"/>
          <w:i w:val="0"/>
        </w:rPr>
        <w:t>1</w:t>
      </w:r>
      <w:r w:rsidR="001E6CB4" w:rsidRPr="00A34ADA">
        <w:rPr>
          <w:rStyle w:val="kurziv1"/>
          <w:i w:val="0"/>
        </w:rPr>
        <w:t>0</w:t>
      </w:r>
      <w:r w:rsidRPr="00A34ADA">
        <w:rPr>
          <w:rStyle w:val="kurziv1"/>
          <w:i w:val="0"/>
        </w:rPr>
        <w:t xml:space="preserve">) </w:t>
      </w:r>
      <w:r w:rsidRPr="00A34ADA">
        <w:rPr>
          <w:rStyle w:val="kurziv1"/>
        </w:rPr>
        <w:t>Dozvola za trajno zbrinjavanje ugljikovog dioksida</w:t>
      </w:r>
      <w:r w:rsidRPr="00A34ADA">
        <w:t xml:space="preserve"> znači odluk</w:t>
      </w:r>
      <w:r w:rsidR="00F748F8" w:rsidRPr="00A34ADA">
        <w:t>a</w:t>
      </w:r>
      <w:r w:rsidRPr="00A34ADA">
        <w:t xml:space="preserve"> ili odluke Ministarstva kojom se dozvoljava trajno zbrinjavanje ugljikovog d</w:t>
      </w:r>
      <w:r w:rsidR="00DD620C" w:rsidRPr="00A34ADA">
        <w:t>ioksida u geološkim strukturama.</w:t>
      </w:r>
    </w:p>
    <w:p w:rsidR="00387795" w:rsidRPr="00A34ADA" w:rsidRDefault="00387795" w:rsidP="00387795">
      <w:pPr>
        <w:pStyle w:val="t-9-8"/>
        <w:spacing w:before="0" w:beforeAutospacing="0" w:after="0" w:afterAutospacing="0"/>
        <w:jc w:val="both"/>
      </w:pPr>
      <w:r w:rsidRPr="00A34ADA">
        <w:t xml:space="preserve">11) </w:t>
      </w:r>
      <w:r w:rsidRPr="00A34ADA">
        <w:rPr>
          <w:i/>
        </w:rPr>
        <w:t xml:space="preserve">Eksploatacija </w:t>
      </w:r>
      <w:r w:rsidRPr="00A34ADA">
        <w:t xml:space="preserve">znači pridobivanje ugljikovodika i geotermalnih voda iz ležišta, oplemenjivanje ugljikovodika, transport ugljikovodika i geotermalnih voda do točke isporuke uključujući cjevovode kada su u tehnološkoj svezi s odobrenim eksploatacijskim poljima, skladištenje plinova, trajno zbrinjavanje </w:t>
      </w:r>
      <w:r w:rsidR="00AD3BD0" w:rsidRPr="00A34ADA">
        <w:t xml:space="preserve">ugljikovog dioksida </w:t>
      </w:r>
      <w:r w:rsidRPr="00A34ADA">
        <w:t>u geološkim strukturama i sanaciju. Eksploatacija uključuje, bez ograničenja:</w:t>
      </w:r>
    </w:p>
    <w:p w:rsidR="00387795" w:rsidRPr="00A34ADA" w:rsidRDefault="00075118" w:rsidP="00387795">
      <w:pPr>
        <w:spacing w:after="0" w:line="240" w:lineRule="auto"/>
        <w:jc w:val="both"/>
        <w:rPr>
          <w:rFonts w:eastAsia="Times New Roman"/>
          <w:szCs w:val="24"/>
          <w:lang w:eastAsia="hr-HR"/>
        </w:rPr>
      </w:pPr>
      <w:r w:rsidRPr="00A34ADA">
        <w:rPr>
          <w:rFonts w:eastAsia="Times New Roman"/>
          <w:szCs w:val="24"/>
          <w:lang w:eastAsia="hr-HR"/>
        </w:rPr>
        <w:t xml:space="preserve">– </w:t>
      </w:r>
      <w:r w:rsidR="00387795" w:rsidRPr="00A34ADA">
        <w:rPr>
          <w:rFonts w:eastAsia="Times New Roman"/>
          <w:szCs w:val="24"/>
          <w:lang w:eastAsia="hr-HR"/>
        </w:rPr>
        <w:t>sve radove i aktivnosti u vezi s izradom bušotina, osim istražnih i ocjenskih bušotina, produbljivanjem, čepljenjem, izradom bočnih kanala tih bušotina, uključujući projektiranje, izradu i ugradnju opreme, cjevovoda ili vodova, postrojenja, eksploatacijskih jedinica i svih drugih sustava koji se odnose na te bušotine i mogu biti potrebni u skladu s provjerenim projektom razrade i eksploatacije i</w:t>
      </w:r>
    </w:p>
    <w:p w:rsidR="00387795" w:rsidRPr="00A34ADA" w:rsidRDefault="00075118" w:rsidP="00387795">
      <w:pPr>
        <w:spacing w:after="0" w:line="240" w:lineRule="auto"/>
        <w:jc w:val="both"/>
        <w:rPr>
          <w:rFonts w:eastAsia="Times New Roman"/>
          <w:szCs w:val="24"/>
          <w:lang w:eastAsia="hr-HR"/>
        </w:rPr>
      </w:pPr>
      <w:r w:rsidRPr="00A34ADA">
        <w:rPr>
          <w:rFonts w:eastAsia="Times New Roman"/>
          <w:szCs w:val="24"/>
          <w:lang w:eastAsia="hr-HR"/>
        </w:rPr>
        <w:t xml:space="preserve">– </w:t>
      </w:r>
      <w:r w:rsidR="00387795" w:rsidRPr="00A34ADA">
        <w:rPr>
          <w:rFonts w:eastAsia="Times New Roman"/>
          <w:szCs w:val="24"/>
          <w:lang w:eastAsia="hr-HR"/>
        </w:rPr>
        <w:t>sve radove i aktivnosti koji se odnose na usluge servisiranja i održavanja cjevovoda, vodova, instalacija, eksploatacijskih jedinica i sve aktivnosti vezane uz eksploataciju i upravljanje bušotinama koje se izvode kako bi se omogućilo pridobivanje ugljikovodika ili geotermalnih voda.</w:t>
      </w:r>
    </w:p>
    <w:p w:rsidR="00260251" w:rsidRPr="00A34ADA" w:rsidRDefault="00387795" w:rsidP="00260251">
      <w:pPr>
        <w:pStyle w:val="t-9-8"/>
        <w:jc w:val="both"/>
      </w:pPr>
      <w:r w:rsidRPr="00A34ADA">
        <w:t>12</w:t>
      </w:r>
      <w:r w:rsidR="00260251" w:rsidRPr="00A34ADA">
        <w:t>)</w:t>
      </w:r>
      <w:r w:rsidR="00260251" w:rsidRPr="00A34ADA">
        <w:rPr>
          <w:rStyle w:val="kurziv1"/>
        </w:rPr>
        <w:t xml:space="preserve"> Eksploatacijsko polje </w:t>
      </w:r>
      <w:r w:rsidR="00260251" w:rsidRPr="00A34ADA">
        <w:t xml:space="preserve">znači spojnicama koordinata vršnih točaka omeđen dio prostora na kopnu </w:t>
      </w:r>
      <w:r w:rsidR="00AD48CD" w:rsidRPr="00A34ADA">
        <w:t>ili</w:t>
      </w:r>
      <w:r w:rsidR="00260251" w:rsidRPr="00A34ADA">
        <w:t xml:space="preserve"> moru i dubinski ograničen sukladno utvrđenim granicama ležišta ugljikovodika, geotermalnih voda ili geoloških struktura pogodnih za skladištenje prirodnog plina ili trajno zbrinjavanje ugljikovog dioksida. </w:t>
      </w:r>
    </w:p>
    <w:p w:rsidR="00260251" w:rsidRPr="00A34ADA" w:rsidRDefault="00387795" w:rsidP="00260251">
      <w:pPr>
        <w:pStyle w:val="t-9-8"/>
        <w:jc w:val="both"/>
      </w:pPr>
      <w:r w:rsidRPr="00A34ADA">
        <w:t>13</w:t>
      </w:r>
      <w:r w:rsidR="00260251" w:rsidRPr="00A34ADA">
        <w:t xml:space="preserve">) </w:t>
      </w:r>
      <w:r w:rsidR="00260251" w:rsidRPr="00A34ADA">
        <w:rPr>
          <w:i/>
        </w:rPr>
        <w:t>Elaborat o rezervama</w:t>
      </w:r>
      <w:r w:rsidR="00260251" w:rsidRPr="00A34ADA">
        <w:t xml:space="preserve"> znači elaborat kojim se kategoriziraju i klasificiraju rezerve ugljikovodika ili geotermalne vode i potvrđuje komercijalnost ležišta odnosno utvrđuje građa, oblik i volumen geoloških struktura pogodnih za skladištenje prirodnog plina ili trajno zbrinjavanje ugljikovog dioksida.</w:t>
      </w:r>
    </w:p>
    <w:p w:rsidR="00260251" w:rsidRPr="00A34ADA" w:rsidRDefault="00387795" w:rsidP="00260251">
      <w:pPr>
        <w:pStyle w:val="t-9-8"/>
        <w:jc w:val="both"/>
      </w:pPr>
      <w:r w:rsidRPr="00A34ADA">
        <w:t>14</w:t>
      </w:r>
      <w:r w:rsidR="00260251" w:rsidRPr="00A34ADA">
        <w:t xml:space="preserve">) </w:t>
      </w:r>
      <w:r w:rsidR="001804D0" w:rsidRPr="00A34ADA">
        <w:rPr>
          <w:i/>
          <w:iCs/>
        </w:rPr>
        <w:t xml:space="preserve">Geološka struktura </w:t>
      </w:r>
      <w:r w:rsidR="001804D0" w:rsidRPr="00A34ADA">
        <w:rPr>
          <w:iCs/>
        </w:rPr>
        <w:t xml:space="preserve">znači geološka jedinica koju je moguće utvrditi i kartirati, a koja je svojim litološkim, strukturnim i fizikalnim karakteristikama podobna za nakupljanje ili skladištenje ugljikovodika, geotermalne vode koje se koriste za energetske svrhe te ostalih </w:t>
      </w:r>
      <w:r w:rsidR="005577DC" w:rsidRPr="00A34ADA">
        <w:rPr>
          <w:iCs/>
        </w:rPr>
        <w:t xml:space="preserve">prirodnih </w:t>
      </w:r>
      <w:r w:rsidR="001804D0" w:rsidRPr="00A34ADA">
        <w:rPr>
          <w:iCs/>
        </w:rPr>
        <w:t>plinova i vode</w:t>
      </w:r>
      <w:r w:rsidR="00260251" w:rsidRPr="00A34ADA">
        <w:t>.</w:t>
      </w:r>
    </w:p>
    <w:p w:rsidR="00260251" w:rsidRPr="00A34ADA" w:rsidRDefault="00260251" w:rsidP="00260251">
      <w:pPr>
        <w:pStyle w:val="t-9-8"/>
        <w:jc w:val="both"/>
      </w:pPr>
      <w:r w:rsidRPr="00A34ADA">
        <w:t>1</w:t>
      </w:r>
      <w:r w:rsidR="00387795" w:rsidRPr="00A34ADA">
        <w:t>5</w:t>
      </w:r>
      <w:r w:rsidRPr="00A34ADA">
        <w:t xml:space="preserve">) </w:t>
      </w:r>
      <w:r w:rsidRPr="00A34ADA">
        <w:rPr>
          <w:i/>
        </w:rPr>
        <w:t>Geotermalne vode</w:t>
      </w:r>
      <w:r w:rsidRPr="00A34ADA">
        <w:t xml:space="preserve"> znači geotermalne vode iz kojih se može koristiti akumulirana toplina u energetske svrhe, osim geotermalnih voda koje se koriste u ljekovite, balneološke ili rekreativne svrhe i druge namjene, a na koje se primjenjuju propisi o vodama.</w:t>
      </w:r>
    </w:p>
    <w:p w:rsidR="00387795" w:rsidRPr="00A34ADA" w:rsidRDefault="00387795" w:rsidP="00387795">
      <w:pPr>
        <w:spacing w:before="100" w:beforeAutospacing="1" w:after="225"/>
        <w:jc w:val="both"/>
        <w:rPr>
          <w:sz w:val="22"/>
        </w:rPr>
      </w:pPr>
      <w:r w:rsidRPr="00A34ADA">
        <w:rPr>
          <w:rFonts w:cs="Times New Roman"/>
          <w:iCs/>
          <w:szCs w:val="24"/>
          <w:lang w:eastAsia="hr-HR"/>
        </w:rPr>
        <w:t xml:space="preserve">16) </w:t>
      </w:r>
      <w:r w:rsidRPr="00A34ADA">
        <w:rPr>
          <w:rFonts w:cs="Times New Roman"/>
          <w:i/>
          <w:iCs/>
          <w:szCs w:val="24"/>
          <w:lang w:eastAsia="hr-HR"/>
        </w:rPr>
        <w:t>Gradnja</w:t>
      </w:r>
      <w:r w:rsidRPr="00A34ADA">
        <w:rPr>
          <w:rFonts w:cs="Times New Roman"/>
          <w:szCs w:val="24"/>
          <w:lang w:eastAsia="hr-HR"/>
        </w:rPr>
        <w:t xml:space="preserve"> je projektiranje, građenje, rekonstrukcija, </w:t>
      </w:r>
      <w:r w:rsidR="00E52C65" w:rsidRPr="00A34ADA">
        <w:rPr>
          <w:rFonts w:cs="Times New Roman"/>
          <w:szCs w:val="24"/>
          <w:lang w:eastAsia="hr-HR"/>
        </w:rPr>
        <w:t xml:space="preserve">investicijsko </w:t>
      </w:r>
      <w:r w:rsidRPr="00A34ADA">
        <w:rPr>
          <w:rFonts w:cs="Times New Roman"/>
          <w:szCs w:val="24"/>
          <w:lang w:eastAsia="hr-HR"/>
        </w:rPr>
        <w:t>održavanje i uklanjanje naftno rudarskih objekata</w:t>
      </w:r>
      <w:r w:rsidRPr="00A34ADA">
        <w:rPr>
          <w:rFonts w:cs="Times New Roman"/>
          <w:i/>
          <w:iCs/>
          <w:szCs w:val="24"/>
          <w:lang w:eastAsia="hr-HR"/>
        </w:rPr>
        <w:t xml:space="preserve"> </w:t>
      </w:r>
      <w:r w:rsidRPr="00A34ADA">
        <w:rPr>
          <w:rFonts w:cs="Times New Roman"/>
          <w:szCs w:val="24"/>
          <w:lang w:eastAsia="hr-HR"/>
        </w:rPr>
        <w:t xml:space="preserve">i postrojenja te stručni nadzor pri izvođenju prije navedenih radnji. </w:t>
      </w:r>
    </w:p>
    <w:p w:rsidR="00387795" w:rsidRPr="00A34ADA" w:rsidRDefault="00387795" w:rsidP="00387795">
      <w:pPr>
        <w:pStyle w:val="t-9-8"/>
        <w:jc w:val="both"/>
      </w:pPr>
      <w:r w:rsidRPr="00A34ADA">
        <w:rPr>
          <w:iCs/>
        </w:rPr>
        <w:t xml:space="preserve">17) </w:t>
      </w:r>
      <w:r w:rsidRPr="00A34ADA">
        <w:rPr>
          <w:i/>
          <w:iCs/>
        </w:rPr>
        <w:t>Građenje naftno rudarskih objekata i postrojenja</w:t>
      </w:r>
      <w:r w:rsidRPr="00A34ADA">
        <w:t xml:space="preserve"> je izvedba građevinskih i drugih radova (pripremni, zemljani, konstruktorski, instalaterski, završni te ugradnja građevnih proizvoda, opreme ili postrojenja) kojima se gradi novi naftno rudarski objekt i postrojenje.</w:t>
      </w:r>
    </w:p>
    <w:p w:rsidR="00260251" w:rsidRPr="00A34ADA" w:rsidRDefault="00260251" w:rsidP="00260251">
      <w:pPr>
        <w:pStyle w:val="t-9-8"/>
        <w:jc w:val="both"/>
      </w:pPr>
      <w:r w:rsidRPr="00A34ADA">
        <w:t>1</w:t>
      </w:r>
      <w:r w:rsidR="00387795" w:rsidRPr="00A34ADA">
        <w:t>8</w:t>
      </w:r>
      <w:r w:rsidRPr="00A34ADA">
        <w:t xml:space="preserve">) </w:t>
      </w:r>
      <w:r w:rsidR="001804D0" w:rsidRPr="00A34ADA">
        <w:rPr>
          <w:rStyle w:val="kurziv1"/>
        </w:rPr>
        <w:t xml:space="preserve">Hidrodinamička cjelina </w:t>
      </w:r>
      <w:r w:rsidR="001804D0" w:rsidRPr="00A34ADA">
        <w:rPr>
          <w:rStyle w:val="kurziv1"/>
          <w:i w:val="0"/>
        </w:rPr>
        <w:t>znači hidrodinamički povezan porni prostor u kojem je tlačna komunikacija tehnički mjerljiva i koji je omeđen barijerama toka, kao što su rasjedi, podzemna ležišta soli, litološke granice, ili isklinjavanje ili izbijanje formacije na površinu</w:t>
      </w:r>
      <w:r w:rsidRPr="00A34ADA">
        <w:t>.</w:t>
      </w:r>
    </w:p>
    <w:p w:rsidR="00260251" w:rsidRPr="00A34ADA" w:rsidRDefault="001E6CB4" w:rsidP="00260251">
      <w:pPr>
        <w:pStyle w:val="t-9-8"/>
        <w:jc w:val="both"/>
      </w:pPr>
      <w:r w:rsidRPr="00A34ADA">
        <w:rPr>
          <w:rStyle w:val="kurziv1"/>
          <w:i w:val="0"/>
        </w:rPr>
        <w:t>1</w:t>
      </w:r>
      <w:r w:rsidR="00387795" w:rsidRPr="00A34ADA">
        <w:rPr>
          <w:rStyle w:val="kurziv1"/>
          <w:i w:val="0"/>
        </w:rPr>
        <w:t>9</w:t>
      </w:r>
      <w:r w:rsidR="00260251" w:rsidRPr="00A34ADA">
        <w:rPr>
          <w:rStyle w:val="kurziv1"/>
          <w:i w:val="0"/>
        </w:rPr>
        <w:t>)</w:t>
      </w:r>
      <w:r w:rsidR="00260251" w:rsidRPr="00A34ADA">
        <w:rPr>
          <w:rStyle w:val="kurziv1"/>
        </w:rPr>
        <w:t xml:space="preserve"> Inspekcije </w:t>
      </w:r>
      <w:r w:rsidR="00260251" w:rsidRPr="00A34ADA">
        <w:t>znači naftno rudarska inspekcija, inspekcija zaštite okoliša, inspekcija zaštite prirode, kao i druga nadležna državna tijela koja se bave inspekcijskim nadzorom glede provođenja odredbi ovoga Zakona.</w:t>
      </w:r>
    </w:p>
    <w:p w:rsidR="00265244" w:rsidRPr="00A34ADA" w:rsidRDefault="00265244" w:rsidP="00265244">
      <w:pPr>
        <w:pStyle w:val="t-9-8"/>
        <w:jc w:val="both"/>
      </w:pPr>
      <w:r w:rsidRPr="00A34ADA">
        <w:rPr>
          <w:iCs/>
        </w:rPr>
        <w:t>20)</w:t>
      </w:r>
      <w:r w:rsidRPr="00A34ADA">
        <w:rPr>
          <w:i/>
          <w:iCs/>
        </w:rPr>
        <w:t xml:space="preserve"> Investicijsko održavanje naftno rudarskih objekata i postrojenja</w:t>
      </w:r>
      <w:r w:rsidRPr="00A34ADA">
        <w:t xml:space="preserve"> je izvedba radova na postojećem naftno rudarskom objektu i postrojenju radi očuvanja temeljnih zahtjeva naftno rudarskog objekta i postrojenje tijekom njegovog trajanja, kojima se ne mijenja usklađenost naftno rudarskog objekta i postrojenja s lokacijskim uvjetima u skladu s kojima je izgrađena, odnosno ne mijenja se namjena naftno rudarskog objekta i postrojenja kao i tehnološki proces opisan u provjerenoj naftno rudarskoj dokumentaciji. </w:t>
      </w:r>
    </w:p>
    <w:p w:rsidR="00265244" w:rsidRPr="00A34ADA" w:rsidRDefault="00265244" w:rsidP="00260251">
      <w:pPr>
        <w:pStyle w:val="t-9-8"/>
        <w:jc w:val="both"/>
      </w:pPr>
      <w:r w:rsidRPr="00A34ADA">
        <w:t>21</w:t>
      </w:r>
      <w:r w:rsidR="00260251" w:rsidRPr="00A34ADA">
        <w:t xml:space="preserve">) </w:t>
      </w:r>
      <w:r w:rsidR="00260251" w:rsidRPr="00A34ADA">
        <w:rPr>
          <w:rStyle w:val="kurziv1"/>
        </w:rPr>
        <w:t>Investitor</w:t>
      </w:r>
      <w:r w:rsidR="00260251" w:rsidRPr="00A34ADA">
        <w:t xml:space="preserve"> znači jednog ili više</w:t>
      </w:r>
      <w:r w:rsidR="007943A5" w:rsidRPr="00A34ADA">
        <w:t xml:space="preserve"> gospodarskih subjekata koji </w:t>
      </w:r>
      <w:r w:rsidR="00260251" w:rsidRPr="00A34ADA">
        <w:t xml:space="preserve">su, sukladno ovome Zakonu, dobili dozvolu </w:t>
      </w:r>
      <w:r w:rsidR="00AD48CD" w:rsidRPr="00A34ADA">
        <w:t>ili</w:t>
      </w:r>
      <w:r w:rsidR="00F33316" w:rsidRPr="00A34ADA">
        <w:t>, ovisno o kontekstu, koncesiju</w:t>
      </w:r>
      <w:r w:rsidR="00260251" w:rsidRPr="00A34ADA">
        <w:t>.</w:t>
      </w:r>
    </w:p>
    <w:p w:rsidR="00260251" w:rsidRPr="00A34ADA" w:rsidRDefault="00265244" w:rsidP="00260251">
      <w:pPr>
        <w:pStyle w:val="t-9-8"/>
        <w:jc w:val="both"/>
      </w:pPr>
      <w:r w:rsidRPr="00A34ADA">
        <w:t>22</w:t>
      </w:r>
      <w:r w:rsidR="00260251" w:rsidRPr="00A34ADA">
        <w:t xml:space="preserve">) </w:t>
      </w:r>
      <w:r w:rsidR="00260251" w:rsidRPr="00A34ADA">
        <w:rPr>
          <w:rStyle w:val="kurziv1"/>
        </w:rPr>
        <w:t>Istjecanje</w:t>
      </w:r>
      <w:r w:rsidR="00260251" w:rsidRPr="00A34ADA">
        <w:t xml:space="preserve"> znači svako oslobađanje</w:t>
      </w:r>
      <w:r w:rsidR="007A1881" w:rsidRPr="00A34ADA">
        <w:t xml:space="preserve"> ugljikovog dioksida</w:t>
      </w:r>
      <w:r w:rsidR="00260251" w:rsidRPr="00A34ADA">
        <w:t xml:space="preserve"> iz kompleksa podzemnog skladišta.</w:t>
      </w:r>
    </w:p>
    <w:p w:rsidR="00260251" w:rsidRPr="00A34ADA" w:rsidRDefault="00265244" w:rsidP="00260251">
      <w:pPr>
        <w:pStyle w:val="t-9-8"/>
        <w:spacing w:before="0" w:beforeAutospacing="0" w:after="0" w:afterAutospacing="0"/>
        <w:jc w:val="both"/>
      </w:pPr>
      <w:r w:rsidRPr="00A34ADA">
        <w:t>23</w:t>
      </w:r>
      <w:r w:rsidR="00260251" w:rsidRPr="00A34ADA">
        <w:t>)</w:t>
      </w:r>
      <w:r w:rsidR="00260251" w:rsidRPr="00A34ADA">
        <w:rPr>
          <w:rStyle w:val="kurziv1"/>
        </w:rPr>
        <w:t xml:space="preserve"> Istraživanje </w:t>
      </w:r>
      <w:r w:rsidR="00260251" w:rsidRPr="00A34ADA">
        <w:t>znači sve istražne radove i aktivnosti, a kojima je svrha utvrditi postojanje, položaj i oblik ležišta, količinu i kakvoću rezervi te uvjete eksploatacije</w:t>
      </w:r>
      <w:r w:rsidR="00F33316" w:rsidRPr="00A34ADA">
        <w:t xml:space="preserve"> ugljikovodika ili geotermalnih voda</w:t>
      </w:r>
      <w:r w:rsidR="00260251" w:rsidRPr="00A34ADA">
        <w:t xml:space="preserve">, </w:t>
      </w:r>
      <w:r w:rsidR="00F33316" w:rsidRPr="00A34ADA">
        <w:t xml:space="preserve">odnosno </w:t>
      </w:r>
      <w:r w:rsidR="00260251" w:rsidRPr="00A34ADA">
        <w:t>radove i ispitivanja kojima je svrha utvrditi mogućnost skladištenja plinova i trajnog zbrinjavanja plinova u geološkim strukturama te uvjete eksploatacije, uključujući, ali ne isključivo:</w:t>
      </w:r>
    </w:p>
    <w:p w:rsidR="00260251" w:rsidRPr="00A34ADA" w:rsidRDefault="00075118" w:rsidP="00260251">
      <w:pPr>
        <w:spacing w:after="0" w:line="240" w:lineRule="auto"/>
        <w:rPr>
          <w:rFonts w:eastAsia="Times New Roman"/>
          <w:szCs w:val="24"/>
          <w:lang w:eastAsia="hr-HR"/>
        </w:rPr>
      </w:pPr>
      <w:r w:rsidRPr="00A34ADA">
        <w:rPr>
          <w:rFonts w:eastAsia="Times New Roman"/>
          <w:szCs w:val="24"/>
          <w:lang w:eastAsia="hr-HR"/>
        </w:rPr>
        <w:t xml:space="preserve">– </w:t>
      </w:r>
      <w:r w:rsidR="00260251" w:rsidRPr="00A34ADA">
        <w:rPr>
          <w:rFonts w:eastAsia="Times New Roman"/>
          <w:szCs w:val="24"/>
          <w:lang w:eastAsia="hr-HR"/>
        </w:rPr>
        <w:t>geofizička i druga geološka snimanja, interpretaciju tako prikupljenih podataka i njihovu studijsku obradu,</w:t>
      </w:r>
    </w:p>
    <w:p w:rsidR="00260251" w:rsidRPr="00A34ADA" w:rsidRDefault="00075118" w:rsidP="00260251">
      <w:pPr>
        <w:spacing w:after="0" w:line="240" w:lineRule="auto"/>
        <w:rPr>
          <w:rFonts w:eastAsia="Times New Roman"/>
          <w:szCs w:val="24"/>
          <w:lang w:eastAsia="hr-HR"/>
        </w:rPr>
      </w:pPr>
      <w:r w:rsidRPr="00A34ADA">
        <w:rPr>
          <w:rFonts w:eastAsia="Times New Roman"/>
          <w:szCs w:val="24"/>
          <w:lang w:eastAsia="hr-HR"/>
        </w:rPr>
        <w:t xml:space="preserve">– </w:t>
      </w:r>
      <w:r w:rsidR="00260251" w:rsidRPr="00A34ADA">
        <w:rPr>
          <w:rFonts w:eastAsia="Times New Roman"/>
          <w:szCs w:val="24"/>
          <w:lang w:eastAsia="hr-HR"/>
        </w:rPr>
        <w:t>bušenje, produbljivanje, skretanje, opremanje, ispitivanje, privremeno napuštanje ili likvidaciju istražnih bušotina,</w:t>
      </w:r>
    </w:p>
    <w:p w:rsidR="00260251" w:rsidRPr="00A34ADA" w:rsidRDefault="00075118" w:rsidP="00260251">
      <w:pPr>
        <w:spacing w:after="0" w:line="240" w:lineRule="auto"/>
        <w:rPr>
          <w:rFonts w:eastAsia="Times New Roman"/>
          <w:szCs w:val="24"/>
          <w:lang w:eastAsia="hr-HR"/>
        </w:rPr>
      </w:pPr>
      <w:r w:rsidRPr="00A34ADA">
        <w:rPr>
          <w:rFonts w:eastAsia="Times New Roman"/>
          <w:szCs w:val="24"/>
          <w:lang w:eastAsia="hr-HR"/>
        </w:rPr>
        <w:t xml:space="preserve">– </w:t>
      </w:r>
      <w:r w:rsidR="00260251" w:rsidRPr="00A34ADA">
        <w:rPr>
          <w:rFonts w:eastAsia="Times New Roman"/>
          <w:szCs w:val="24"/>
          <w:lang w:eastAsia="hr-HR"/>
        </w:rPr>
        <w:t>sanaciju,</w:t>
      </w:r>
    </w:p>
    <w:p w:rsidR="00260251" w:rsidRPr="00A34ADA" w:rsidRDefault="00075118" w:rsidP="00260251">
      <w:pPr>
        <w:spacing w:after="0" w:line="240" w:lineRule="auto"/>
        <w:rPr>
          <w:rFonts w:eastAsia="Times New Roman"/>
          <w:szCs w:val="24"/>
          <w:lang w:eastAsia="hr-HR"/>
        </w:rPr>
      </w:pPr>
      <w:r w:rsidRPr="00A34ADA">
        <w:rPr>
          <w:rFonts w:eastAsia="Times New Roman"/>
          <w:szCs w:val="24"/>
          <w:lang w:eastAsia="hr-HR"/>
        </w:rPr>
        <w:t xml:space="preserve">– </w:t>
      </w:r>
      <w:r w:rsidR="00260251" w:rsidRPr="00A34ADA">
        <w:rPr>
          <w:rFonts w:eastAsia="Times New Roman"/>
          <w:szCs w:val="24"/>
          <w:lang w:eastAsia="hr-HR"/>
        </w:rPr>
        <w:t>kupnju ili nabavu onih roba, usluga, materijala i opreme koji su potrebni za gore spomenute radove.</w:t>
      </w:r>
    </w:p>
    <w:p w:rsidR="00260251" w:rsidRPr="00A34ADA" w:rsidRDefault="00260251" w:rsidP="00260251">
      <w:pPr>
        <w:pStyle w:val="t-9-8"/>
        <w:jc w:val="both"/>
      </w:pPr>
      <w:r w:rsidRPr="00A34ADA">
        <w:t>2</w:t>
      </w:r>
      <w:r w:rsidR="00265244" w:rsidRPr="00A34ADA">
        <w:t>4</w:t>
      </w:r>
      <w:r w:rsidRPr="00A34ADA">
        <w:t>)</w:t>
      </w:r>
      <w:r w:rsidRPr="00A34ADA">
        <w:rPr>
          <w:i/>
        </w:rPr>
        <w:t xml:space="preserve"> Istražna bušotina</w:t>
      </w:r>
      <w:r w:rsidRPr="00A34ADA">
        <w:t xml:space="preserve"> znači bušotina kojoj je svrha utvrditi postojanje, položaj i oblik ležišta ugljikovodika ili geotermalnih voda</w:t>
      </w:r>
      <w:r w:rsidR="00F33316" w:rsidRPr="00A34ADA">
        <w:t xml:space="preserve"> i</w:t>
      </w:r>
      <w:r w:rsidRPr="00A34ADA">
        <w:t xml:space="preserve"> njihovu količinu i kakvoću te uvjete eksploatacije</w:t>
      </w:r>
      <w:r w:rsidR="00F33316" w:rsidRPr="00A34ADA">
        <w:t>,</w:t>
      </w:r>
      <w:r w:rsidRPr="00A34ADA">
        <w:t xml:space="preserve"> odnosno postojanje potencijalnih geoloških struktura prikladnih za skladištenje prirodnog plina ili trajno zbrinjavanje ugljikovog dioksida. </w:t>
      </w:r>
    </w:p>
    <w:p w:rsidR="00260251" w:rsidRPr="00A34ADA" w:rsidRDefault="001E6CB4" w:rsidP="00260251">
      <w:pPr>
        <w:pStyle w:val="t-9-8"/>
        <w:jc w:val="both"/>
      </w:pPr>
      <w:r w:rsidRPr="00A34ADA">
        <w:t>2</w:t>
      </w:r>
      <w:r w:rsidR="00265244" w:rsidRPr="00A34ADA">
        <w:t>5</w:t>
      </w:r>
      <w:r w:rsidR="00260251" w:rsidRPr="00A34ADA">
        <w:t>)</w:t>
      </w:r>
      <w:r w:rsidR="00260251" w:rsidRPr="00A34ADA">
        <w:rPr>
          <w:i/>
        </w:rPr>
        <w:t xml:space="preserve"> Istražna faza</w:t>
      </w:r>
      <w:r w:rsidR="00260251" w:rsidRPr="00A34ADA">
        <w:t xml:space="preserve"> znači razdoblje unutar istražnog razdoblja tijekom kojeg se investitor obvezao provesti minimalne radne obveze sukladno sklopljenom ugovoru o istraživanju i eksploatacij</w:t>
      </w:r>
      <w:r w:rsidR="00DC7B4C" w:rsidRPr="00A34ADA">
        <w:t>i</w:t>
      </w:r>
      <w:r w:rsidR="00260251" w:rsidRPr="00A34ADA">
        <w:t xml:space="preserve"> ugljikovodik</w:t>
      </w:r>
      <w:r w:rsidR="00DC7B4C" w:rsidRPr="00A34ADA">
        <w:t>a</w:t>
      </w:r>
      <w:r w:rsidR="00084F64" w:rsidRPr="00A34ADA">
        <w:t>, a p</w:t>
      </w:r>
      <w:r w:rsidR="00260251" w:rsidRPr="00A34ADA">
        <w:t>ostoje dvije istražne faze</w:t>
      </w:r>
      <w:r w:rsidR="00084F64" w:rsidRPr="00A34ADA">
        <w:t>;</w:t>
      </w:r>
      <w:r w:rsidR="00260251" w:rsidRPr="00A34ADA">
        <w:t xml:space="preserve"> prva istražna faza koja traje prve tri godine istraživanja i druga istražna faza koja traje naredne dvije godine istraživanja po završetku prva istražne faze.</w:t>
      </w:r>
    </w:p>
    <w:p w:rsidR="00260251" w:rsidRPr="00A34ADA" w:rsidRDefault="001E6CB4" w:rsidP="00260251">
      <w:pPr>
        <w:pStyle w:val="t-9-8"/>
        <w:jc w:val="both"/>
      </w:pPr>
      <w:r w:rsidRPr="00A34ADA">
        <w:t>2</w:t>
      </w:r>
      <w:r w:rsidR="00265244" w:rsidRPr="00A34ADA">
        <w:t>6</w:t>
      </w:r>
      <w:r w:rsidR="00260251" w:rsidRPr="00A34ADA">
        <w:t xml:space="preserve">) </w:t>
      </w:r>
      <w:r w:rsidR="00260251" w:rsidRPr="00A34ADA">
        <w:rPr>
          <w:i/>
        </w:rPr>
        <w:t>Istražni prostor</w:t>
      </w:r>
      <w:r w:rsidR="00260251" w:rsidRPr="00A34ADA">
        <w:t xml:space="preserve"> znači spojnicama koordinata vršnih točaka omeđen dio prostora na kopnu </w:t>
      </w:r>
      <w:r w:rsidR="00AD48CD" w:rsidRPr="00A34ADA">
        <w:t>ili</w:t>
      </w:r>
      <w:r w:rsidR="00260251" w:rsidRPr="00A34ADA">
        <w:t xml:space="preserve"> moru koji je nakon provedenog javnog nadmetanja dozvolom određen za istraživanje ugljikovodika, geotermalnih voda, skladištenje prirodnog plina ili trajno zbrinjavanje ugljikovog dioksida </w:t>
      </w:r>
    </w:p>
    <w:p w:rsidR="00260251" w:rsidRPr="00A34ADA" w:rsidRDefault="00260251" w:rsidP="00260251">
      <w:pPr>
        <w:pStyle w:val="t-9-8"/>
        <w:jc w:val="both"/>
      </w:pPr>
      <w:r w:rsidRPr="00A34ADA">
        <w:t>2</w:t>
      </w:r>
      <w:r w:rsidR="00265244" w:rsidRPr="00A34ADA">
        <w:t>7</w:t>
      </w:r>
      <w:r w:rsidRPr="00A34ADA">
        <w:t xml:space="preserve">) </w:t>
      </w:r>
      <w:r w:rsidRPr="00A34ADA">
        <w:rPr>
          <w:rStyle w:val="kurziv1"/>
        </w:rPr>
        <w:t>Istražni troškovi</w:t>
      </w:r>
      <w:r w:rsidRPr="00A34ADA">
        <w:t xml:space="preserve"> znače sve priznate troškove koje će investitor snositi u okviru istraživanja sukladno izdanoj dozvoli za istraživanje i eksploataciju ugljikovodika i sklopljenom ugovoru o istraživanju i podjeli eksploatacije ugljikovodika.</w:t>
      </w:r>
    </w:p>
    <w:p w:rsidR="00260251" w:rsidRPr="00A34ADA" w:rsidRDefault="00260251" w:rsidP="00260251">
      <w:pPr>
        <w:pStyle w:val="t-9-8"/>
        <w:jc w:val="both"/>
      </w:pPr>
      <w:r w:rsidRPr="00A34ADA">
        <w:t>2</w:t>
      </w:r>
      <w:r w:rsidR="00265244" w:rsidRPr="00A34ADA">
        <w:t>8</w:t>
      </w:r>
      <w:r w:rsidRPr="00A34ADA">
        <w:t xml:space="preserve">) </w:t>
      </w:r>
      <w:r w:rsidRPr="00A34ADA">
        <w:rPr>
          <w:i/>
        </w:rPr>
        <w:t>Istražno razdoblje</w:t>
      </w:r>
      <w:r w:rsidRPr="00A34ADA">
        <w:t xml:space="preserve"> znači razdoblje određeno ovim Zakonom tijekom kojeg investitor može obavljati istraživanje.</w:t>
      </w:r>
    </w:p>
    <w:p w:rsidR="00260251" w:rsidRPr="00A34ADA" w:rsidRDefault="00260251" w:rsidP="00260251">
      <w:pPr>
        <w:pStyle w:val="t-9-8"/>
        <w:jc w:val="both"/>
      </w:pPr>
      <w:r w:rsidRPr="00A34ADA">
        <w:t>2</w:t>
      </w:r>
      <w:r w:rsidR="00265244" w:rsidRPr="00A34ADA">
        <w:t>9</w:t>
      </w:r>
      <w:r w:rsidRPr="00A34ADA">
        <w:t xml:space="preserve">) </w:t>
      </w:r>
      <w:r w:rsidRPr="00A34ADA">
        <w:rPr>
          <w:rStyle w:val="kurziv1"/>
        </w:rPr>
        <w:t xml:space="preserve">Komercijalno otkriće </w:t>
      </w:r>
      <w:r w:rsidRPr="00A34ADA">
        <w:t>znači svako otkriće ili niz otkrića pridobivih rezervi ugljikovodika</w:t>
      </w:r>
      <w:r w:rsidR="005577DC" w:rsidRPr="00A34ADA">
        <w:t xml:space="preserve"> ili geotermalnih voda</w:t>
      </w:r>
      <w:r w:rsidRPr="00A34ADA">
        <w:t xml:space="preserve"> utvrđenih elaboratom o rezervama, koja na temelju ovoga Zakona opravdavaju eksploataciju otkrivenih rezervi ugljikovodika i geotermalnih voda</w:t>
      </w:r>
      <w:r w:rsidR="005577DC" w:rsidRPr="00A34ADA">
        <w:t xml:space="preserve"> ili svako otkriće ili niz otkrića geoloških struktura po</w:t>
      </w:r>
      <w:r w:rsidR="00996989" w:rsidRPr="00A34ADA">
        <w:t>dobnih za skladištenje prirodnog plin</w:t>
      </w:r>
      <w:r w:rsidR="005577DC" w:rsidRPr="00A34ADA">
        <w:t>a ili trajno zbrinjavanje ugljikovog dioksida utvrđenih elaboratom o geološkim strukturama pogodnim za skladištenje</w:t>
      </w:r>
      <w:r w:rsidR="00996989" w:rsidRPr="00A34ADA">
        <w:t xml:space="preserve"> prirodnog plin</w:t>
      </w:r>
      <w:r w:rsidR="000F0211" w:rsidRPr="00A34ADA">
        <w:t xml:space="preserve">a ili trajno zbrinjavanje ugljikovog dioksida. </w:t>
      </w:r>
    </w:p>
    <w:p w:rsidR="00260251" w:rsidRPr="00A34ADA" w:rsidRDefault="00265244" w:rsidP="00260251">
      <w:pPr>
        <w:pStyle w:val="t-9-8"/>
        <w:jc w:val="both"/>
      </w:pPr>
      <w:r w:rsidRPr="00A34ADA">
        <w:t>30</w:t>
      </w:r>
      <w:r w:rsidR="00260251" w:rsidRPr="00A34ADA">
        <w:t>)</w:t>
      </w:r>
      <w:r w:rsidR="00260251" w:rsidRPr="00A34ADA">
        <w:rPr>
          <w:rStyle w:val="kurziv1"/>
        </w:rPr>
        <w:t xml:space="preserve"> Koncesija</w:t>
      </w:r>
      <w:r w:rsidR="00260251" w:rsidRPr="00A34ADA">
        <w:t xml:space="preserve"> </w:t>
      </w:r>
      <w:r w:rsidR="00BC168A" w:rsidRPr="00A34ADA">
        <w:t>znači pravo temeljem ovoga Zakona dano na e</w:t>
      </w:r>
      <w:r w:rsidR="001E34A5" w:rsidRPr="00A34ADA">
        <w:t xml:space="preserve">ksploataciju ugljikovodika ili </w:t>
      </w:r>
      <w:r w:rsidR="00BC168A" w:rsidRPr="00A34ADA">
        <w:t>geotermalnih</w:t>
      </w:r>
      <w:r w:rsidR="00996989" w:rsidRPr="00A34ADA">
        <w:t xml:space="preserve"> voda ili skladištenje prirodnog plin</w:t>
      </w:r>
      <w:r w:rsidR="00BC168A" w:rsidRPr="00A34ADA">
        <w:t>a ili trajno zbrinjavanje ugljikovog dioksida</w:t>
      </w:r>
      <w:r w:rsidR="00260251" w:rsidRPr="00A34ADA">
        <w:t xml:space="preserve">. </w:t>
      </w:r>
    </w:p>
    <w:p w:rsidR="00260251" w:rsidRPr="00A34ADA" w:rsidRDefault="00265244" w:rsidP="00260251">
      <w:pPr>
        <w:pStyle w:val="t-9-8"/>
        <w:jc w:val="both"/>
      </w:pPr>
      <w:r w:rsidRPr="00A34ADA">
        <w:t>31</w:t>
      </w:r>
      <w:r w:rsidR="00260251" w:rsidRPr="00A34ADA">
        <w:t xml:space="preserve">) </w:t>
      </w:r>
      <w:r w:rsidR="00260251" w:rsidRPr="00A34ADA">
        <w:rPr>
          <w:rStyle w:val="kurziv1"/>
        </w:rPr>
        <w:t>Korektivne mjere</w:t>
      </w:r>
      <w:r w:rsidR="00260251" w:rsidRPr="00A34ADA">
        <w:t xml:space="preserve"> znače mjere koje se poduzimaju za ispravljanje većih nepravilnosti ili za zatvaranje mjesta na kojem dolazi do istjecanja kako bi se spriječilo ili zaustavilo istjecanje</w:t>
      </w:r>
      <w:r w:rsidR="007A1881" w:rsidRPr="00A34ADA">
        <w:t xml:space="preserve"> ugljikovog dioksida</w:t>
      </w:r>
      <w:r w:rsidR="00260251" w:rsidRPr="00A34ADA">
        <w:t xml:space="preserve"> iz kompleksa podzemnog skladišta.</w:t>
      </w:r>
    </w:p>
    <w:p w:rsidR="00260251" w:rsidRPr="00A34ADA" w:rsidRDefault="00265244" w:rsidP="00260251">
      <w:pPr>
        <w:pStyle w:val="t-9-8"/>
        <w:jc w:val="both"/>
      </w:pPr>
      <w:r w:rsidRPr="00A34ADA">
        <w:t>32</w:t>
      </w:r>
      <w:r w:rsidR="00260251" w:rsidRPr="00A34ADA">
        <w:t xml:space="preserve">) </w:t>
      </w:r>
      <w:r w:rsidR="001804D0" w:rsidRPr="00A34ADA">
        <w:rPr>
          <w:rStyle w:val="kurziv1"/>
        </w:rPr>
        <w:t xml:space="preserve">Ležište </w:t>
      </w:r>
      <w:r w:rsidR="001804D0" w:rsidRPr="00A34ADA">
        <w:rPr>
          <w:rStyle w:val="kurziv1"/>
          <w:i w:val="0"/>
        </w:rPr>
        <w:t xml:space="preserve">znači bilo koje sedimentne, magmatske ili metamorfne propusne stijene koje sadrže prirodnu akumulaciju ugljikovodika </w:t>
      </w:r>
      <w:r w:rsidR="00AD48CD" w:rsidRPr="00A34ADA">
        <w:rPr>
          <w:rStyle w:val="kurziv1"/>
          <w:i w:val="0"/>
        </w:rPr>
        <w:t>ili</w:t>
      </w:r>
      <w:r w:rsidR="001804D0" w:rsidRPr="00A34ADA">
        <w:rPr>
          <w:rStyle w:val="kurziv1"/>
          <w:i w:val="0"/>
        </w:rPr>
        <w:t xml:space="preserve"> geotermalnih voda, ograničene su izolatorskim stijenama i predstavljaju jedinstvenu hidrodinamičku cjelinu</w:t>
      </w:r>
      <w:r w:rsidR="00260251" w:rsidRPr="00A34ADA">
        <w:rPr>
          <w:i/>
        </w:rPr>
        <w:t>.</w:t>
      </w:r>
    </w:p>
    <w:p w:rsidR="00260251" w:rsidRPr="00A34ADA" w:rsidRDefault="00265244" w:rsidP="00260251">
      <w:pPr>
        <w:pStyle w:val="t-9-8"/>
        <w:jc w:val="both"/>
      </w:pPr>
      <w:r w:rsidRPr="00A34ADA">
        <w:t>33</w:t>
      </w:r>
      <w:r w:rsidR="00260251" w:rsidRPr="00A34ADA">
        <w:t xml:space="preserve">) </w:t>
      </w:r>
      <w:r w:rsidR="00260251" w:rsidRPr="00A34ADA">
        <w:rPr>
          <w:rStyle w:val="kurziv1"/>
        </w:rPr>
        <w:t>Lokalni cjevovod</w:t>
      </w:r>
      <w:r w:rsidR="00260251" w:rsidRPr="00A34ADA">
        <w:t xml:space="preserve"> znači cjevovod koji spaja mjernu točku i točku ulaska ugljikovodika u magistralni cjevovod.</w:t>
      </w:r>
    </w:p>
    <w:p w:rsidR="00260251" w:rsidRPr="00A34ADA" w:rsidRDefault="001E6CB4" w:rsidP="00260251">
      <w:pPr>
        <w:pStyle w:val="t-9-8"/>
        <w:jc w:val="both"/>
      </w:pPr>
      <w:r w:rsidRPr="00A34ADA">
        <w:t>3</w:t>
      </w:r>
      <w:r w:rsidR="00265244" w:rsidRPr="00A34ADA">
        <w:t>4</w:t>
      </w:r>
      <w:r w:rsidR="00260251" w:rsidRPr="00A34ADA">
        <w:t xml:space="preserve">) </w:t>
      </w:r>
      <w:r w:rsidR="00260251" w:rsidRPr="00A34ADA">
        <w:rPr>
          <w:rStyle w:val="kurziv1"/>
        </w:rPr>
        <w:t>Magistralni cjevovod</w:t>
      </w:r>
      <w:r w:rsidR="00260251" w:rsidRPr="00A34ADA">
        <w:t xml:space="preserve"> znači glavni državni cjevovod kojem će investitor imati pristup sukladno ovome Zakonu i ugovoru o istraživanju i eksploatacij</w:t>
      </w:r>
      <w:r w:rsidR="00D24257" w:rsidRPr="00A34ADA">
        <w:t>i</w:t>
      </w:r>
      <w:r w:rsidR="00260251" w:rsidRPr="00A34ADA">
        <w:t xml:space="preserve"> ugljikovodika.</w:t>
      </w:r>
    </w:p>
    <w:p w:rsidR="00260251" w:rsidRPr="00A34ADA" w:rsidRDefault="001E6CB4" w:rsidP="00260251">
      <w:pPr>
        <w:pStyle w:val="t-9-8"/>
        <w:spacing w:before="0" w:beforeAutospacing="0" w:after="0" w:afterAutospacing="0" w:line="276" w:lineRule="auto"/>
        <w:jc w:val="both"/>
      </w:pPr>
      <w:r w:rsidRPr="00A34ADA">
        <w:t>3</w:t>
      </w:r>
      <w:r w:rsidR="00265244" w:rsidRPr="00A34ADA">
        <w:t>5</w:t>
      </w:r>
      <w:r w:rsidR="00260251" w:rsidRPr="00A34ADA">
        <w:t>)</w:t>
      </w:r>
      <w:r w:rsidR="00260251" w:rsidRPr="00A34ADA">
        <w:rPr>
          <w:i/>
        </w:rPr>
        <w:t xml:space="preserve"> Međunarodna dobra praksa pri naftno rudarskim radovima</w:t>
      </w:r>
      <w:r w:rsidR="00260251" w:rsidRPr="00A34ADA">
        <w:t xml:space="preserve"> znači prakse i procedure, priznate i kontinuirano ažurirane od strane društva naftnih inženjera (engl. Society of Petroleum Engineers (SPE)), kojima se razboriti operatori koriste na međunarodnoj razini u uvjetima i okolnostima sličnima onima koji se odnose na naftno rudarske radove u istražnom prostoru </w:t>
      </w:r>
      <w:r w:rsidR="00AD48CD" w:rsidRPr="00A34ADA">
        <w:t>ili</w:t>
      </w:r>
      <w:r w:rsidR="00260251" w:rsidRPr="00A34ADA">
        <w:t xml:space="preserve"> eksploatacijskom polju s namjerom da:</w:t>
      </w:r>
    </w:p>
    <w:p w:rsidR="00260251" w:rsidRPr="00A34ADA" w:rsidRDefault="00075118" w:rsidP="00260251">
      <w:pPr>
        <w:spacing w:after="0" w:line="240" w:lineRule="auto"/>
        <w:rPr>
          <w:rFonts w:eastAsia="Times New Roman"/>
          <w:szCs w:val="24"/>
          <w:lang w:eastAsia="hr-HR"/>
        </w:rPr>
      </w:pPr>
      <w:r w:rsidRPr="00A34ADA">
        <w:rPr>
          <w:rFonts w:eastAsia="Times New Roman"/>
          <w:szCs w:val="24"/>
          <w:lang w:eastAsia="hr-HR"/>
        </w:rPr>
        <w:t xml:space="preserve">– </w:t>
      </w:r>
      <w:r w:rsidR="00260251" w:rsidRPr="00A34ADA">
        <w:rPr>
          <w:rFonts w:eastAsia="Times New Roman"/>
          <w:szCs w:val="24"/>
          <w:lang w:eastAsia="hr-HR"/>
        </w:rPr>
        <w:t xml:space="preserve">sačuvaju ugljikovodike povećanjem pridobivosti ugljikovodika na tehnički i ekonomski održiv način, uz kontrolu pada rezervi i uz minimalne gubitke na površini, </w:t>
      </w:r>
    </w:p>
    <w:p w:rsidR="00260251" w:rsidRPr="00A34ADA" w:rsidRDefault="00075118" w:rsidP="00260251">
      <w:pPr>
        <w:spacing w:after="0" w:line="240" w:lineRule="auto"/>
        <w:rPr>
          <w:rFonts w:eastAsia="Times New Roman"/>
          <w:szCs w:val="24"/>
          <w:lang w:eastAsia="hr-HR"/>
        </w:rPr>
      </w:pPr>
      <w:r w:rsidRPr="00A34ADA">
        <w:rPr>
          <w:rFonts w:eastAsia="Times New Roman"/>
          <w:szCs w:val="24"/>
          <w:lang w:eastAsia="hr-HR"/>
        </w:rPr>
        <w:t xml:space="preserve">– </w:t>
      </w:r>
      <w:r w:rsidR="00260251" w:rsidRPr="00A34ADA">
        <w:rPr>
          <w:rFonts w:eastAsia="Times New Roman"/>
          <w:szCs w:val="24"/>
          <w:lang w:eastAsia="hr-HR"/>
        </w:rPr>
        <w:t xml:space="preserve">unaprjeđuju sigurnost pri obavljanju radova i zaštitu od nezgoda i </w:t>
      </w:r>
    </w:p>
    <w:p w:rsidR="00260251" w:rsidRPr="00A34ADA" w:rsidRDefault="00075118" w:rsidP="00260251">
      <w:pPr>
        <w:spacing w:after="0" w:line="240" w:lineRule="auto"/>
        <w:rPr>
          <w:rFonts w:eastAsia="Times New Roman"/>
          <w:szCs w:val="24"/>
          <w:lang w:eastAsia="hr-HR"/>
        </w:rPr>
      </w:pPr>
      <w:r w:rsidRPr="00A34ADA">
        <w:rPr>
          <w:rFonts w:eastAsia="Times New Roman"/>
          <w:szCs w:val="24"/>
          <w:lang w:eastAsia="hr-HR"/>
        </w:rPr>
        <w:t xml:space="preserve">– </w:t>
      </w:r>
      <w:r w:rsidR="00260251" w:rsidRPr="00A34ADA">
        <w:rPr>
          <w:rFonts w:eastAsia="Times New Roman"/>
          <w:szCs w:val="24"/>
          <w:lang w:eastAsia="hr-HR"/>
        </w:rPr>
        <w:t>štite okoliš uz što manji utjecaj naftno rudarskih radova na okoliš</w:t>
      </w:r>
      <w:r w:rsidR="00C3519B" w:rsidRPr="00A34ADA">
        <w:rPr>
          <w:rFonts w:eastAsia="Times New Roman"/>
          <w:szCs w:val="24"/>
          <w:lang w:eastAsia="hr-HR"/>
        </w:rPr>
        <w:t>,</w:t>
      </w:r>
    </w:p>
    <w:p w:rsidR="00C3519B" w:rsidRPr="00A34ADA" w:rsidRDefault="00C3519B" w:rsidP="00260251">
      <w:pPr>
        <w:spacing w:after="0" w:line="240" w:lineRule="auto"/>
        <w:rPr>
          <w:rFonts w:eastAsia="Times New Roman"/>
          <w:szCs w:val="24"/>
          <w:lang w:eastAsia="hr-HR"/>
        </w:rPr>
      </w:pPr>
      <w:r w:rsidRPr="00A34ADA">
        <w:rPr>
          <w:rFonts w:eastAsia="Times New Roman"/>
          <w:szCs w:val="24"/>
          <w:lang w:eastAsia="hr-HR"/>
        </w:rPr>
        <w:t>a sve kako se iste korist</w:t>
      </w:r>
      <w:r w:rsidRPr="00A34ADA">
        <w:t>e</w:t>
      </w:r>
      <w:r w:rsidRPr="00A34ADA">
        <w:rPr>
          <w:rFonts w:eastAsia="Times New Roman"/>
          <w:szCs w:val="24"/>
          <w:lang w:eastAsia="hr-HR"/>
        </w:rPr>
        <w:t xml:space="preserve"> u Europskoj uniji. </w:t>
      </w:r>
    </w:p>
    <w:p w:rsidR="00260251" w:rsidRPr="00A34ADA" w:rsidRDefault="00260251" w:rsidP="00260251">
      <w:pPr>
        <w:pStyle w:val="t-9-8"/>
        <w:jc w:val="both"/>
      </w:pPr>
      <w:r w:rsidRPr="00A34ADA">
        <w:rPr>
          <w:rStyle w:val="kurziv1"/>
          <w:i w:val="0"/>
        </w:rPr>
        <w:t>3</w:t>
      </w:r>
      <w:r w:rsidR="00265244" w:rsidRPr="00A34ADA">
        <w:rPr>
          <w:rStyle w:val="kurziv1"/>
          <w:i w:val="0"/>
        </w:rPr>
        <w:t>6</w:t>
      </w:r>
      <w:r w:rsidRPr="00A34ADA">
        <w:rPr>
          <w:rStyle w:val="kurziv1"/>
          <w:i w:val="0"/>
        </w:rPr>
        <w:t xml:space="preserve">) </w:t>
      </w:r>
      <w:r w:rsidRPr="00A34ADA">
        <w:rPr>
          <w:rStyle w:val="kurziv1"/>
        </w:rPr>
        <w:t xml:space="preserve">Migracija </w:t>
      </w:r>
      <w:r w:rsidRPr="00A34ADA">
        <w:t>znači kretanje</w:t>
      </w:r>
      <w:r w:rsidR="007A1881" w:rsidRPr="00A34ADA">
        <w:t xml:space="preserve"> ugljikovog dioksida</w:t>
      </w:r>
      <w:r w:rsidRPr="00A34ADA">
        <w:t xml:space="preserve"> unutar skladišnog kompleksa.</w:t>
      </w:r>
    </w:p>
    <w:p w:rsidR="00260251" w:rsidRPr="00A34ADA" w:rsidRDefault="001E6CB4" w:rsidP="00260251">
      <w:pPr>
        <w:pStyle w:val="t-9-8"/>
        <w:jc w:val="both"/>
      </w:pPr>
      <w:r w:rsidRPr="00A34ADA">
        <w:t>3</w:t>
      </w:r>
      <w:r w:rsidR="00265244" w:rsidRPr="00A34ADA">
        <w:t>7</w:t>
      </w:r>
      <w:r w:rsidR="00260251" w:rsidRPr="00A34ADA">
        <w:t>)</w:t>
      </w:r>
      <w:r w:rsidR="00260251" w:rsidRPr="00A34ADA">
        <w:rPr>
          <w:rStyle w:val="kurziv1"/>
        </w:rPr>
        <w:t xml:space="preserve"> Ministarstvo</w:t>
      </w:r>
      <w:r w:rsidR="00260251" w:rsidRPr="00A34ADA">
        <w:t xml:space="preserve"> znači ministarstvo nadležno za energetiku.</w:t>
      </w:r>
    </w:p>
    <w:p w:rsidR="00260251" w:rsidRPr="00A34ADA" w:rsidRDefault="001E6CB4" w:rsidP="00260251">
      <w:pPr>
        <w:pStyle w:val="t-9-8"/>
        <w:jc w:val="both"/>
      </w:pPr>
      <w:r w:rsidRPr="00A34ADA">
        <w:t>3</w:t>
      </w:r>
      <w:r w:rsidR="00265244" w:rsidRPr="00A34ADA">
        <w:t>8</w:t>
      </w:r>
      <w:r w:rsidR="00260251" w:rsidRPr="00A34ADA">
        <w:t>)</w:t>
      </w:r>
      <w:r w:rsidR="00260251" w:rsidRPr="00A34ADA">
        <w:rPr>
          <w:i/>
        </w:rPr>
        <w:t xml:space="preserve"> Minimalna financijska obveza</w:t>
      </w:r>
      <w:r w:rsidR="00260251" w:rsidRPr="00A34ADA">
        <w:t xml:space="preserve"> znači najmanji novčani trošak na koji se investitor obvezao u odnosu na minimalne radne obveze.</w:t>
      </w:r>
    </w:p>
    <w:p w:rsidR="00260251" w:rsidRPr="00A34ADA" w:rsidRDefault="00265244" w:rsidP="00260251">
      <w:pPr>
        <w:pStyle w:val="t-9-8"/>
        <w:jc w:val="both"/>
      </w:pPr>
      <w:r w:rsidRPr="00A34ADA">
        <w:t>39</w:t>
      </w:r>
      <w:r w:rsidR="00260251" w:rsidRPr="00A34ADA">
        <w:t>)</w:t>
      </w:r>
      <w:r w:rsidR="00260251" w:rsidRPr="00A34ADA">
        <w:rPr>
          <w:i/>
        </w:rPr>
        <w:t xml:space="preserve"> Minimalne radne obveze</w:t>
      </w:r>
      <w:r w:rsidR="00260251" w:rsidRPr="00A34ADA">
        <w:t xml:space="preserve"> znači minimum obveza za istraživanje ugljikovodika na koje se investitor obvezao izvršiti za vrijeme trajanja pojedine istražne faze.</w:t>
      </w:r>
    </w:p>
    <w:p w:rsidR="00260251" w:rsidRPr="00A34ADA" w:rsidRDefault="00265244" w:rsidP="00260251">
      <w:pPr>
        <w:pStyle w:val="t-9-8"/>
        <w:jc w:val="both"/>
      </w:pPr>
      <w:r w:rsidRPr="00A34ADA">
        <w:t>40</w:t>
      </w:r>
      <w:r w:rsidR="00260251" w:rsidRPr="00A34ADA">
        <w:t>)</w:t>
      </w:r>
      <w:r w:rsidR="00260251" w:rsidRPr="00A34ADA">
        <w:rPr>
          <w:i/>
        </w:rPr>
        <w:t xml:space="preserve"> Mjerna točka</w:t>
      </w:r>
      <w:r w:rsidR="00260251" w:rsidRPr="00A34ADA">
        <w:t xml:space="preserve"> znači mjesto ili mjesta koja su određena provjerenim projektom razrade i eksploatacije, a na kojima će biti smještena odgovarajuća oprema i objekti za potrebe obavljanja volumetrijskih mjerenja i drugih utvrđivanja, temperature i ostalih prilagodbi, utvrđivanja vode i sedimenta te ostala prikladna mjerenja, a sve u svrhu utvrđivanja pridobivenih količina ugljikovodika.</w:t>
      </w:r>
    </w:p>
    <w:p w:rsidR="00260251" w:rsidRPr="00A34ADA" w:rsidRDefault="00265244" w:rsidP="00260251">
      <w:pPr>
        <w:pStyle w:val="t-9-8"/>
        <w:jc w:val="both"/>
      </w:pPr>
      <w:r w:rsidRPr="00A34ADA">
        <w:t>41</w:t>
      </w:r>
      <w:r w:rsidR="00260251" w:rsidRPr="00A34ADA">
        <w:t xml:space="preserve">) </w:t>
      </w:r>
      <w:r w:rsidR="00260251" w:rsidRPr="00A34ADA">
        <w:rPr>
          <w:rStyle w:val="kurziv1"/>
        </w:rPr>
        <w:t>Nacionalna naftna kompanija</w:t>
      </w:r>
      <w:r w:rsidR="00260251" w:rsidRPr="00A34ADA">
        <w:t xml:space="preserve"> znači trgovačko društvo koje je u većinskom vlasništvu Republike Hrvatske, a koje je registrirano za djelatnost istraživanja i eksploatacije ugljikovodika.</w:t>
      </w:r>
    </w:p>
    <w:p w:rsidR="00260251" w:rsidRPr="00A34ADA" w:rsidRDefault="00265244" w:rsidP="00260251">
      <w:pPr>
        <w:pStyle w:val="t-9-8"/>
        <w:jc w:val="both"/>
      </w:pPr>
      <w:r w:rsidRPr="00A34ADA">
        <w:t>42)</w:t>
      </w:r>
      <w:r w:rsidR="00260251" w:rsidRPr="00A34ADA">
        <w:rPr>
          <w:i/>
        </w:rPr>
        <w:t xml:space="preserve"> Naftno rudarski gospodarski</w:t>
      </w:r>
      <w:r w:rsidR="00260251" w:rsidRPr="00A34ADA">
        <w:t xml:space="preserve"> </w:t>
      </w:r>
      <w:r w:rsidR="00260251" w:rsidRPr="00A34ADA">
        <w:rPr>
          <w:i/>
        </w:rPr>
        <w:t>subjekt</w:t>
      </w:r>
      <w:r w:rsidR="00260251" w:rsidRPr="00A34ADA">
        <w:t xml:space="preserve"> znači jednu ili više pravnih osoba sa sjedištem ili podružnicom u Republici Hrvatskoj registriranu kod nadležnog tijela za djelatnost istraživanja i eksploatacije ugljikovodika ili geotermalnih voda ili skladištenja plinova ili trajnog zbrinjavanja plinova</w:t>
      </w:r>
      <w:r w:rsidR="00F550A3" w:rsidRPr="00A34ADA">
        <w:t>,</w:t>
      </w:r>
      <w:r w:rsidR="00260251" w:rsidRPr="00A34ADA">
        <w:t xml:space="preserve"> ovisno o primjeni, kao i pravnu osobu sa sjedištem u drugim državama registriranu za djelatnost istraživanja i eksploatacije ugljikovodika ili geotermalnih voda ili skladištenja plinova ili trajnog zbrinjavanja plinova kod nadležnog tijela države u kojoj je sjedište pravne osobe.</w:t>
      </w:r>
    </w:p>
    <w:p w:rsidR="00260251" w:rsidRPr="00A34ADA" w:rsidRDefault="00265244" w:rsidP="00260251">
      <w:pPr>
        <w:pStyle w:val="t-9-8"/>
        <w:jc w:val="both"/>
      </w:pPr>
      <w:r w:rsidRPr="00A34ADA">
        <w:t>43</w:t>
      </w:r>
      <w:r w:rsidR="00260251" w:rsidRPr="00A34ADA">
        <w:t xml:space="preserve">) </w:t>
      </w:r>
      <w:r w:rsidR="00260251" w:rsidRPr="00A34ADA">
        <w:rPr>
          <w:rStyle w:val="kurziv1"/>
        </w:rPr>
        <w:t>Naftno rudarski objekti i postrojenja</w:t>
      </w:r>
      <w:r w:rsidR="00260251" w:rsidRPr="00A34ADA">
        <w:t xml:space="preserve"> znače sve objekte, postrojenja, opremu, alate, uređaje i instalacije koji se koriste prilikom izvođenja istraživanja i eksploatacije ugljikovodika, geotermalnih voda, kao i skladištenja plinova i trajnog zbrinjavanja plinova</w:t>
      </w:r>
      <w:r w:rsidR="00DA6B5B" w:rsidRPr="00A34ADA">
        <w:t>.</w:t>
      </w:r>
      <w:r w:rsidR="00260251" w:rsidRPr="00A34ADA">
        <w:t xml:space="preserve"> </w:t>
      </w:r>
    </w:p>
    <w:p w:rsidR="00260251" w:rsidRPr="00A34ADA" w:rsidRDefault="001E6CB4" w:rsidP="00260251">
      <w:pPr>
        <w:pStyle w:val="t-9-8"/>
        <w:jc w:val="both"/>
      </w:pPr>
      <w:r w:rsidRPr="00A34ADA">
        <w:t>4</w:t>
      </w:r>
      <w:r w:rsidR="00265244" w:rsidRPr="00A34ADA">
        <w:t>4</w:t>
      </w:r>
      <w:r w:rsidR="00260251" w:rsidRPr="00A34ADA">
        <w:t xml:space="preserve">) </w:t>
      </w:r>
      <w:r w:rsidR="00260251" w:rsidRPr="00A34ADA">
        <w:rPr>
          <w:i/>
        </w:rPr>
        <w:t>Naftno rudarski projekti</w:t>
      </w:r>
      <w:r w:rsidR="00260251" w:rsidRPr="00A34ADA">
        <w:t xml:space="preserve"> znači projekti koji se izrađuju za potrebe izvođenja naftno rudarskih radova u skladu s ovim Zakonom i pripadajućim propisima. </w:t>
      </w:r>
    </w:p>
    <w:p w:rsidR="00260251" w:rsidRPr="00A34ADA" w:rsidRDefault="001E6CB4" w:rsidP="00260251">
      <w:pPr>
        <w:pStyle w:val="t-9-8"/>
        <w:jc w:val="both"/>
      </w:pPr>
      <w:r w:rsidRPr="00A34ADA">
        <w:t>4</w:t>
      </w:r>
      <w:r w:rsidR="00265244" w:rsidRPr="00A34ADA">
        <w:t>5</w:t>
      </w:r>
      <w:r w:rsidR="00260251" w:rsidRPr="00A34ADA">
        <w:t xml:space="preserve">) </w:t>
      </w:r>
      <w:r w:rsidR="00260251" w:rsidRPr="00A34ADA">
        <w:rPr>
          <w:rStyle w:val="kurziv1"/>
        </w:rPr>
        <w:t xml:space="preserve">Naftno rudarski radovi </w:t>
      </w:r>
      <w:r w:rsidR="00260251" w:rsidRPr="00A34ADA">
        <w:t>znače sve radove istraživanja i eksploatacije ugljikovodika, geotermalnih voda, skladištenja prirodnog plina ili trajnog zbrinjavanja ugljikovog dioksida te sve druge aktivnosti koje se provode u skladu s ovim Zakonom, uključujući preuzimanje ugljikovodika iz eksploatacijskog polja, ali isključujući skladištenje, transport ili obradu nakon točke isporuke.</w:t>
      </w:r>
    </w:p>
    <w:p w:rsidR="0079144A" w:rsidRPr="00A34ADA" w:rsidRDefault="0079144A" w:rsidP="00DA6B5B">
      <w:pPr>
        <w:jc w:val="both"/>
      </w:pPr>
      <w:r w:rsidRPr="00A34ADA">
        <w:t>4</w:t>
      </w:r>
      <w:r w:rsidR="00265244" w:rsidRPr="00A34ADA">
        <w:t>6</w:t>
      </w:r>
      <w:r w:rsidRPr="00A34ADA">
        <w:t xml:space="preserve">) </w:t>
      </w:r>
      <w:r w:rsidRPr="00A34ADA">
        <w:rPr>
          <w:rStyle w:val="kurziv1"/>
          <w:rFonts w:eastAsia="Times New Roman" w:cs="Times New Roman"/>
          <w:szCs w:val="24"/>
          <w:lang w:eastAsia="hr-HR"/>
        </w:rPr>
        <w:t xml:space="preserve">Naftno rudarstvo </w:t>
      </w:r>
      <w:r w:rsidR="00DA6B5B" w:rsidRPr="00A34ADA">
        <w:rPr>
          <w:rStyle w:val="kurziv1"/>
          <w:rFonts w:eastAsia="Times New Roman" w:cs="Times New Roman"/>
          <w:i w:val="0"/>
          <w:szCs w:val="24"/>
          <w:lang w:eastAsia="hr-HR"/>
        </w:rPr>
        <w:t>znači</w:t>
      </w:r>
      <w:r w:rsidRPr="00A34ADA">
        <w:rPr>
          <w:rStyle w:val="kurziv1"/>
          <w:rFonts w:eastAsia="Times New Roman" w:cs="Times New Roman"/>
          <w:i w:val="0"/>
          <w:szCs w:val="24"/>
          <w:lang w:eastAsia="hr-HR"/>
        </w:rPr>
        <w:t xml:space="preserve"> sve aktivnosti vezane uz istraživanje i eksploataciju ugljikovodika, geotermalnih voda koje se koriste u energetske svrhe, skladištenje prirodnog plina i trajno zbrinjavanje ugljikovog dioksida.</w:t>
      </w:r>
      <w:r w:rsidRPr="00A34ADA">
        <w:rPr>
          <w:rStyle w:val="kurziv1"/>
          <w:rFonts w:eastAsia="Times New Roman" w:cs="Times New Roman"/>
          <w:szCs w:val="24"/>
          <w:lang w:eastAsia="hr-HR"/>
        </w:rPr>
        <w:t xml:space="preserve"> </w:t>
      </w:r>
    </w:p>
    <w:p w:rsidR="00260251" w:rsidRPr="00A34ADA" w:rsidRDefault="001E6CB4" w:rsidP="00260251">
      <w:pPr>
        <w:pStyle w:val="t-9-8"/>
        <w:jc w:val="both"/>
      </w:pPr>
      <w:r w:rsidRPr="00A34ADA">
        <w:t>4</w:t>
      </w:r>
      <w:r w:rsidR="00265244" w:rsidRPr="00A34ADA">
        <w:t>7</w:t>
      </w:r>
      <w:r w:rsidR="00260251" w:rsidRPr="00A34ADA">
        <w:t xml:space="preserve">) </w:t>
      </w:r>
      <w:r w:rsidR="00260251" w:rsidRPr="00A34ADA">
        <w:rPr>
          <w:rStyle w:val="kurziv1"/>
        </w:rPr>
        <w:t xml:space="preserve">Naknada </w:t>
      </w:r>
      <w:r w:rsidR="00260251" w:rsidRPr="00A34ADA">
        <w:t xml:space="preserve">znači naknade koje investitor, sukladno ovom Zakonu, kao i detaljima definiranim u ugovoru o istraživanju i </w:t>
      </w:r>
      <w:r w:rsidR="00D24257" w:rsidRPr="00A34ADA">
        <w:t>eksploataciji</w:t>
      </w:r>
      <w:r w:rsidR="00260251" w:rsidRPr="00A34ADA">
        <w:t xml:space="preserve"> ugljikovodika</w:t>
      </w:r>
      <w:r w:rsidR="00F550A3" w:rsidRPr="00A34ADA">
        <w:t xml:space="preserve"> ili </w:t>
      </w:r>
      <w:r w:rsidR="00C0043B" w:rsidRPr="00A34ADA">
        <w:t xml:space="preserve">u </w:t>
      </w:r>
      <w:r w:rsidR="00F550A3" w:rsidRPr="00A34ADA">
        <w:t>ugovoru o koncesiji</w:t>
      </w:r>
      <w:r w:rsidR="00260251" w:rsidRPr="00A34ADA">
        <w:t xml:space="preserve">, plaća za istraživanje i eksploataciju ugljikovodika, geotermalnih voda, skladištenje prirodnog plina i trajno zbrinjavanje ugljikovog dioksida, a </w:t>
      </w:r>
      <w:r w:rsidR="00F550A3" w:rsidRPr="00A34ADA">
        <w:t xml:space="preserve">čiju </w:t>
      </w:r>
      <w:r w:rsidR="00260251" w:rsidRPr="00A34ADA">
        <w:t>visinu i vrste utvrđuje uredbom Vlada, na prijedlog Ministarstva.</w:t>
      </w:r>
    </w:p>
    <w:p w:rsidR="00260251" w:rsidRPr="00A34ADA" w:rsidRDefault="0079144A" w:rsidP="00260251">
      <w:pPr>
        <w:pStyle w:val="t-9-8"/>
        <w:jc w:val="both"/>
      </w:pPr>
      <w:r w:rsidRPr="00A34ADA">
        <w:t>4</w:t>
      </w:r>
      <w:r w:rsidR="00265244" w:rsidRPr="00A34ADA">
        <w:t>8</w:t>
      </w:r>
      <w:r w:rsidR="00260251" w:rsidRPr="00A34ADA">
        <w:t xml:space="preserve">) </w:t>
      </w:r>
      <w:r w:rsidR="00260251" w:rsidRPr="00A34ADA">
        <w:rPr>
          <w:rStyle w:val="kurziv1"/>
        </w:rPr>
        <w:t>Oblak</w:t>
      </w:r>
      <w:r w:rsidR="007A1881" w:rsidRPr="00A34ADA">
        <w:rPr>
          <w:rStyle w:val="kurziv1"/>
        </w:rPr>
        <w:t xml:space="preserve"> ugljikovog dioksida</w:t>
      </w:r>
      <w:r w:rsidR="00260251" w:rsidRPr="00A34ADA">
        <w:t xml:space="preserve"> znači volumen</w:t>
      </w:r>
      <w:r w:rsidR="007A1881" w:rsidRPr="00A34ADA">
        <w:t xml:space="preserve"> ugljikovog dioksida</w:t>
      </w:r>
      <w:r w:rsidR="00260251" w:rsidRPr="00A34ADA">
        <w:t xml:space="preserve"> raspršen u geološkoj strukturi.</w:t>
      </w:r>
    </w:p>
    <w:p w:rsidR="00260251" w:rsidRPr="00A34ADA" w:rsidRDefault="0079144A" w:rsidP="00260251">
      <w:pPr>
        <w:pStyle w:val="t-9-8"/>
        <w:jc w:val="both"/>
      </w:pPr>
      <w:r w:rsidRPr="00A34ADA">
        <w:t>4</w:t>
      </w:r>
      <w:r w:rsidR="00265244" w:rsidRPr="00A34ADA">
        <w:t>9</w:t>
      </w:r>
      <w:r w:rsidR="00260251" w:rsidRPr="00A34ADA">
        <w:t xml:space="preserve">) </w:t>
      </w:r>
      <w:r w:rsidR="00260251" w:rsidRPr="00A34ADA">
        <w:rPr>
          <w:i/>
        </w:rPr>
        <w:t>Ocjenska bušotina</w:t>
      </w:r>
      <w:r w:rsidR="00260251" w:rsidRPr="00A34ADA">
        <w:t xml:space="preserve"> znači bušotina izrađena u okviru istraživanja, unutar ocjenskog područja u svrhu utvrđivanja ležišta (ili više njih</w:t>
      </w:r>
      <w:r w:rsidR="001E6CB4" w:rsidRPr="00A34ADA">
        <w:t>)</w:t>
      </w:r>
      <w:r w:rsidR="00260251" w:rsidRPr="00A34ADA">
        <w:t>, u smislu debljine i lateralnog dosega te procjene količina pridobivih ugljikovodika</w:t>
      </w:r>
      <w:r w:rsidR="00F748F8" w:rsidRPr="00A34ADA">
        <w:t xml:space="preserve"> ili geotermalnih voda ili geoloških strukture po</w:t>
      </w:r>
      <w:r w:rsidR="00996989" w:rsidRPr="00A34ADA">
        <w:t>godnih za skladištenje prirodnog plin</w:t>
      </w:r>
      <w:r w:rsidR="00F748F8" w:rsidRPr="00A34ADA">
        <w:t>a ili trajno zbrinjavanje ugljikovog dioksida</w:t>
      </w:r>
      <w:r w:rsidR="00260251" w:rsidRPr="00A34ADA">
        <w:t xml:space="preserve">. </w:t>
      </w:r>
    </w:p>
    <w:p w:rsidR="00260251" w:rsidRPr="00A34ADA" w:rsidRDefault="00D62C7D" w:rsidP="00260251">
      <w:pPr>
        <w:pStyle w:val="t-9-8"/>
        <w:jc w:val="both"/>
      </w:pPr>
      <w:r w:rsidRPr="00A34ADA">
        <w:t>50</w:t>
      </w:r>
      <w:r w:rsidR="00260251" w:rsidRPr="00A34ADA">
        <w:t xml:space="preserve">) </w:t>
      </w:r>
      <w:r w:rsidR="00260251" w:rsidRPr="00A34ADA">
        <w:rPr>
          <w:i/>
        </w:rPr>
        <w:t>Ocjenski radovi</w:t>
      </w:r>
      <w:r w:rsidR="00260251" w:rsidRPr="00A34ADA">
        <w:t xml:space="preserve"> znači bilo koji i svi radovi koji se obavljaju u okviru istraživanja, unutar ocjenskog područja </w:t>
      </w:r>
      <w:r w:rsidR="00265244" w:rsidRPr="00A34ADA">
        <w:t xml:space="preserve">za potrebe utvrđivanja jednog ili više ležišta u smislu debljine i lateralnog dosega, a </w:t>
      </w:r>
      <w:r w:rsidR="00260251" w:rsidRPr="00A34ADA">
        <w:t>u svrhu utvrđivanja fizičkog dosega, rezervi i vjerojatnog kapaciteta eksploatacije ležišta ili više ležišta ugljikovodika</w:t>
      </w:r>
      <w:r w:rsidR="00F550A3" w:rsidRPr="00A34ADA">
        <w:t xml:space="preserve"> ili geotermalnih voda, odnosno geoloških struktura podobnih za skladištenje prirodnog plina i trajno zbrinjavanje ugljikovog dioksida</w:t>
      </w:r>
      <w:r w:rsidR="00260251" w:rsidRPr="00A34ADA">
        <w:t>.</w:t>
      </w:r>
    </w:p>
    <w:p w:rsidR="00260251" w:rsidRPr="00A34ADA" w:rsidRDefault="00D62C7D" w:rsidP="00260251">
      <w:pPr>
        <w:pStyle w:val="t-9-8"/>
        <w:jc w:val="both"/>
      </w:pPr>
      <w:r w:rsidRPr="00A34ADA">
        <w:t>51</w:t>
      </w:r>
      <w:r w:rsidR="00260251" w:rsidRPr="00A34ADA">
        <w:t xml:space="preserve">) </w:t>
      </w:r>
      <w:r w:rsidR="00260251" w:rsidRPr="00A34ADA">
        <w:rPr>
          <w:i/>
        </w:rPr>
        <w:t>Ocjensko područje</w:t>
      </w:r>
      <w:r w:rsidR="00260251" w:rsidRPr="00A34ADA">
        <w:t xml:space="preserve"> znači geografsko područje unutar istražnog prostora, koje pokriva površinu geološke strukture ili prospekt gdje se namjerava provesti ocjena te razumna granica koja omeđuje takvo otkriće.</w:t>
      </w:r>
    </w:p>
    <w:p w:rsidR="00260251" w:rsidRPr="00A34ADA" w:rsidRDefault="0079144A" w:rsidP="00260251">
      <w:pPr>
        <w:pStyle w:val="t-9-8"/>
        <w:jc w:val="both"/>
      </w:pPr>
      <w:r w:rsidRPr="00A34ADA">
        <w:t>5</w:t>
      </w:r>
      <w:r w:rsidR="00D62C7D" w:rsidRPr="00A34ADA">
        <w:t>2</w:t>
      </w:r>
      <w:r w:rsidR="00260251" w:rsidRPr="00A34ADA">
        <w:t>)</w:t>
      </w:r>
      <w:r w:rsidR="00260251" w:rsidRPr="00A34ADA">
        <w:rPr>
          <w:i/>
        </w:rPr>
        <w:t xml:space="preserve"> Okvirni plan i program istraživanja i eksploatacije ugljikovodika na Jadranu</w:t>
      </w:r>
      <w:r w:rsidR="00260251" w:rsidRPr="00A34ADA">
        <w:t xml:space="preserve"> znači plan i program kojeg donosi Ministarstvo sukladno Strategiji energetskog razvoja Republike Hrvatske i zakona kojim se uređuje strateška procjena utjecaja na okoliš, a kojim se definiraju svi uvjeti, ograničenje i mjere zaštite okoliša prilikom izvođenja i praćenja aktivnosti istraživanja i eksploatacije ugljikovodika na Jadranu.</w:t>
      </w:r>
    </w:p>
    <w:p w:rsidR="00260251" w:rsidRPr="00A34ADA" w:rsidRDefault="0079144A" w:rsidP="00260251">
      <w:pPr>
        <w:pStyle w:val="t-9-8"/>
        <w:jc w:val="both"/>
      </w:pPr>
      <w:r w:rsidRPr="00A34ADA">
        <w:t>5</w:t>
      </w:r>
      <w:r w:rsidR="00265244" w:rsidRPr="00A34ADA">
        <w:t>3</w:t>
      </w:r>
      <w:r w:rsidR="00260251" w:rsidRPr="00A34ADA">
        <w:t xml:space="preserve">) </w:t>
      </w:r>
      <w:r w:rsidR="00260251" w:rsidRPr="00A34ADA">
        <w:rPr>
          <w:i/>
        </w:rPr>
        <w:t xml:space="preserve">Okvirni plan i program istraživanja i eksploatacije ugljikovodika na kopnu </w:t>
      </w:r>
      <w:r w:rsidR="00260251" w:rsidRPr="00A34ADA">
        <w:t>znači plan i program kojeg donosi Ministarstvo sukladno Strategiji energetskog razvoja Republike Hrvatske i zakona kojim se uređuje strateška procjena utjecaja na okoliš, a kojim se definiraju svi uvjeti, ograničenje i mjere zaštite okoliša prilikom izvođenja i praćenja aktivnosti istraživanja i eksploatacije ugljikovodika na kopnu.</w:t>
      </w:r>
    </w:p>
    <w:p w:rsidR="00260251" w:rsidRPr="00A34ADA" w:rsidRDefault="0079144A" w:rsidP="00260251">
      <w:pPr>
        <w:pStyle w:val="t-9-8"/>
        <w:jc w:val="both"/>
      </w:pPr>
      <w:r w:rsidRPr="00A34ADA">
        <w:t>5</w:t>
      </w:r>
      <w:r w:rsidR="00265244" w:rsidRPr="00A34ADA">
        <w:t>4</w:t>
      </w:r>
      <w:r w:rsidR="00260251" w:rsidRPr="00A34ADA">
        <w:t xml:space="preserve">) </w:t>
      </w:r>
      <w:r w:rsidR="00260251" w:rsidRPr="00A34ADA">
        <w:rPr>
          <w:i/>
        </w:rPr>
        <w:t>Operator</w:t>
      </w:r>
      <w:r w:rsidR="00260251" w:rsidRPr="00A34ADA">
        <w:t xml:space="preserve"> znači operativnu kompaniju utvrđenu ugovorom o istraživanju i podjeli eksploatacije ugljikovodika sklopljenim između ovlaštenika dozvole za istraživanje i eksploataciju ugljikovodika i Vlade, u skladu s ovim Zakonom. </w:t>
      </w:r>
    </w:p>
    <w:p w:rsidR="00260251" w:rsidRPr="00A34ADA" w:rsidRDefault="0079144A" w:rsidP="00260251">
      <w:pPr>
        <w:pStyle w:val="t-9-8"/>
        <w:jc w:val="both"/>
      </w:pPr>
      <w:r w:rsidRPr="00A34ADA">
        <w:rPr>
          <w:rStyle w:val="kurziv1"/>
          <w:i w:val="0"/>
        </w:rPr>
        <w:t>5</w:t>
      </w:r>
      <w:r w:rsidR="00265244" w:rsidRPr="00A34ADA">
        <w:rPr>
          <w:rStyle w:val="kurziv1"/>
          <w:i w:val="0"/>
        </w:rPr>
        <w:t>5</w:t>
      </w:r>
      <w:r w:rsidR="00260251" w:rsidRPr="00A34ADA">
        <w:rPr>
          <w:rStyle w:val="kurziv1"/>
          <w:i w:val="0"/>
        </w:rPr>
        <w:t xml:space="preserve">) </w:t>
      </w:r>
      <w:r w:rsidR="00260251" w:rsidRPr="00A34ADA">
        <w:rPr>
          <w:rStyle w:val="kurziv1"/>
        </w:rPr>
        <w:t xml:space="preserve">Otpad </w:t>
      </w:r>
      <w:r w:rsidR="00260251" w:rsidRPr="00A34ADA">
        <w:t>znači tvari koje su kao takve određene sukladno zakonu kojim se uređuje pitanje održivog gospodarenja otpadom.</w:t>
      </w:r>
    </w:p>
    <w:p w:rsidR="00260251" w:rsidRPr="00A34ADA" w:rsidRDefault="0079144A" w:rsidP="00260251">
      <w:pPr>
        <w:pStyle w:val="t-9-8"/>
        <w:jc w:val="both"/>
      </w:pPr>
      <w:r w:rsidRPr="00A34ADA">
        <w:t>5</w:t>
      </w:r>
      <w:r w:rsidR="00265244" w:rsidRPr="00A34ADA">
        <w:t>6</w:t>
      </w:r>
      <w:r w:rsidR="00260251" w:rsidRPr="00A34ADA">
        <w:t xml:space="preserve">) </w:t>
      </w:r>
      <w:r w:rsidR="00260251" w:rsidRPr="00A34ADA">
        <w:rPr>
          <w:i/>
        </w:rPr>
        <w:t>Plan za zajedničku razradu ležišta</w:t>
      </w:r>
      <w:r w:rsidR="00260251" w:rsidRPr="00A34ADA">
        <w:t xml:space="preserve"> znači plan za zajedničku razradu ležišta ugljikovodika koje se nalazi djelomično u području otkrića unutar jednog ugovornog područja, a djelomično (i) unutar susjednog ugovornog područja na području Republike Hrvatske u kojem druge strane imaju pravo izvođenja naftno rudarskih radova ili (ii) unutar granica susjedne države, ako je primjenjivo</w:t>
      </w:r>
      <w:r w:rsidR="001E6CB4" w:rsidRPr="00A34ADA">
        <w:t>.</w:t>
      </w:r>
    </w:p>
    <w:p w:rsidR="00260251" w:rsidRPr="00A34ADA" w:rsidRDefault="0079144A" w:rsidP="00260251">
      <w:pPr>
        <w:pStyle w:val="t-9-8"/>
        <w:jc w:val="both"/>
      </w:pPr>
      <w:r w:rsidRPr="00A34ADA">
        <w:t>5</w:t>
      </w:r>
      <w:r w:rsidR="00D62C7D" w:rsidRPr="00A34ADA">
        <w:t>7</w:t>
      </w:r>
      <w:r w:rsidR="00260251" w:rsidRPr="00A34ADA">
        <w:t xml:space="preserve">) </w:t>
      </w:r>
      <w:r w:rsidR="00260251" w:rsidRPr="00A34ADA">
        <w:rPr>
          <w:i/>
        </w:rPr>
        <w:t>Podizvođač</w:t>
      </w:r>
      <w:r w:rsidR="00260251" w:rsidRPr="00A34ADA">
        <w:t xml:space="preserve"> znači bilo koje društvo ili osoba koju investitor ili njegov podizvođač angažira u svrhu dobave robe, radova ili usluga povezanih s naftno rudarskim radovima.</w:t>
      </w:r>
    </w:p>
    <w:p w:rsidR="00260251" w:rsidRPr="00A34ADA" w:rsidRDefault="0079144A" w:rsidP="00260251">
      <w:pPr>
        <w:pStyle w:val="t-9-8"/>
        <w:jc w:val="both"/>
      </w:pPr>
      <w:r w:rsidRPr="00A34ADA">
        <w:t>5</w:t>
      </w:r>
      <w:r w:rsidR="00D62C7D" w:rsidRPr="00A34ADA">
        <w:t>8</w:t>
      </w:r>
      <w:r w:rsidR="00260251" w:rsidRPr="00A34ADA">
        <w:t xml:space="preserve">) </w:t>
      </w:r>
      <w:r w:rsidR="001804D0" w:rsidRPr="00A34ADA">
        <w:rPr>
          <w:rStyle w:val="kurziv1"/>
        </w:rPr>
        <w:t xml:space="preserve">Podzemno skladište </w:t>
      </w:r>
      <w:r w:rsidR="001804D0" w:rsidRPr="00A34ADA">
        <w:rPr>
          <w:rStyle w:val="kurziv1"/>
          <w:i w:val="0"/>
        </w:rPr>
        <w:t xml:space="preserve">znači prostor određenog volumena unutar geološke strukture koji se koristi za skladištenje plinova ili trajno zbrinjavanje </w:t>
      </w:r>
      <w:r w:rsidR="00AD3BD0" w:rsidRPr="00A34ADA">
        <w:rPr>
          <w:rStyle w:val="kurziv1"/>
          <w:i w:val="0"/>
        </w:rPr>
        <w:t xml:space="preserve">ugljikovog dioksida </w:t>
      </w:r>
      <w:r w:rsidR="001804D0" w:rsidRPr="00A34ADA">
        <w:rPr>
          <w:rStyle w:val="kurziv1"/>
          <w:i w:val="0"/>
        </w:rPr>
        <w:t>u podzemne geološke strukture i pripadajuća postrojenja i objekte na površini kao i postrojenja i objekte za utiskivanje plinova</w:t>
      </w:r>
      <w:r w:rsidR="00260251" w:rsidRPr="00A34ADA">
        <w:t>.</w:t>
      </w:r>
    </w:p>
    <w:p w:rsidR="00260251" w:rsidRPr="00A34ADA" w:rsidRDefault="00D62C7D" w:rsidP="00260251">
      <w:pPr>
        <w:pStyle w:val="t-9-8"/>
        <w:jc w:val="both"/>
      </w:pPr>
      <w:r w:rsidRPr="00A34ADA">
        <w:t>59</w:t>
      </w:r>
      <w:r w:rsidR="00260251" w:rsidRPr="00A34ADA">
        <w:t xml:space="preserve">) </w:t>
      </w:r>
      <w:r w:rsidR="00260251" w:rsidRPr="00A34ADA">
        <w:rPr>
          <w:i/>
        </w:rPr>
        <w:t>Polje</w:t>
      </w:r>
      <w:r w:rsidR="00260251" w:rsidRPr="00A34ADA">
        <w:t xml:space="preserve"> znači ležište ugljikovodika ili više ležišta ugljikovodika grupiranih u iste samostalne geološke strukturne oblike ili stratigrafske uvjete ili povezana s njima. </w:t>
      </w:r>
    </w:p>
    <w:p w:rsidR="00C000B0" w:rsidRPr="00A34ADA" w:rsidRDefault="00D62C7D" w:rsidP="00260251">
      <w:pPr>
        <w:pStyle w:val="t-9-8"/>
        <w:jc w:val="both"/>
      </w:pPr>
      <w:r w:rsidRPr="00A34ADA">
        <w:t>60</w:t>
      </w:r>
      <w:r w:rsidR="00C000B0" w:rsidRPr="00A34ADA">
        <w:t xml:space="preserve">) </w:t>
      </w:r>
      <w:r w:rsidR="00C000B0" w:rsidRPr="00A34ADA">
        <w:rPr>
          <w:i/>
        </w:rPr>
        <w:t>Postojeć</w:t>
      </w:r>
      <w:r w:rsidR="0058609D" w:rsidRPr="00A34ADA">
        <w:rPr>
          <w:i/>
        </w:rPr>
        <w:t>e</w:t>
      </w:r>
      <w:r w:rsidR="00C000B0" w:rsidRPr="00A34ADA">
        <w:rPr>
          <w:i/>
        </w:rPr>
        <w:t xml:space="preserve"> </w:t>
      </w:r>
      <w:r w:rsidR="0058609D" w:rsidRPr="00A34ADA">
        <w:rPr>
          <w:i/>
        </w:rPr>
        <w:t xml:space="preserve">pravo na </w:t>
      </w:r>
      <w:r w:rsidR="00C000B0" w:rsidRPr="00A34ADA">
        <w:rPr>
          <w:i/>
        </w:rPr>
        <w:t xml:space="preserve">eksploataciju </w:t>
      </w:r>
      <w:r w:rsidR="00C000B0" w:rsidRPr="00A34ADA">
        <w:t>znači koncesij</w:t>
      </w:r>
      <w:r w:rsidR="00FB67E5" w:rsidRPr="00A34ADA">
        <w:t>u</w:t>
      </w:r>
      <w:r w:rsidR="00C000B0" w:rsidRPr="00A34ADA">
        <w:t xml:space="preserve"> </w:t>
      </w:r>
      <w:r w:rsidR="00AD48CD" w:rsidRPr="00A34ADA">
        <w:t>ili</w:t>
      </w:r>
      <w:r w:rsidR="00FB67E5" w:rsidRPr="00A34ADA">
        <w:t xml:space="preserve"> ugovor</w:t>
      </w:r>
      <w:r w:rsidR="00C000B0" w:rsidRPr="00A34ADA">
        <w:t xml:space="preserve"> o koncesiji za eksploataciju ugljikovodika </w:t>
      </w:r>
      <w:r w:rsidR="0058609D" w:rsidRPr="00A34ADA">
        <w:t>ili geotermalnih voda, o</w:t>
      </w:r>
      <w:r w:rsidR="00996989" w:rsidRPr="00A34ADA">
        <w:t>dnosno za skladištenje prirodnog</w:t>
      </w:r>
      <w:r w:rsidR="0058609D" w:rsidRPr="00A34ADA">
        <w:t xml:space="preserve"> plina, a </w:t>
      </w:r>
      <w:r w:rsidR="00C000B0" w:rsidRPr="00A34ADA">
        <w:t>koji su na snazi u trenutku</w:t>
      </w:r>
      <w:r w:rsidR="0058609D" w:rsidRPr="00A34ADA">
        <w:t xml:space="preserve"> stupanja </w:t>
      </w:r>
      <w:r w:rsidR="00993785" w:rsidRPr="00A34ADA">
        <w:t>ovoga Z</w:t>
      </w:r>
      <w:r w:rsidR="0058609D" w:rsidRPr="00A34ADA">
        <w:t>akona na snagu, ili kakav drugi pravno obvezujući dokument koji ovlašćuje na eksploataciju ugljikovodika ili geotermalnih voda, o</w:t>
      </w:r>
      <w:r w:rsidR="00996989" w:rsidRPr="00A34ADA">
        <w:t>dnosno na skladištenje prirodnog plin</w:t>
      </w:r>
      <w:r w:rsidR="0058609D" w:rsidRPr="00A34ADA">
        <w:t>a</w:t>
      </w:r>
      <w:r w:rsidR="00C000B0" w:rsidRPr="00A34ADA">
        <w:t xml:space="preserve">. </w:t>
      </w:r>
    </w:p>
    <w:p w:rsidR="00260251" w:rsidRPr="00A34ADA" w:rsidRDefault="00D62C7D" w:rsidP="00260251">
      <w:pPr>
        <w:pStyle w:val="t-9-8"/>
        <w:jc w:val="both"/>
      </w:pPr>
      <w:r w:rsidRPr="00A34ADA">
        <w:t>61</w:t>
      </w:r>
      <w:r w:rsidR="00260251" w:rsidRPr="00A34ADA">
        <w:t>)</w:t>
      </w:r>
      <w:r w:rsidR="00260251" w:rsidRPr="00A34ADA">
        <w:rPr>
          <w:i/>
        </w:rPr>
        <w:t xml:space="preserve"> Pridobivena nafta</w:t>
      </w:r>
      <w:r w:rsidR="00260251" w:rsidRPr="00A34ADA">
        <w:t xml:space="preserve"> znači sirova nafta eksploatirana iz eksploatacijskog polja, a koja se ne upotrebljava za naftno rudarske radove.</w:t>
      </w:r>
    </w:p>
    <w:p w:rsidR="00260251" w:rsidRPr="00A34ADA" w:rsidRDefault="0079144A" w:rsidP="00260251">
      <w:pPr>
        <w:pStyle w:val="t-9-8"/>
        <w:jc w:val="both"/>
      </w:pPr>
      <w:r w:rsidRPr="00A34ADA">
        <w:t>6</w:t>
      </w:r>
      <w:r w:rsidR="00D62C7D" w:rsidRPr="00A34ADA">
        <w:t>2</w:t>
      </w:r>
      <w:r w:rsidR="00260251" w:rsidRPr="00A34ADA">
        <w:t xml:space="preserve">) </w:t>
      </w:r>
      <w:r w:rsidR="00260251" w:rsidRPr="00A34ADA">
        <w:rPr>
          <w:i/>
        </w:rPr>
        <w:t>Pridobiveni plin</w:t>
      </w:r>
      <w:r w:rsidR="00260251" w:rsidRPr="00A34ADA">
        <w:t xml:space="preserve"> znači prirodni plin eksploatiran iz eksploatacijskog polja, a koji se ne upotrebljava za naftno rudarske radove i nije utisnut u polje, ispušten ili spaljen.</w:t>
      </w:r>
    </w:p>
    <w:p w:rsidR="00260251" w:rsidRPr="00A34ADA" w:rsidRDefault="0079144A" w:rsidP="00260251">
      <w:pPr>
        <w:pStyle w:val="t-9-8"/>
        <w:jc w:val="both"/>
      </w:pPr>
      <w:r w:rsidRPr="00A34ADA">
        <w:t>6</w:t>
      </w:r>
      <w:r w:rsidR="00D62C7D" w:rsidRPr="00A34ADA">
        <w:t>3</w:t>
      </w:r>
      <w:r w:rsidR="00260251" w:rsidRPr="00A34ADA">
        <w:t xml:space="preserve">) </w:t>
      </w:r>
      <w:r w:rsidR="00260251" w:rsidRPr="00A34ADA">
        <w:rPr>
          <w:i/>
        </w:rPr>
        <w:t>Pridobiveni ugljikovodici</w:t>
      </w:r>
      <w:r w:rsidR="00260251" w:rsidRPr="00A34ADA">
        <w:t xml:space="preserve"> znači pridobivena nafta, plin </w:t>
      </w:r>
      <w:r w:rsidR="00AD48CD" w:rsidRPr="00A34ADA">
        <w:t>ili</w:t>
      </w:r>
      <w:r w:rsidR="00260251" w:rsidRPr="00A34ADA">
        <w:t xml:space="preserve"> kondenzat eksploatirani iz eksploatacijskog polja, a koji se ne upotrebljavaju za naftno rudarske radove.</w:t>
      </w:r>
    </w:p>
    <w:p w:rsidR="00260251" w:rsidRPr="00A34ADA" w:rsidRDefault="0079144A" w:rsidP="00260251">
      <w:pPr>
        <w:pStyle w:val="t-9-8"/>
        <w:jc w:val="both"/>
      </w:pPr>
      <w:r w:rsidRPr="00A34ADA">
        <w:t>6</w:t>
      </w:r>
      <w:r w:rsidR="00D62C7D" w:rsidRPr="00A34ADA">
        <w:t>4</w:t>
      </w:r>
      <w:r w:rsidR="00260251" w:rsidRPr="00A34ADA">
        <w:t xml:space="preserve">) </w:t>
      </w:r>
      <w:r w:rsidR="00260251" w:rsidRPr="00A34ADA">
        <w:rPr>
          <w:i/>
        </w:rPr>
        <w:t>Probna eksploatacija</w:t>
      </w:r>
      <w:r w:rsidR="00260251" w:rsidRPr="00A34ADA">
        <w:t xml:space="preserve"> znači eksploataciju koja se obavlja unutar odobrenog istražnog prostora </w:t>
      </w:r>
      <w:r w:rsidR="00AD48CD" w:rsidRPr="00A34ADA">
        <w:t>ili</w:t>
      </w:r>
      <w:r w:rsidR="00260251" w:rsidRPr="00A34ADA">
        <w:t xml:space="preserve"> eksploatacijskog polja u svrhu tehnoloških ispitivanja i utvrđivanja uvjeta eksploatacije.</w:t>
      </w:r>
    </w:p>
    <w:p w:rsidR="00260251" w:rsidRPr="00A34ADA" w:rsidRDefault="0079144A" w:rsidP="00260251">
      <w:pPr>
        <w:pStyle w:val="t-9-8"/>
        <w:jc w:val="both"/>
      </w:pPr>
      <w:r w:rsidRPr="00A34ADA">
        <w:rPr>
          <w:rStyle w:val="kurziv1"/>
          <w:i w:val="0"/>
        </w:rPr>
        <w:t>6</w:t>
      </w:r>
      <w:r w:rsidR="00D62C7D" w:rsidRPr="00A34ADA">
        <w:rPr>
          <w:rStyle w:val="kurziv1"/>
          <w:i w:val="0"/>
        </w:rPr>
        <w:t>5</w:t>
      </w:r>
      <w:r w:rsidR="00260251" w:rsidRPr="00A34ADA">
        <w:rPr>
          <w:rStyle w:val="kurziv1"/>
          <w:i w:val="0"/>
        </w:rPr>
        <w:t xml:space="preserve">) </w:t>
      </w:r>
      <w:r w:rsidR="00260251" w:rsidRPr="00A34ADA">
        <w:rPr>
          <w:rStyle w:val="kurziv1"/>
        </w:rPr>
        <w:t xml:space="preserve">Propuštanje </w:t>
      </w:r>
      <w:r w:rsidR="00260251" w:rsidRPr="00A34ADA">
        <w:t>znači svako istjecanje plina iz skladišnog kompleksa.</w:t>
      </w:r>
    </w:p>
    <w:p w:rsidR="00260251" w:rsidRPr="00A34ADA" w:rsidRDefault="0079144A" w:rsidP="00260251">
      <w:pPr>
        <w:spacing w:after="0" w:line="240" w:lineRule="auto"/>
        <w:rPr>
          <w:rFonts w:eastAsia="Times New Roman"/>
          <w:i/>
          <w:iCs/>
          <w:szCs w:val="24"/>
          <w:lang w:eastAsia="hr-HR"/>
        </w:rPr>
      </w:pPr>
      <w:r w:rsidRPr="00A34ADA">
        <w:rPr>
          <w:rFonts w:eastAsia="Times New Roman"/>
          <w:iCs/>
          <w:szCs w:val="24"/>
          <w:lang w:eastAsia="hr-HR"/>
        </w:rPr>
        <w:t>6</w:t>
      </w:r>
      <w:r w:rsidR="00D62C7D" w:rsidRPr="00A34ADA">
        <w:rPr>
          <w:rFonts w:eastAsia="Times New Roman"/>
          <w:iCs/>
          <w:szCs w:val="24"/>
          <w:lang w:eastAsia="hr-HR"/>
        </w:rPr>
        <w:t>6</w:t>
      </w:r>
      <w:r w:rsidR="00260251" w:rsidRPr="00A34ADA">
        <w:rPr>
          <w:rFonts w:eastAsia="Times New Roman"/>
          <w:iCs/>
          <w:szCs w:val="24"/>
          <w:lang w:eastAsia="hr-HR"/>
        </w:rPr>
        <w:t>)</w:t>
      </w:r>
      <w:r w:rsidR="00260251" w:rsidRPr="00A34ADA">
        <w:rPr>
          <w:rFonts w:eastAsia="Times New Roman"/>
          <w:i/>
          <w:iCs/>
          <w:szCs w:val="24"/>
          <w:lang w:eastAsia="hr-HR"/>
        </w:rPr>
        <w:t xml:space="preserve"> Protupravna eksploatacija </w:t>
      </w:r>
      <w:r w:rsidR="00260251" w:rsidRPr="00A34ADA">
        <w:rPr>
          <w:rFonts w:eastAsia="Times New Roman"/>
          <w:iCs/>
          <w:szCs w:val="24"/>
          <w:lang w:eastAsia="hr-HR"/>
        </w:rPr>
        <w:t>znači</w:t>
      </w:r>
      <w:r w:rsidR="00260251" w:rsidRPr="00A34ADA">
        <w:rPr>
          <w:rFonts w:eastAsia="Times New Roman"/>
          <w:i/>
          <w:iCs/>
          <w:szCs w:val="24"/>
          <w:lang w:eastAsia="hr-HR"/>
        </w:rPr>
        <w:t xml:space="preserve"> </w:t>
      </w:r>
      <w:r w:rsidR="00260251" w:rsidRPr="00A34ADA">
        <w:rPr>
          <w:rFonts w:eastAsia="Times New Roman"/>
          <w:szCs w:val="24"/>
          <w:lang w:eastAsia="hr-HR"/>
        </w:rPr>
        <w:t>svaka eksploatacija bez valjane dokumentacije propisane ovim Zakonom ili protivno valjanoj dokumentaciji, a osobito:</w:t>
      </w:r>
    </w:p>
    <w:p w:rsidR="00260251" w:rsidRPr="00A34ADA" w:rsidRDefault="00075118" w:rsidP="00260251">
      <w:pPr>
        <w:spacing w:after="0" w:line="240" w:lineRule="auto"/>
        <w:rPr>
          <w:rFonts w:eastAsia="Times New Roman"/>
          <w:i/>
          <w:iCs/>
          <w:szCs w:val="24"/>
          <w:lang w:eastAsia="hr-HR"/>
        </w:rPr>
      </w:pPr>
      <w:r w:rsidRPr="00A34ADA">
        <w:rPr>
          <w:rFonts w:eastAsia="Times New Roman"/>
          <w:szCs w:val="24"/>
          <w:lang w:eastAsia="hr-HR"/>
        </w:rPr>
        <w:t xml:space="preserve">– </w:t>
      </w:r>
      <w:r w:rsidR="00260251" w:rsidRPr="00A34ADA">
        <w:rPr>
          <w:rFonts w:eastAsia="Times New Roman"/>
          <w:szCs w:val="24"/>
          <w:lang w:eastAsia="hr-HR"/>
        </w:rPr>
        <w:t>eksploatacija u okviru istraživanja, osim ako je to dopušteno naftno rudarskim projektima,</w:t>
      </w:r>
    </w:p>
    <w:p w:rsidR="00260251" w:rsidRPr="00A34ADA" w:rsidRDefault="00075118" w:rsidP="00260251">
      <w:pPr>
        <w:spacing w:after="0" w:line="240" w:lineRule="auto"/>
        <w:rPr>
          <w:rFonts w:eastAsia="Times New Roman"/>
          <w:i/>
          <w:iCs/>
          <w:szCs w:val="24"/>
          <w:lang w:eastAsia="hr-HR"/>
        </w:rPr>
      </w:pPr>
      <w:r w:rsidRPr="00A34ADA">
        <w:rPr>
          <w:rFonts w:eastAsia="Times New Roman"/>
          <w:szCs w:val="24"/>
          <w:lang w:eastAsia="hr-HR"/>
        </w:rPr>
        <w:t xml:space="preserve">– </w:t>
      </w:r>
      <w:r w:rsidR="00260251" w:rsidRPr="00A34ADA">
        <w:rPr>
          <w:rFonts w:eastAsia="Times New Roman"/>
          <w:szCs w:val="24"/>
          <w:lang w:eastAsia="hr-HR"/>
        </w:rPr>
        <w:t>eksploatacija u okviru dodatnih istražnih radova na eksploatacijskom polju, osim ako je to dopušteno naftno rudarskim projektima,</w:t>
      </w:r>
    </w:p>
    <w:p w:rsidR="00260251" w:rsidRPr="00A34ADA" w:rsidRDefault="00075118" w:rsidP="00260251">
      <w:pPr>
        <w:spacing w:after="0" w:line="240" w:lineRule="auto"/>
        <w:jc w:val="both"/>
        <w:rPr>
          <w:rFonts w:eastAsia="Times New Roman"/>
          <w:szCs w:val="24"/>
          <w:lang w:eastAsia="hr-HR"/>
        </w:rPr>
      </w:pPr>
      <w:r w:rsidRPr="00A34ADA">
        <w:rPr>
          <w:rFonts w:eastAsia="Times New Roman"/>
          <w:szCs w:val="24"/>
          <w:lang w:eastAsia="hr-HR"/>
        </w:rPr>
        <w:t xml:space="preserve">– </w:t>
      </w:r>
      <w:r w:rsidR="00260251" w:rsidRPr="00A34ADA">
        <w:rPr>
          <w:rFonts w:eastAsia="Times New Roman"/>
          <w:szCs w:val="24"/>
          <w:lang w:eastAsia="hr-HR"/>
        </w:rPr>
        <w:t>prodaja količina pridobivenih tijekom probne eksploatacije, ako na istu nije plaćena naknada za pridobivene količine ugljikovodika u skladu s odredbama ovoga Zakona,</w:t>
      </w:r>
    </w:p>
    <w:p w:rsidR="00260251" w:rsidRPr="00A34ADA" w:rsidRDefault="00075118" w:rsidP="00260251">
      <w:pPr>
        <w:spacing w:after="0" w:line="240" w:lineRule="auto"/>
        <w:jc w:val="both"/>
        <w:rPr>
          <w:rFonts w:eastAsia="Times New Roman"/>
          <w:szCs w:val="24"/>
          <w:lang w:eastAsia="hr-HR"/>
        </w:rPr>
      </w:pPr>
      <w:r w:rsidRPr="00A34ADA">
        <w:rPr>
          <w:rFonts w:eastAsia="Times New Roman"/>
          <w:szCs w:val="24"/>
          <w:lang w:eastAsia="hr-HR"/>
        </w:rPr>
        <w:t xml:space="preserve">– </w:t>
      </w:r>
      <w:r w:rsidR="00260251" w:rsidRPr="00A34ADA">
        <w:rPr>
          <w:rFonts w:eastAsia="Times New Roman"/>
          <w:szCs w:val="24"/>
          <w:lang w:eastAsia="hr-HR"/>
        </w:rPr>
        <w:t>eksploatacija izvan granica projektnih rješenja iz provjerenih naftno rudarskih projekata na temelju kojih je dodijeljena koncesija,</w:t>
      </w:r>
    </w:p>
    <w:p w:rsidR="00260251" w:rsidRPr="00A34ADA" w:rsidRDefault="00075118" w:rsidP="00260251">
      <w:pPr>
        <w:spacing w:after="0" w:line="240" w:lineRule="auto"/>
        <w:jc w:val="both"/>
        <w:rPr>
          <w:rFonts w:eastAsia="Times New Roman"/>
          <w:szCs w:val="24"/>
          <w:lang w:eastAsia="hr-HR"/>
        </w:rPr>
      </w:pPr>
      <w:r w:rsidRPr="00A34ADA">
        <w:rPr>
          <w:rFonts w:eastAsia="Times New Roman"/>
          <w:szCs w:val="24"/>
          <w:lang w:eastAsia="hr-HR"/>
        </w:rPr>
        <w:t xml:space="preserve">– </w:t>
      </w:r>
      <w:r w:rsidR="00260251" w:rsidRPr="00A34ADA">
        <w:rPr>
          <w:rFonts w:eastAsia="Times New Roman"/>
          <w:szCs w:val="24"/>
          <w:lang w:eastAsia="hr-HR"/>
        </w:rPr>
        <w:t xml:space="preserve">eksploatacija na zemljišnim česticama na kojima nije dodijeljena koncesija </w:t>
      </w:r>
      <w:r w:rsidR="00AD48CD" w:rsidRPr="00A34ADA">
        <w:rPr>
          <w:rFonts w:eastAsia="Times New Roman"/>
          <w:szCs w:val="24"/>
          <w:lang w:eastAsia="hr-HR"/>
        </w:rPr>
        <w:t>ili</w:t>
      </w:r>
      <w:r w:rsidR="00260251" w:rsidRPr="00A34ADA">
        <w:rPr>
          <w:rFonts w:eastAsia="Times New Roman"/>
          <w:szCs w:val="24"/>
          <w:lang w:eastAsia="hr-HR"/>
        </w:rPr>
        <w:t xml:space="preserve"> izvan obuhvata utvrđenog provjerenim naftno rudarskim projektom na temelju kojeg je dodijeljena koncesija, odnosno protivno ugovoru o </w:t>
      </w:r>
      <w:r w:rsidR="00C0043B" w:rsidRPr="00A34ADA">
        <w:rPr>
          <w:rFonts w:eastAsia="Times New Roman"/>
          <w:szCs w:val="24"/>
          <w:lang w:eastAsia="hr-HR"/>
        </w:rPr>
        <w:t>eksploataciji</w:t>
      </w:r>
      <w:r w:rsidR="00260251" w:rsidRPr="00A34ADA">
        <w:rPr>
          <w:rFonts w:eastAsia="Times New Roman"/>
          <w:szCs w:val="24"/>
          <w:lang w:eastAsia="hr-HR"/>
        </w:rPr>
        <w:t xml:space="preserve">. </w:t>
      </w:r>
    </w:p>
    <w:p w:rsidR="00260251" w:rsidRPr="00A34ADA" w:rsidRDefault="00260251" w:rsidP="00260251">
      <w:pPr>
        <w:pStyle w:val="t-9-8"/>
        <w:jc w:val="both"/>
      </w:pPr>
      <w:r w:rsidRPr="00A34ADA">
        <w:t>6</w:t>
      </w:r>
      <w:r w:rsidR="00D62C7D" w:rsidRPr="00A34ADA">
        <w:t>7</w:t>
      </w:r>
      <w:r w:rsidRPr="00A34ADA">
        <w:t xml:space="preserve">) </w:t>
      </w:r>
      <w:r w:rsidRPr="00A34ADA">
        <w:rPr>
          <w:i/>
        </w:rPr>
        <w:t>Radni program</w:t>
      </w:r>
      <w:r w:rsidRPr="00A34ADA">
        <w:t xml:space="preserve"> znači godišnja specifikacija naftno rudarskih radova koje investitor namjerava izvršiti u skladu sa izdanom dozvolom</w:t>
      </w:r>
      <w:r w:rsidR="0058609D" w:rsidRPr="00A34ADA">
        <w:t xml:space="preserve"> ili koncesijom</w:t>
      </w:r>
      <w:r w:rsidR="001E6CB4" w:rsidRPr="00A34ADA">
        <w:t>.</w:t>
      </w:r>
    </w:p>
    <w:p w:rsidR="00260251" w:rsidRPr="00A34ADA" w:rsidRDefault="00260251" w:rsidP="00260251">
      <w:pPr>
        <w:pStyle w:val="t-9-8"/>
        <w:jc w:val="both"/>
      </w:pPr>
      <w:r w:rsidRPr="00A34ADA">
        <w:t>6</w:t>
      </w:r>
      <w:r w:rsidR="00D62C7D" w:rsidRPr="00A34ADA">
        <w:t>8</w:t>
      </w:r>
      <w:r w:rsidRPr="00A34ADA">
        <w:t>)</w:t>
      </w:r>
      <w:r w:rsidRPr="00A34ADA">
        <w:rPr>
          <w:i/>
        </w:rPr>
        <w:t xml:space="preserve"> Razdoblje eksploatacije</w:t>
      </w:r>
      <w:r w:rsidRPr="00A34ADA">
        <w:t xml:space="preserve"> znači razdoblje od trenutka kad je Vlada </w:t>
      </w:r>
      <w:r w:rsidR="0058609D" w:rsidRPr="00A34ADA">
        <w:t>dodijelila</w:t>
      </w:r>
      <w:r w:rsidRPr="00A34ADA">
        <w:t xml:space="preserve"> koncesiju za eksploataciju ugljikovodika</w:t>
      </w:r>
      <w:r w:rsidR="0058609D" w:rsidRPr="00A34ADA">
        <w:t xml:space="preserve"> odnosno </w:t>
      </w:r>
      <w:r w:rsidR="00C0043B" w:rsidRPr="00A34ADA">
        <w:t xml:space="preserve">od </w:t>
      </w:r>
      <w:r w:rsidR="0058609D" w:rsidRPr="00A34ADA">
        <w:t>stupanj</w:t>
      </w:r>
      <w:r w:rsidR="00C0043B" w:rsidRPr="00A34ADA">
        <w:t>a</w:t>
      </w:r>
      <w:r w:rsidR="0058609D" w:rsidRPr="00A34ADA">
        <w:t xml:space="preserve"> na snagu ugovora o koncesiji</w:t>
      </w:r>
      <w:r w:rsidR="001E6CB4" w:rsidRPr="00A34ADA">
        <w:t>.</w:t>
      </w:r>
    </w:p>
    <w:p w:rsidR="00260251" w:rsidRPr="00A34ADA" w:rsidRDefault="00D62C7D" w:rsidP="00260251">
      <w:pPr>
        <w:pStyle w:val="t-9-8"/>
        <w:jc w:val="both"/>
      </w:pPr>
      <w:r w:rsidRPr="00A34ADA">
        <w:t>69</w:t>
      </w:r>
      <w:r w:rsidR="00260251" w:rsidRPr="00A34ADA">
        <w:t>)</w:t>
      </w:r>
      <w:r w:rsidR="00260251" w:rsidRPr="00A34ADA">
        <w:rPr>
          <w:rStyle w:val="kurziv1"/>
        </w:rPr>
        <w:t xml:space="preserve"> Razdoblje nakon zatvaranja</w:t>
      </w:r>
      <w:r w:rsidR="00260251" w:rsidRPr="00A34ADA">
        <w:t xml:space="preserve"> znači razdoblje nakon završetka trajnog zbrinjavanja plinova i zatvaranja podzemnog skladišta, uključujući razdoblje nakon prijenosa odgovornosti na nadležno tijelo.</w:t>
      </w:r>
    </w:p>
    <w:p w:rsidR="00387795" w:rsidRPr="00A34ADA" w:rsidRDefault="00D62C7D" w:rsidP="00260251">
      <w:pPr>
        <w:spacing w:after="0" w:line="240" w:lineRule="auto"/>
        <w:jc w:val="both"/>
        <w:rPr>
          <w:rFonts w:eastAsia="Times New Roman"/>
          <w:szCs w:val="24"/>
          <w:lang w:eastAsia="hr-HR"/>
        </w:rPr>
      </w:pPr>
      <w:r w:rsidRPr="00A34ADA">
        <w:rPr>
          <w:rFonts w:cs="Times New Roman"/>
          <w:iCs/>
          <w:szCs w:val="24"/>
          <w:lang w:eastAsia="hr-HR"/>
        </w:rPr>
        <w:t>70</w:t>
      </w:r>
      <w:r w:rsidR="0079144A" w:rsidRPr="00A34ADA">
        <w:rPr>
          <w:rFonts w:cs="Times New Roman"/>
          <w:iCs/>
          <w:szCs w:val="24"/>
          <w:lang w:eastAsia="hr-HR"/>
        </w:rPr>
        <w:t>)</w:t>
      </w:r>
      <w:r w:rsidR="0079144A" w:rsidRPr="00A34ADA">
        <w:rPr>
          <w:rFonts w:cs="Times New Roman"/>
          <w:i/>
          <w:iCs/>
          <w:szCs w:val="24"/>
          <w:lang w:eastAsia="hr-HR"/>
        </w:rPr>
        <w:t xml:space="preserve"> </w:t>
      </w:r>
      <w:r w:rsidR="00387795" w:rsidRPr="00A34ADA">
        <w:rPr>
          <w:rFonts w:cs="Times New Roman"/>
          <w:i/>
          <w:iCs/>
          <w:szCs w:val="24"/>
          <w:lang w:eastAsia="hr-HR"/>
        </w:rPr>
        <w:t>Rekonstrukcija naftno rudarskih objekata i postrojenja</w:t>
      </w:r>
      <w:r w:rsidR="00387795" w:rsidRPr="00A34ADA">
        <w:rPr>
          <w:rFonts w:cs="Times New Roman"/>
          <w:szCs w:val="24"/>
          <w:lang w:eastAsia="hr-HR"/>
        </w:rPr>
        <w:t xml:space="preserve"> je izvedba građevinskih i drugih radova na postojećem naftno rudarskom objektu i postrojenju kojima se utječe na ispunjavanje temeljnih zahtjeva</w:t>
      </w:r>
      <w:r w:rsidR="00DA6B5B" w:rsidRPr="00A34ADA">
        <w:rPr>
          <w:rFonts w:cs="Times New Roman"/>
          <w:szCs w:val="24"/>
          <w:lang w:eastAsia="hr-HR"/>
        </w:rPr>
        <w:t xml:space="preserve"> za taj naftno rudarski objekt </w:t>
      </w:r>
      <w:r w:rsidR="00387795" w:rsidRPr="00A34ADA">
        <w:rPr>
          <w:rFonts w:cs="Times New Roman"/>
          <w:szCs w:val="24"/>
          <w:lang w:eastAsia="hr-HR"/>
        </w:rPr>
        <w:t xml:space="preserve">i postrojenje ili kojima se mijenja usklađenost tog naftno rudarskog objekata i postrojenja s lokacijskim uvjetima u skladu s kojima je izgrađen (dograđivanje, nadograđivanje, izvođenje radova radi promjene namjene naftno rudarskog objekata i postrojenja ili tehnološkog procesa i sl.), odnosno izvedba građevinskih i drugih radova na postojećem naftno rudarskom objektu i postrojenju u svrhu </w:t>
      </w:r>
      <w:r w:rsidR="00DA6B5B" w:rsidRPr="00A34ADA">
        <w:rPr>
          <w:rFonts w:cs="Times New Roman"/>
          <w:szCs w:val="24"/>
          <w:lang w:eastAsia="hr-HR"/>
        </w:rPr>
        <w:t xml:space="preserve">njegove </w:t>
      </w:r>
      <w:r w:rsidR="00387795" w:rsidRPr="00A34ADA">
        <w:rPr>
          <w:rFonts w:cs="Times New Roman"/>
          <w:szCs w:val="24"/>
          <w:lang w:eastAsia="hr-HR"/>
        </w:rPr>
        <w:t>obnove.</w:t>
      </w:r>
    </w:p>
    <w:p w:rsidR="00260251" w:rsidRPr="00A34ADA" w:rsidRDefault="00D62C7D" w:rsidP="00260251">
      <w:pPr>
        <w:pStyle w:val="t-9-8"/>
        <w:jc w:val="both"/>
      </w:pPr>
      <w:r w:rsidRPr="00A34ADA">
        <w:t>71</w:t>
      </w:r>
      <w:r w:rsidR="00260251" w:rsidRPr="00A34ADA">
        <w:t xml:space="preserve">) </w:t>
      </w:r>
      <w:r w:rsidR="00260251" w:rsidRPr="00A34ADA">
        <w:rPr>
          <w:i/>
        </w:rPr>
        <w:t>Sanacija</w:t>
      </w:r>
      <w:r w:rsidR="00260251" w:rsidRPr="00A34ADA">
        <w:t xml:space="preserve"> znači sve radove potrebne za napuštanje i saniranje istražnog prostora </w:t>
      </w:r>
      <w:r w:rsidR="00AD48CD" w:rsidRPr="00A34ADA">
        <w:t>ili</w:t>
      </w:r>
      <w:r w:rsidR="00260251" w:rsidRPr="00A34ADA">
        <w:t xml:space="preserve"> eksploatacijskog polja odnosno područja koje više nije potrebno za naftno rudarske radove u skladu s ovim Zakonom i pripadajućim propisima, kao i međunarodnom dobrom praksom pri naftno rudarskim radovima. </w:t>
      </w:r>
    </w:p>
    <w:p w:rsidR="00260251" w:rsidRPr="00A34ADA" w:rsidRDefault="0079144A" w:rsidP="00260251">
      <w:pPr>
        <w:pStyle w:val="t-9-8"/>
        <w:jc w:val="both"/>
      </w:pPr>
      <w:r w:rsidRPr="00A34ADA">
        <w:t>7</w:t>
      </w:r>
      <w:r w:rsidR="00D62C7D" w:rsidRPr="00A34ADA">
        <w:t>2</w:t>
      </w:r>
      <w:r w:rsidR="00260251" w:rsidRPr="00A34ADA">
        <w:t xml:space="preserve">) </w:t>
      </w:r>
      <w:r w:rsidR="00260251" w:rsidRPr="00A34ADA">
        <w:rPr>
          <w:rStyle w:val="kurziv1"/>
        </w:rPr>
        <w:t>Skladišni kompleks</w:t>
      </w:r>
      <w:r w:rsidR="00260251" w:rsidRPr="00A34ADA">
        <w:t xml:space="preserve"> znači podzemno skladište i okolnu geološku domenu koji mogu imati utjecaja na sveukupni integritet i sigurnost trajnog zbrinjavanja plinova, odnosno sekundarne formacije za zadržavanje.</w:t>
      </w:r>
    </w:p>
    <w:p w:rsidR="00260251" w:rsidRPr="00A34ADA" w:rsidRDefault="0079144A" w:rsidP="006D18D1">
      <w:pPr>
        <w:autoSpaceDE w:val="0"/>
        <w:autoSpaceDN w:val="0"/>
        <w:jc w:val="both"/>
        <w:rPr>
          <w:rFonts w:eastAsia="Times New Roman"/>
          <w:i/>
          <w:szCs w:val="24"/>
          <w:lang w:eastAsia="hr-HR"/>
        </w:rPr>
      </w:pPr>
      <w:r w:rsidRPr="00A34ADA">
        <w:rPr>
          <w:rFonts w:eastAsia="Times New Roman"/>
          <w:szCs w:val="24"/>
          <w:lang w:eastAsia="hr-HR"/>
        </w:rPr>
        <w:t>7</w:t>
      </w:r>
      <w:r w:rsidR="00D62C7D" w:rsidRPr="00A34ADA">
        <w:rPr>
          <w:rFonts w:eastAsia="Times New Roman"/>
          <w:szCs w:val="24"/>
          <w:lang w:eastAsia="hr-HR"/>
        </w:rPr>
        <w:t>3</w:t>
      </w:r>
      <w:r w:rsidR="00260251" w:rsidRPr="00A34ADA">
        <w:rPr>
          <w:rFonts w:eastAsia="Times New Roman"/>
          <w:szCs w:val="24"/>
          <w:lang w:eastAsia="hr-HR"/>
        </w:rPr>
        <w:t xml:space="preserve">) </w:t>
      </w:r>
      <w:r w:rsidR="00260251" w:rsidRPr="00A34ADA">
        <w:rPr>
          <w:rStyle w:val="kurziv1"/>
          <w:rFonts w:eastAsia="Times New Roman"/>
          <w:iCs w:val="0"/>
          <w:szCs w:val="24"/>
          <w:lang w:eastAsia="hr-HR"/>
        </w:rPr>
        <w:t>Skladištenje</w:t>
      </w:r>
      <w:r w:rsidR="00260251" w:rsidRPr="00A34ADA">
        <w:rPr>
          <w:rStyle w:val="kurziv1"/>
          <w:rFonts w:eastAsia="Times New Roman"/>
          <w:szCs w:val="24"/>
          <w:lang w:eastAsia="hr-HR"/>
        </w:rPr>
        <w:t xml:space="preserve"> prirodnog plina </w:t>
      </w:r>
      <w:r w:rsidR="00260251" w:rsidRPr="00A34ADA">
        <w:rPr>
          <w:rStyle w:val="kurziv1"/>
          <w:i w:val="0"/>
          <w:szCs w:val="24"/>
        </w:rPr>
        <w:t xml:space="preserve">znači </w:t>
      </w:r>
      <w:r w:rsidR="00260251" w:rsidRPr="00A34ADA">
        <w:rPr>
          <w:rStyle w:val="kurziv1"/>
          <w:i w:val="0"/>
          <w:szCs w:val="24"/>
          <w:lang w:eastAsia="hr-HR"/>
        </w:rPr>
        <w:t>sve podzemne i nadzemne objekte potrebne za povlačenje i utiskivanje prirodnog plina u podzemne</w:t>
      </w:r>
      <w:r w:rsidR="00260251" w:rsidRPr="00A34ADA">
        <w:rPr>
          <w:rFonts w:eastAsia="Times New Roman"/>
          <w:i/>
          <w:szCs w:val="24"/>
          <w:lang w:eastAsia="hr-HR"/>
        </w:rPr>
        <w:t xml:space="preserve"> </w:t>
      </w:r>
      <w:r w:rsidR="00260251" w:rsidRPr="00A34ADA">
        <w:rPr>
          <w:rFonts w:eastAsia="Times New Roman"/>
          <w:szCs w:val="24"/>
          <w:lang w:eastAsia="hr-HR"/>
        </w:rPr>
        <w:t>geološke</w:t>
      </w:r>
      <w:r w:rsidR="00260251" w:rsidRPr="00A34ADA">
        <w:rPr>
          <w:rFonts w:eastAsia="Times New Roman"/>
          <w:i/>
          <w:szCs w:val="24"/>
          <w:lang w:eastAsia="hr-HR"/>
        </w:rPr>
        <w:t xml:space="preserve"> </w:t>
      </w:r>
      <w:r w:rsidR="00260251" w:rsidRPr="00A34ADA">
        <w:rPr>
          <w:rFonts w:eastAsia="Times New Roman"/>
          <w:szCs w:val="24"/>
          <w:lang w:eastAsia="hr-HR"/>
        </w:rPr>
        <w:t>formacije</w:t>
      </w:r>
      <w:r w:rsidR="00260251" w:rsidRPr="00A34ADA">
        <w:rPr>
          <w:rFonts w:eastAsia="Times New Roman"/>
          <w:i/>
          <w:szCs w:val="24"/>
          <w:lang w:eastAsia="hr-HR"/>
        </w:rPr>
        <w:t>.</w:t>
      </w:r>
    </w:p>
    <w:p w:rsidR="00260251" w:rsidRPr="00A34ADA" w:rsidRDefault="0079144A" w:rsidP="00260251">
      <w:pPr>
        <w:pStyle w:val="t-9-8"/>
        <w:jc w:val="both"/>
      </w:pPr>
      <w:r w:rsidRPr="00A34ADA">
        <w:t>7</w:t>
      </w:r>
      <w:r w:rsidR="00D62C7D" w:rsidRPr="00A34ADA">
        <w:t>4</w:t>
      </w:r>
      <w:r w:rsidR="00260251" w:rsidRPr="00A34ADA">
        <w:t xml:space="preserve">) </w:t>
      </w:r>
      <w:r w:rsidR="00260251" w:rsidRPr="00A34ADA">
        <w:rPr>
          <w:rStyle w:val="bold-kurziv"/>
          <w:rFonts w:eastAsiaTheme="majorEastAsia"/>
          <w:i/>
        </w:rPr>
        <w:t>Stupac vode</w:t>
      </w:r>
      <w:r w:rsidR="00260251" w:rsidRPr="00A34ADA">
        <w:t xml:space="preserve"> znači vertikalnu neprekinutu masu vode od površine do sedimenta na dnu vodnog resursa.</w:t>
      </w:r>
    </w:p>
    <w:p w:rsidR="00260251" w:rsidRPr="00A34ADA" w:rsidRDefault="0079144A" w:rsidP="00260251">
      <w:pPr>
        <w:pStyle w:val="t-9-8"/>
        <w:jc w:val="both"/>
      </w:pPr>
      <w:r w:rsidRPr="00A34ADA">
        <w:t>7</w:t>
      </w:r>
      <w:r w:rsidR="00D62C7D" w:rsidRPr="00A34ADA">
        <w:t>5</w:t>
      </w:r>
      <w:r w:rsidR="00260251" w:rsidRPr="00A34ADA">
        <w:t>)</w:t>
      </w:r>
      <w:r w:rsidR="00260251" w:rsidRPr="00A34ADA">
        <w:rPr>
          <w:i/>
        </w:rPr>
        <w:t xml:space="preserve"> Šteta u okolišu</w:t>
      </w:r>
      <w:r w:rsidR="00260251" w:rsidRPr="00A34ADA">
        <w:t xml:space="preserve"> znači bilo koja šteta, smetnja ili prepreka za okoliš, kao što je značajna erozija tla, uklanjanje vegetacije, uništenje divlje flore i faune, morskih organizama, zagađenje podzemnih voda, površinskih voda, kopna ili mora, zagađenje zraka, buka, požar raslinja, prekid opskrbe vodom, prekid prirodne odvodnje vode, šteta na arheološkim, paleontološkim i kulturnim lokacijama u skladu s propisima o zaštiti okoliša i prirode, kao i ostalim propisima.</w:t>
      </w:r>
    </w:p>
    <w:p w:rsidR="00387795" w:rsidRPr="00A34ADA" w:rsidRDefault="0079144A" w:rsidP="00260251">
      <w:pPr>
        <w:pStyle w:val="t-9-8"/>
        <w:jc w:val="both"/>
      </w:pPr>
      <w:r w:rsidRPr="00A34ADA">
        <w:rPr>
          <w:iCs/>
        </w:rPr>
        <w:t>7</w:t>
      </w:r>
      <w:r w:rsidR="00D62C7D" w:rsidRPr="00A34ADA">
        <w:rPr>
          <w:iCs/>
        </w:rPr>
        <w:t>6</w:t>
      </w:r>
      <w:r w:rsidRPr="00A34ADA">
        <w:rPr>
          <w:iCs/>
        </w:rPr>
        <w:t>)</w:t>
      </w:r>
      <w:r w:rsidRPr="00A34ADA">
        <w:rPr>
          <w:i/>
          <w:iCs/>
        </w:rPr>
        <w:t xml:space="preserve"> </w:t>
      </w:r>
      <w:r w:rsidR="00387795" w:rsidRPr="00A34ADA">
        <w:rPr>
          <w:i/>
          <w:iCs/>
        </w:rPr>
        <w:t>Tehničko-tehnološka cjelina</w:t>
      </w:r>
      <w:r w:rsidR="00387795" w:rsidRPr="00A34ADA">
        <w:t xml:space="preserve"> je skup tehnološko povezanih naftno rudarskih objekata i postrojenja koji samostalno osiguravaju izvršenje eksploatacijskih ciljeva određenih u provjerenoj naftno rudarskoj dokumentaciji. </w:t>
      </w:r>
    </w:p>
    <w:p w:rsidR="00260251" w:rsidRPr="00A34ADA" w:rsidRDefault="0079144A" w:rsidP="00260251">
      <w:pPr>
        <w:pStyle w:val="t-9-8"/>
        <w:jc w:val="both"/>
      </w:pPr>
      <w:r w:rsidRPr="00A34ADA">
        <w:t>7</w:t>
      </w:r>
      <w:r w:rsidR="00D62C7D" w:rsidRPr="00A34ADA">
        <w:t>7</w:t>
      </w:r>
      <w:r w:rsidR="00260251" w:rsidRPr="00A34ADA">
        <w:t>)</w:t>
      </w:r>
      <w:r w:rsidR="00260251" w:rsidRPr="00A34ADA">
        <w:rPr>
          <w:i/>
        </w:rPr>
        <w:t xml:space="preserve"> Točka isporuke</w:t>
      </w:r>
      <w:r w:rsidR="00260251" w:rsidRPr="00A34ADA">
        <w:t xml:space="preserve"> znači točka ili točke, bilo unutar ili izvan eksploatacijskog polja, u kojima ugljikovodici dolaze do vanjske prirubnice objekta za isporuku kako je definirano u provjerenom projektu razrade i eksploatacije odnosno takva točka ili točke o kojoj se usuglase Ministarstvo i investitor.</w:t>
      </w:r>
    </w:p>
    <w:p w:rsidR="00260251" w:rsidRPr="00A34ADA" w:rsidRDefault="0079144A" w:rsidP="00260251">
      <w:pPr>
        <w:pStyle w:val="t-9-8"/>
        <w:jc w:val="both"/>
      </w:pPr>
      <w:r w:rsidRPr="00A34ADA">
        <w:t>7</w:t>
      </w:r>
      <w:r w:rsidR="00D62C7D" w:rsidRPr="00A34ADA">
        <w:t>8</w:t>
      </w:r>
      <w:r w:rsidR="00260251" w:rsidRPr="00A34ADA">
        <w:t xml:space="preserve">) </w:t>
      </w:r>
      <w:r w:rsidR="00260251" w:rsidRPr="00A34ADA">
        <w:rPr>
          <w:rStyle w:val="kurziv1"/>
        </w:rPr>
        <w:t>Tok</w:t>
      </w:r>
      <w:r w:rsidR="007A1881" w:rsidRPr="00A34ADA">
        <w:rPr>
          <w:rStyle w:val="kurziv1"/>
        </w:rPr>
        <w:t xml:space="preserve"> ugljikovog dioksida</w:t>
      </w:r>
      <w:r w:rsidR="00260251" w:rsidRPr="00A34ADA">
        <w:rPr>
          <w:rStyle w:val="kurziv1"/>
        </w:rPr>
        <w:t xml:space="preserve"> </w:t>
      </w:r>
      <w:r w:rsidR="00260251" w:rsidRPr="00A34ADA">
        <w:t>znači tok tvari koji rezultira iz postupaka hvatanja</w:t>
      </w:r>
      <w:r w:rsidR="007A1881" w:rsidRPr="00A34ADA">
        <w:t xml:space="preserve"> ugljikovog dioksida</w:t>
      </w:r>
      <w:r w:rsidR="00260251" w:rsidRPr="00A34ADA">
        <w:t>.</w:t>
      </w:r>
    </w:p>
    <w:p w:rsidR="00260251" w:rsidRPr="00A34ADA" w:rsidRDefault="00D62C7D" w:rsidP="00260251">
      <w:pPr>
        <w:pStyle w:val="t-9-8"/>
        <w:jc w:val="both"/>
      </w:pPr>
      <w:r w:rsidRPr="00A34ADA">
        <w:t>79</w:t>
      </w:r>
      <w:r w:rsidR="00260251" w:rsidRPr="00A34ADA">
        <w:t xml:space="preserve">) </w:t>
      </w:r>
      <w:r w:rsidR="00260251" w:rsidRPr="00A34ADA">
        <w:rPr>
          <w:rStyle w:val="kurziv1"/>
        </w:rPr>
        <w:t xml:space="preserve">Trajno zbrinjavanje </w:t>
      </w:r>
      <w:r w:rsidR="00260251" w:rsidRPr="00A34ADA">
        <w:t xml:space="preserve">znači utiskivanje </w:t>
      </w:r>
      <w:r w:rsidR="001804D0" w:rsidRPr="00A34ADA">
        <w:t>plinova radi skladištenja</w:t>
      </w:r>
      <w:r w:rsidR="00260251" w:rsidRPr="00A34ADA">
        <w:t xml:space="preserve"> tokova</w:t>
      </w:r>
      <w:r w:rsidR="007A1881" w:rsidRPr="00A34ADA">
        <w:t xml:space="preserve"> ugljikovog dioksida</w:t>
      </w:r>
      <w:r w:rsidR="00260251" w:rsidRPr="00A34ADA">
        <w:t xml:space="preserve"> u podzemne geološke strukture. </w:t>
      </w:r>
      <w:r w:rsidR="001D6D7B" w:rsidRPr="00A34ADA">
        <w:t>U</w:t>
      </w:r>
      <w:r w:rsidR="004C523C" w:rsidRPr="00A34ADA">
        <w:t xml:space="preserve">tiskivanje ugljikovog dioksida u </w:t>
      </w:r>
      <w:r w:rsidR="001D6D7B" w:rsidRPr="00A34ADA">
        <w:t xml:space="preserve">podzemne </w:t>
      </w:r>
      <w:r w:rsidR="004C523C" w:rsidRPr="00A34ADA">
        <w:t xml:space="preserve">geološke strukture </w:t>
      </w:r>
      <w:r w:rsidR="001D6D7B" w:rsidRPr="00A34ADA">
        <w:t>radi</w:t>
      </w:r>
      <w:r w:rsidR="004C523C" w:rsidRPr="00A34ADA">
        <w:t xml:space="preserve"> </w:t>
      </w:r>
      <w:r w:rsidR="003B2E00" w:rsidRPr="00A34ADA">
        <w:t xml:space="preserve">povećanja iscrpka </w:t>
      </w:r>
      <w:r w:rsidR="004C523C" w:rsidRPr="00A34ADA">
        <w:t>nafte</w:t>
      </w:r>
      <w:r w:rsidR="001D6D7B" w:rsidRPr="00A34ADA">
        <w:t xml:space="preserve"> ne smatra se trajnim zbrinjavanjem</w:t>
      </w:r>
      <w:r w:rsidR="003B2E00" w:rsidRPr="00A34ADA">
        <w:t xml:space="preserve">. </w:t>
      </w:r>
    </w:p>
    <w:p w:rsidR="00260251" w:rsidRPr="00A34ADA" w:rsidRDefault="00D62C7D" w:rsidP="00260251">
      <w:pPr>
        <w:pStyle w:val="t-9-8"/>
        <w:jc w:val="both"/>
      </w:pPr>
      <w:r w:rsidRPr="00A34ADA">
        <w:rPr>
          <w:rStyle w:val="kurziv1"/>
          <w:i w:val="0"/>
        </w:rPr>
        <w:t>80</w:t>
      </w:r>
      <w:r w:rsidR="00260251" w:rsidRPr="00A34ADA">
        <w:rPr>
          <w:rStyle w:val="kurziv1"/>
          <w:i w:val="0"/>
        </w:rPr>
        <w:t>)</w:t>
      </w:r>
      <w:r w:rsidR="00260251" w:rsidRPr="00A34ADA">
        <w:rPr>
          <w:rStyle w:val="kurziv1"/>
        </w:rPr>
        <w:t xml:space="preserve"> </w:t>
      </w:r>
      <w:r w:rsidR="001804D0" w:rsidRPr="00A34ADA">
        <w:rPr>
          <w:rStyle w:val="kurziv1"/>
        </w:rPr>
        <w:t xml:space="preserve">Transportna mreža </w:t>
      </w:r>
      <w:r w:rsidR="001804D0" w:rsidRPr="00A34ADA">
        <w:rPr>
          <w:rStyle w:val="kurziv1"/>
          <w:i w:val="0"/>
        </w:rPr>
        <w:t>znači mreža cjevovoda i prateće infrastrukture, uključujući postaje za prijenos tokova plinova u podzemno skladište</w:t>
      </w:r>
      <w:r w:rsidR="00260251" w:rsidRPr="00A34ADA">
        <w:t>.</w:t>
      </w:r>
    </w:p>
    <w:p w:rsidR="00260251" w:rsidRPr="00A34ADA" w:rsidRDefault="00D62C7D" w:rsidP="00260251">
      <w:pPr>
        <w:pStyle w:val="t-9-8"/>
        <w:jc w:val="both"/>
      </w:pPr>
      <w:r w:rsidRPr="00A34ADA">
        <w:t>81</w:t>
      </w:r>
      <w:r w:rsidR="00260251" w:rsidRPr="00A34ADA">
        <w:t xml:space="preserve">) </w:t>
      </w:r>
      <w:r w:rsidR="00260251" w:rsidRPr="00A34ADA">
        <w:rPr>
          <w:rStyle w:val="kurziv1"/>
        </w:rPr>
        <w:t xml:space="preserve">Ugljikovodici </w:t>
      </w:r>
      <w:r w:rsidR="00260251" w:rsidRPr="00A34ADA">
        <w:t>znače naftu, prirodni plin i plinski kondenzat</w:t>
      </w:r>
      <w:r w:rsidR="001E6CB4" w:rsidRPr="00A34ADA">
        <w:t>.</w:t>
      </w:r>
    </w:p>
    <w:p w:rsidR="002B1A39" w:rsidRPr="00A34ADA" w:rsidRDefault="0079144A" w:rsidP="00260251">
      <w:pPr>
        <w:pStyle w:val="t-9-8"/>
        <w:jc w:val="both"/>
      </w:pPr>
      <w:r w:rsidRPr="00A34ADA">
        <w:t>8</w:t>
      </w:r>
      <w:r w:rsidR="00D62C7D" w:rsidRPr="00A34ADA">
        <w:t>2</w:t>
      </w:r>
      <w:r w:rsidR="002B1A39" w:rsidRPr="00A34ADA">
        <w:t xml:space="preserve">) </w:t>
      </w:r>
      <w:r w:rsidR="002B1A39" w:rsidRPr="00A34ADA">
        <w:rPr>
          <w:rStyle w:val="kurziv1"/>
        </w:rPr>
        <w:t xml:space="preserve">Ugovor o eksploataciji </w:t>
      </w:r>
      <w:r w:rsidR="002B1A39" w:rsidRPr="00A34ADA">
        <w:t xml:space="preserve">znači </w:t>
      </w:r>
      <w:r w:rsidR="00D21F28" w:rsidRPr="00A34ADA">
        <w:t>ugovor o istraživanju i eksploataciji ugljikovodika i</w:t>
      </w:r>
      <w:r w:rsidR="001C4720" w:rsidRPr="00A34ADA">
        <w:t>li</w:t>
      </w:r>
      <w:r w:rsidR="00D21F28" w:rsidRPr="00A34ADA">
        <w:t xml:space="preserve"> ugovor o koncesiji</w:t>
      </w:r>
      <w:r w:rsidR="006D053F" w:rsidRPr="00A34ADA">
        <w:t xml:space="preserve">. </w:t>
      </w:r>
    </w:p>
    <w:p w:rsidR="009F7ED8" w:rsidRPr="00A34ADA" w:rsidRDefault="0079144A" w:rsidP="009F7ED8">
      <w:pPr>
        <w:pStyle w:val="t-9-8"/>
        <w:jc w:val="both"/>
      </w:pPr>
      <w:r w:rsidRPr="00A34ADA">
        <w:t>8</w:t>
      </w:r>
      <w:r w:rsidR="00D62C7D" w:rsidRPr="00A34ADA">
        <w:t>3</w:t>
      </w:r>
      <w:r w:rsidR="009F7ED8" w:rsidRPr="00A34ADA">
        <w:t xml:space="preserve">) </w:t>
      </w:r>
      <w:r w:rsidR="009F7ED8" w:rsidRPr="00A34ADA">
        <w:rPr>
          <w:rStyle w:val="kurziv1"/>
        </w:rPr>
        <w:t xml:space="preserve">Ugovor o </w:t>
      </w:r>
      <w:r w:rsidR="00070AFA" w:rsidRPr="00A34ADA">
        <w:rPr>
          <w:rStyle w:val="kurziv1"/>
        </w:rPr>
        <w:t xml:space="preserve">istraživanju i </w:t>
      </w:r>
      <w:r w:rsidR="009F7ED8" w:rsidRPr="00A34ADA">
        <w:rPr>
          <w:rStyle w:val="kurziv1"/>
        </w:rPr>
        <w:t xml:space="preserve">eksploataciji ugljikovodika </w:t>
      </w:r>
      <w:r w:rsidR="009F7ED8" w:rsidRPr="00A34ADA">
        <w:t xml:space="preserve">znači bilo koji od ugovora koji se po ovom Zakonu sklapa između Vlade i investitora za potrebe eksploatacije ugljikovodika, odnosno ugovor o istraživanju i podjeli eksploatacije ugljikovodika i </w:t>
      </w:r>
      <w:r w:rsidR="00070AFA" w:rsidRPr="00A34ADA">
        <w:t>u</w:t>
      </w:r>
      <w:r w:rsidR="009F7ED8" w:rsidRPr="00A34ADA">
        <w:t xml:space="preserve">govor o istraživanju i eksploataciji ugljikovodika uz obvezu plaćanja naknade. </w:t>
      </w:r>
    </w:p>
    <w:p w:rsidR="00266E85" w:rsidRPr="00A34ADA" w:rsidRDefault="0079144A" w:rsidP="00260251">
      <w:pPr>
        <w:pStyle w:val="t-9-8"/>
        <w:jc w:val="both"/>
      </w:pPr>
      <w:r w:rsidRPr="00A34ADA">
        <w:t>8</w:t>
      </w:r>
      <w:r w:rsidR="00D62C7D" w:rsidRPr="00A34ADA">
        <w:t>4</w:t>
      </w:r>
      <w:r w:rsidR="00260251" w:rsidRPr="00A34ADA">
        <w:t xml:space="preserve">) </w:t>
      </w:r>
      <w:r w:rsidR="00260251" w:rsidRPr="00A34ADA">
        <w:rPr>
          <w:rStyle w:val="kurziv1"/>
        </w:rPr>
        <w:t xml:space="preserve">Ugovor o istraživanju i podjeli eksploatacije ugljikovodika </w:t>
      </w:r>
      <w:r w:rsidR="00260251" w:rsidRPr="00A34ADA">
        <w:t>znači ugovor koji se sklapa između Vlade i investitora nakon izdavanja dozvole za istraživanje i eksploataciju ugljikovodika, sukladno odredbama ovoga Zakona</w:t>
      </w:r>
      <w:r w:rsidR="009751F2" w:rsidRPr="00A34ADA">
        <w:t xml:space="preserve">, </w:t>
      </w:r>
      <w:r w:rsidR="00266E85" w:rsidRPr="00A34ADA">
        <w:t>a koji se temelji na podjeli pridobivenih količina ugljikovodika između Vlade i investitora preostalih nakon plaćanja naknade za pridobivene količine ugljikovodika i povrata troškova investitora uloženih u istraživanje i eksploataciju ugljikovodika.</w:t>
      </w:r>
    </w:p>
    <w:p w:rsidR="009751F2" w:rsidRPr="00A34ADA" w:rsidRDefault="0079144A" w:rsidP="009751F2">
      <w:pPr>
        <w:pStyle w:val="t-9-8"/>
        <w:jc w:val="both"/>
        <w:rPr>
          <w:i/>
        </w:rPr>
      </w:pPr>
      <w:r w:rsidRPr="00A34ADA">
        <w:t>8</w:t>
      </w:r>
      <w:r w:rsidR="00D62C7D" w:rsidRPr="00A34ADA">
        <w:t>5</w:t>
      </w:r>
      <w:r w:rsidR="009751F2" w:rsidRPr="00A34ADA">
        <w:t xml:space="preserve">) </w:t>
      </w:r>
      <w:r w:rsidR="009751F2" w:rsidRPr="00A34ADA">
        <w:rPr>
          <w:rStyle w:val="kurziv1"/>
        </w:rPr>
        <w:t>Ugovor o istraživanju i eksploataciji ugljikovodika uz obvezu plaćanja naknade</w:t>
      </w:r>
      <w:r w:rsidR="006F19E4" w:rsidRPr="00A34ADA">
        <w:rPr>
          <w:rStyle w:val="kurziv1"/>
        </w:rPr>
        <w:t xml:space="preserve"> </w:t>
      </w:r>
      <w:r w:rsidR="00BC168A" w:rsidRPr="00A34ADA">
        <w:t xml:space="preserve">znači ugovor koji se sklapa između Vlade i investitora nakon izdavanja dozvole za istraživanje i eksploataciju ugljikovodika, </w:t>
      </w:r>
      <w:r w:rsidR="00135035" w:rsidRPr="00A34ADA">
        <w:t>a</w:t>
      </w:r>
      <w:r w:rsidR="00BC168A" w:rsidRPr="00A34ADA">
        <w:t xml:space="preserve"> </w:t>
      </w:r>
      <w:r w:rsidR="00135035" w:rsidRPr="00A34ADA">
        <w:t xml:space="preserve">u slučaju </w:t>
      </w:r>
      <w:r w:rsidR="00BC168A" w:rsidRPr="00A34ADA">
        <w:t>postojeće</w:t>
      </w:r>
      <w:r w:rsidR="00135035" w:rsidRPr="00A34ADA">
        <w:t>g</w:t>
      </w:r>
      <w:r w:rsidR="00BC168A" w:rsidRPr="00A34ADA">
        <w:t xml:space="preserve"> prav</w:t>
      </w:r>
      <w:r w:rsidR="00135035" w:rsidRPr="00A34ADA">
        <w:t>a</w:t>
      </w:r>
      <w:r w:rsidR="00BC168A" w:rsidRPr="00A34ADA">
        <w:t xml:space="preserve"> na eksploataciju ugljikovodika </w:t>
      </w:r>
      <w:r w:rsidR="00135035" w:rsidRPr="00A34ADA">
        <w:t xml:space="preserve">koji se </w:t>
      </w:r>
      <w:r w:rsidR="00BC168A" w:rsidRPr="00A34ADA">
        <w:t>sklapa između Ministarstva i investito</w:t>
      </w:r>
      <w:r w:rsidR="00135035" w:rsidRPr="00A34ADA">
        <w:t>ra</w:t>
      </w:r>
      <w:r w:rsidR="001E34A5" w:rsidRPr="00A34ADA">
        <w:t>,</w:t>
      </w:r>
      <w:r w:rsidR="00BC168A" w:rsidRPr="00A34ADA">
        <w:t xml:space="preserve"> a koji predviđa pravo investitora na ukupnu proizvodnju te plaćanje naknada za pridobivene količine ugljikovodika</w:t>
      </w:r>
      <w:r w:rsidR="009751F2" w:rsidRPr="00A34ADA">
        <w:rPr>
          <w:i/>
        </w:rPr>
        <w:t>.</w:t>
      </w:r>
    </w:p>
    <w:p w:rsidR="009F7ED8" w:rsidRPr="00A34ADA" w:rsidRDefault="0079144A" w:rsidP="009F7ED8">
      <w:pPr>
        <w:pStyle w:val="t-9-8"/>
        <w:jc w:val="both"/>
      </w:pPr>
      <w:r w:rsidRPr="00A34ADA">
        <w:t>8</w:t>
      </w:r>
      <w:r w:rsidR="00D62C7D" w:rsidRPr="00A34ADA">
        <w:t>6</w:t>
      </w:r>
      <w:r w:rsidR="009F7ED8" w:rsidRPr="00A34ADA">
        <w:t xml:space="preserve">) </w:t>
      </w:r>
      <w:r w:rsidR="009F7ED8" w:rsidRPr="00A34ADA">
        <w:rPr>
          <w:i/>
        </w:rPr>
        <w:t>Ugovor o koncesiji</w:t>
      </w:r>
      <w:r w:rsidR="009F7ED8" w:rsidRPr="00A34ADA">
        <w:t xml:space="preserve"> znači bilo koji ugovor o koncesiji koji se sklapa po ovom Zakonu</w:t>
      </w:r>
      <w:r w:rsidR="00C0043B" w:rsidRPr="00A34ADA">
        <w:t>, a pojam za potrebe ovog Zakona obuhvaća</w:t>
      </w:r>
      <w:r w:rsidR="00B52A73" w:rsidRPr="00A34ADA">
        <w:t xml:space="preserve"> i dozvolu za trajno zbrinjavanje ugljikovog dioksida</w:t>
      </w:r>
      <w:r w:rsidR="009F7ED8" w:rsidRPr="00A34ADA">
        <w:t xml:space="preserve">. </w:t>
      </w:r>
    </w:p>
    <w:p w:rsidR="009751F2" w:rsidRPr="00A34ADA" w:rsidRDefault="0079144A" w:rsidP="009751F2">
      <w:pPr>
        <w:pStyle w:val="t-9-8"/>
        <w:jc w:val="both"/>
      </w:pPr>
      <w:r w:rsidRPr="00A34ADA">
        <w:t>8</w:t>
      </w:r>
      <w:r w:rsidR="00D62C7D" w:rsidRPr="00A34ADA">
        <w:t>7</w:t>
      </w:r>
      <w:r w:rsidR="009751F2" w:rsidRPr="00A34ADA">
        <w:t xml:space="preserve">) </w:t>
      </w:r>
      <w:r w:rsidR="009751F2" w:rsidRPr="00A34ADA">
        <w:rPr>
          <w:i/>
        </w:rPr>
        <w:t>Ugovor o koncesiji za eksploataciju geotermalnih voda</w:t>
      </w:r>
      <w:r w:rsidR="009751F2" w:rsidRPr="00A34ADA">
        <w:t xml:space="preserve"> znači ugovor koji se sklapa između Ministarstva i investitora u svrhu eksploatacije geotermalnih voda sukladno odredbama </w:t>
      </w:r>
      <w:r w:rsidR="00993785" w:rsidRPr="00A34ADA">
        <w:t>ovoga Z</w:t>
      </w:r>
      <w:r w:rsidR="009751F2" w:rsidRPr="00A34ADA">
        <w:t>akona.</w:t>
      </w:r>
    </w:p>
    <w:p w:rsidR="009751F2" w:rsidRPr="00A34ADA" w:rsidRDefault="0079144A" w:rsidP="009751F2">
      <w:pPr>
        <w:pStyle w:val="t-9-8"/>
        <w:jc w:val="both"/>
      </w:pPr>
      <w:r w:rsidRPr="00A34ADA">
        <w:t>8</w:t>
      </w:r>
      <w:r w:rsidR="00D62C7D" w:rsidRPr="00A34ADA">
        <w:t>8</w:t>
      </w:r>
      <w:r w:rsidR="009751F2" w:rsidRPr="00A34ADA">
        <w:t xml:space="preserve">) </w:t>
      </w:r>
      <w:r w:rsidR="009751F2" w:rsidRPr="00A34ADA">
        <w:rPr>
          <w:i/>
        </w:rPr>
        <w:t xml:space="preserve">Ugovor o koncesiji za skladištenje </w:t>
      </w:r>
      <w:r w:rsidR="00996989" w:rsidRPr="00A34ADA">
        <w:rPr>
          <w:i/>
        </w:rPr>
        <w:t>prirodnog plin</w:t>
      </w:r>
      <w:r w:rsidR="00C41AB1" w:rsidRPr="00A34ADA">
        <w:rPr>
          <w:i/>
        </w:rPr>
        <w:t xml:space="preserve">a </w:t>
      </w:r>
      <w:r w:rsidR="009751F2" w:rsidRPr="00A34ADA">
        <w:t xml:space="preserve">znači ugovor koji se sklapa između Ministarstva i investitora u svrhu </w:t>
      </w:r>
      <w:r w:rsidR="00996989" w:rsidRPr="00A34ADA">
        <w:t>skladištenja prirodnog plin</w:t>
      </w:r>
      <w:r w:rsidR="00C41AB1" w:rsidRPr="00A34ADA">
        <w:t>a</w:t>
      </w:r>
      <w:r w:rsidR="009751F2" w:rsidRPr="00A34ADA">
        <w:t xml:space="preserve"> sukladno odredbama </w:t>
      </w:r>
      <w:r w:rsidR="00993785" w:rsidRPr="00A34ADA">
        <w:t>ovoga Z</w:t>
      </w:r>
      <w:r w:rsidR="009751F2" w:rsidRPr="00A34ADA">
        <w:t>akona.</w:t>
      </w:r>
    </w:p>
    <w:p w:rsidR="00387795" w:rsidRPr="00A34ADA" w:rsidRDefault="00D62C7D" w:rsidP="00260251">
      <w:pPr>
        <w:pStyle w:val="t-9-8"/>
        <w:jc w:val="both"/>
      </w:pPr>
      <w:r w:rsidRPr="00A34ADA">
        <w:rPr>
          <w:iCs/>
        </w:rPr>
        <w:t>89</w:t>
      </w:r>
      <w:r w:rsidR="0079144A" w:rsidRPr="00A34ADA">
        <w:rPr>
          <w:iCs/>
        </w:rPr>
        <w:t>)</w:t>
      </w:r>
      <w:r w:rsidR="0079144A" w:rsidRPr="00A34ADA">
        <w:rPr>
          <w:i/>
          <w:iCs/>
        </w:rPr>
        <w:t xml:space="preserve"> </w:t>
      </w:r>
      <w:r w:rsidR="00387795" w:rsidRPr="00A34ADA">
        <w:rPr>
          <w:i/>
          <w:iCs/>
        </w:rPr>
        <w:t>Uklanjanje naftno rudarskih objekata i postrojenja</w:t>
      </w:r>
      <w:r w:rsidR="00387795" w:rsidRPr="00A34ADA">
        <w:t xml:space="preserve"> je </w:t>
      </w:r>
      <w:r w:rsidR="00673EA6" w:rsidRPr="00A34ADA">
        <w:t>dio sanacije, a znači izvedbu</w:t>
      </w:r>
      <w:r w:rsidR="00387795" w:rsidRPr="00A34ADA">
        <w:t xml:space="preserve"> radova razgradnje naftno rudarskog objekta i postrojenja ili njezina dijela s mjesta na kojem se nalazi, uključivo i gospodarenje zatečenim otpadom u naftno rudarskom objektu i postrojenju, te građevnog materijala i građevnog otpada nastalog razgradnjom naftno rudarskog objekta i postrojenja sukladno propisima koji uređuju gospodarenje otpadom, te dovođenje građevne čestice, odnosno zemljišta na kojemu se nalazio naftno rudarski objekt i postrojenje u uredno stanje</w:t>
      </w:r>
      <w:r w:rsidR="00A63ADE" w:rsidRPr="00A34ADA">
        <w:t>, neškodljivo za okoliš, prirodu, biljni i životinjski svijet, sigurnost ljudi i imovine te zdravlje ljudi</w:t>
      </w:r>
      <w:r w:rsidR="00387795" w:rsidRPr="00A34ADA">
        <w:t>.</w:t>
      </w:r>
    </w:p>
    <w:p w:rsidR="00260251" w:rsidRPr="00A34ADA" w:rsidRDefault="00D62C7D" w:rsidP="00260251">
      <w:pPr>
        <w:pStyle w:val="t-9-8"/>
        <w:jc w:val="both"/>
      </w:pPr>
      <w:r w:rsidRPr="00A34ADA">
        <w:t>90</w:t>
      </w:r>
      <w:r w:rsidR="00260251" w:rsidRPr="00A34ADA">
        <w:t xml:space="preserve">) </w:t>
      </w:r>
      <w:r w:rsidR="00260251" w:rsidRPr="00A34ADA">
        <w:rPr>
          <w:rStyle w:val="kurziv1"/>
        </w:rPr>
        <w:t xml:space="preserve">Veća nepravilnost </w:t>
      </w:r>
      <w:r w:rsidR="00260251" w:rsidRPr="00A34ADA">
        <w:t>znači svaku nepravilnost prilikom operacija utiskivanja ili trajnog zbrinjavanja</w:t>
      </w:r>
      <w:r w:rsidR="007A1881" w:rsidRPr="00A34ADA">
        <w:t xml:space="preserve"> ugljikovog dioksida</w:t>
      </w:r>
      <w:r w:rsidR="00260251" w:rsidRPr="00A34ADA">
        <w:t xml:space="preserve"> ili u uvjetima samog kompleksa podzemnog skladišta koja podrazumijeva rizik istjecanja ili rizik za prirodu i okoliš ili zdravlje ljudi.</w:t>
      </w:r>
    </w:p>
    <w:p w:rsidR="00260251" w:rsidRPr="00A34ADA" w:rsidRDefault="00D62C7D" w:rsidP="00260251">
      <w:pPr>
        <w:pStyle w:val="t-9-8"/>
        <w:jc w:val="both"/>
      </w:pPr>
      <w:r w:rsidRPr="00A34ADA">
        <w:t>91</w:t>
      </w:r>
      <w:r w:rsidR="00260251" w:rsidRPr="00A34ADA">
        <w:t xml:space="preserve">) </w:t>
      </w:r>
      <w:r w:rsidR="00260251" w:rsidRPr="00A34ADA">
        <w:rPr>
          <w:i/>
        </w:rPr>
        <w:t xml:space="preserve">Vlada </w:t>
      </w:r>
      <w:r w:rsidR="00260251" w:rsidRPr="00A34ADA">
        <w:t>znači Vlada Republike Hrvatske.</w:t>
      </w:r>
    </w:p>
    <w:p w:rsidR="00260251" w:rsidRPr="00A34ADA" w:rsidRDefault="0079144A" w:rsidP="00260251">
      <w:pPr>
        <w:pStyle w:val="t-9-8"/>
        <w:jc w:val="both"/>
      </w:pPr>
      <w:r w:rsidRPr="00A34ADA">
        <w:t>9</w:t>
      </w:r>
      <w:r w:rsidR="00D62C7D" w:rsidRPr="00A34ADA">
        <w:t>2</w:t>
      </w:r>
      <w:r w:rsidR="00260251" w:rsidRPr="00A34ADA">
        <w:t xml:space="preserve">) </w:t>
      </w:r>
      <w:r w:rsidR="00260251" w:rsidRPr="00A34ADA">
        <w:rPr>
          <w:rStyle w:val="kurziv1"/>
        </w:rPr>
        <w:t xml:space="preserve">Zatvaranje podzemnog skladišta </w:t>
      </w:r>
      <w:r w:rsidR="00260251" w:rsidRPr="00A34ADA">
        <w:t>znači konačni prestanak utiskivanja</w:t>
      </w:r>
      <w:r w:rsidR="007A1881" w:rsidRPr="00A34ADA">
        <w:t xml:space="preserve"> ugljikovog dioksida</w:t>
      </w:r>
      <w:r w:rsidR="00260251" w:rsidRPr="00A34ADA">
        <w:t xml:space="preserve"> u to podzemno skladište.</w:t>
      </w:r>
    </w:p>
    <w:p w:rsidR="00260251" w:rsidRPr="00A34ADA" w:rsidRDefault="0079144A" w:rsidP="00260251">
      <w:pPr>
        <w:pStyle w:val="t-9-8"/>
        <w:jc w:val="both"/>
      </w:pPr>
      <w:r w:rsidRPr="00A34ADA">
        <w:t>9</w:t>
      </w:r>
      <w:r w:rsidR="00D62C7D" w:rsidRPr="00A34ADA">
        <w:t>3</w:t>
      </w:r>
      <w:r w:rsidR="00260251" w:rsidRPr="00A34ADA">
        <w:t xml:space="preserve">) </w:t>
      </w:r>
      <w:r w:rsidR="00260251" w:rsidRPr="00A34ADA">
        <w:rPr>
          <w:rStyle w:val="kurziv1"/>
        </w:rPr>
        <w:t>Značajan rizik</w:t>
      </w:r>
      <w:r w:rsidR="00260251" w:rsidRPr="00A34ADA">
        <w:t xml:space="preserve"> znači kombinaciju vjerojatnosti nastanka štete i veličine štete u dotičnom podzemnom skladištu koju nije moguće zanemariti, a da se ne dovedu u pitanje ciljevi ovoga Zakona.</w:t>
      </w:r>
    </w:p>
    <w:p w:rsidR="00894477" w:rsidRPr="00A34ADA" w:rsidRDefault="00B83D33" w:rsidP="00C0332E">
      <w:pPr>
        <w:pStyle w:val="Heading1"/>
      </w:pPr>
      <w:bookmarkStart w:id="29" w:name="_Toc476127769"/>
      <w:bookmarkStart w:id="30" w:name="_Toc477353060"/>
      <w:bookmarkStart w:id="31" w:name="_Toc478642051"/>
      <w:bookmarkStart w:id="32" w:name="_Toc479802426"/>
      <w:r w:rsidRPr="00A34ADA">
        <w:t>DIO DRUGI</w:t>
      </w:r>
      <w:r w:rsidR="00BC0EF9" w:rsidRPr="00A34ADA">
        <w:br/>
      </w:r>
      <w:r w:rsidR="003A38E2" w:rsidRPr="00A34ADA">
        <w:t xml:space="preserve">MATERIJALNE </w:t>
      </w:r>
      <w:r w:rsidR="00227014" w:rsidRPr="00A34ADA">
        <w:t xml:space="preserve">I POSTUPOVNE </w:t>
      </w:r>
      <w:r w:rsidR="003A38E2" w:rsidRPr="00A34ADA">
        <w:t>ODREDBE</w:t>
      </w:r>
      <w:bookmarkEnd w:id="29"/>
      <w:bookmarkEnd w:id="30"/>
      <w:bookmarkEnd w:id="31"/>
      <w:bookmarkEnd w:id="32"/>
    </w:p>
    <w:p w:rsidR="00C0332E" w:rsidRDefault="00C0332E" w:rsidP="00C0332E">
      <w:pPr>
        <w:pStyle w:val="Heading1"/>
      </w:pPr>
      <w:bookmarkStart w:id="33" w:name="_Toc477353061"/>
      <w:bookmarkStart w:id="34" w:name="_Toc478642052"/>
      <w:bookmarkStart w:id="35" w:name="_Toc479802427"/>
      <w:r>
        <w:t>GLAVA I.</w:t>
      </w:r>
    </w:p>
    <w:p w:rsidR="004B40F5" w:rsidRPr="00A34ADA" w:rsidRDefault="00EB4D50" w:rsidP="00C0332E">
      <w:pPr>
        <w:pStyle w:val="Heading1"/>
      </w:pPr>
      <w:r w:rsidRPr="00A34ADA">
        <w:t>ZAJEDNIČKE ODREDBE</w:t>
      </w:r>
      <w:bookmarkEnd w:id="33"/>
      <w:bookmarkEnd w:id="34"/>
      <w:bookmarkEnd w:id="35"/>
      <w:r w:rsidRPr="00A34ADA">
        <w:t xml:space="preserve"> </w:t>
      </w:r>
    </w:p>
    <w:p w:rsidR="00672EF9" w:rsidRPr="00A34ADA" w:rsidRDefault="00672EF9" w:rsidP="00543140">
      <w:pPr>
        <w:pStyle w:val="Heading2"/>
      </w:pPr>
      <w:bookmarkStart w:id="36" w:name="_Toc477353062"/>
      <w:bookmarkStart w:id="37" w:name="_Toc478642053"/>
      <w:bookmarkStart w:id="38" w:name="_Toc479802428"/>
      <w:r w:rsidRPr="00A34ADA">
        <w:t>Nadležnosti Ministarstva</w:t>
      </w:r>
      <w:bookmarkEnd w:id="36"/>
      <w:bookmarkEnd w:id="37"/>
      <w:bookmarkEnd w:id="38"/>
      <w:r w:rsidRPr="00A34ADA">
        <w:t xml:space="preserve"> </w:t>
      </w:r>
    </w:p>
    <w:p w:rsidR="00EF4C65" w:rsidRDefault="00EF4C65" w:rsidP="00D20354">
      <w:pPr>
        <w:pStyle w:val="Heading2"/>
      </w:pPr>
      <w:r w:rsidRPr="00EF4C65">
        <w:t>Članak</w:t>
      </w:r>
      <w:r>
        <w:t xml:space="preserve"> 7.</w:t>
      </w:r>
    </w:p>
    <w:p w:rsidR="00672EF9" w:rsidRPr="00A34ADA" w:rsidRDefault="00672EF9" w:rsidP="00672EF9">
      <w:pPr>
        <w:pStyle w:val="t-9-8"/>
        <w:jc w:val="both"/>
      </w:pPr>
      <w:r w:rsidRPr="00A34ADA">
        <w:t>Ministarstvo:</w:t>
      </w:r>
    </w:p>
    <w:p w:rsidR="00672EF9" w:rsidRPr="00A34ADA" w:rsidRDefault="00075118" w:rsidP="00672EF9">
      <w:pPr>
        <w:pStyle w:val="t-9-8"/>
        <w:jc w:val="both"/>
      </w:pPr>
      <w:r w:rsidRPr="00A34ADA">
        <w:t xml:space="preserve">– </w:t>
      </w:r>
      <w:r w:rsidR="00672EF9" w:rsidRPr="00A34ADA">
        <w:t>priprema propis</w:t>
      </w:r>
      <w:r w:rsidR="002E5A05" w:rsidRPr="00A34ADA">
        <w:t>e</w:t>
      </w:r>
      <w:r w:rsidR="00672EF9" w:rsidRPr="00A34ADA">
        <w:t xml:space="preserve"> iz područja istraživanja i eksploatacije ugljikovodika, geotermalnih voda, skladištenja </w:t>
      </w:r>
      <w:r w:rsidR="00996989" w:rsidRPr="00A34ADA">
        <w:t>prirodnog</w:t>
      </w:r>
      <w:r w:rsidR="00C41AB1" w:rsidRPr="00A34ADA">
        <w:t xml:space="preserve"> </w:t>
      </w:r>
      <w:r w:rsidR="00996989" w:rsidRPr="00A34ADA">
        <w:t>plin</w:t>
      </w:r>
      <w:r w:rsidR="00672EF9" w:rsidRPr="00A34ADA">
        <w:t>a i trajnog zbrinjavanja plinova,</w:t>
      </w:r>
    </w:p>
    <w:p w:rsidR="00B52A73" w:rsidRPr="00A34ADA" w:rsidRDefault="00075118" w:rsidP="00B52A73">
      <w:pPr>
        <w:pStyle w:val="t-9-8"/>
        <w:jc w:val="both"/>
      </w:pPr>
      <w:r w:rsidRPr="00A34ADA">
        <w:t xml:space="preserve">– </w:t>
      </w:r>
      <w:r w:rsidR="00672EF9" w:rsidRPr="00A34ADA">
        <w:t>da</w:t>
      </w:r>
      <w:r w:rsidR="002E5A05" w:rsidRPr="00A34ADA">
        <w:t>je prijedlog</w:t>
      </w:r>
      <w:r w:rsidR="00672EF9" w:rsidRPr="00A34ADA">
        <w:t xml:space="preserve"> Vladi za donošenje odluke o provođenju javn</w:t>
      </w:r>
      <w:r w:rsidR="002E5A05" w:rsidRPr="00A34ADA">
        <w:t>ih</w:t>
      </w:r>
      <w:r w:rsidR="00672EF9" w:rsidRPr="00A34ADA">
        <w:t xml:space="preserve"> nadmetanja za </w:t>
      </w:r>
      <w:r w:rsidR="006A5572" w:rsidRPr="00A34ADA">
        <w:t>istraživan</w:t>
      </w:r>
      <w:r w:rsidR="00386073" w:rsidRPr="00A34ADA">
        <w:t>je i eksploataciju ugljikovodika,</w:t>
      </w:r>
      <w:r w:rsidR="00B52A73" w:rsidRPr="00A34ADA">
        <w:t xml:space="preserve"> te prijedlog Vladi za davanje dozvole za istraživanje i eksploataciju ugljikovodika i sklapanje ugovora o istraživanju i eksploataciji ugljikovodika,</w:t>
      </w:r>
    </w:p>
    <w:p w:rsidR="006A5572" w:rsidRPr="00A34ADA" w:rsidRDefault="00075118" w:rsidP="006A5572">
      <w:pPr>
        <w:pStyle w:val="t-9-8"/>
        <w:jc w:val="both"/>
      </w:pPr>
      <w:r w:rsidRPr="00A34ADA">
        <w:t xml:space="preserve">– </w:t>
      </w:r>
      <w:r w:rsidR="006A5572" w:rsidRPr="00A34ADA">
        <w:t xml:space="preserve">donosi odluke o provođenju javnih nadmetanja za istraživanje i eksploataciju geotermalnih voda, skladištenje </w:t>
      </w:r>
      <w:r w:rsidR="00996989" w:rsidRPr="00A34ADA">
        <w:t xml:space="preserve">prirodnog plina </w:t>
      </w:r>
      <w:r w:rsidR="006A5572" w:rsidRPr="00A34ADA">
        <w:t>i trajno zbrinjavanje ugljikovog dioksida,</w:t>
      </w:r>
    </w:p>
    <w:p w:rsidR="006A5572" w:rsidRPr="00A34ADA" w:rsidRDefault="00075118" w:rsidP="00B52A73">
      <w:pPr>
        <w:pStyle w:val="t-9-8"/>
        <w:jc w:val="both"/>
      </w:pPr>
      <w:r w:rsidRPr="00A34ADA">
        <w:t xml:space="preserve">– </w:t>
      </w:r>
      <w:r w:rsidR="006A5572" w:rsidRPr="00A34ADA">
        <w:t xml:space="preserve">izdaje dozvole za istraživanje geotermalnih voda ili istraživanje u svrhu skladištenja prirodnog plina i dozvole za istraživanje u svrhu trajnog zbrinjavanja ugljikovog dioksida te dodjeljuje koncesije za eksploataciju geotermalnih voda, skladištenje </w:t>
      </w:r>
      <w:r w:rsidR="00996989" w:rsidRPr="00A34ADA">
        <w:t xml:space="preserve">prirodnog plina </w:t>
      </w:r>
      <w:r w:rsidR="006A5572" w:rsidRPr="00A34ADA">
        <w:t>i trajno zbrinjavanje ugljikovog dioksida i sklapa ugovore o koncesiji</w:t>
      </w:r>
      <w:r w:rsidR="00C0043B" w:rsidRPr="00A34ADA">
        <w:t xml:space="preserve"> odnosno izdaje dozvole za trajno zbrinjavanje ugljikovog dioksida</w:t>
      </w:r>
      <w:r w:rsidR="006A5572" w:rsidRPr="00A34ADA">
        <w:t>,</w:t>
      </w:r>
    </w:p>
    <w:p w:rsidR="00672EF9" w:rsidRPr="00A34ADA" w:rsidRDefault="00075118" w:rsidP="00672EF9">
      <w:pPr>
        <w:pStyle w:val="t-9-8"/>
        <w:jc w:val="both"/>
      </w:pPr>
      <w:r w:rsidRPr="00A34ADA">
        <w:t xml:space="preserve">– </w:t>
      </w:r>
      <w:r w:rsidR="00672EF9" w:rsidRPr="00A34ADA">
        <w:t>vo</w:t>
      </w:r>
      <w:r w:rsidR="002E5A05" w:rsidRPr="00A34ADA">
        <w:t>di</w:t>
      </w:r>
      <w:r w:rsidR="00672EF9" w:rsidRPr="00A34ADA">
        <w:t xml:space="preserve"> registr</w:t>
      </w:r>
      <w:r w:rsidR="002E5A05" w:rsidRPr="00A34ADA">
        <w:t>e</w:t>
      </w:r>
      <w:r w:rsidR="00672EF9" w:rsidRPr="00A34ADA">
        <w:t xml:space="preserve"> </w:t>
      </w:r>
      <w:r w:rsidR="00222120" w:rsidRPr="00A34ADA">
        <w:t>u skladu s ovim Zakonom</w:t>
      </w:r>
      <w:r w:rsidR="00672EF9" w:rsidRPr="00A34ADA">
        <w:t>,</w:t>
      </w:r>
    </w:p>
    <w:p w:rsidR="002E5A05" w:rsidRPr="00A34ADA" w:rsidRDefault="00075118" w:rsidP="002E5A05">
      <w:pPr>
        <w:pStyle w:val="t-9-8"/>
        <w:jc w:val="both"/>
      </w:pPr>
      <w:r w:rsidRPr="00A34ADA">
        <w:t xml:space="preserve">– </w:t>
      </w:r>
      <w:r w:rsidR="002E5A05" w:rsidRPr="00A34ADA">
        <w:t>formira povjerenstva po ovom Zakonu,</w:t>
      </w:r>
    </w:p>
    <w:p w:rsidR="00672EF9" w:rsidRPr="00A34ADA" w:rsidRDefault="00075118" w:rsidP="00672EF9">
      <w:pPr>
        <w:pStyle w:val="t-9-8"/>
        <w:jc w:val="both"/>
      </w:pPr>
      <w:r w:rsidRPr="00A34ADA">
        <w:t xml:space="preserve">– </w:t>
      </w:r>
      <w:r w:rsidR="00672EF9" w:rsidRPr="00A34ADA">
        <w:t>provo</w:t>
      </w:r>
      <w:r w:rsidR="002E5A05" w:rsidRPr="00A34ADA">
        <w:t>di postupke</w:t>
      </w:r>
      <w:r w:rsidR="00672EF9" w:rsidRPr="00A34ADA">
        <w:t xml:space="preserve"> provjere elaborata o rezervama, vo</w:t>
      </w:r>
      <w:r w:rsidR="002E5A05" w:rsidRPr="00A34ADA">
        <w:t>di</w:t>
      </w:r>
      <w:r w:rsidR="00672EF9" w:rsidRPr="00A34ADA">
        <w:t xml:space="preserve"> evidencije o rezervama i pridobivenim količinama (eksploataciji) </w:t>
      </w:r>
      <w:r w:rsidR="004F5F98" w:rsidRPr="00A34ADA">
        <w:t xml:space="preserve">ugljikovodika, geotermalnih voda, postojanju i kapacitiranju geoloških struktura pogodnih za skladištenje </w:t>
      </w:r>
      <w:r w:rsidR="00996989" w:rsidRPr="00A34ADA">
        <w:t xml:space="preserve">prirodnog plina </w:t>
      </w:r>
      <w:r w:rsidR="004F5F98" w:rsidRPr="00A34ADA">
        <w:t xml:space="preserve">ili za trajno zbrinjavanje </w:t>
      </w:r>
      <w:r w:rsidR="00AD3BD0" w:rsidRPr="00A34ADA">
        <w:t xml:space="preserve">ugljikovog dioksida </w:t>
      </w:r>
      <w:r w:rsidR="00672EF9" w:rsidRPr="00A34ADA">
        <w:t>i izra</w:t>
      </w:r>
      <w:r w:rsidR="002E5A05" w:rsidRPr="00A34ADA">
        <w:t>đuje</w:t>
      </w:r>
      <w:r w:rsidR="00672EF9" w:rsidRPr="00A34ADA">
        <w:t xml:space="preserve"> godišnj</w:t>
      </w:r>
      <w:r w:rsidR="002E5A05" w:rsidRPr="00A34ADA">
        <w:t>e</w:t>
      </w:r>
      <w:r w:rsidR="00672EF9" w:rsidRPr="00A34ADA">
        <w:t xml:space="preserve"> bilanci rezervi, </w:t>
      </w:r>
    </w:p>
    <w:p w:rsidR="00672EF9" w:rsidRPr="00A34ADA" w:rsidRDefault="00075118" w:rsidP="00672EF9">
      <w:pPr>
        <w:pStyle w:val="t-9-8"/>
        <w:jc w:val="both"/>
      </w:pPr>
      <w:r w:rsidRPr="00A34ADA">
        <w:t xml:space="preserve">– </w:t>
      </w:r>
      <w:r w:rsidR="002E5A05" w:rsidRPr="00A34ADA">
        <w:t xml:space="preserve">provodi postupke </w:t>
      </w:r>
      <w:r w:rsidR="00672EF9" w:rsidRPr="00A34ADA">
        <w:t xml:space="preserve">provjere naftno rudarskih projekata, </w:t>
      </w:r>
    </w:p>
    <w:p w:rsidR="00672EF9" w:rsidRPr="00A34ADA" w:rsidRDefault="00075118" w:rsidP="00672EF9">
      <w:pPr>
        <w:pStyle w:val="t-9-8"/>
        <w:jc w:val="both"/>
      </w:pPr>
      <w:r w:rsidRPr="00A34ADA">
        <w:t xml:space="preserve">– </w:t>
      </w:r>
      <w:r w:rsidR="00672EF9" w:rsidRPr="00A34ADA">
        <w:t>izdav</w:t>
      </w:r>
      <w:r w:rsidR="0085674B" w:rsidRPr="00A34ADA">
        <w:t>an</w:t>
      </w:r>
      <w:r w:rsidR="00672EF9" w:rsidRPr="00A34ADA">
        <w:t>je građevinsk</w:t>
      </w:r>
      <w:r w:rsidR="002E5A05" w:rsidRPr="00A34ADA">
        <w:t>e</w:t>
      </w:r>
      <w:r w:rsidR="00672EF9" w:rsidRPr="00A34ADA">
        <w:t xml:space="preserve"> i uporabn</w:t>
      </w:r>
      <w:r w:rsidR="002E5A05" w:rsidRPr="00A34ADA">
        <w:t>e</w:t>
      </w:r>
      <w:r w:rsidR="00672EF9" w:rsidRPr="00A34ADA">
        <w:t xml:space="preserve"> dozvol</w:t>
      </w:r>
      <w:r w:rsidR="002E5A05" w:rsidRPr="00A34ADA">
        <w:t>e</w:t>
      </w:r>
      <w:r w:rsidR="00672EF9" w:rsidRPr="00A34ADA">
        <w:t xml:space="preserve"> za naftno rudarske objekte i postrojenja,</w:t>
      </w:r>
    </w:p>
    <w:p w:rsidR="00672EF9" w:rsidRPr="00A34ADA" w:rsidRDefault="00075118" w:rsidP="00672EF9">
      <w:pPr>
        <w:pStyle w:val="t-9-8"/>
        <w:jc w:val="both"/>
      </w:pPr>
      <w:r w:rsidRPr="00A34ADA">
        <w:t xml:space="preserve">– </w:t>
      </w:r>
      <w:r w:rsidR="002E5A05" w:rsidRPr="00A34ADA">
        <w:t xml:space="preserve">provodi </w:t>
      </w:r>
      <w:r w:rsidR="00672EF9" w:rsidRPr="00A34ADA">
        <w:t>stručn</w:t>
      </w:r>
      <w:r w:rsidR="002E5A05" w:rsidRPr="00A34ADA">
        <w:t>e</w:t>
      </w:r>
      <w:r w:rsidR="00672EF9" w:rsidRPr="00A34ADA">
        <w:t xml:space="preserve"> ispit</w:t>
      </w:r>
      <w:r w:rsidR="002E5A05" w:rsidRPr="00A34ADA">
        <w:t>e</w:t>
      </w:r>
      <w:r w:rsidR="00672EF9" w:rsidRPr="00A34ADA">
        <w:t>,</w:t>
      </w:r>
    </w:p>
    <w:p w:rsidR="00672EF9" w:rsidRPr="00A34ADA" w:rsidRDefault="00075118" w:rsidP="00672EF9">
      <w:pPr>
        <w:pStyle w:val="t-9-8"/>
        <w:jc w:val="both"/>
      </w:pPr>
      <w:r w:rsidRPr="00A34ADA">
        <w:t xml:space="preserve">– </w:t>
      </w:r>
      <w:r w:rsidR="002E5A05" w:rsidRPr="00A34ADA">
        <w:t xml:space="preserve">ima </w:t>
      </w:r>
      <w:r w:rsidR="00672EF9" w:rsidRPr="00A34ADA">
        <w:t xml:space="preserve">sve ostale nadležnosti za obavljanje pojedinim poslova predviđenih ovim Zakonom i pripadajućim propisima. </w:t>
      </w:r>
    </w:p>
    <w:p w:rsidR="004B40F5" w:rsidRPr="00A34ADA" w:rsidRDefault="004B40F5" w:rsidP="00543140">
      <w:pPr>
        <w:pStyle w:val="Heading2"/>
      </w:pPr>
      <w:bookmarkStart w:id="39" w:name="_Toc477353063"/>
      <w:bookmarkStart w:id="40" w:name="_Toc478642054"/>
      <w:bookmarkStart w:id="41" w:name="_Toc479802429"/>
      <w:r w:rsidRPr="00A34ADA">
        <w:t>Registri</w:t>
      </w:r>
      <w:bookmarkEnd w:id="39"/>
      <w:bookmarkEnd w:id="40"/>
      <w:bookmarkEnd w:id="41"/>
    </w:p>
    <w:p w:rsidR="00EF4C65" w:rsidRPr="00D20354" w:rsidRDefault="00EF4C65" w:rsidP="00D20354">
      <w:pPr>
        <w:pStyle w:val="Heading2"/>
      </w:pPr>
      <w:r w:rsidRPr="00D20354">
        <w:t>Članak 8.</w:t>
      </w:r>
    </w:p>
    <w:p w:rsidR="00FF7E17" w:rsidRPr="00A34ADA" w:rsidRDefault="00FF7E17" w:rsidP="00FF7E17">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(1) Ministarstvo vodi registar istražnih prostora i registar eksploatacijskih polja </w:t>
      </w:r>
      <w:r w:rsidR="00222120" w:rsidRPr="00A34ADA">
        <w:rPr>
          <w:rFonts w:eastAsia="Times New Roman"/>
          <w:szCs w:val="24"/>
          <w:lang w:eastAsia="hr-HR"/>
        </w:rPr>
        <w:t xml:space="preserve">odobrenih sukladno ovom Zakonu, registar </w:t>
      </w:r>
      <w:r w:rsidR="00B85CD1" w:rsidRPr="00A34ADA">
        <w:rPr>
          <w:rFonts w:eastAsia="Times New Roman"/>
          <w:szCs w:val="24"/>
          <w:lang w:eastAsia="hr-HR"/>
        </w:rPr>
        <w:t xml:space="preserve">izdanih dozvola </w:t>
      </w:r>
      <w:r w:rsidR="00222120" w:rsidRPr="00A34ADA">
        <w:rPr>
          <w:rFonts w:eastAsia="Times New Roman"/>
          <w:szCs w:val="24"/>
          <w:lang w:eastAsia="hr-HR"/>
        </w:rPr>
        <w:t xml:space="preserve">za </w:t>
      </w:r>
      <w:r w:rsidR="00B85CD1" w:rsidRPr="00A34ADA">
        <w:rPr>
          <w:rFonts w:eastAsia="Times New Roman"/>
          <w:szCs w:val="24"/>
          <w:lang w:eastAsia="hr-HR"/>
        </w:rPr>
        <w:t xml:space="preserve">trajno </w:t>
      </w:r>
      <w:r w:rsidR="00222120" w:rsidRPr="00A34ADA">
        <w:rPr>
          <w:rFonts w:eastAsia="Times New Roman"/>
          <w:szCs w:val="24"/>
          <w:lang w:eastAsia="hr-HR"/>
        </w:rPr>
        <w:t>zbrinjavanje ugljikovog dioksida</w:t>
      </w:r>
      <w:r w:rsidR="00B85CD1" w:rsidRPr="00A34ADA">
        <w:rPr>
          <w:rFonts w:eastAsia="Times New Roman"/>
          <w:szCs w:val="24"/>
          <w:lang w:eastAsia="hr-HR"/>
        </w:rPr>
        <w:t xml:space="preserve"> i registar zatvorenih podzemnih skladišta i okolnih skladišnih kompleksa</w:t>
      </w:r>
      <w:r w:rsidR="00222120" w:rsidRPr="00A34ADA">
        <w:rPr>
          <w:rFonts w:eastAsia="Times New Roman"/>
          <w:szCs w:val="24"/>
          <w:lang w:eastAsia="hr-HR"/>
        </w:rPr>
        <w:t xml:space="preserve">. </w:t>
      </w:r>
    </w:p>
    <w:p w:rsidR="00FF7E17" w:rsidRPr="00A34ADA" w:rsidRDefault="00FF7E17" w:rsidP="00FF7E17">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(2) Ministarstvo u registre </w:t>
      </w:r>
      <w:r w:rsidR="00D815F4" w:rsidRPr="00A34ADA">
        <w:rPr>
          <w:rFonts w:eastAsia="Times New Roman"/>
          <w:szCs w:val="24"/>
          <w:lang w:eastAsia="hr-HR"/>
        </w:rPr>
        <w:t xml:space="preserve">unosi podatke </w:t>
      </w:r>
      <w:r w:rsidRPr="00A34ADA">
        <w:rPr>
          <w:rFonts w:eastAsia="Times New Roman"/>
          <w:szCs w:val="24"/>
          <w:lang w:eastAsia="hr-HR"/>
        </w:rPr>
        <w:t>po službenoj dužnosti</w:t>
      </w:r>
      <w:r w:rsidR="00D815F4" w:rsidRPr="00A34ADA">
        <w:rPr>
          <w:rFonts w:eastAsia="Times New Roman"/>
          <w:szCs w:val="24"/>
          <w:lang w:eastAsia="hr-HR"/>
        </w:rPr>
        <w:t>,</w:t>
      </w:r>
      <w:r w:rsidRPr="00A34ADA">
        <w:rPr>
          <w:rFonts w:eastAsia="Times New Roman"/>
          <w:szCs w:val="24"/>
          <w:lang w:eastAsia="hr-HR"/>
        </w:rPr>
        <w:t xml:space="preserve"> po</w:t>
      </w:r>
      <w:r w:rsidR="00222120" w:rsidRPr="00A34ADA">
        <w:rPr>
          <w:rFonts w:eastAsia="Times New Roman"/>
          <w:szCs w:val="24"/>
          <w:lang w:eastAsia="hr-HR"/>
        </w:rPr>
        <w:t xml:space="preserve"> </w:t>
      </w:r>
      <w:r w:rsidR="00672EF9" w:rsidRPr="00A34ADA">
        <w:rPr>
          <w:rFonts w:eastAsia="Times New Roman"/>
          <w:szCs w:val="24"/>
          <w:lang w:eastAsia="hr-HR"/>
        </w:rPr>
        <w:t>stupanju svakog pojedinog ugovora o istraživanju i eksploatacij</w:t>
      </w:r>
      <w:r w:rsidR="00D24257" w:rsidRPr="00A34ADA">
        <w:rPr>
          <w:rFonts w:eastAsia="Times New Roman"/>
          <w:szCs w:val="24"/>
          <w:lang w:eastAsia="hr-HR"/>
        </w:rPr>
        <w:t>i</w:t>
      </w:r>
      <w:r w:rsidR="00672EF9" w:rsidRPr="00A34ADA">
        <w:rPr>
          <w:rFonts w:eastAsia="Times New Roman"/>
          <w:szCs w:val="24"/>
          <w:lang w:eastAsia="hr-HR"/>
        </w:rPr>
        <w:t xml:space="preserve"> ugljikovodika na snagu</w:t>
      </w:r>
      <w:r w:rsidR="00B85CD1" w:rsidRPr="00A34ADA">
        <w:rPr>
          <w:rFonts w:eastAsia="Times New Roman"/>
          <w:szCs w:val="24"/>
          <w:lang w:eastAsia="hr-HR"/>
        </w:rPr>
        <w:t xml:space="preserve">, konačnosti dozvole za istraživanje geotermalnih voda, </w:t>
      </w:r>
      <w:r w:rsidR="00741CDB" w:rsidRPr="00A34ADA">
        <w:rPr>
          <w:rFonts w:eastAsia="Times New Roman"/>
          <w:szCs w:val="24"/>
          <w:lang w:eastAsia="hr-HR"/>
        </w:rPr>
        <w:t>izvršnosti</w:t>
      </w:r>
      <w:r w:rsidR="00B85CD1" w:rsidRPr="00A34ADA">
        <w:rPr>
          <w:rFonts w:eastAsia="Times New Roman"/>
          <w:szCs w:val="24"/>
          <w:lang w:eastAsia="hr-HR"/>
        </w:rPr>
        <w:t xml:space="preserve"> dozvole za istraživanje u svrhu skladištenja </w:t>
      </w:r>
      <w:r w:rsidR="00996989" w:rsidRPr="00A34ADA">
        <w:t>prirodnog plina</w:t>
      </w:r>
      <w:r w:rsidR="00B85CD1" w:rsidRPr="00A34ADA">
        <w:rPr>
          <w:rFonts w:eastAsia="Times New Roman"/>
          <w:szCs w:val="24"/>
          <w:lang w:eastAsia="hr-HR"/>
        </w:rPr>
        <w:t xml:space="preserve">, </w:t>
      </w:r>
      <w:r w:rsidR="00741CDB" w:rsidRPr="00A34ADA">
        <w:rPr>
          <w:rFonts w:eastAsia="Times New Roman"/>
          <w:szCs w:val="24"/>
          <w:lang w:eastAsia="hr-HR"/>
        </w:rPr>
        <w:t xml:space="preserve">izvršnosti </w:t>
      </w:r>
      <w:r w:rsidRPr="00A34ADA">
        <w:rPr>
          <w:rFonts w:eastAsia="Times New Roman"/>
          <w:szCs w:val="24"/>
          <w:lang w:eastAsia="hr-HR"/>
        </w:rPr>
        <w:t>rješenja o utvrđivanju eksploatacijskog polja</w:t>
      </w:r>
      <w:r w:rsidR="00D24257" w:rsidRPr="00A34ADA">
        <w:rPr>
          <w:rFonts w:eastAsia="Times New Roman"/>
          <w:szCs w:val="24"/>
          <w:lang w:eastAsia="hr-HR"/>
        </w:rPr>
        <w:t>, sklapanja ugovora o koncesiji</w:t>
      </w:r>
      <w:r w:rsidR="00C0043B" w:rsidRPr="00A34ADA">
        <w:rPr>
          <w:rFonts w:eastAsia="Times New Roman"/>
          <w:szCs w:val="24"/>
          <w:lang w:eastAsia="hr-HR"/>
        </w:rPr>
        <w:t>, davanja dozvole za trajno zbrinjavanje ugljikovog dioksida</w:t>
      </w:r>
      <w:r w:rsidR="00D815F4" w:rsidRPr="00A34ADA">
        <w:rPr>
          <w:rFonts w:eastAsia="Times New Roman"/>
          <w:szCs w:val="24"/>
          <w:lang w:eastAsia="hr-HR"/>
        </w:rPr>
        <w:t xml:space="preserve"> i po odobrenju konačnog plana postupanja nakon zatvaranja</w:t>
      </w:r>
      <w:r w:rsidRPr="00A34ADA">
        <w:rPr>
          <w:rFonts w:eastAsia="Times New Roman"/>
          <w:szCs w:val="24"/>
          <w:lang w:eastAsia="hr-HR"/>
        </w:rPr>
        <w:t xml:space="preserve">. </w:t>
      </w:r>
    </w:p>
    <w:p w:rsidR="00FF7E17" w:rsidRPr="00A34ADA" w:rsidRDefault="00FF7E17" w:rsidP="00FF7E17">
      <w:pPr>
        <w:spacing w:before="100" w:beforeAutospacing="1" w:after="225" w:line="240" w:lineRule="auto"/>
        <w:jc w:val="both"/>
        <w:rPr>
          <w:rFonts w:eastAsia="Times New Roman"/>
          <w:szCs w:val="24"/>
          <w:lang w:eastAsia="hr-HR"/>
        </w:rPr>
      </w:pPr>
      <w:r w:rsidRPr="00A34ADA">
        <w:rPr>
          <w:rFonts w:eastAsia="Times New Roman"/>
          <w:szCs w:val="24"/>
          <w:lang w:eastAsia="hr-HR"/>
        </w:rPr>
        <w:t>(</w:t>
      </w:r>
      <w:r w:rsidR="00B85CD1" w:rsidRPr="00A34ADA">
        <w:rPr>
          <w:rFonts w:eastAsia="Times New Roman"/>
          <w:szCs w:val="24"/>
          <w:lang w:eastAsia="hr-HR"/>
        </w:rPr>
        <w:t>3</w:t>
      </w:r>
      <w:r w:rsidRPr="00A34ADA">
        <w:rPr>
          <w:rFonts w:eastAsia="Times New Roman"/>
          <w:szCs w:val="24"/>
          <w:lang w:eastAsia="hr-HR"/>
        </w:rPr>
        <w:t>) U registar istražnih prostora unose se podaci o svim odobrenim istražnim prostorima i podaci o svim naftno rudarskim objektima smještenim unutar odobrenog istražnog prostora.</w:t>
      </w:r>
    </w:p>
    <w:p w:rsidR="00FF7E17" w:rsidRPr="00A34ADA" w:rsidRDefault="00FF7E17" w:rsidP="00FF7E17">
      <w:pPr>
        <w:spacing w:before="100" w:beforeAutospacing="1" w:after="225" w:line="240" w:lineRule="auto"/>
        <w:jc w:val="both"/>
        <w:rPr>
          <w:rFonts w:eastAsia="Times New Roman"/>
          <w:szCs w:val="24"/>
          <w:lang w:eastAsia="hr-HR"/>
        </w:rPr>
      </w:pPr>
      <w:r w:rsidRPr="00A34ADA">
        <w:rPr>
          <w:rFonts w:eastAsia="Times New Roman"/>
          <w:szCs w:val="24"/>
          <w:lang w:eastAsia="hr-HR"/>
        </w:rPr>
        <w:t>(</w:t>
      </w:r>
      <w:r w:rsidR="00B85CD1" w:rsidRPr="00A34ADA">
        <w:rPr>
          <w:rFonts w:eastAsia="Times New Roman"/>
          <w:szCs w:val="24"/>
          <w:lang w:eastAsia="hr-HR"/>
        </w:rPr>
        <w:t>4</w:t>
      </w:r>
      <w:r w:rsidRPr="00A34ADA">
        <w:rPr>
          <w:rFonts w:eastAsia="Times New Roman"/>
          <w:szCs w:val="24"/>
          <w:lang w:eastAsia="hr-HR"/>
        </w:rPr>
        <w:t>) U registar eksploatacijskih polja unose se podaci o svim odobrenim eksploatacijskim poljima i podaci o svim naftno rudarskim objektima smještenim unutar odobrenog eksploatacijskog polja.</w:t>
      </w:r>
    </w:p>
    <w:p w:rsidR="00B85CD1" w:rsidRPr="00A34ADA" w:rsidRDefault="00B85CD1" w:rsidP="00FF7E17">
      <w:pPr>
        <w:spacing w:before="100" w:beforeAutospacing="1" w:after="225" w:line="240" w:lineRule="auto"/>
        <w:jc w:val="both"/>
        <w:rPr>
          <w:rFonts w:eastAsia="Times New Roman"/>
          <w:szCs w:val="24"/>
          <w:lang w:eastAsia="hr-HR"/>
        </w:rPr>
      </w:pPr>
      <w:r w:rsidRPr="00A34ADA">
        <w:rPr>
          <w:rFonts w:eastAsia="Times New Roman"/>
          <w:szCs w:val="24"/>
          <w:lang w:eastAsia="hr-HR"/>
        </w:rPr>
        <w:t>(5) Registar zatvorenih podzemnih skladišta i okolnih skladišnih kompleksa sadrži njihove prostorne mape i presjeke i dostupne informacije relevantne za procjenu hoće li uskladišteni plinovi biti u potpunosti i trajno zatvoreni</w:t>
      </w:r>
      <w:r w:rsidR="00D815F4" w:rsidRPr="00A34ADA">
        <w:rPr>
          <w:rFonts w:eastAsia="Times New Roman"/>
          <w:szCs w:val="24"/>
          <w:lang w:eastAsia="hr-HR"/>
        </w:rPr>
        <w:t xml:space="preserve">. </w:t>
      </w:r>
    </w:p>
    <w:p w:rsidR="0018616F" w:rsidRPr="00A34ADA" w:rsidRDefault="00FF7E17" w:rsidP="00672EF9">
      <w:pPr>
        <w:spacing w:before="100" w:beforeAutospacing="1" w:after="225" w:line="240" w:lineRule="auto"/>
        <w:jc w:val="both"/>
        <w:rPr>
          <w:rFonts w:eastAsia="Times New Roman"/>
          <w:szCs w:val="24"/>
          <w:lang w:eastAsia="hr-HR"/>
        </w:rPr>
      </w:pPr>
      <w:r w:rsidRPr="00A34ADA">
        <w:rPr>
          <w:rFonts w:eastAsia="Times New Roman"/>
          <w:szCs w:val="24"/>
          <w:lang w:eastAsia="hr-HR"/>
        </w:rPr>
        <w:t>(</w:t>
      </w:r>
      <w:r w:rsidR="002E5A05" w:rsidRPr="00A34ADA">
        <w:rPr>
          <w:rFonts w:eastAsia="Times New Roman"/>
          <w:szCs w:val="24"/>
          <w:lang w:eastAsia="hr-HR"/>
        </w:rPr>
        <w:t>6</w:t>
      </w:r>
      <w:r w:rsidRPr="00A34ADA">
        <w:rPr>
          <w:rFonts w:eastAsia="Times New Roman"/>
          <w:szCs w:val="24"/>
          <w:lang w:eastAsia="hr-HR"/>
        </w:rPr>
        <w:t>) Podatci iz registra su javni.</w:t>
      </w:r>
      <w:r w:rsidR="00672EF9" w:rsidRPr="00A34ADA">
        <w:rPr>
          <w:rFonts w:eastAsia="Times New Roman"/>
          <w:szCs w:val="24"/>
          <w:lang w:eastAsia="hr-HR"/>
        </w:rPr>
        <w:t xml:space="preserve"> </w:t>
      </w:r>
    </w:p>
    <w:p w:rsidR="004B40F5" w:rsidRPr="00A34ADA" w:rsidRDefault="004B40F5" w:rsidP="00543140">
      <w:pPr>
        <w:pStyle w:val="Heading2"/>
      </w:pPr>
      <w:bookmarkStart w:id="42" w:name="_Toc477353064"/>
      <w:bookmarkStart w:id="43" w:name="_Toc478642055"/>
      <w:bookmarkStart w:id="44" w:name="_Toc479802430"/>
      <w:r w:rsidRPr="00A34ADA">
        <w:t>Povjerenstva</w:t>
      </w:r>
      <w:bookmarkEnd w:id="42"/>
      <w:bookmarkEnd w:id="43"/>
      <w:bookmarkEnd w:id="44"/>
    </w:p>
    <w:p w:rsidR="00EF4C65" w:rsidRDefault="00EF4C65" w:rsidP="00D20354">
      <w:pPr>
        <w:pStyle w:val="Heading2"/>
      </w:pPr>
      <w:r w:rsidRPr="00EF4C65">
        <w:t>Članak</w:t>
      </w:r>
      <w:r>
        <w:t xml:space="preserve"> 9.</w:t>
      </w:r>
    </w:p>
    <w:p w:rsidR="004B40F5" w:rsidRPr="00A34ADA" w:rsidRDefault="00E2164C" w:rsidP="004B40F5">
      <w:pPr>
        <w:jc w:val="both"/>
        <w:rPr>
          <w:rFonts w:eastAsia="Times New Roman"/>
          <w:szCs w:val="24"/>
          <w:lang w:eastAsia="hr-HR"/>
        </w:rPr>
      </w:pPr>
      <w:r w:rsidRPr="00A34ADA">
        <w:t xml:space="preserve">(1) </w:t>
      </w:r>
      <w:r w:rsidR="004B40F5" w:rsidRPr="00A34ADA">
        <w:t xml:space="preserve">Kada sukladno ovom Zakonu </w:t>
      </w:r>
      <w:r w:rsidR="0085674B" w:rsidRPr="00A34ADA">
        <w:t>Ministarstvo</w:t>
      </w:r>
      <w:r w:rsidR="004B40F5" w:rsidRPr="00A34ADA">
        <w:t xml:space="preserve"> imenuje povjerenstvo koje </w:t>
      </w:r>
      <w:r w:rsidR="004B40F5" w:rsidRPr="00A34ADA">
        <w:rPr>
          <w:rFonts w:eastAsia="Times New Roman"/>
          <w:szCs w:val="24"/>
          <w:lang w:eastAsia="hr-HR"/>
        </w:rPr>
        <w:t>otvara, pregleda</w:t>
      </w:r>
      <w:r w:rsidR="00A63ADE" w:rsidRPr="00A34ADA">
        <w:rPr>
          <w:rFonts w:eastAsia="Times New Roman"/>
          <w:szCs w:val="24"/>
          <w:lang w:eastAsia="hr-HR"/>
        </w:rPr>
        <w:t>va</w:t>
      </w:r>
      <w:r w:rsidR="004B40F5" w:rsidRPr="00A34ADA">
        <w:rPr>
          <w:rFonts w:eastAsia="Times New Roman"/>
          <w:szCs w:val="24"/>
          <w:lang w:eastAsia="hr-HR"/>
        </w:rPr>
        <w:t xml:space="preserve"> i ocjenjuje ponude</w:t>
      </w:r>
      <w:r w:rsidR="002E5A05" w:rsidRPr="00A34ADA">
        <w:rPr>
          <w:rFonts w:eastAsia="Times New Roman"/>
          <w:szCs w:val="24"/>
          <w:lang w:eastAsia="hr-HR"/>
        </w:rPr>
        <w:t xml:space="preserve"> za davanje dozvola</w:t>
      </w:r>
      <w:r w:rsidR="004B40F5" w:rsidRPr="00A34ADA">
        <w:rPr>
          <w:rFonts w:eastAsia="Times New Roman"/>
          <w:szCs w:val="24"/>
          <w:lang w:eastAsia="hr-HR"/>
        </w:rPr>
        <w:t xml:space="preserve">, </w:t>
      </w:r>
      <w:r w:rsidR="0085674B" w:rsidRPr="00A34ADA">
        <w:t>Ministarstvo</w:t>
      </w:r>
      <w:r w:rsidR="00D21F28" w:rsidRPr="00A34ADA">
        <w:t xml:space="preserve"> </w:t>
      </w:r>
      <w:r w:rsidR="00D21F28" w:rsidRPr="00A34ADA">
        <w:rPr>
          <w:rFonts w:eastAsia="Times New Roman"/>
          <w:szCs w:val="24"/>
          <w:lang w:eastAsia="hr-HR"/>
        </w:rPr>
        <w:t xml:space="preserve">će to </w:t>
      </w:r>
      <w:r w:rsidR="004B40F5" w:rsidRPr="00A34ADA">
        <w:rPr>
          <w:rFonts w:eastAsia="Times New Roman"/>
          <w:szCs w:val="24"/>
          <w:lang w:eastAsia="hr-HR"/>
        </w:rPr>
        <w:t xml:space="preserve">učiniti najkasnije 30 dana prije isteka roka za dostavu ponuda u predmetnom javnom nadmetanju. </w:t>
      </w:r>
    </w:p>
    <w:p w:rsidR="00506068" w:rsidRPr="00A34ADA" w:rsidRDefault="00E2164C" w:rsidP="004B40F5">
      <w:pPr>
        <w:jc w:val="both"/>
        <w:rPr>
          <w:rFonts w:eastAsia="Times New Roman"/>
          <w:szCs w:val="24"/>
          <w:lang w:eastAsia="hr-HR"/>
        </w:rPr>
      </w:pPr>
      <w:r w:rsidRPr="00A34ADA">
        <w:t xml:space="preserve">(2) </w:t>
      </w:r>
      <w:r w:rsidR="00506068" w:rsidRPr="00A34ADA">
        <w:t>Kada sukladno ovom Zakonu Ministar</w:t>
      </w:r>
      <w:r w:rsidR="00914B20" w:rsidRPr="00A34ADA">
        <w:t>stvo</w:t>
      </w:r>
      <w:r w:rsidR="00506068" w:rsidRPr="00A34ADA">
        <w:t xml:space="preserve"> imenuje povjerenstvo za utvrđivanje rezervi ili povjerenstvo za </w:t>
      </w:r>
      <w:r w:rsidR="001318B2" w:rsidRPr="00A34ADA">
        <w:t>provjeru</w:t>
      </w:r>
      <w:r w:rsidR="00506068" w:rsidRPr="00A34ADA">
        <w:t xml:space="preserve"> naftno rudarski projekata, </w:t>
      </w:r>
      <w:r w:rsidRPr="00A34ADA">
        <w:t>povjerenstva za tehnički pregled naftno rudarskih objekata i postrojenja</w:t>
      </w:r>
      <w:r w:rsidR="001318B2" w:rsidRPr="00A34ADA">
        <w:t xml:space="preserve">, </w:t>
      </w:r>
      <w:r w:rsidR="0085674B" w:rsidRPr="00A34ADA">
        <w:t>Ministarstvo</w:t>
      </w:r>
      <w:r w:rsidR="00D21F28" w:rsidRPr="00A34ADA">
        <w:t xml:space="preserve"> </w:t>
      </w:r>
      <w:r w:rsidR="00D21F28" w:rsidRPr="00A34ADA">
        <w:rPr>
          <w:rFonts w:eastAsia="Times New Roman"/>
          <w:szCs w:val="24"/>
          <w:lang w:eastAsia="hr-HR"/>
        </w:rPr>
        <w:t xml:space="preserve">će to učiniti najkasnije 30 dana </w:t>
      </w:r>
      <w:r w:rsidR="001318B2" w:rsidRPr="00A34ADA">
        <w:t xml:space="preserve">od nastanka uvjeta za osnivanje pojedinog povjerenstva. </w:t>
      </w:r>
    </w:p>
    <w:p w:rsidR="004B40F5" w:rsidRPr="00A34ADA" w:rsidRDefault="00E2164C" w:rsidP="004B40F5">
      <w:pPr>
        <w:spacing w:before="120" w:after="240" w:line="240" w:lineRule="auto"/>
        <w:jc w:val="both"/>
        <w:rPr>
          <w:rFonts w:eastAsia="Times New Roman"/>
          <w:szCs w:val="24"/>
          <w:lang w:eastAsia="hr-HR"/>
        </w:rPr>
      </w:pPr>
      <w:r w:rsidRPr="00A34ADA">
        <w:rPr>
          <w:rFonts w:eastAsia="Times New Roman"/>
          <w:szCs w:val="24"/>
          <w:lang w:eastAsia="hr-HR"/>
        </w:rPr>
        <w:t xml:space="preserve">(3) </w:t>
      </w:r>
      <w:r w:rsidR="004B40F5" w:rsidRPr="00A34ADA">
        <w:rPr>
          <w:rFonts w:eastAsia="Times New Roman"/>
          <w:szCs w:val="24"/>
          <w:lang w:eastAsia="hr-HR"/>
        </w:rPr>
        <w:t>Povjerenstv</w:t>
      </w:r>
      <w:r w:rsidR="00D815F4" w:rsidRPr="00A34ADA">
        <w:rPr>
          <w:rFonts w:eastAsia="Times New Roman"/>
          <w:szCs w:val="24"/>
          <w:lang w:eastAsia="hr-HR"/>
        </w:rPr>
        <w:t>a</w:t>
      </w:r>
      <w:r w:rsidR="004B40F5" w:rsidRPr="00A34ADA">
        <w:rPr>
          <w:rFonts w:eastAsia="Times New Roman"/>
          <w:szCs w:val="24"/>
          <w:lang w:eastAsia="hr-HR"/>
        </w:rPr>
        <w:t xml:space="preserve"> </w:t>
      </w:r>
      <w:r w:rsidRPr="00A34ADA">
        <w:rPr>
          <w:rFonts w:eastAsia="Times New Roman"/>
          <w:szCs w:val="24"/>
          <w:lang w:eastAsia="hr-HR"/>
        </w:rPr>
        <w:t xml:space="preserve">imaju neparan broj članova, </w:t>
      </w:r>
      <w:r w:rsidR="004F5F98" w:rsidRPr="00A34ADA">
        <w:rPr>
          <w:rFonts w:eastAsia="Times New Roman"/>
          <w:szCs w:val="24"/>
          <w:lang w:eastAsia="hr-HR"/>
        </w:rPr>
        <w:t xml:space="preserve">do sedam, </w:t>
      </w:r>
      <w:r w:rsidRPr="00A34ADA">
        <w:rPr>
          <w:rFonts w:eastAsia="Times New Roman"/>
          <w:szCs w:val="24"/>
          <w:lang w:eastAsia="hr-HR"/>
        </w:rPr>
        <w:t xml:space="preserve">a </w:t>
      </w:r>
      <w:r w:rsidR="004B40F5" w:rsidRPr="00A34ADA">
        <w:rPr>
          <w:rFonts w:eastAsia="Times New Roman"/>
          <w:szCs w:val="24"/>
          <w:lang w:eastAsia="hr-HR"/>
        </w:rPr>
        <w:t>odlučuj</w:t>
      </w:r>
      <w:r w:rsidR="00D815F4" w:rsidRPr="00A34ADA">
        <w:rPr>
          <w:rFonts w:eastAsia="Times New Roman"/>
          <w:szCs w:val="24"/>
          <w:lang w:eastAsia="hr-HR"/>
        </w:rPr>
        <w:t>u</w:t>
      </w:r>
      <w:r w:rsidR="004B40F5" w:rsidRPr="00A34ADA">
        <w:rPr>
          <w:rFonts w:eastAsia="Times New Roman"/>
          <w:szCs w:val="24"/>
          <w:lang w:eastAsia="hr-HR"/>
        </w:rPr>
        <w:t xml:space="preserve"> natpolovičnom većinom glasova svih članova.</w:t>
      </w:r>
    </w:p>
    <w:p w:rsidR="004B40F5" w:rsidRPr="00A34ADA" w:rsidRDefault="00E2164C" w:rsidP="004B40F5">
      <w:pPr>
        <w:spacing w:before="120" w:after="240" w:line="240" w:lineRule="auto"/>
        <w:jc w:val="both"/>
        <w:rPr>
          <w:rFonts w:eastAsia="Times New Roman"/>
          <w:szCs w:val="24"/>
          <w:lang w:eastAsia="hr-HR"/>
        </w:rPr>
      </w:pPr>
      <w:r w:rsidRPr="00A34ADA">
        <w:rPr>
          <w:rFonts w:eastAsia="Times New Roman"/>
          <w:szCs w:val="24"/>
          <w:lang w:eastAsia="hr-HR"/>
        </w:rPr>
        <w:t xml:space="preserve">(4) </w:t>
      </w:r>
      <w:r w:rsidR="004B40F5" w:rsidRPr="00A34ADA">
        <w:rPr>
          <w:rFonts w:eastAsia="Times New Roman"/>
          <w:szCs w:val="24"/>
          <w:lang w:eastAsia="hr-HR"/>
        </w:rPr>
        <w:t>Članovi povjerenst</w:t>
      </w:r>
      <w:r w:rsidR="003146D7" w:rsidRPr="00A34ADA">
        <w:rPr>
          <w:rFonts w:eastAsia="Times New Roman"/>
          <w:szCs w:val="24"/>
          <w:lang w:eastAsia="hr-HR"/>
        </w:rPr>
        <w:t>a</w:t>
      </w:r>
      <w:r w:rsidR="004B40F5" w:rsidRPr="00A34ADA">
        <w:rPr>
          <w:rFonts w:eastAsia="Times New Roman"/>
          <w:szCs w:val="24"/>
          <w:lang w:eastAsia="hr-HR"/>
        </w:rPr>
        <w:t xml:space="preserve">va </w:t>
      </w:r>
      <w:r w:rsidR="003146D7" w:rsidRPr="00A34ADA">
        <w:rPr>
          <w:rFonts w:eastAsia="Times New Roman"/>
          <w:szCs w:val="24"/>
          <w:lang w:eastAsia="hr-HR"/>
        </w:rPr>
        <w:t xml:space="preserve">iz stavka 2. </w:t>
      </w:r>
      <w:r w:rsidR="004B40F5" w:rsidRPr="00A34ADA">
        <w:rPr>
          <w:rFonts w:eastAsia="Times New Roman"/>
          <w:szCs w:val="24"/>
          <w:lang w:eastAsia="hr-HR"/>
        </w:rPr>
        <w:t xml:space="preserve">primaju naknadu za svoj rad. </w:t>
      </w:r>
    </w:p>
    <w:p w:rsidR="004B40F5" w:rsidRPr="00A34ADA" w:rsidRDefault="00E2164C" w:rsidP="00EB4D50">
      <w:pPr>
        <w:spacing w:before="120" w:after="240" w:line="240" w:lineRule="auto"/>
        <w:jc w:val="both"/>
        <w:rPr>
          <w:rFonts w:eastAsia="Times New Roman"/>
          <w:szCs w:val="24"/>
          <w:lang w:eastAsia="hr-HR"/>
        </w:rPr>
      </w:pPr>
      <w:r w:rsidRPr="00A34ADA">
        <w:rPr>
          <w:rFonts w:eastAsia="Times New Roman"/>
          <w:szCs w:val="24"/>
          <w:lang w:eastAsia="hr-HR"/>
        </w:rPr>
        <w:t xml:space="preserve">(5) </w:t>
      </w:r>
      <w:r w:rsidR="004B40F5" w:rsidRPr="00A34ADA">
        <w:rPr>
          <w:rFonts w:eastAsia="Times New Roman"/>
          <w:szCs w:val="24"/>
          <w:lang w:eastAsia="hr-HR"/>
        </w:rPr>
        <w:t>Povjerenstv</w:t>
      </w:r>
      <w:r w:rsidR="00D815F4" w:rsidRPr="00A34ADA">
        <w:rPr>
          <w:rFonts w:eastAsia="Times New Roman"/>
          <w:szCs w:val="24"/>
          <w:lang w:eastAsia="hr-HR"/>
        </w:rPr>
        <w:t>a</w:t>
      </w:r>
      <w:r w:rsidR="004B40F5" w:rsidRPr="00A34ADA">
        <w:rPr>
          <w:rFonts w:eastAsia="Times New Roman"/>
          <w:szCs w:val="24"/>
          <w:lang w:eastAsia="hr-HR"/>
        </w:rPr>
        <w:t xml:space="preserve"> o svim svojim radnjama vod</w:t>
      </w:r>
      <w:r w:rsidR="00D815F4" w:rsidRPr="00A34ADA">
        <w:rPr>
          <w:rFonts w:eastAsia="Times New Roman"/>
          <w:szCs w:val="24"/>
          <w:lang w:eastAsia="hr-HR"/>
        </w:rPr>
        <w:t>e</w:t>
      </w:r>
      <w:r w:rsidR="004B40F5" w:rsidRPr="00A34ADA">
        <w:rPr>
          <w:rFonts w:eastAsia="Times New Roman"/>
          <w:szCs w:val="24"/>
          <w:lang w:eastAsia="hr-HR"/>
        </w:rPr>
        <w:t xml:space="preserve"> zapisnik</w:t>
      </w:r>
      <w:r w:rsidR="00D815F4" w:rsidRPr="00A34ADA">
        <w:rPr>
          <w:rFonts w:eastAsia="Times New Roman"/>
          <w:szCs w:val="24"/>
          <w:lang w:eastAsia="hr-HR"/>
        </w:rPr>
        <w:t>e</w:t>
      </w:r>
      <w:r w:rsidR="004B40F5" w:rsidRPr="00A34ADA">
        <w:rPr>
          <w:rFonts w:eastAsia="Times New Roman"/>
          <w:szCs w:val="24"/>
          <w:lang w:eastAsia="hr-HR"/>
        </w:rPr>
        <w:t xml:space="preserve"> koje potpisuju svi članovi.</w:t>
      </w:r>
    </w:p>
    <w:p w:rsidR="00506068" w:rsidRPr="00A34ADA" w:rsidRDefault="00E2164C" w:rsidP="00EB4D50">
      <w:pPr>
        <w:spacing w:before="120" w:after="240" w:line="240" w:lineRule="auto"/>
        <w:jc w:val="both"/>
        <w:rPr>
          <w:rFonts w:eastAsia="Times New Roman"/>
          <w:szCs w:val="24"/>
          <w:lang w:eastAsia="hr-HR"/>
        </w:rPr>
      </w:pPr>
      <w:r w:rsidRPr="00A34ADA">
        <w:rPr>
          <w:rFonts w:eastAsia="Times New Roman"/>
          <w:szCs w:val="24"/>
          <w:lang w:eastAsia="hr-HR"/>
        </w:rPr>
        <w:t xml:space="preserve">(6) </w:t>
      </w:r>
      <w:r w:rsidR="00EB4D50" w:rsidRPr="00A34ADA">
        <w:rPr>
          <w:rFonts w:eastAsia="Times New Roman"/>
          <w:szCs w:val="24"/>
          <w:lang w:eastAsia="hr-HR"/>
        </w:rPr>
        <w:t>Ministar</w:t>
      </w:r>
      <w:r w:rsidR="00914B20" w:rsidRPr="00A34ADA">
        <w:rPr>
          <w:rFonts w:eastAsia="Times New Roman"/>
          <w:szCs w:val="24"/>
          <w:lang w:eastAsia="hr-HR"/>
        </w:rPr>
        <w:t>stvo</w:t>
      </w:r>
      <w:r w:rsidR="00EB4D50" w:rsidRPr="00A34ADA">
        <w:rPr>
          <w:rFonts w:eastAsia="Times New Roman"/>
          <w:szCs w:val="24"/>
          <w:lang w:eastAsia="hr-HR"/>
        </w:rPr>
        <w:t xml:space="preserve"> će člana povjerenstva razriješiti </w:t>
      </w:r>
      <w:r w:rsidR="00D21F28" w:rsidRPr="00A34ADA">
        <w:rPr>
          <w:rFonts w:eastAsia="Times New Roman"/>
          <w:szCs w:val="24"/>
          <w:lang w:eastAsia="hr-HR"/>
        </w:rPr>
        <w:t xml:space="preserve">pod uvjetima određenim ovim Zakonom te </w:t>
      </w:r>
      <w:r w:rsidR="00EB4D50" w:rsidRPr="00A34ADA">
        <w:rPr>
          <w:rFonts w:eastAsia="Times New Roman"/>
          <w:szCs w:val="24"/>
          <w:lang w:eastAsia="hr-HR"/>
        </w:rPr>
        <w:t>na vlastit</w:t>
      </w:r>
      <w:r w:rsidR="00D21F28" w:rsidRPr="00A34ADA">
        <w:rPr>
          <w:rFonts w:eastAsia="Times New Roman"/>
          <w:szCs w:val="24"/>
          <w:lang w:eastAsia="hr-HR"/>
        </w:rPr>
        <w:t>i</w:t>
      </w:r>
      <w:r w:rsidR="00EB4D50" w:rsidRPr="00A34ADA">
        <w:rPr>
          <w:rFonts w:eastAsia="Times New Roman"/>
          <w:szCs w:val="24"/>
          <w:lang w:eastAsia="hr-HR"/>
        </w:rPr>
        <w:t xml:space="preserve"> zahtjev ili po službenoj dužnosti ako nije po pojedinoj dovršenoj radnji potpisao zapisnik niti 1</w:t>
      </w:r>
      <w:r w:rsidR="00D21F28" w:rsidRPr="00A34ADA">
        <w:rPr>
          <w:rFonts w:eastAsia="Times New Roman"/>
          <w:szCs w:val="24"/>
          <w:lang w:eastAsia="hr-HR"/>
        </w:rPr>
        <w:t xml:space="preserve">5 dana od njezinog obavljanja. </w:t>
      </w:r>
    </w:p>
    <w:p w:rsidR="00672EF9" w:rsidRPr="00A34ADA" w:rsidRDefault="00672EF9" w:rsidP="00543140">
      <w:pPr>
        <w:pStyle w:val="Heading2"/>
      </w:pPr>
      <w:bookmarkStart w:id="45" w:name="_Toc477353065"/>
      <w:bookmarkStart w:id="46" w:name="_Toc478642056"/>
      <w:bookmarkStart w:id="47" w:name="_Toc479802431"/>
      <w:r w:rsidRPr="00A34ADA">
        <w:t>Nadležnosti Agencije</w:t>
      </w:r>
      <w:bookmarkEnd w:id="45"/>
      <w:bookmarkEnd w:id="46"/>
      <w:bookmarkEnd w:id="47"/>
      <w:r w:rsidRPr="00A34ADA">
        <w:t xml:space="preserve"> </w:t>
      </w:r>
    </w:p>
    <w:p w:rsidR="00EF4C65" w:rsidRDefault="00EF4C65" w:rsidP="00D20354">
      <w:pPr>
        <w:pStyle w:val="Heading2"/>
      </w:pPr>
      <w:r w:rsidRPr="00EF4C65">
        <w:t>Članak</w:t>
      </w:r>
      <w:r>
        <w:t xml:space="preserve"> 10.</w:t>
      </w:r>
    </w:p>
    <w:p w:rsidR="00672EF9" w:rsidRPr="00A34ADA" w:rsidRDefault="001E6CB4" w:rsidP="00672EF9">
      <w:pPr>
        <w:pStyle w:val="t-9-8"/>
        <w:jc w:val="both"/>
      </w:pPr>
      <w:r w:rsidRPr="00A34ADA">
        <w:t xml:space="preserve">(1) </w:t>
      </w:r>
      <w:r w:rsidR="00672EF9" w:rsidRPr="00A34ADA">
        <w:t>Sukladno ovom Zakonu Agencija:</w:t>
      </w:r>
    </w:p>
    <w:p w:rsidR="00672EF9" w:rsidRPr="00A34ADA" w:rsidRDefault="00075118" w:rsidP="00672EF9">
      <w:pPr>
        <w:pStyle w:val="t-9-8"/>
        <w:jc w:val="both"/>
      </w:pPr>
      <w:r w:rsidRPr="00A34ADA">
        <w:t xml:space="preserve">– </w:t>
      </w:r>
      <w:r w:rsidR="00672EF9" w:rsidRPr="00A34ADA">
        <w:t>priprema i organiz</w:t>
      </w:r>
      <w:r w:rsidR="00D21F28" w:rsidRPr="00A34ADA">
        <w:t>ira</w:t>
      </w:r>
      <w:r w:rsidR="00672EF9" w:rsidRPr="00A34ADA">
        <w:t xml:space="preserve"> prezentacij</w:t>
      </w:r>
      <w:r w:rsidR="00D21F28" w:rsidRPr="00A34ADA">
        <w:t>e</w:t>
      </w:r>
      <w:r w:rsidR="00672EF9" w:rsidRPr="00A34ADA">
        <w:t xml:space="preserve"> radi upoznavanja potencijalnih investitora s ugljikovodičnim</w:t>
      </w:r>
      <w:r w:rsidR="0007368E" w:rsidRPr="00A34ADA">
        <w:t xml:space="preserve">, geotermalnim i geološkim potencijalima za skladištenje </w:t>
      </w:r>
      <w:r w:rsidR="00996989" w:rsidRPr="00A34ADA">
        <w:t xml:space="preserve">prirodnog plina </w:t>
      </w:r>
      <w:r w:rsidR="0007368E" w:rsidRPr="00A34ADA">
        <w:t xml:space="preserve">i trajno zbrinjavanje ugljikovog dioksida </w:t>
      </w:r>
      <w:r w:rsidR="00672EF9" w:rsidRPr="00A34ADA">
        <w:t>potencijalima određenih područja Republike Hrvatske,</w:t>
      </w:r>
    </w:p>
    <w:p w:rsidR="00672EF9" w:rsidRPr="00A34ADA" w:rsidRDefault="00075118" w:rsidP="00672EF9">
      <w:pPr>
        <w:pStyle w:val="t-9-8"/>
        <w:jc w:val="both"/>
      </w:pPr>
      <w:r w:rsidRPr="00A34ADA">
        <w:t xml:space="preserve">– </w:t>
      </w:r>
      <w:r w:rsidR="00E2164C" w:rsidRPr="00A34ADA">
        <w:t>daje</w:t>
      </w:r>
      <w:r w:rsidR="00672EF9" w:rsidRPr="00A34ADA">
        <w:t xml:space="preserve"> </w:t>
      </w:r>
      <w:r w:rsidR="00E2164C" w:rsidRPr="00A34ADA">
        <w:t>prijedlog</w:t>
      </w:r>
      <w:r w:rsidR="00672EF9" w:rsidRPr="00A34ADA">
        <w:t xml:space="preserve"> Ministarstvu za donošenje odluke o provođenju javn</w:t>
      </w:r>
      <w:r w:rsidR="00E2164C" w:rsidRPr="00A34ADA">
        <w:t xml:space="preserve">ih </w:t>
      </w:r>
      <w:r w:rsidR="00672EF9" w:rsidRPr="00A34ADA">
        <w:t>nadmetanja</w:t>
      </w:r>
      <w:r w:rsidR="00E2164C" w:rsidRPr="00A34ADA">
        <w:t xml:space="preserve"> po ovom Zakonu</w:t>
      </w:r>
      <w:r w:rsidR="00672EF9" w:rsidRPr="00A34ADA">
        <w:t>,</w:t>
      </w:r>
    </w:p>
    <w:p w:rsidR="00672EF9" w:rsidRPr="00A34ADA" w:rsidRDefault="00075118" w:rsidP="00672EF9">
      <w:pPr>
        <w:pStyle w:val="t-9-8"/>
        <w:jc w:val="both"/>
      </w:pPr>
      <w:r w:rsidRPr="00A34ADA">
        <w:t xml:space="preserve">– </w:t>
      </w:r>
      <w:r w:rsidR="00E2164C" w:rsidRPr="00A34ADA">
        <w:t>priprema javn</w:t>
      </w:r>
      <w:r w:rsidR="00D21F28" w:rsidRPr="00A34ADA">
        <w:t>a</w:t>
      </w:r>
      <w:r w:rsidR="00672EF9" w:rsidRPr="00A34ADA">
        <w:t xml:space="preserve"> nadmetanj</w:t>
      </w:r>
      <w:r w:rsidR="00D21F28" w:rsidRPr="00A34ADA">
        <w:t>a</w:t>
      </w:r>
      <w:r w:rsidR="00672EF9" w:rsidRPr="00A34ADA">
        <w:t xml:space="preserve"> te sudjel</w:t>
      </w:r>
      <w:r w:rsidR="00E2164C" w:rsidRPr="00A34ADA">
        <w:t>uje</w:t>
      </w:r>
      <w:r w:rsidR="00672EF9" w:rsidRPr="00A34ADA">
        <w:t xml:space="preserve"> u </w:t>
      </w:r>
      <w:r w:rsidR="00E2164C" w:rsidRPr="00A34ADA">
        <w:t xml:space="preserve">njegovoj </w:t>
      </w:r>
      <w:r w:rsidR="00672EF9" w:rsidRPr="00A34ADA">
        <w:t>provedbi,</w:t>
      </w:r>
    </w:p>
    <w:p w:rsidR="00672EF9" w:rsidRPr="00A34ADA" w:rsidRDefault="00075118" w:rsidP="00672EF9">
      <w:pPr>
        <w:pStyle w:val="t-9-8"/>
        <w:jc w:val="both"/>
      </w:pPr>
      <w:r w:rsidRPr="00A34ADA">
        <w:t xml:space="preserve">– </w:t>
      </w:r>
      <w:r w:rsidR="00672EF9" w:rsidRPr="00A34ADA">
        <w:t>utvr</w:t>
      </w:r>
      <w:r w:rsidR="00E2164C" w:rsidRPr="00A34ADA">
        <w:t>đuje</w:t>
      </w:r>
      <w:r w:rsidR="00672EF9" w:rsidRPr="00A34ADA">
        <w:t xml:space="preserve"> troškov</w:t>
      </w:r>
      <w:r w:rsidR="00E2164C" w:rsidRPr="00A34ADA">
        <w:t>e</w:t>
      </w:r>
      <w:r w:rsidR="00672EF9" w:rsidRPr="00A34ADA">
        <w:t xml:space="preserve"> za istraživanje i eksploataciju ugljikovodika,</w:t>
      </w:r>
    </w:p>
    <w:p w:rsidR="00672EF9" w:rsidRPr="00A34ADA" w:rsidRDefault="00075118" w:rsidP="00672EF9">
      <w:pPr>
        <w:pStyle w:val="t-9-8"/>
        <w:jc w:val="both"/>
      </w:pPr>
      <w:r w:rsidRPr="00A34ADA">
        <w:t xml:space="preserve">– </w:t>
      </w:r>
      <w:r w:rsidR="00E2164C" w:rsidRPr="00A34ADA">
        <w:t>osigurava</w:t>
      </w:r>
      <w:r w:rsidR="00672EF9" w:rsidRPr="00A34ADA">
        <w:t xml:space="preserve"> uvjet</w:t>
      </w:r>
      <w:r w:rsidR="00E2164C" w:rsidRPr="00A34ADA">
        <w:t>e</w:t>
      </w:r>
      <w:r w:rsidR="00672EF9" w:rsidRPr="00A34ADA">
        <w:t xml:space="preserve"> za učinkovito izvršavanje prava i obveza investitora na temelju izdanih dozvola</w:t>
      </w:r>
      <w:r w:rsidR="00D21F28" w:rsidRPr="00A34ADA">
        <w:t xml:space="preserve"> i sklopljenih ugovora o eksploataciji</w:t>
      </w:r>
      <w:r w:rsidR="00672EF9" w:rsidRPr="00A34ADA">
        <w:t>,</w:t>
      </w:r>
    </w:p>
    <w:p w:rsidR="00672EF9" w:rsidRPr="00A34ADA" w:rsidRDefault="00075118" w:rsidP="00672EF9">
      <w:pPr>
        <w:pStyle w:val="t-9-8"/>
        <w:jc w:val="both"/>
      </w:pPr>
      <w:r w:rsidRPr="00A34ADA">
        <w:t xml:space="preserve">– </w:t>
      </w:r>
      <w:r w:rsidR="00672EF9" w:rsidRPr="00A34ADA">
        <w:t>izra</w:t>
      </w:r>
      <w:r w:rsidR="00E2164C" w:rsidRPr="00A34ADA">
        <w:t>đuje</w:t>
      </w:r>
      <w:r w:rsidR="00672EF9" w:rsidRPr="00A34ADA">
        <w:t xml:space="preserve"> izvješća o izvršavanju obveza investitora na temelju izdanih dozvola i sklopljenih ugovora o eksploatacij</w:t>
      </w:r>
      <w:r w:rsidR="00D21F28" w:rsidRPr="00A34ADA">
        <w:t>i</w:t>
      </w:r>
      <w:r w:rsidR="00672EF9" w:rsidRPr="00A34ADA">
        <w:t>,</w:t>
      </w:r>
    </w:p>
    <w:p w:rsidR="00672EF9" w:rsidRPr="00A34ADA" w:rsidRDefault="00075118" w:rsidP="00672EF9">
      <w:pPr>
        <w:pStyle w:val="t-9-8"/>
        <w:jc w:val="both"/>
      </w:pPr>
      <w:r w:rsidRPr="00A34ADA">
        <w:t xml:space="preserve">– </w:t>
      </w:r>
      <w:r w:rsidR="00672EF9" w:rsidRPr="00A34ADA">
        <w:t>kontrol</w:t>
      </w:r>
      <w:r w:rsidR="00E2164C" w:rsidRPr="00A34ADA">
        <w:t>ira</w:t>
      </w:r>
      <w:r w:rsidR="00672EF9" w:rsidRPr="00A34ADA">
        <w:t xml:space="preserve"> troškov</w:t>
      </w:r>
      <w:r w:rsidR="00E2164C" w:rsidRPr="00A34ADA">
        <w:t>e</w:t>
      </w:r>
      <w:r w:rsidR="00672EF9" w:rsidRPr="00A34ADA">
        <w:t xml:space="preserve"> po ugovoru o istraživanju i podjeli eksploatacije ugljikovodika u svrhu povrata troškova,</w:t>
      </w:r>
    </w:p>
    <w:p w:rsidR="00672EF9" w:rsidRPr="00A34ADA" w:rsidRDefault="00075118" w:rsidP="00672EF9">
      <w:pPr>
        <w:pStyle w:val="t-9-8"/>
        <w:jc w:val="both"/>
      </w:pPr>
      <w:r w:rsidRPr="00A34ADA">
        <w:t xml:space="preserve">– </w:t>
      </w:r>
      <w:r w:rsidR="00672EF9" w:rsidRPr="00A34ADA">
        <w:t>izvještava Europsk</w:t>
      </w:r>
      <w:r w:rsidR="00E2164C" w:rsidRPr="00A34ADA">
        <w:t>u</w:t>
      </w:r>
      <w:r w:rsidR="00672EF9" w:rsidRPr="00A34ADA">
        <w:t xml:space="preserve"> komisij</w:t>
      </w:r>
      <w:r w:rsidR="00E2164C" w:rsidRPr="00A34ADA">
        <w:t>u</w:t>
      </w:r>
      <w:r w:rsidR="00672EF9" w:rsidRPr="00A34ADA">
        <w:t xml:space="preserve"> o svim općim poteškoćama s kojima se susreću investitori prilikom pristupa ili provođenja aktivnosti </w:t>
      </w:r>
      <w:r w:rsidR="008630AB" w:rsidRPr="00A34ADA">
        <w:t xml:space="preserve">po ovom Zakonu </w:t>
      </w:r>
      <w:r w:rsidR="00672EF9" w:rsidRPr="00A34ADA">
        <w:t>na koje im bude ukazano uz poštivanje poslovne tajne</w:t>
      </w:r>
      <w:r w:rsidR="008630AB" w:rsidRPr="00A34ADA">
        <w:t>.</w:t>
      </w:r>
    </w:p>
    <w:p w:rsidR="00672EF9" w:rsidRPr="00A34ADA" w:rsidRDefault="001E6CB4" w:rsidP="00672EF9">
      <w:pPr>
        <w:pStyle w:val="t-9-8"/>
        <w:jc w:val="both"/>
      </w:pPr>
      <w:r w:rsidRPr="00A34ADA">
        <w:t>(2</w:t>
      </w:r>
      <w:r w:rsidR="00672EF9" w:rsidRPr="00A34ADA">
        <w:t>) U provođenju nadzora nad aktivnostima izvođenja naftno rudarskih radova sukladno izdanoj dozvoli za istraživanje i eksploataciju ugljikovodika, sklopljenom ugovoru o istraživanju i eksploatacij</w:t>
      </w:r>
      <w:r w:rsidR="00D24257" w:rsidRPr="00A34ADA">
        <w:t>i</w:t>
      </w:r>
      <w:r w:rsidR="00672EF9" w:rsidRPr="00A34ADA">
        <w:t xml:space="preserve"> ugljikovodika, odredbama ovoga Zakona i odredbama drugih posebnih propisa, Agencija surađuje s nadležnim državnim tijelima u okviru njihove nadležnosti.</w:t>
      </w:r>
    </w:p>
    <w:p w:rsidR="00672EF9" w:rsidRPr="00A34ADA" w:rsidRDefault="001E6CB4" w:rsidP="00672EF9">
      <w:pPr>
        <w:pStyle w:val="t-9-8"/>
        <w:jc w:val="both"/>
      </w:pPr>
      <w:r w:rsidRPr="00A34ADA">
        <w:t>(3</w:t>
      </w:r>
      <w:r w:rsidR="00672EF9" w:rsidRPr="00A34ADA">
        <w:t xml:space="preserve">) Agencija je ovlaštena za </w:t>
      </w:r>
      <w:r w:rsidR="004248E7" w:rsidRPr="00A34ADA">
        <w:t xml:space="preserve">trajanja pojedinih dozvola i ugovora o </w:t>
      </w:r>
      <w:r w:rsidR="00D21F28" w:rsidRPr="00A34ADA">
        <w:t>eksploataciji</w:t>
      </w:r>
      <w:r w:rsidR="004248E7" w:rsidRPr="00A34ADA">
        <w:t xml:space="preserve">, kao i u pogledu postojećih </w:t>
      </w:r>
      <w:r w:rsidR="00D21F28" w:rsidRPr="00A34ADA">
        <w:t>prava n</w:t>
      </w:r>
      <w:r w:rsidR="004248E7" w:rsidRPr="00A34ADA">
        <w:t xml:space="preserve">a eksploataciju u svako doba </w:t>
      </w:r>
      <w:r w:rsidR="00672EF9" w:rsidRPr="00A34ADA">
        <w:t xml:space="preserve">zatražiti bilo koje podatke ili informacije od investitora </w:t>
      </w:r>
      <w:r w:rsidR="004248E7" w:rsidRPr="00A34ADA">
        <w:t xml:space="preserve">u pogledu ostvarenja prava ili </w:t>
      </w:r>
      <w:r w:rsidR="00672EF9" w:rsidRPr="00A34ADA">
        <w:t>ispunjenj</w:t>
      </w:r>
      <w:r w:rsidR="004248E7" w:rsidRPr="00A34ADA">
        <w:t>a</w:t>
      </w:r>
      <w:r w:rsidR="00672EF9" w:rsidRPr="00A34ADA">
        <w:t xml:space="preserve"> obveza u skladu s uvjetima izdane dozvole i koncesij</w:t>
      </w:r>
      <w:r w:rsidR="004248E7" w:rsidRPr="00A34ADA">
        <w:t>e</w:t>
      </w:r>
      <w:r w:rsidR="00672EF9" w:rsidRPr="00A34ADA">
        <w:t xml:space="preserve">, sukladno odredbama ovoga Zakona i drugih posebnih propisa, a investitor je iste dužan dostaviti. </w:t>
      </w:r>
    </w:p>
    <w:p w:rsidR="00672EF9" w:rsidRPr="00A34ADA" w:rsidRDefault="00672EF9" w:rsidP="00543140">
      <w:pPr>
        <w:pStyle w:val="Heading2"/>
      </w:pPr>
      <w:bookmarkStart w:id="48" w:name="_Toc477353066"/>
      <w:bookmarkStart w:id="49" w:name="_Toc478642057"/>
      <w:bookmarkStart w:id="50" w:name="_Toc479802432"/>
      <w:r w:rsidRPr="00A34ADA">
        <w:t>Pravna zaštita</w:t>
      </w:r>
      <w:bookmarkEnd w:id="48"/>
      <w:bookmarkEnd w:id="49"/>
      <w:bookmarkEnd w:id="50"/>
    </w:p>
    <w:p w:rsidR="00EF4C65" w:rsidRDefault="00EF4C65" w:rsidP="00D20354">
      <w:pPr>
        <w:pStyle w:val="Heading2"/>
      </w:pPr>
      <w:r w:rsidRPr="00EF4C65">
        <w:t>Članak</w:t>
      </w:r>
      <w:r>
        <w:t xml:space="preserve"> 11.</w:t>
      </w:r>
    </w:p>
    <w:p w:rsidR="00672EF9" w:rsidRPr="00A34ADA" w:rsidRDefault="00672EF9" w:rsidP="00672EF9">
      <w:pPr>
        <w:pStyle w:val="t-9-8"/>
        <w:jc w:val="both"/>
      </w:pPr>
      <w:r w:rsidRPr="00A34ADA">
        <w:t xml:space="preserve">Odluke i rješenja koje Vlada i Ministarstvo donose sukladno ovom Zakonu </w:t>
      </w:r>
      <w:r w:rsidR="005C6183" w:rsidRPr="00A34ADA">
        <w:t xml:space="preserve">su upravni akti </w:t>
      </w:r>
      <w:r w:rsidRPr="00A34ADA">
        <w:t>izvršn</w:t>
      </w:r>
      <w:r w:rsidR="005C6183" w:rsidRPr="00A34ADA">
        <w:t>i</w:t>
      </w:r>
      <w:r w:rsidRPr="00A34ADA">
        <w:t xml:space="preserve"> u trenutku dostave takvih odluka i rješenja stranci. Protiv odluka i rješenja koje Vlada i Ministarstvo donose sukladno ovome Zakonu žalba nije dopuštena, ali nezadovoljna strana može pokrenuti upravni spor pri nadležnom sudu. </w:t>
      </w:r>
    </w:p>
    <w:p w:rsidR="00673E45" w:rsidRPr="00A34ADA" w:rsidRDefault="00673E45" w:rsidP="00543140">
      <w:pPr>
        <w:pStyle w:val="Heading2"/>
      </w:pPr>
      <w:bookmarkStart w:id="51" w:name="_Toc477353067"/>
      <w:bookmarkStart w:id="52" w:name="_Toc478642058"/>
      <w:bookmarkStart w:id="53" w:name="_Toc479802433"/>
      <w:r w:rsidRPr="00A34ADA">
        <w:t>Dostava rješenja</w:t>
      </w:r>
      <w:bookmarkEnd w:id="51"/>
      <w:bookmarkEnd w:id="52"/>
      <w:bookmarkEnd w:id="53"/>
    </w:p>
    <w:p w:rsidR="00EF4C65" w:rsidRDefault="00EF4C65" w:rsidP="00D20354">
      <w:pPr>
        <w:pStyle w:val="Heading2"/>
      </w:pPr>
      <w:r w:rsidRPr="00EF4C65">
        <w:t>Članak</w:t>
      </w:r>
      <w:r>
        <w:t xml:space="preserve"> 12.</w:t>
      </w:r>
    </w:p>
    <w:p w:rsidR="00673E45" w:rsidRPr="00A34ADA" w:rsidRDefault="00673E45" w:rsidP="00C179DF">
      <w:pPr>
        <w:jc w:val="both"/>
      </w:pPr>
      <w:r w:rsidRPr="00A34ADA">
        <w:t xml:space="preserve">(1) </w:t>
      </w:r>
      <w:r w:rsidR="00D21F28" w:rsidRPr="00A34ADA">
        <w:t>Sve dozvole</w:t>
      </w:r>
      <w:r w:rsidR="008348D7" w:rsidRPr="00A34ADA">
        <w:t xml:space="preserve"> i</w:t>
      </w:r>
      <w:r w:rsidR="00C179DF" w:rsidRPr="00A34ADA">
        <w:t xml:space="preserve"> rješenj</w:t>
      </w:r>
      <w:r w:rsidR="008348D7" w:rsidRPr="00A34ADA">
        <w:t>a</w:t>
      </w:r>
      <w:r w:rsidR="00C179DF" w:rsidRPr="00A34ADA">
        <w:t xml:space="preserve"> o utvrđivanju eksploatacijskog polja dostavljaju </w:t>
      </w:r>
      <w:r w:rsidRPr="00A34ADA">
        <w:t>se:</w:t>
      </w:r>
    </w:p>
    <w:p w:rsidR="00673E45" w:rsidRPr="00A34ADA" w:rsidRDefault="00673E45" w:rsidP="00673E45">
      <w:r w:rsidRPr="00A34ADA">
        <w:t>1. investitoru,</w:t>
      </w:r>
    </w:p>
    <w:p w:rsidR="00673E45" w:rsidRPr="00A34ADA" w:rsidRDefault="00673E45" w:rsidP="00673E45">
      <w:r w:rsidRPr="00A34ADA">
        <w:t>2. Agenciji,</w:t>
      </w:r>
    </w:p>
    <w:p w:rsidR="00673E45" w:rsidRPr="00A34ADA" w:rsidRDefault="00673E45" w:rsidP="00673E45">
      <w:r w:rsidRPr="00A34ADA">
        <w:t>3. naftno rudarskoj inspekciji Ministarstva,</w:t>
      </w:r>
    </w:p>
    <w:p w:rsidR="00673E45" w:rsidRPr="00A34ADA" w:rsidRDefault="00673E45" w:rsidP="00673E45">
      <w:r w:rsidRPr="00A34ADA">
        <w:t>4. središnjem državnom tijelu nadležnom za financije,</w:t>
      </w:r>
    </w:p>
    <w:p w:rsidR="00673E45" w:rsidRPr="00A34ADA" w:rsidRDefault="00673E45" w:rsidP="00673E45">
      <w:r w:rsidRPr="00A34ADA">
        <w:t>5. središnjem državnom tijelu nadležnom za prostorno uređenje,</w:t>
      </w:r>
    </w:p>
    <w:p w:rsidR="00673E45" w:rsidRPr="00A34ADA" w:rsidRDefault="00673E45" w:rsidP="00673E45">
      <w:r w:rsidRPr="00A34ADA">
        <w:t xml:space="preserve">6. jedinici lokalne samouprave na čijem se području nalazi </w:t>
      </w:r>
      <w:r w:rsidR="008348D7" w:rsidRPr="00A34ADA">
        <w:t xml:space="preserve">istražni prostor ili </w:t>
      </w:r>
      <w:r w:rsidRPr="00A34ADA">
        <w:t>eksploatacijsko polje,</w:t>
      </w:r>
    </w:p>
    <w:p w:rsidR="00673E45" w:rsidRPr="00A34ADA" w:rsidRDefault="00673E45" w:rsidP="00673E45">
      <w:r w:rsidRPr="00A34ADA">
        <w:t xml:space="preserve">7. jedinici područne (regionalne) samouprave na čijem se području nalazi </w:t>
      </w:r>
      <w:r w:rsidR="008348D7" w:rsidRPr="00A34ADA">
        <w:t xml:space="preserve">istražni prostor ili </w:t>
      </w:r>
      <w:r w:rsidRPr="00A34ADA">
        <w:t>eksploatacijsko polje,</w:t>
      </w:r>
    </w:p>
    <w:p w:rsidR="00673E45" w:rsidRPr="00A34ADA" w:rsidRDefault="00673E45" w:rsidP="00673E45">
      <w:r w:rsidRPr="00A34ADA">
        <w:t xml:space="preserve">8. središnjem državnom tijelu nadležnom za vodno gospodarstvo ako se </w:t>
      </w:r>
      <w:r w:rsidR="007F0C75" w:rsidRPr="00A34ADA">
        <w:t xml:space="preserve">istražni prostor ili </w:t>
      </w:r>
      <w:r w:rsidRPr="00A34ADA">
        <w:t xml:space="preserve">eksploatacijsko polje nalazi u području zona sanitarne zaštite crpilišta voda za piće </w:t>
      </w:r>
      <w:r w:rsidR="00AD48CD" w:rsidRPr="00A34ADA">
        <w:t>ili</w:t>
      </w:r>
      <w:r w:rsidRPr="00A34ADA">
        <w:t xml:space="preserve"> u području važnom za vodni režim,</w:t>
      </w:r>
    </w:p>
    <w:p w:rsidR="00673E45" w:rsidRPr="00A34ADA" w:rsidRDefault="00673E45" w:rsidP="00673E45">
      <w:r w:rsidRPr="00A34ADA">
        <w:t xml:space="preserve">9. središnjem državnom tijelu nadležnom za pomorstvo ako se </w:t>
      </w:r>
      <w:r w:rsidR="007F0C75" w:rsidRPr="00A34ADA">
        <w:t xml:space="preserve">istražni prostor ili </w:t>
      </w:r>
      <w:r w:rsidRPr="00A34ADA">
        <w:t>eksploatacijsko polje nalazi na pomorskom dobru,</w:t>
      </w:r>
    </w:p>
    <w:p w:rsidR="00673E45" w:rsidRPr="00A34ADA" w:rsidRDefault="00673E45" w:rsidP="00673E45">
      <w:r w:rsidRPr="00A34ADA">
        <w:t xml:space="preserve">10. središnjem državnom tijelu nadležnom za unutarnju plovidbu ako se </w:t>
      </w:r>
      <w:r w:rsidR="007F0C75" w:rsidRPr="00A34ADA">
        <w:t xml:space="preserve">istražni prostor ili </w:t>
      </w:r>
      <w:r w:rsidRPr="00A34ADA">
        <w:t>eksploatacijsko polje nalazi na dijelu unutarnjih voda, a koje utječu na plovni put,</w:t>
      </w:r>
    </w:p>
    <w:p w:rsidR="00673E45" w:rsidRPr="00A34ADA" w:rsidRDefault="00673E45" w:rsidP="00673E45">
      <w:r w:rsidRPr="00A34ADA">
        <w:t xml:space="preserve">11. ako je Republika Hrvatska vlasnik zemljišnih čestica koje su unutar granica </w:t>
      </w:r>
      <w:r w:rsidR="007F0C75" w:rsidRPr="00A34ADA">
        <w:t xml:space="preserve">istražnog prostora ili </w:t>
      </w:r>
      <w:r w:rsidRPr="00A34ADA">
        <w:t>eksploatacijskog polja, središnjem državnom tijelu nadležnom za upravljanje državnom imovinom,</w:t>
      </w:r>
    </w:p>
    <w:p w:rsidR="00673E45" w:rsidRPr="00A34ADA" w:rsidRDefault="00673E45" w:rsidP="00673E45">
      <w:r w:rsidRPr="00A34ADA">
        <w:t>12. središnjem državnom tijelu nadležnom za zaštitu prirode i okoliša.</w:t>
      </w:r>
    </w:p>
    <w:p w:rsidR="00673E45" w:rsidRPr="00A34ADA" w:rsidRDefault="00673E45" w:rsidP="00C179DF">
      <w:pPr>
        <w:jc w:val="both"/>
      </w:pPr>
      <w:r w:rsidRPr="00A34ADA">
        <w:t xml:space="preserve">(2) Jedinice lokalne i područne (regionalne) samouprave na čijem se području nalazi eksploatacijsko polje dužne su odmah po zaprimanju </w:t>
      </w:r>
      <w:r w:rsidR="00C179DF" w:rsidRPr="00A34ADA">
        <w:t xml:space="preserve">dostave dužni su </w:t>
      </w:r>
      <w:r w:rsidRPr="00A34ADA">
        <w:t xml:space="preserve">izvjesiti </w:t>
      </w:r>
      <w:r w:rsidR="00C179DF" w:rsidRPr="00A34ADA">
        <w:t xml:space="preserve">čitav sadržaj na oglasnoj ploči u trajanju od </w:t>
      </w:r>
      <w:r w:rsidRPr="00A34ADA">
        <w:t>30 dana.</w:t>
      </w:r>
    </w:p>
    <w:p w:rsidR="00F80C22" w:rsidRPr="00A34ADA" w:rsidRDefault="00F80C22" w:rsidP="00543140">
      <w:pPr>
        <w:pStyle w:val="Heading2"/>
        <w:rPr>
          <w:rFonts w:eastAsia="Times New Roman"/>
          <w:lang w:eastAsia="hr-HR"/>
        </w:rPr>
      </w:pPr>
      <w:bookmarkStart w:id="54" w:name="_Toc477353068"/>
      <w:bookmarkStart w:id="55" w:name="_Toc478642059"/>
      <w:bookmarkStart w:id="56" w:name="_Toc479802434"/>
      <w:r w:rsidRPr="00A34ADA">
        <w:rPr>
          <w:rFonts w:eastAsia="Times New Roman"/>
          <w:lang w:eastAsia="hr-HR"/>
        </w:rPr>
        <w:t>Načela postup</w:t>
      </w:r>
      <w:r w:rsidR="002E43A0" w:rsidRPr="00A34ADA">
        <w:rPr>
          <w:rFonts w:eastAsia="Times New Roman"/>
          <w:lang w:eastAsia="hr-HR"/>
        </w:rPr>
        <w:t>a</w:t>
      </w:r>
      <w:r w:rsidRPr="00A34ADA">
        <w:rPr>
          <w:rFonts w:eastAsia="Times New Roman"/>
          <w:lang w:eastAsia="hr-HR"/>
        </w:rPr>
        <w:t>ka javnog nadmetanja</w:t>
      </w:r>
      <w:bookmarkEnd w:id="54"/>
      <w:bookmarkEnd w:id="55"/>
      <w:bookmarkEnd w:id="56"/>
    </w:p>
    <w:p w:rsidR="00EF4C65" w:rsidRDefault="00EF4C65" w:rsidP="00D20354">
      <w:pPr>
        <w:pStyle w:val="Heading2"/>
        <w:rPr>
          <w:rFonts w:eastAsia="Times New Roman"/>
          <w:lang w:eastAsia="hr-HR"/>
        </w:rPr>
      </w:pPr>
      <w:r w:rsidRPr="00EF4C65">
        <w:rPr>
          <w:rFonts w:eastAsia="Times New Roman"/>
          <w:lang w:eastAsia="hr-HR"/>
        </w:rPr>
        <w:t>Članak</w:t>
      </w:r>
      <w:r>
        <w:rPr>
          <w:rFonts w:eastAsia="Times New Roman"/>
          <w:lang w:eastAsia="hr-HR"/>
        </w:rPr>
        <w:t xml:space="preserve"> 13.</w:t>
      </w:r>
    </w:p>
    <w:p w:rsidR="00F80C22" w:rsidRPr="00A34ADA" w:rsidRDefault="00F80C22" w:rsidP="00F80C22">
      <w:pPr>
        <w:spacing w:before="100" w:beforeAutospacing="1" w:after="225" w:line="240" w:lineRule="auto"/>
        <w:jc w:val="both"/>
        <w:rPr>
          <w:rFonts w:eastAsia="Times New Roman"/>
          <w:szCs w:val="24"/>
          <w:lang w:eastAsia="hr-HR"/>
        </w:rPr>
      </w:pPr>
      <w:r w:rsidRPr="00A34ADA">
        <w:rPr>
          <w:rFonts w:eastAsia="Times New Roman"/>
          <w:szCs w:val="24"/>
          <w:lang w:eastAsia="hr-HR"/>
        </w:rPr>
        <w:t>Prilikom provođenja postupaka javnih nadmetanja po ovom Zakonu, Ministarstvo</w:t>
      </w:r>
      <w:r w:rsidR="00AD48CD" w:rsidRPr="00A34ADA">
        <w:rPr>
          <w:rFonts w:eastAsia="Times New Roman"/>
          <w:szCs w:val="24"/>
          <w:lang w:eastAsia="hr-HR"/>
        </w:rPr>
        <w:t xml:space="preserve"> </w:t>
      </w:r>
      <w:r w:rsidRPr="00A34ADA">
        <w:rPr>
          <w:rFonts w:eastAsia="Times New Roman"/>
          <w:szCs w:val="24"/>
          <w:lang w:eastAsia="hr-HR"/>
        </w:rPr>
        <w:t>je dužno poštovati načelo slobode kretanja robe, načelo slobode poslovnog nastana, načelo slobode pružanja usluga, načelo učinkovitosti, kao i ostala temeljna načela iz Ustava Republike Hrvatske te Ugovora o funkcioniranju Europske unije, kao što su načelo tržišnog natjecanja, načelo jednakog tretmana, načelo zabrane diskriminacije, načelo uzajamnog priznavanja, načelo razmjernosti i načelo transparentnosti.</w:t>
      </w:r>
    </w:p>
    <w:p w:rsidR="00C0332E" w:rsidRDefault="00C0332E" w:rsidP="00C0332E">
      <w:pPr>
        <w:pStyle w:val="Heading1"/>
      </w:pPr>
      <w:bookmarkStart w:id="57" w:name="_Toc476127819"/>
      <w:bookmarkStart w:id="58" w:name="_Toc477353069"/>
      <w:bookmarkStart w:id="59" w:name="_Toc478642060"/>
      <w:bookmarkStart w:id="60" w:name="_Toc479802435"/>
      <w:r>
        <w:t>GLAVA II.</w:t>
      </w:r>
    </w:p>
    <w:p w:rsidR="00894477" w:rsidRPr="00A34ADA" w:rsidRDefault="00894477" w:rsidP="00C0332E">
      <w:pPr>
        <w:pStyle w:val="Heading1"/>
      </w:pPr>
      <w:r w:rsidRPr="00A34ADA">
        <w:t>ISTRAŽIVANJE I EKSPLOATACIJA UGLJIKOVODIKA</w:t>
      </w:r>
      <w:bookmarkEnd w:id="57"/>
      <w:bookmarkEnd w:id="58"/>
      <w:bookmarkEnd w:id="59"/>
      <w:bookmarkEnd w:id="60"/>
      <w:r w:rsidRPr="00A34ADA">
        <w:t xml:space="preserve"> </w:t>
      </w:r>
    </w:p>
    <w:p w:rsidR="00C0332E" w:rsidRDefault="00C0332E" w:rsidP="00C0332E">
      <w:pPr>
        <w:pStyle w:val="Heading1"/>
      </w:pPr>
      <w:bookmarkStart w:id="61" w:name="_Toc476127822"/>
      <w:bookmarkStart w:id="62" w:name="_Toc477353070"/>
      <w:bookmarkStart w:id="63" w:name="_Toc478642061"/>
      <w:bookmarkStart w:id="64" w:name="_Toc479802436"/>
      <w:r>
        <w:t>POGLAVLJE I.</w:t>
      </w:r>
    </w:p>
    <w:p w:rsidR="00C0332E" w:rsidRPr="00C0332E" w:rsidRDefault="00894477" w:rsidP="00C0332E">
      <w:pPr>
        <w:pStyle w:val="Heading1"/>
      </w:pPr>
      <w:r w:rsidRPr="00A34ADA">
        <w:t>DOZVOLA I UGOVOR ZA ISTRAŽIVANJE I EKSPLOATACIJU UGLJIKOVODIKA</w:t>
      </w:r>
      <w:bookmarkEnd w:id="61"/>
      <w:bookmarkEnd w:id="62"/>
      <w:bookmarkEnd w:id="63"/>
      <w:bookmarkEnd w:id="64"/>
    </w:p>
    <w:p w:rsidR="00894477" w:rsidRPr="00A34ADA" w:rsidRDefault="00C0332E" w:rsidP="00C0332E">
      <w:pPr>
        <w:pStyle w:val="Heading1"/>
      </w:pPr>
      <w:r>
        <w:t>ODJELJAK A</w:t>
      </w:r>
      <w:r w:rsidR="00BC0EF9" w:rsidRPr="00A34ADA">
        <w:br/>
      </w:r>
      <w:bookmarkStart w:id="65" w:name="_Toc476127826"/>
      <w:bookmarkStart w:id="66" w:name="_Toc477353071"/>
      <w:bookmarkStart w:id="67" w:name="_Toc478642062"/>
      <w:bookmarkStart w:id="68" w:name="_Toc479802437"/>
      <w:r w:rsidR="00A60570" w:rsidRPr="00A34ADA">
        <w:t xml:space="preserve">JAVNO </w:t>
      </w:r>
      <w:r w:rsidR="00D934DC" w:rsidRPr="00A34ADA">
        <w:t>NADMETANJE</w:t>
      </w:r>
      <w:bookmarkEnd w:id="65"/>
      <w:bookmarkEnd w:id="66"/>
      <w:bookmarkEnd w:id="67"/>
      <w:bookmarkEnd w:id="68"/>
    </w:p>
    <w:p w:rsidR="004248E7" w:rsidRPr="00A34ADA" w:rsidRDefault="004248E7" w:rsidP="00543140">
      <w:pPr>
        <w:pStyle w:val="Heading2"/>
      </w:pPr>
      <w:bookmarkStart w:id="69" w:name="_Toc476127820"/>
      <w:bookmarkStart w:id="70" w:name="_Toc477353072"/>
      <w:bookmarkStart w:id="71" w:name="_Toc478642063"/>
      <w:bookmarkStart w:id="72" w:name="_Toc479802438"/>
      <w:r w:rsidRPr="00A34ADA">
        <w:t>Jedinstveni postupak izdavanja dozvole, sklapanja ugovora</w:t>
      </w:r>
      <w:bookmarkEnd w:id="69"/>
      <w:r w:rsidRPr="00A34ADA">
        <w:t xml:space="preserve"> i dodjele koncesije</w:t>
      </w:r>
      <w:bookmarkEnd w:id="70"/>
      <w:bookmarkEnd w:id="71"/>
      <w:bookmarkEnd w:id="72"/>
    </w:p>
    <w:p w:rsidR="00EF4C65" w:rsidRDefault="00EF4C65" w:rsidP="00D20354">
      <w:pPr>
        <w:pStyle w:val="Heading2"/>
      </w:pPr>
      <w:r w:rsidRPr="00EF4C65">
        <w:t>Članak</w:t>
      </w:r>
      <w:r>
        <w:t xml:space="preserve"> 14.</w:t>
      </w:r>
    </w:p>
    <w:p w:rsidR="00FB5705" w:rsidRPr="00A34ADA" w:rsidRDefault="004248E7" w:rsidP="004248E7">
      <w:pPr>
        <w:pStyle w:val="sadrajlanaka"/>
        <w:jc w:val="both"/>
        <w:rPr>
          <w:strike/>
        </w:rPr>
      </w:pPr>
      <w:r w:rsidRPr="00A34ADA">
        <w:t>(</w:t>
      </w:r>
      <w:r w:rsidR="007F0C75" w:rsidRPr="00A34ADA">
        <w:t>1</w:t>
      </w:r>
      <w:r w:rsidRPr="00A34ADA">
        <w:t xml:space="preserve">) Naftno rudarski radovi na istraživanju ugljikovodika mogu se izvoditi </w:t>
      </w:r>
      <w:r w:rsidR="00FB5705" w:rsidRPr="00A34ADA">
        <w:t xml:space="preserve">samo </w:t>
      </w:r>
      <w:r w:rsidRPr="00A34ADA">
        <w:t>temeljem</w:t>
      </w:r>
      <w:r w:rsidR="00FB5705" w:rsidRPr="00A34ADA">
        <w:t xml:space="preserve"> </w:t>
      </w:r>
      <w:r w:rsidRPr="00A34ADA">
        <w:t>izdane dozvole za istraživanje i eksploataciju ugljikovodika i sklopljenog ugovora o istraživanju i eksploatacij</w:t>
      </w:r>
      <w:r w:rsidR="00CC3656" w:rsidRPr="00A34ADA">
        <w:t>i</w:t>
      </w:r>
      <w:r w:rsidRPr="00A34ADA">
        <w:t xml:space="preserve"> ugljikovodika</w:t>
      </w:r>
      <w:r w:rsidR="007F0C75" w:rsidRPr="00A34ADA">
        <w:t xml:space="preserve">. </w:t>
      </w:r>
    </w:p>
    <w:p w:rsidR="004248E7" w:rsidRPr="00A34ADA" w:rsidRDefault="004248E7" w:rsidP="004248E7">
      <w:pPr>
        <w:pStyle w:val="sadrajlanaka"/>
        <w:jc w:val="both"/>
      </w:pPr>
      <w:r w:rsidRPr="00A34ADA">
        <w:t>(</w:t>
      </w:r>
      <w:r w:rsidR="007F0C75" w:rsidRPr="00A34ADA">
        <w:t>2</w:t>
      </w:r>
      <w:r w:rsidRPr="00A34ADA">
        <w:t xml:space="preserve">) Naftno rudarski radovi na eksploataciji ugljikovodika mogu se izvoditi isključivo temeljem ugovora o </w:t>
      </w:r>
      <w:r w:rsidR="007F0C75" w:rsidRPr="00A34ADA">
        <w:t xml:space="preserve">istraživanju i </w:t>
      </w:r>
      <w:r w:rsidRPr="00A34ADA">
        <w:t>eksploatacij</w:t>
      </w:r>
      <w:r w:rsidR="007F0C75" w:rsidRPr="00A34ADA">
        <w:t>i</w:t>
      </w:r>
      <w:r w:rsidRPr="00A34ADA">
        <w:t xml:space="preserve"> ugljikovodika</w:t>
      </w:r>
      <w:r w:rsidR="00C8046D" w:rsidRPr="00A34ADA">
        <w:t xml:space="preserve"> </w:t>
      </w:r>
      <w:r w:rsidR="00834345" w:rsidRPr="00A34ADA">
        <w:t xml:space="preserve">i koncesije </w:t>
      </w:r>
      <w:r w:rsidR="00C8046D" w:rsidRPr="00A34ADA">
        <w:t>ili temeljem postojeće</w:t>
      </w:r>
      <w:r w:rsidR="007F0C75" w:rsidRPr="00A34ADA">
        <w:t>g</w:t>
      </w:r>
      <w:r w:rsidR="00C8046D" w:rsidRPr="00A34ADA">
        <w:t xml:space="preserve"> </w:t>
      </w:r>
      <w:r w:rsidR="007F0C75" w:rsidRPr="00A34ADA">
        <w:t xml:space="preserve">prava </w:t>
      </w:r>
      <w:r w:rsidR="00C8046D" w:rsidRPr="00A34ADA">
        <w:t>za eksploataciju ugljikovodika.</w:t>
      </w:r>
    </w:p>
    <w:p w:rsidR="002B72ED" w:rsidRPr="00A34ADA" w:rsidRDefault="004248E7" w:rsidP="004248E7">
      <w:pPr>
        <w:pStyle w:val="sadrajlanaka"/>
        <w:spacing w:before="120" w:beforeAutospacing="0" w:after="240" w:afterAutospacing="0"/>
        <w:jc w:val="both"/>
      </w:pPr>
      <w:r w:rsidRPr="00A34ADA">
        <w:t>(</w:t>
      </w:r>
      <w:r w:rsidR="007F0C75" w:rsidRPr="00A34ADA">
        <w:t>3</w:t>
      </w:r>
      <w:r w:rsidRPr="00A34ADA">
        <w:t>) Izdavanje dozvole za istraživanje</w:t>
      </w:r>
      <w:r w:rsidR="00C8046D" w:rsidRPr="00A34ADA">
        <w:t xml:space="preserve"> i eksploataciju ugljikovodika</w:t>
      </w:r>
      <w:r w:rsidR="007F0C75" w:rsidRPr="00A34ADA">
        <w:t xml:space="preserve"> i</w:t>
      </w:r>
      <w:r w:rsidRPr="00A34ADA">
        <w:t xml:space="preserve"> sklapanje ugovora o istraživanju i eksploatacij</w:t>
      </w:r>
      <w:r w:rsidR="00CC3656" w:rsidRPr="00A34ADA">
        <w:t>i</w:t>
      </w:r>
      <w:r w:rsidRPr="00A34ADA">
        <w:t xml:space="preserve"> ugljikovodika </w:t>
      </w:r>
      <w:r w:rsidR="00554D12" w:rsidRPr="00A34ADA">
        <w:t xml:space="preserve">i dodjela koncesije </w:t>
      </w:r>
      <w:r w:rsidRPr="00A34ADA">
        <w:t>provodi se na temelju javnog nadmetanja u jedinstvenom postupku</w:t>
      </w:r>
      <w:r w:rsidR="002B72ED" w:rsidRPr="00A34ADA">
        <w:t xml:space="preserve"> u skladu </w:t>
      </w:r>
      <w:r w:rsidR="007F0C75" w:rsidRPr="00A34ADA">
        <w:t>s člancima</w:t>
      </w:r>
      <w:r w:rsidR="002B72ED" w:rsidRPr="00A34ADA">
        <w:t xml:space="preserve"> 1</w:t>
      </w:r>
      <w:r w:rsidR="00CC3656" w:rsidRPr="00A34ADA">
        <w:t>5</w:t>
      </w:r>
      <w:r w:rsidR="002B72ED" w:rsidRPr="00A34ADA">
        <w:t xml:space="preserve">. </w:t>
      </w:r>
      <w:r w:rsidR="007F0C75" w:rsidRPr="00A34ADA">
        <w:t xml:space="preserve">ili 21. </w:t>
      </w:r>
      <w:r w:rsidR="00993785" w:rsidRPr="00A34ADA">
        <w:t>ovoga Z</w:t>
      </w:r>
      <w:r w:rsidR="002B72ED" w:rsidRPr="00A34ADA">
        <w:t>akona.</w:t>
      </w:r>
    </w:p>
    <w:p w:rsidR="004248E7" w:rsidRPr="00A34ADA" w:rsidRDefault="004248E7" w:rsidP="004248E7">
      <w:pPr>
        <w:pStyle w:val="sadrajlanaka"/>
        <w:spacing w:before="120" w:beforeAutospacing="0" w:after="240" w:afterAutospacing="0"/>
        <w:jc w:val="both"/>
      </w:pPr>
      <w:r w:rsidRPr="00A34ADA">
        <w:t>(</w:t>
      </w:r>
      <w:r w:rsidR="007F0C75" w:rsidRPr="00A34ADA">
        <w:t>4</w:t>
      </w:r>
      <w:r w:rsidRPr="00A34ADA">
        <w:t>) Investitoru kojem je izdana dozvola za istraživanje i eksploataciju ugljikovodika, po ispunjenj</w:t>
      </w:r>
      <w:r w:rsidR="00A63ADE" w:rsidRPr="00A34ADA">
        <w:t>u</w:t>
      </w:r>
      <w:r w:rsidRPr="00A34ADA">
        <w:t xml:space="preserve"> propisanih uvjeta bit će dodijeljena koncesija odlukom Vlade bez provođenja bilo kakvih daljnjih postupaka. </w:t>
      </w:r>
    </w:p>
    <w:p w:rsidR="00F80C22" w:rsidRPr="00A34ADA" w:rsidRDefault="00CC3656" w:rsidP="00543140">
      <w:pPr>
        <w:pStyle w:val="Heading2"/>
      </w:pPr>
      <w:bookmarkStart w:id="73" w:name="_Toc477353073"/>
      <w:bookmarkStart w:id="74" w:name="_Toc478642064"/>
      <w:bookmarkStart w:id="75" w:name="_Toc479802439"/>
      <w:r w:rsidRPr="00A34ADA">
        <w:t>P</w:t>
      </w:r>
      <w:r w:rsidR="00F80C22" w:rsidRPr="00A34ADA">
        <w:t>ostupak javnog nadmetanja</w:t>
      </w:r>
      <w:bookmarkEnd w:id="73"/>
      <w:bookmarkEnd w:id="74"/>
      <w:bookmarkEnd w:id="75"/>
    </w:p>
    <w:p w:rsidR="00EF4C65" w:rsidRDefault="00EF4C65" w:rsidP="00D20354">
      <w:pPr>
        <w:pStyle w:val="Heading2"/>
      </w:pPr>
      <w:r w:rsidRPr="00EF4C65">
        <w:t>Članak</w:t>
      </w:r>
      <w:r>
        <w:t xml:space="preserve"> 15.</w:t>
      </w:r>
    </w:p>
    <w:p w:rsidR="00C8046D" w:rsidRPr="00A34ADA" w:rsidRDefault="00C8046D" w:rsidP="00C8046D">
      <w:pPr>
        <w:pStyle w:val="sadrajlanaka"/>
        <w:spacing w:before="120" w:beforeAutospacing="0" w:after="240" w:afterAutospacing="0"/>
        <w:jc w:val="both"/>
      </w:pPr>
      <w:r w:rsidRPr="00A34ADA">
        <w:t>(1) Postupak provedbe javnog nadmetanja za izdavanje dozvole za istraživanje i eksploataciju ugljikovodika započinje donošenjem odluke Vlade o provođenju javnog nadmetanja za istraživanje i eksploataciju ugljikovodi</w:t>
      </w:r>
      <w:r w:rsidR="00A653FE" w:rsidRPr="00A34ADA">
        <w:t>ka, a na prijedlog Ministarstva</w:t>
      </w:r>
      <w:r w:rsidRPr="00A34ADA">
        <w:t>.</w:t>
      </w:r>
    </w:p>
    <w:p w:rsidR="006C3EC5" w:rsidRPr="00A34ADA" w:rsidRDefault="007F0C75" w:rsidP="00FD681E">
      <w:pPr>
        <w:pStyle w:val="sadrajlanaka"/>
        <w:spacing w:before="120" w:beforeAutospacing="0" w:after="240" w:afterAutospacing="0"/>
        <w:jc w:val="both"/>
      </w:pPr>
      <w:r w:rsidRPr="00A34ADA">
        <w:t xml:space="preserve">(2) </w:t>
      </w:r>
      <w:r w:rsidR="0007368E" w:rsidRPr="00A34ADA">
        <w:t>J</w:t>
      </w:r>
      <w:r w:rsidR="006C3EC5" w:rsidRPr="00A34ADA">
        <w:t xml:space="preserve">avno nadmetanje </w:t>
      </w:r>
      <w:r w:rsidR="00A60570" w:rsidRPr="00A34ADA">
        <w:t>za</w:t>
      </w:r>
      <w:r w:rsidR="006C3EC5" w:rsidRPr="00A34ADA">
        <w:t xml:space="preserve"> istraživanje i eksploataciju ugljikovodika </w:t>
      </w:r>
      <w:r w:rsidR="0007368E" w:rsidRPr="00A34ADA">
        <w:t xml:space="preserve">provodi se </w:t>
      </w:r>
      <w:r w:rsidR="006C3EC5" w:rsidRPr="00A34ADA">
        <w:t>prikupljanjem, pregledom i ocjenom ponuda zainteresiranih investitora i izdavanjem dozvola za istraživanje i eksploataciju ugljikovodika odabrani</w:t>
      </w:r>
      <w:r w:rsidR="00C8046D" w:rsidRPr="00A34ADA">
        <w:t>m ponuditeljima (investitorima)</w:t>
      </w:r>
      <w:r w:rsidR="006C3EC5" w:rsidRPr="00A34ADA">
        <w:t>.</w:t>
      </w:r>
    </w:p>
    <w:p w:rsidR="00B026F2" w:rsidRPr="00A34ADA" w:rsidRDefault="00B026F2" w:rsidP="00FD681E">
      <w:pPr>
        <w:pStyle w:val="sadrajlanaka"/>
        <w:spacing w:before="120" w:beforeAutospacing="0" w:after="240" w:afterAutospacing="0"/>
        <w:jc w:val="both"/>
      </w:pPr>
      <w:r w:rsidRPr="00A34ADA">
        <w:t>(</w:t>
      </w:r>
      <w:r w:rsidR="00554D12" w:rsidRPr="00A34ADA">
        <w:t>3</w:t>
      </w:r>
      <w:r w:rsidRPr="00A34ADA">
        <w:t xml:space="preserve">) Po donošenju odluke o provođenju javnog nadmetanja za istraživanje i eksploataciju ugljikovodika, Agencija objavljuje obavijest o javnom nadmetanju za istraživanje i eksploataciju ugljikovodika najmanje </w:t>
      </w:r>
      <w:r w:rsidR="002B72ED" w:rsidRPr="00A34ADA">
        <w:t xml:space="preserve">90 dana </w:t>
      </w:r>
      <w:r w:rsidRPr="00A34ADA">
        <w:t>prije isteka roka za podnošenje ponuda u sredstvima javnog priopćavanja i u Službenom listu Europske unije.</w:t>
      </w:r>
    </w:p>
    <w:p w:rsidR="001C4EE5" w:rsidRPr="00A34ADA" w:rsidRDefault="00554D12" w:rsidP="00FD681E">
      <w:pPr>
        <w:pStyle w:val="sadrajlanaka"/>
        <w:spacing w:before="120" w:beforeAutospacing="0" w:after="240" w:afterAutospacing="0"/>
        <w:jc w:val="both"/>
      </w:pPr>
      <w:r w:rsidRPr="00A34ADA">
        <w:t>(</w:t>
      </w:r>
      <w:r w:rsidR="00FD1CF1" w:rsidRPr="00A34ADA">
        <w:t>4</w:t>
      </w:r>
      <w:r w:rsidRPr="00A34ADA">
        <w:t xml:space="preserve">) </w:t>
      </w:r>
      <w:r w:rsidR="008630AB" w:rsidRPr="00A34ADA">
        <w:t xml:space="preserve">Agencija </w:t>
      </w:r>
      <w:r w:rsidR="001C4EE5" w:rsidRPr="00A34ADA">
        <w:t>organiz</w:t>
      </w:r>
      <w:r w:rsidR="008630AB" w:rsidRPr="00A34ADA">
        <w:t>ira</w:t>
      </w:r>
      <w:r w:rsidR="001C4EE5" w:rsidRPr="00A34ADA">
        <w:t xml:space="preserve"> prezentacij</w:t>
      </w:r>
      <w:r w:rsidR="008630AB" w:rsidRPr="00A34ADA">
        <w:t>e</w:t>
      </w:r>
      <w:r w:rsidR="001C4EE5" w:rsidRPr="00A34ADA">
        <w:t xml:space="preserve"> radi upoznavanja potencijalnih investitora s ugljikovodičnim potencijalima određenih područja Republike Hrvatske i </w:t>
      </w:r>
      <w:r w:rsidR="008630AB" w:rsidRPr="00A34ADA">
        <w:t>izrađuje</w:t>
      </w:r>
      <w:r w:rsidR="001C4EE5" w:rsidRPr="00A34ADA">
        <w:t xml:space="preserve"> dokumentacij</w:t>
      </w:r>
      <w:r w:rsidR="008630AB" w:rsidRPr="00A34ADA">
        <w:t>u</w:t>
      </w:r>
      <w:r w:rsidR="001C4EE5" w:rsidRPr="00A34ADA">
        <w:t xml:space="preserve"> za javno nadmetanje. </w:t>
      </w:r>
    </w:p>
    <w:p w:rsidR="005C4013" w:rsidRPr="00A34ADA" w:rsidRDefault="00554D12" w:rsidP="00FD681E">
      <w:pPr>
        <w:pStyle w:val="sadrajlanaka"/>
        <w:spacing w:before="120" w:beforeAutospacing="0" w:after="240" w:afterAutospacing="0"/>
        <w:jc w:val="both"/>
      </w:pPr>
      <w:r w:rsidRPr="00A34ADA">
        <w:t>(</w:t>
      </w:r>
      <w:r w:rsidR="00FD1CF1" w:rsidRPr="00A34ADA">
        <w:t>5</w:t>
      </w:r>
      <w:r w:rsidRPr="00A34ADA">
        <w:t xml:space="preserve">) </w:t>
      </w:r>
      <w:r w:rsidR="005C4013" w:rsidRPr="00A34ADA">
        <w:t xml:space="preserve">Agencija Ministarstvu daje obrazloženi prijedlog </w:t>
      </w:r>
      <w:r w:rsidR="00A63ADE" w:rsidRPr="00A34ADA">
        <w:t xml:space="preserve">kojim se predlaže </w:t>
      </w:r>
      <w:r w:rsidR="005C4013" w:rsidRPr="00A34ADA">
        <w:t xml:space="preserve">da </w:t>
      </w:r>
      <w:r w:rsidR="00A63ADE" w:rsidRPr="00A34ADA">
        <w:t xml:space="preserve">li da </w:t>
      </w:r>
      <w:r w:rsidR="005C4013" w:rsidRPr="00A34ADA">
        <w:t xml:space="preserve">izdavanje dozvole za istraživanje i eksploataciju ugljikovodika </w:t>
      </w:r>
      <w:r w:rsidR="009751F2" w:rsidRPr="00A34ADA">
        <w:t xml:space="preserve">u pojedinom javnom nadmetanju </w:t>
      </w:r>
      <w:r w:rsidR="005C4013" w:rsidRPr="00A34ADA">
        <w:t xml:space="preserve">dovodi do sklapanja ugovora o istraživanju i podjeli eksploatacije ugljikovodika ili </w:t>
      </w:r>
      <w:r w:rsidR="00A63ADE" w:rsidRPr="00A34ADA">
        <w:t xml:space="preserve">dovodi do </w:t>
      </w:r>
      <w:r w:rsidR="005C4013" w:rsidRPr="00A34ADA">
        <w:t xml:space="preserve">sklapanja ugovora o istraživanju i eksploataciji ugljikovodika </w:t>
      </w:r>
      <w:r w:rsidR="009751F2" w:rsidRPr="00A34ADA">
        <w:t>uz obvezu plaćanja naknade</w:t>
      </w:r>
      <w:r w:rsidR="005C4013" w:rsidRPr="00A34ADA">
        <w:t>, prila</w:t>
      </w:r>
      <w:r w:rsidR="0088399F" w:rsidRPr="00A34ADA">
        <w:t>žući</w:t>
      </w:r>
      <w:r w:rsidR="005C4013" w:rsidRPr="00A34ADA">
        <w:t xml:space="preserve"> nacrt </w:t>
      </w:r>
      <w:r w:rsidR="00A63ADE" w:rsidRPr="00A34ADA">
        <w:t xml:space="preserve">odnosnog </w:t>
      </w:r>
      <w:r w:rsidR="005C4013" w:rsidRPr="00A34ADA">
        <w:t xml:space="preserve">ugovora. </w:t>
      </w:r>
    </w:p>
    <w:p w:rsidR="000A3A4C" w:rsidRPr="00A34ADA" w:rsidRDefault="000A3A4C" w:rsidP="00543140">
      <w:pPr>
        <w:pStyle w:val="Heading2"/>
      </w:pPr>
      <w:bookmarkStart w:id="76" w:name="_Toc476127827"/>
      <w:bookmarkStart w:id="77" w:name="_Toc477353074"/>
      <w:bookmarkStart w:id="78" w:name="_Toc478642065"/>
      <w:bookmarkStart w:id="79" w:name="_Toc479802440"/>
      <w:r w:rsidRPr="00A34ADA">
        <w:t>Dokumentacija za javno nadmetanje</w:t>
      </w:r>
      <w:bookmarkEnd w:id="76"/>
      <w:bookmarkEnd w:id="77"/>
      <w:bookmarkEnd w:id="78"/>
      <w:bookmarkEnd w:id="79"/>
    </w:p>
    <w:p w:rsidR="00EF4C65" w:rsidRDefault="00EF4C65" w:rsidP="00D20354">
      <w:pPr>
        <w:pStyle w:val="Heading2"/>
      </w:pPr>
      <w:r w:rsidRPr="00EF4C65">
        <w:t>Članak</w:t>
      </w:r>
      <w:r>
        <w:t xml:space="preserve"> 16.</w:t>
      </w:r>
    </w:p>
    <w:p w:rsidR="0079729A" w:rsidRPr="00A34ADA" w:rsidRDefault="00B026F2" w:rsidP="00FD681E">
      <w:pPr>
        <w:pStyle w:val="sadrajlanaka"/>
        <w:spacing w:before="120" w:beforeAutospacing="0" w:after="240" w:afterAutospacing="0"/>
        <w:jc w:val="both"/>
      </w:pPr>
      <w:r w:rsidRPr="00A34ADA">
        <w:t>(</w:t>
      </w:r>
      <w:r w:rsidR="00554D12" w:rsidRPr="00A34ADA">
        <w:t>1</w:t>
      </w:r>
      <w:r w:rsidRPr="00A34ADA">
        <w:t xml:space="preserve">) </w:t>
      </w:r>
      <w:r w:rsidR="008630AB" w:rsidRPr="00A34ADA">
        <w:t>Agencija izrađuje dokumentaciju za javno nadmetanje</w:t>
      </w:r>
      <w:r w:rsidR="0079729A" w:rsidRPr="00A34ADA">
        <w:t xml:space="preserve"> </w:t>
      </w:r>
      <w:r w:rsidR="00A60570" w:rsidRPr="00A34ADA">
        <w:t>za istraživanje i eksploataciju ugljikovodika</w:t>
      </w:r>
      <w:r w:rsidR="00A717E0" w:rsidRPr="00A34ADA">
        <w:t>, a koja se objavljuje na službenim mrežnim stranicama Ministarstva i Agencije</w:t>
      </w:r>
      <w:r w:rsidR="00A60570" w:rsidRPr="00A34ADA">
        <w:t xml:space="preserve"> </w:t>
      </w:r>
      <w:r w:rsidR="00A717E0" w:rsidRPr="00A34ADA">
        <w:t xml:space="preserve">i </w:t>
      </w:r>
      <w:r w:rsidR="0079729A" w:rsidRPr="00A34ADA">
        <w:t>detaljno obrađuje</w:t>
      </w:r>
      <w:r w:rsidR="00E77A9D" w:rsidRPr="00A34ADA">
        <w:t xml:space="preserve"> barem</w:t>
      </w:r>
      <w:r w:rsidR="0079729A" w:rsidRPr="00A34ADA">
        <w:t xml:space="preserve"> sljedeći sadržaj:</w:t>
      </w:r>
    </w:p>
    <w:p w:rsidR="0079729A" w:rsidRPr="00A34ADA" w:rsidRDefault="0079729A" w:rsidP="00FD681E">
      <w:pPr>
        <w:pStyle w:val="sadrajlanaka"/>
        <w:spacing w:before="120" w:beforeAutospacing="0" w:after="240" w:afterAutospacing="0"/>
        <w:jc w:val="both"/>
      </w:pPr>
      <w:r w:rsidRPr="00A34ADA">
        <w:t>– postupak predaje ponud</w:t>
      </w:r>
      <w:r w:rsidR="00554D12" w:rsidRPr="00A34ADA">
        <w:t>a</w:t>
      </w:r>
      <w:r w:rsidRPr="00A34ADA">
        <w:t>,</w:t>
      </w:r>
    </w:p>
    <w:p w:rsidR="0079729A" w:rsidRPr="00A34ADA" w:rsidRDefault="0079729A" w:rsidP="00FD681E">
      <w:pPr>
        <w:pStyle w:val="sadrajlanaka"/>
        <w:spacing w:before="120" w:beforeAutospacing="0" w:after="240" w:afterAutospacing="0"/>
        <w:jc w:val="both"/>
      </w:pPr>
      <w:r w:rsidRPr="00A34ADA">
        <w:t>– administrativne, formalne, financijske, pravne i tehničke zahtjeve koje ponuditelj mora ispunjavati,</w:t>
      </w:r>
    </w:p>
    <w:p w:rsidR="0079729A" w:rsidRPr="00A34ADA" w:rsidRDefault="0079729A" w:rsidP="00FD681E">
      <w:pPr>
        <w:pStyle w:val="sadrajlanaka"/>
        <w:spacing w:before="120" w:beforeAutospacing="0" w:after="240" w:afterAutospacing="0"/>
        <w:jc w:val="both"/>
      </w:pPr>
      <w:r w:rsidRPr="00A34ADA">
        <w:t>– zahtjev</w:t>
      </w:r>
      <w:r w:rsidR="008630AB" w:rsidRPr="00A34ADA">
        <w:t>e</w:t>
      </w:r>
      <w:r w:rsidRPr="00A34ADA">
        <w:t xml:space="preserve"> </w:t>
      </w:r>
      <w:r w:rsidR="008630AB" w:rsidRPr="00A34ADA">
        <w:t xml:space="preserve">u pogledu </w:t>
      </w:r>
      <w:r w:rsidRPr="00A34ADA">
        <w:t>jamstva za ozbiljnost ponude,</w:t>
      </w:r>
    </w:p>
    <w:p w:rsidR="0079729A" w:rsidRPr="00A34ADA" w:rsidRDefault="0079729A" w:rsidP="00FD681E">
      <w:pPr>
        <w:pStyle w:val="sadrajlanaka"/>
        <w:spacing w:before="120" w:beforeAutospacing="0" w:after="240" w:afterAutospacing="0"/>
        <w:jc w:val="both"/>
      </w:pPr>
      <w:r w:rsidRPr="00A34ADA">
        <w:t>– postupak i kriterije ocjenjivanja i odabira najpovoljnijih ponuditelja za pojedine istražne prostore ugljikovodika,</w:t>
      </w:r>
    </w:p>
    <w:p w:rsidR="0079729A" w:rsidRPr="00A34ADA" w:rsidRDefault="0079729A" w:rsidP="00FD681E">
      <w:pPr>
        <w:pStyle w:val="sadrajlanaka"/>
        <w:spacing w:before="120" w:beforeAutospacing="0" w:after="240" w:afterAutospacing="0"/>
        <w:jc w:val="both"/>
      </w:pPr>
      <w:r w:rsidRPr="00A34ADA">
        <w:t>– granice istražnih prostora,</w:t>
      </w:r>
    </w:p>
    <w:p w:rsidR="00C3519B" w:rsidRPr="00A34ADA" w:rsidRDefault="00C3519B" w:rsidP="00FD681E">
      <w:pPr>
        <w:pStyle w:val="sadrajlanaka"/>
        <w:spacing w:before="120" w:beforeAutospacing="0" w:after="240" w:afterAutospacing="0"/>
        <w:jc w:val="both"/>
      </w:pPr>
      <w:r w:rsidRPr="00A34ADA">
        <w:t xml:space="preserve">– </w:t>
      </w:r>
      <w:r w:rsidR="003F73E5" w:rsidRPr="00A34ADA">
        <w:t xml:space="preserve">točno </w:t>
      </w:r>
      <w:r w:rsidRPr="00A34ADA">
        <w:t xml:space="preserve">trajanje </w:t>
      </w:r>
      <w:r w:rsidR="003F73E5" w:rsidRPr="00A34ADA">
        <w:t xml:space="preserve">prve </w:t>
      </w:r>
      <w:r w:rsidRPr="00A34ADA">
        <w:t>istražn</w:t>
      </w:r>
      <w:r w:rsidR="003F73E5" w:rsidRPr="00A34ADA">
        <w:t>e</w:t>
      </w:r>
      <w:r w:rsidRPr="00A34ADA">
        <w:t xml:space="preserve"> </w:t>
      </w:r>
      <w:r w:rsidR="003F73E5" w:rsidRPr="00A34ADA">
        <w:t>faze iz članka 36. stavak 1. alineja 1. ovoga Zakona</w:t>
      </w:r>
      <w:r w:rsidRPr="00A34ADA">
        <w:t xml:space="preserve">, </w:t>
      </w:r>
    </w:p>
    <w:p w:rsidR="00B424FD" w:rsidRPr="00A34ADA" w:rsidRDefault="00B424FD" w:rsidP="00FD681E">
      <w:pPr>
        <w:pStyle w:val="sadrajlanaka"/>
        <w:spacing w:before="120" w:beforeAutospacing="0" w:after="240" w:afterAutospacing="0"/>
        <w:jc w:val="both"/>
        <w:rPr>
          <w:strike/>
        </w:rPr>
      </w:pPr>
      <w:r w:rsidRPr="00A34ADA">
        <w:t xml:space="preserve">– </w:t>
      </w:r>
      <w:r w:rsidR="00554D12" w:rsidRPr="00A34ADA">
        <w:t xml:space="preserve">zahtjeve za </w:t>
      </w:r>
      <w:r w:rsidRPr="00A34ADA">
        <w:t xml:space="preserve">obveze </w:t>
      </w:r>
      <w:r w:rsidR="00554D12" w:rsidRPr="00A34ADA">
        <w:t xml:space="preserve">i jamstva </w:t>
      </w:r>
      <w:r w:rsidRPr="00A34ADA">
        <w:t xml:space="preserve">u pogledu sanacije istražnih </w:t>
      </w:r>
      <w:r w:rsidR="00673E45" w:rsidRPr="00A34ADA">
        <w:t>bušotina</w:t>
      </w:r>
      <w:r w:rsidR="00A653FE" w:rsidRPr="00A34ADA">
        <w:t>,</w:t>
      </w:r>
    </w:p>
    <w:p w:rsidR="0079729A" w:rsidRPr="00A34ADA" w:rsidRDefault="0079729A" w:rsidP="00FD681E">
      <w:pPr>
        <w:pStyle w:val="sadrajlanaka"/>
        <w:spacing w:before="120" w:beforeAutospacing="0" w:after="240" w:afterAutospacing="0"/>
        <w:jc w:val="both"/>
      </w:pPr>
      <w:r w:rsidRPr="00A34ADA">
        <w:t>– nacrt prijedloga ugovora o istraživanju i podjeli eksploatacije ugljikovodika</w:t>
      </w:r>
      <w:r w:rsidR="00EA7BF2" w:rsidRPr="00A34ADA">
        <w:t xml:space="preserve"> </w:t>
      </w:r>
      <w:r w:rsidR="00FE2CD4" w:rsidRPr="00A34ADA">
        <w:t xml:space="preserve">ili prijedloga </w:t>
      </w:r>
      <w:r w:rsidR="00554D12" w:rsidRPr="00A34ADA">
        <w:t xml:space="preserve">ugovora </w:t>
      </w:r>
      <w:r w:rsidR="00FE2CD4" w:rsidRPr="00A34ADA">
        <w:t>o istraživanju i eksploataciji ugljikovo</w:t>
      </w:r>
      <w:r w:rsidR="00B6275F">
        <w:t>dika uz obvezu plaćanja naknade</w:t>
      </w:r>
      <w:r w:rsidR="00741CDB" w:rsidRPr="00A34ADA">
        <w:t xml:space="preserve"> </w:t>
      </w:r>
      <w:r w:rsidR="00EA7BF2" w:rsidRPr="00A34ADA">
        <w:t xml:space="preserve">s razrađenim svim obveznim sadržajem iz članka </w:t>
      </w:r>
      <w:r w:rsidR="00554D12" w:rsidRPr="00A34ADA">
        <w:t>30</w:t>
      </w:r>
      <w:r w:rsidR="00EA7BF2" w:rsidRPr="00A34ADA">
        <w:t>. ovoga Zakona</w:t>
      </w:r>
      <w:r w:rsidRPr="00A34ADA">
        <w:t>.</w:t>
      </w:r>
    </w:p>
    <w:p w:rsidR="0079729A" w:rsidRPr="00A34ADA" w:rsidRDefault="0079729A" w:rsidP="00FD681E">
      <w:pPr>
        <w:pStyle w:val="sadrajlanaka"/>
        <w:spacing w:before="120" w:beforeAutospacing="0" w:after="240" w:afterAutospacing="0"/>
        <w:jc w:val="both"/>
      </w:pPr>
      <w:r w:rsidRPr="00A34ADA">
        <w:t>(</w:t>
      </w:r>
      <w:r w:rsidR="00554D12" w:rsidRPr="00A34ADA">
        <w:t>2</w:t>
      </w:r>
      <w:r w:rsidRPr="00A34ADA">
        <w:t xml:space="preserve">) Dokumentacija za javno nadmetanje </w:t>
      </w:r>
      <w:r w:rsidR="00A60570" w:rsidRPr="00A34ADA">
        <w:t xml:space="preserve">za istraživanje i eksploataciju ugljikovodika </w:t>
      </w:r>
      <w:r w:rsidRPr="00A34ADA">
        <w:t>detaljno propisuje sljedeće uvjete za izdavanje dozvola za istraživanje i eksploataciju ugljikovodika:</w:t>
      </w:r>
    </w:p>
    <w:p w:rsidR="0079729A" w:rsidRPr="00A34ADA" w:rsidRDefault="0079729A" w:rsidP="00FD681E">
      <w:pPr>
        <w:pStyle w:val="sadrajlanaka"/>
        <w:spacing w:before="120" w:beforeAutospacing="0" w:after="240" w:afterAutospacing="0"/>
        <w:jc w:val="both"/>
      </w:pPr>
      <w:r w:rsidRPr="00A34ADA">
        <w:t xml:space="preserve">– </w:t>
      </w:r>
      <w:r w:rsidR="00EA7BF2" w:rsidRPr="00A34ADA">
        <w:t xml:space="preserve">jezik, </w:t>
      </w:r>
      <w:r w:rsidRPr="00A34ADA">
        <w:t xml:space="preserve">način izrade </w:t>
      </w:r>
      <w:r w:rsidR="00EA7BF2" w:rsidRPr="00A34ADA">
        <w:t xml:space="preserve">i način podnošenja </w:t>
      </w:r>
      <w:r w:rsidRPr="00A34ADA">
        <w:t>ponude,</w:t>
      </w:r>
    </w:p>
    <w:p w:rsidR="0079729A" w:rsidRPr="00A34ADA" w:rsidRDefault="0079729A" w:rsidP="00FD681E">
      <w:pPr>
        <w:pStyle w:val="sadrajlanaka"/>
        <w:spacing w:before="120" w:beforeAutospacing="0" w:after="240" w:afterAutospacing="0"/>
        <w:jc w:val="both"/>
      </w:pPr>
      <w:r w:rsidRPr="00A34ADA">
        <w:t xml:space="preserve">– isprave kojima se dokazuje financijska, pravna i tehnička sposobnost, te </w:t>
      </w:r>
      <w:r w:rsidR="0079009E" w:rsidRPr="00A34ADA">
        <w:t xml:space="preserve">mehanizme </w:t>
      </w:r>
      <w:r w:rsidRPr="00A34ADA">
        <w:t>osigurava</w:t>
      </w:r>
      <w:r w:rsidR="0079009E" w:rsidRPr="00A34ADA">
        <w:t>nja</w:t>
      </w:r>
      <w:r w:rsidRPr="00A34ADA">
        <w:t xml:space="preserve"> zaštit</w:t>
      </w:r>
      <w:r w:rsidR="0079009E" w:rsidRPr="00A34ADA">
        <w:t>e</w:t>
      </w:r>
      <w:r w:rsidRPr="00A34ADA">
        <w:t xml:space="preserve"> zdravlja, sigurnost</w:t>
      </w:r>
      <w:r w:rsidR="0079009E" w:rsidRPr="00A34ADA">
        <w:t>i</w:t>
      </w:r>
      <w:r w:rsidRPr="00A34ADA">
        <w:t xml:space="preserve"> i zaštit</w:t>
      </w:r>
      <w:r w:rsidR="0079009E" w:rsidRPr="00A34ADA">
        <w:t>e</w:t>
      </w:r>
      <w:r w:rsidRPr="00A34ADA">
        <w:t xml:space="preserve"> okoliša, a koje čine sastavni dio ponude,</w:t>
      </w:r>
    </w:p>
    <w:p w:rsidR="0079729A" w:rsidRPr="00A34ADA" w:rsidRDefault="0079729A" w:rsidP="00FD681E">
      <w:pPr>
        <w:pStyle w:val="sadrajlanaka"/>
        <w:spacing w:before="120" w:beforeAutospacing="0" w:after="240" w:afterAutospacing="0"/>
        <w:jc w:val="both"/>
      </w:pPr>
      <w:r w:rsidRPr="00A34ADA">
        <w:t>– plaćanje pristojbe za nadmetanje,</w:t>
      </w:r>
    </w:p>
    <w:p w:rsidR="0079729A" w:rsidRPr="00A34ADA" w:rsidRDefault="0079729A" w:rsidP="00FD681E">
      <w:pPr>
        <w:pStyle w:val="sadrajlanaka"/>
        <w:spacing w:before="120" w:beforeAutospacing="0" w:after="240" w:afterAutospacing="0"/>
        <w:jc w:val="both"/>
      </w:pPr>
      <w:r w:rsidRPr="00A34ADA">
        <w:t>– obvezu dostave jamstva za ozbiljnost ponude,</w:t>
      </w:r>
    </w:p>
    <w:p w:rsidR="00FE2CD4" w:rsidRPr="00A34ADA" w:rsidRDefault="00B424FD" w:rsidP="00FD681E">
      <w:pPr>
        <w:pStyle w:val="sadrajlanaka"/>
        <w:spacing w:before="120" w:beforeAutospacing="0" w:after="240" w:afterAutospacing="0"/>
        <w:jc w:val="both"/>
      </w:pPr>
      <w:r w:rsidRPr="00A34ADA">
        <w:t xml:space="preserve">– </w:t>
      </w:r>
      <w:r w:rsidR="00FE2CD4" w:rsidRPr="00A34ADA">
        <w:t>obvezu davanja izjave kojom ponuditelj potvrđuje pregled i upoznatost s odredbama predloženog nacrta ugovora o istraživanju i eksploatacij</w:t>
      </w:r>
      <w:r w:rsidRPr="00A34ADA">
        <w:t>i</w:t>
      </w:r>
      <w:r w:rsidR="00FE2CD4" w:rsidRPr="00A34ADA">
        <w:t xml:space="preserve"> ugljikovodika</w:t>
      </w:r>
      <w:r w:rsidR="00952917" w:rsidRPr="00A34ADA">
        <w:t>, kojom prihvaća</w:t>
      </w:r>
      <w:r w:rsidR="00E83A0C" w:rsidRPr="00A34ADA">
        <w:t>ju</w:t>
      </w:r>
      <w:r w:rsidR="00952917" w:rsidRPr="00A34ADA">
        <w:t xml:space="preserve"> bitne odredbe </w:t>
      </w:r>
      <w:r w:rsidR="00FE2CD4" w:rsidRPr="00A34ADA">
        <w:t xml:space="preserve">ugovora, kao i </w:t>
      </w:r>
      <w:r w:rsidR="00952917" w:rsidRPr="00A34ADA">
        <w:t xml:space="preserve">prilaganje nacrta </w:t>
      </w:r>
      <w:r w:rsidR="00FE2CD4" w:rsidRPr="00A34ADA">
        <w:t xml:space="preserve">ugovora </w:t>
      </w:r>
      <w:r w:rsidR="00554D12" w:rsidRPr="00A34ADA">
        <w:t xml:space="preserve">o istraživanju i eksploataciji ugljikovodika </w:t>
      </w:r>
      <w:r w:rsidR="00FE2CD4" w:rsidRPr="00A34ADA">
        <w:t>s komentarima i prijedlozima izmjena članaka o kojima bi ponuditelj želio pregovarati</w:t>
      </w:r>
      <w:r w:rsidR="00952917" w:rsidRPr="00A34ADA">
        <w:t xml:space="preserve">, </w:t>
      </w:r>
    </w:p>
    <w:p w:rsidR="0079729A" w:rsidRPr="00A34ADA" w:rsidRDefault="00EA7BF2" w:rsidP="00FD681E">
      <w:pPr>
        <w:pStyle w:val="sadrajlanaka"/>
        <w:spacing w:before="120" w:beforeAutospacing="0" w:after="240" w:afterAutospacing="0"/>
        <w:jc w:val="both"/>
      </w:pPr>
      <w:r w:rsidRPr="00A34ADA">
        <w:t xml:space="preserve">– </w:t>
      </w:r>
      <w:r w:rsidR="0079729A" w:rsidRPr="00A34ADA">
        <w:t>razloge za isključenje sudionika iz postupka javnog nadmetanja.</w:t>
      </w:r>
    </w:p>
    <w:p w:rsidR="0079729A" w:rsidRPr="00A34ADA" w:rsidRDefault="00554D12" w:rsidP="00FD681E">
      <w:pPr>
        <w:pStyle w:val="sadrajlanaka"/>
        <w:spacing w:before="120" w:beforeAutospacing="0" w:after="240" w:afterAutospacing="0"/>
        <w:jc w:val="both"/>
      </w:pPr>
      <w:r w:rsidRPr="00A34ADA">
        <w:t xml:space="preserve">(3) </w:t>
      </w:r>
      <w:r w:rsidR="0079729A" w:rsidRPr="00A34ADA">
        <w:t>Iz postupka javnog nadmetanja isključit će se sudionici koji:</w:t>
      </w:r>
    </w:p>
    <w:p w:rsidR="0079729A" w:rsidRPr="00A34ADA" w:rsidRDefault="0079729A" w:rsidP="00FD681E">
      <w:pPr>
        <w:pStyle w:val="sadrajlanaka"/>
        <w:spacing w:before="120" w:beforeAutospacing="0" w:after="240" w:afterAutospacing="0"/>
        <w:jc w:val="both"/>
      </w:pPr>
      <w:r w:rsidRPr="00A34ADA">
        <w:t>– pokušaju izravno ili uz pomoć treće osobe utjecati na prosudbu Ministarstva, Agencije ili njihovih članova, ili na obavljanje zakonom i propisima određenih dužnosti državnih dužnosnika ili javnih tijela,</w:t>
      </w:r>
    </w:p>
    <w:p w:rsidR="0079729A" w:rsidRPr="00A34ADA" w:rsidRDefault="0079729A" w:rsidP="00FD681E">
      <w:pPr>
        <w:pStyle w:val="sadrajlanaka"/>
        <w:spacing w:before="120" w:beforeAutospacing="0" w:after="240" w:afterAutospacing="0"/>
        <w:jc w:val="both"/>
      </w:pPr>
      <w:r w:rsidRPr="00A34ADA">
        <w:t>– protuzakonito pokušaju pribaviti ili pribave tajnošću zaštićene podatke ili isprave vezane uz javno nadmetanje,</w:t>
      </w:r>
    </w:p>
    <w:p w:rsidR="0079729A" w:rsidRPr="00A34ADA" w:rsidRDefault="0079729A" w:rsidP="00FD681E">
      <w:pPr>
        <w:pStyle w:val="sadrajlanaka"/>
        <w:spacing w:before="120" w:beforeAutospacing="0" w:after="240" w:afterAutospacing="0"/>
        <w:jc w:val="both"/>
      </w:pPr>
      <w:r w:rsidRPr="00A34ADA">
        <w:t>– su posredno ili neposredno umiješani u čin korupcije, podmićivanja, nuđenja provizije ili darivanja bilo koje osobe s namjerom utjecanja na Vladu ili njene predstavnike u postupku ocjenjivanja ponuda i odabira,</w:t>
      </w:r>
    </w:p>
    <w:p w:rsidR="0079729A" w:rsidRPr="00A34ADA" w:rsidRDefault="0079729A" w:rsidP="00FD681E">
      <w:pPr>
        <w:pStyle w:val="sadrajlanaka"/>
        <w:spacing w:before="120" w:beforeAutospacing="0" w:after="240" w:afterAutospacing="0"/>
        <w:jc w:val="both"/>
      </w:pPr>
      <w:r w:rsidRPr="00A34ADA">
        <w:t>– ne udovoljavaju uvjetima iz članka 1</w:t>
      </w:r>
      <w:r w:rsidR="00B52A73" w:rsidRPr="00A34ADA">
        <w:t>7</w:t>
      </w:r>
      <w:r w:rsidRPr="00A34ADA">
        <w:t xml:space="preserve">. </w:t>
      </w:r>
      <w:r w:rsidR="00993785" w:rsidRPr="00A34ADA">
        <w:t>ovoga Z</w:t>
      </w:r>
      <w:r w:rsidRPr="00A34ADA">
        <w:t>akona,</w:t>
      </w:r>
    </w:p>
    <w:p w:rsidR="00B6275F" w:rsidRDefault="0079729A" w:rsidP="00FD681E">
      <w:pPr>
        <w:pStyle w:val="sadrajlanaka"/>
        <w:spacing w:before="120" w:beforeAutospacing="0" w:after="240" w:afterAutospacing="0"/>
        <w:jc w:val="both"/>
      </w:pPr>
      <w:r w:rsidRPr="00A34ADA">
        <w:t>– ne predaju zadovoljavajuće jamstvo za ozbiljnost ponude</w:t>
      </w:r>
      <w:r w:rsidR="00B6275F">
        <w:t>,</w:t>
      </w:r>
    </w:p>
    <w:p w:rsidR="0079729A" w:rsidRPr="00A34ADA" w:rsidRDefault="0079729A" w:rsidP="00FD681E">
      <w:pPr>
        <w:pStyle w:val="sadrajlanaka"/>
        <w:spacing w:before="120" w:beforeAutospacing="0" w:after="240" w:afterAutospacing="0"/>
        <w:jc w:val="both"/>
      </w:pPr>
      <w:r w:rsidRPr="00A34ADA">
        <w:t>– ne podnesu isprave vezane uz pravnu i financijsku sposobnost ili isprave vezane uz tehničku sposobnost, zaštitu zdravlja, sigurnosti i očuvanja okoliša,</w:t>
      </w:r>
    </w:p>
    <w:p w:rsidR="0079729A" w:rsidRPr="00A34ADA" w:rsidRDefault="0079729A" w:rsidP="00FD681E">
      <w:pPr>
        <w:pStyle w:val="sadrajlanaka"/>
        <w:spacing w:before="120" w:beforeAutospacing="0" w:after="240" w:afterAutospacing="0"/>
        <w:jc w:val="both"/>
      </w:pPr>
      <w:r w:rsidRPr="00A34ADA">
        <w:t>– su pokazali, u drugim državama, bilo kakav nedostatak učinkovitosti ili odgovornosti u bilo kojem obliku, u prijašnjim obavljanjima djelatnosti koje su predmet dozvole za istraživanje i eksploataciju ugljikovodika,</w:t>
      </w:r>
    </w:p>
    <w:p w:rsidR="006C3EC5" w:rsidRPr="00A34ADA" w:rsidRDefault="0079729A" w:rsidP="00FD681E">
      <w:pPr>
        <w:pStyle w:val="sadrajlanaka"/>
        <w:spacing w:before="120" w:beforeAutospacing="0" w:after="240" w:afterAutospacing="0"/>
        <w:jc w:val="both"/>
      </w:pPr>
      <w:r w:rsidRPr="00A34ADA">
        <w:t>– ne ispune neki od uvjeta propisanih dokumentacijom za javno nadmetanje.</w:t>
      </w:r>
    </w:p>
    <w:p w:rsidR="00710F8A" w:rsidRPr="00A34ADA" w:rsidRDefault="00710F8A" w:rsidP="00543140">
      <w:pPr>
        <w:pStyle w:val="Heading2"/>
      </w:pPr>
      <w:bookmarkStart w:id="80" w:name="_Toc476127829"/>
      <w:bookmarkStart w:id="81" w:name="_Toc477353075"/>
      <w:bookmarkStart w:id="82" w:name="_Toc478642066"/>
      <w:bookmarkStart w:id="83" w:name="_Toc479802441"/>
      <w:bookmarkStart w:id="84" w:name="_Toc476127828"/>
      <w:r w:rsidRPr="00A34ADA">
        <w:t>Zapreke za ostvarenje prava</w:t>
      </w:r>
      <w:bookmarkEnd w:id="80"/>
      <w:bookmarkEnd w:id="81"/>
      <w:bookmarkEnd w:id="82"/>
      <w:bookmarkEnd w:id="83"/>
    </w:p>
    <w:p w:rsidR="00EF4C65" w:rsidRDefault="00EF4C65" w:rsidP="00D20354">
      <w:pPr>
        <w:pStyle w:val="Heading2"/>
      </w:pPr>
      <w:r w:rsidRPr="00EF4C65">
        <w:t>Članak</w:t>
      </w:r>
      <w:r>
        <w:t xml:space="preserve"> 17.</w:t>
      </w:r>
    </w:p>
    <w:p w:rsidR="00710F8A" w:rsidRPr="00A34ADA" w:rsidRDefault="00710F8A" w:rsidP="00710F8A">
      <w:pPr>
        <w:pStyle w:val="sadrajlanaka"/>
        <w:spacing w:before="120" w:beforeAutospacing="0" w:after="240" w:afterAutospacing="0"/>
        <w:jc w:val="both"/>
      </w:pPr>
      <w:r w:rsidRPr="00A34ADA">
        <w:t>(</w:t>
      </w:r>
      <w:r w:rsidR="00554D12" w:rsidRPr="00A34ADA">
        <w:t>1</w:t>
      </w:r>
      <w:r w:rsidRPr="00A34ADA">
        <w:t xml:space="preserve">) Pravo iz </w:t>
      </w:r>
      <w:r w:rsidR="00554D12" w:rsidRPr="00A34ADA">
        <w:t xml:space="preserve">na sudjelovanje u javnom nadmetanju za dozvole </w:t>
      </w:r>
      <w:r w:rsidRPr="00A34ADA">
        <w:t>ne može ostvariti naft</w:t>
      </w:r>
      <w:r w:rsidR="00554D12" w:rsidRPr="00A34ADA">
        <w:t>no rudarski gospodarski subjekt koji</w:t>
      </w:r>
      <w:r w:rsidRPr="00A34ADA">
        <w:t>:</w:t>
      </w:r>
    </w:p>
    <w:p w:rsidR="00710F8A" w:rsidRPr="00A34ADA" w:rsidRDefault="00710F8A" w:rsidP="00710F8A">
      <w:pPr>
        <w:pStyle w:val="sadrajlanaka"/>
        <w:spacing w:before="120" w:beforeAutospacing="0" w:after="240" w:afterAutospacing="0"/>
        <w:jc w:val="both"/>
      </w:pPr>
      <w:r w:rsidRPr="00A34ADA">
        <w:t xml:space="preserve">1. koji ima nepodmirena dugovanja s osnova javnih davanja, s osnova neplaćenih naknada za eksploataciju ugljikovodika, eksploataciju geotermalnih voda, skladištenje </w:t>
      </w:r>
      <w:r w:rsidR="00996989" w:rsidRPr="00A34ADA">
        <w:t xml:space="preserve">prirodnog plina </w:t>
      </w:r>
      <w:r w:rsidRPr="00A34ADA">
        <w:t xml:space="preserve">ili trajno zbrinjavanje </w:t>
      </w:r>
      <w:r w:rsidR="00AD3BD0" w:rsidRPr="00A34ADA">
        <w:t>ugljikovog dioksida</w:t>
      </w:r>
      <w:r w:rsidRPr="00A34ADA">
        <w:t xml:space="preserve">, s osnova neplaćenih naknada za korištenje šume </w:t>
      </w:r>
      <w:r w:rsidR="00AD48CD" w:rsidRPr="00A34ADA">
        <w:t>ili</w:t>
      </w:r>
      <w:r w:rsidRPr="00A34ADA">
        <w:t xml:space="preserve"> šumskog zemljišta, odnosno poljoprivrednog zemljišta u svrhu eksploatacije ugljikovodika ili s osnova nezakonitog istraživanja </w:t>
      </w:r>
      <w:r w:rsidR="00AD48CD" w:rsidRPr="00A34ADA">
        <w:t>ili</w:t>
      </w:r>
      <w:r w:rsidRPr="00A34ADA">
        <w:t xml:space="preserve"> eksploatacije ugljikovodika, geotermalnih voda, skladištenja </w:t>
      </w:r>
      <w:r w:rsidR="00996989" w:rsidRPr="00A34ADA">
        <w:t xml:space="preserve">prirodnog plina </w:t>
      </w:r>
      <w:r w:rsidRPr="00A34ADA">
        <w:t>ili trajnog zbrinjavanja plinova, te neispunjene obveze u sanaciji i zaštiti prirode i okoliša,</w:t>
      </w:r>
    </w:p>
    <w:p w:rsidR="00710F8A" w:rsidRPr="00A34ADA" w:rsidRDefault="00710F8A" w:rsidP="00710F8A">
      <w:pPr>
        <w:pStyle w:val="sadrajlanaka"/>
        <w:spacing w:before="120" w:beforeAutospacing="0" w:after="240" w:afterAutospacing="0"/>
        <w:jc w:val="both"/>
      </w:pPr>
      <w:r w:rsidRPr="00A34ADA">
        <w:t>2. kojem je osnivač ili suosnivač fizička osoba ili pravna osoba koja ima nepodmirena dugovanja s osnova navedenih u točki 1. ovoga stavka.</w:t>
      </w:r>
    </w:p>
    <w:p w:rsidR="00710F8A" w:rsidRPr="00A34ADA" w:rsidRDefault="00710F8A" w:rsidP="00710F8A">
      <w:pPr>
        <w:pStyle w:val="sadrajlanaka"/>
        <w:spacing w:before="120" w:beforeAutospacing="0" w:after="240" w:afterAutospacing="0"/>
        <w:jc w:val="both"/>
      </w:pPr>
      <w:r w:rsidRPr="00A34ADA">
        <w:t>(</w:t>
      </w:r>
      <w:r w:rsidR="00381655" w:rsidRPr="00A34ADA">
        <w:t>2</w:t>
      </w:r>
      <w:r w:rsidRPr="00A34ADA">
        <w:t>) Pravo iz stavka 1. ovoga članka može ostvariti naftno rudarski gospodarski subjekt koji nema zapreke iz stavka 2. ovoga članka, a isto se dokazuje:</w:t>
      </w:r>
    </w:p>
    <w:p w:rsidR="00710F8A" w:rsidRPr="00A34ADA" w:rsidRDefault="00710F8A" w:rsidP="00710F8A">
      <w:pPr>
        <w:pStyle w:val="sadrajlanaka"/>
        <w:spacing w:before="120" w:beforeAutospacing="0" w:after="240" w:afterAutospacing="0"/>
        <w:jc w:val="both"/>
      </w:pPr>
      <w:r w:rsidRPr="00A34ADA">
        <w:t>1. potvrdom Porezne uprave o nepostojanju duga kojom se dokazuje da naftno rudarski gospodarski subjekti</w:t>
      </w:r>
      <w:r w:rsidR="00AD48CD" w:rsidRPr="00A34ADA">
        <w:t xml:space="preserve"> </w:t>
      </w:r>
      <w:r w:rsidRPr="00A34ADA">
        <w:t>nema nepodmirena dugovanja s osnova javnih davanja u Republici Hrvatskoj,</w:t>
      </w:r>
    </w:p>
    <w:p w:rsidR="00710F8A" w:rsidRPr="00A34ADA" w:rsidRDefault="00710F8A" w:rsidP="00710F8A">
      <w:pPr>
        <w:pStyle w:val="sadrajlanaka"/>
        <w:spacing w:before="120" w:beforeAutospacing="0" w:after="240" w:afterAutospacing="0"/>
        <w:jc w:val="both"/>
      </w:pPr>
      <w:r w:rsidRPr="00A34ADA">
        <w:t xml:space="preserve">2. potvrdom naftno rudarske inspekcije Ministarstva da fizička osoba ili pravna osoba nije zatečena u nezakonitom istraživanju </w:t>
      </w:r>
      <w:r w:rsidR="00AD48CD" w:rsidRPr="00A34ADA">
        <w:t>ili</w:t>
      </w:r>
      <w:r w:rsidRPr="00A34ADA">
        <w:t xml:space="preserve"> eksploataciji ugljikovodika, geotermalnih voda, skladištenja </w:t>
      </w:r>
      <w:r w:rsidR="00996989" w:rsidRPr="00A34ADA">
        <w:t xml:space="preserve">prirodnog plina </w:t>
      </w:r>
      <w:r w:rsidRPr="00A34ADA">
        <w:t xml:space="preserve">ili trajnog zbrinjavanja plinova. U slučaju da je fizička osoba ili pravna osoba nezakonito istraživala </w:t>
      </w:r>
      <w:r w:rsidR="00AD48CD" w:rsidRPr="00A34ADA">
        <w:t>ili</w:t>
      </w:r>
      <w:r w:rsidRPr="00A34ADA">
        <w:t xml:space="preserve"> pridobivala</w:t>
      </w:r>
      <w:r w:rsidR="003A1B7C" w:rsidRPr="00A34ADA">
        <w:t xml:space="preserve"> ugljikovodike, geotermalne vode</w:t>
      </w:r>
      <w:r w:rsidRPr="00A34ADA">
        <w:t xml:space="preserve">, </w:t>
      </w:r>
      <w:r w:rsidR="003A1B7C" w:rsidRPr="00A34ADA">
        <w:t xml:space="preserve">nezakonito </w:t>
      </w:r>
      <w:r w:rsidRPr="00A34ADA">
        <w:t xml:space="preserve">skladištila </w:t>
      </w:r>
      <w:r w:rsidR="00996989" w:rsidRPr="00A34ADA">
        <w:t>prirodni</w:t>
      </w:r>
      <w:r w:rsidR="00C41AB1" w:rsidRPr="00A34ADA">
        <w:t xml:space="preserve"> </w:t>
      </w:r>
      <w:r w:rsidR="00996989" w:rsidRPr="00A34ADA">
        <w:t>plin</w:t>
      </w:r>
      <w:r w:rsidRPr="00A34ADA">
        <w:t xml:space="preserve"> ili trajno zbrinjavala </w:t>
      </w:r>
      <w:r w:rsidR="008C11C7" w:rsidRPr="00A34ADA">
        <w:t>ugljikov dioksid</w:t>
      </w:r>
      <w:r w:rsidRPr="00A34ADA">
        <w:t>, dužna je priložiti valjani dokaz da je Republici Hrvatskoj nadoknadila štetu. Pod valjanim dokazom podrazumijeva se i sklopljena nagodba pod uvjetom da je osoba ispunila svoje dospjele obveze iz nagodbe,</w:t>
      </w:r>
    </w:p>
    <w:p w:rsidR="00710F8A" w:rsidRPr="00A34ADA" w:rsidRDefault="00710F8A" w:rsidP="00710F8A">
      <w:pPr>
        <w:pStyle w:val="sadrajlanaka"/>
        <w:spacing w:before="120" w:beforeAutospacing="0" w:after="240" w:afterAutospacing="0"/>
        <w:jc w:val="both"/>
      </w:pPr>
      <w:r w:rsidRPr="00A34ADA">
        <w:t>3. potvrdom Ministarstva i središnjeg državnog tijela nadležnog za financije, kojom se dokazuje da naftno rudarski gospodarski subjekt</w:t>
      </w:r>
      <w:r w:rsidR="00AD48CD" w:rsidRPr="00A34ADA">
        <w:t xml:space="preserve"> </w:t>
      </w:r>
      <w:r w:rsidRPr="00A34ADA">
        <w:t xml:space="preserve">nema nepodmirena dugovanja s osnova naknade za istraživanje i eksploataciju ugljikovodika, geotermalnih voda, skladištenja </w:t>
      </w:r>
      <w:r w:rsidR="008C11C7" w:rsidRPr="00A34ADA">
        <w:t xml:space="preserve">prirodnog plina </w:t>
      </w:r>
      <w:r w:rsidRPr="00A34ADA">
        <w:t xml:space="preserve">ili trajnog zbrinjavanja </w:t>
      </w:r>
      <w:r w:rsidR="008C11C7" w:rsidRPr="00A34ADA">
        <w:t xml:space="preserve">ugljikovog dioksida </w:t>
      </w:r>
      <w:r w:rsidRPr="00A34ADA">
        <w:t>u Republici Hrvatskoj,</w:t>
      </w:r>
    </w:p>
    <w:p w:rsidR="00710F8A" w:rsidRPr="00A34ADA" w:rsidRDefault="00710F8A" w:rsidP="00710F8A">
      <w:pPr>
        <w:pStyle w:val="sadrajlanaka"/>
        <w:spacing w:before="120" w:beforeAutospacing="0" w:after="240" w:afterAutospacing="0"/>
        <w:jc w:val="both"/>
      </w:pPr>
      <w:r w:rsidRPr="00A34ADA">
        <w:t xml:space="preserve">4. potvrdom središnjeg državnog tijela nadležnog za upravljanje državnom imovinom kao pravne osobe s javnim ovlastima da naftno rudarski gospodarski subjekt nema nepodmirena dugovanja s osnova korištenja šume </w:t>
      </w:r>
      <w:r w:rsidR="00AD48CD" w:rsidRPr="00A34ADA">
        <w:t>ili</w:t>
      </w:r>
      <w:r w:rsidRPr="00A34ADA">
        <w:t xml:space="preserve"> šumskog zemljišta, odnosno poljoprivrednog zemljišta u svrhu eksploatacije ugljikovodika, geotermalnih voda, skladištenja </w:t>
      </w:r>
      <w:r w:rsidR="008C11C7" w:rsidRPr="00A34ADA">
        <w:t xml:space="preserve">prirodnog plina </w:t>
      </w:r>
      <w:r w:rsidRPr="00A34ADA">
        <w:t xml:space="preserve">ili trajnog zbrinjavanja </w:t>
      </w:r>
      <w:r w:rsidR="004C523C" w:rsidRPr="00A34ADA">
        <w:t>ugljikovog dioksida</w:t>
      </w:r>
      <w:r w:rsidRPr="00A34ADA">
        <w:t xml:space="preserve"> u Republici Hrvatskoj,</w:t>
      </w:r>
    </w:p>
    <w:p w:rsidR="00710F8A" w:rsidRPr="00A34ADA" w:rsidRDefault="00710F8A" w:rsidP="00710F8A">
      <w:pPr>
        <w:pStyle w:val="sadrajlanaka"/>
        <w:spacing w:before="120" w:beforeAutospacing="0" w:after="240" w:afterAutospacing="0"/>
        <w:jc w:val="both"/>
      </w:pPr>
      <w:r w:rsidRPr="00A34ADA">
        <w:t>5. potvrdom središnjeg državnog tijela nadležnog za zaštitu prirode i okoliša da naftno rudarski gospodarski subjekt nema neispunjenih obveza u sanaciji i zaštiti prirode i okoliša.</w:t>
      </w:r>
    </w:p>
    <w:p w:rsidR="00710F8A" w:rsidRPr="00A34ADA" w:rsidRDefault="00710F8A" w:rsidP="00554D12">
      <w:pPr>
        <w:pStyle w:val="sadrajlanaka"/>
        <w:spacing w:before="120" w:beforeAutospacing="0" w:after="240" w:afterAutospacing="0"/>
        <w:jc w:val="both"/>
      </w:pPr>
      <w:r w:rsidRPr="00A34ADA">
        <w:t>(</w:t>
      </w:r>
      <w:r w:rsidR="00554D12" w:rsidRPr="00A34ADA">
        <w:t>3</w:t>
      </w:r>
      <w:r w:rsidRPr="00A34ADA">
        <w:t xml:space="preserve">) Pravo iz stavka 1. ovoga članka može ostvariti i naftno rudarski gospodarski subjekt sa sjedištem u drugim državama, registriran za istraživanje i eksploataciju ugljikovodika, geotermalnih voda, skladištenje </w:t>
      </w:r>
      <w:r w:rsidR="004C523C" w:rsidRPr="00A34ADA">
        <w:t xml:space="preserve">prirodnog plina </w:t>
      </w:r>
      <w:r w:rsidRPr="00A34ADA">
        <w:t xml:space="preserve">ili trajno zbrinjavanje </w:t>
      </w:r>
      <w:r w:rsidR="00AD3BD0" w:rsidRPr="00A34ADA">
        <w:t xml:space="preserve">ugljikovog dioksida </w:t>
      </w:r>
      <w:r w:rsidRPr="00A34ADA">
        <w:t xml:space="preserve">kod nadležnog tijela domicilne države koji ispunjava uvjete iz stavka 1. ovoga članka, odnosno da nema zapreka za ostvarivanje prava, smatraju se odgovarajuće potvrde iz stavka 2. ovoga članka koje su izdala nadležna tijela u državi u kojoj je sjedište naftno </w:t>
      </w:r>
      <w:r w:rsidR="00554D12" w:rsidRPr="00A34ADA">
        <w:t>rudarsko gospodarskog subjekta.</w:t>
      </w:r>
    </w:p>
    <w:p w:rsidR="0079729A" w:rsidRPr="00A34ADA" w:rsidRDefault="0079729A" w:rsidP="00543140">
      <w:pPr>
        <w:pStyle w:val="Heading2"/>
      </w:pPr>
      <w:bookmarkStart w:id="85" w:name="_Toc477353076"/>
      <w:bookmarkStart w:id="86" w:name="_Toc478642067"/>
      <w:bookmarkStart w:id="87" w:name="_Toc479802442"/>
      <w:r w:rsidRPr="00A34ADA">
        <w:t>Sudjelovanje nacionalne naftne kompanije</w:t>
      </w:r>
      <w:bookmarkEnd w:id="84"/>
      <w:bookmarkEnd w:id="85"/>
      <w:bookmarkEnd w:id="86"/>
      <w:bookmarkEnd w:id="87"/>
    </w:p>
    <w:p w:rsidR="00EF4C65" w:rsidRDefault="00EF4C65" w:rsidP="00D20354">
      <w:pPr>
        <w:pStyle w:val="Heading2"/>
      </w:pPr>
      <w:r w:rsidRPr="00EF4C65">
        <w:t>Članak</w:t>
      </w:r>
      <w:r>
        <w:t xml:space="preserve"> 18.</w:t>
      </w:r>
    </w:p>
    <w:p w:rsidR="0079729A" w:rsidRPr="00A34ADA" w:rsidRDefault="0079729A" w:rsidP="00FD681E">
      <w:pPr>
        <w:pStyle w:val="sadrajlanaka"/>
        <w:spacing w:before="120" w:beforeAutospacing="0" w:after="240" w:afterAutospacing="0"/>
        <w:jc w:val="both"/>
      </w:pPr>
      <w:r w:rsidRPr="00A34ADA">
        <w:t xml:space="preserve">(1) </w:t>
      </w:r>
      <w:r w:rsidR="00277D7C" w:rsidRPr="00277D7C">
        <w:t>Po posebnoj odluci Vlade na prijedlog Ministarstva može se dokumentacijom z</w:t>
      </w:r>
      <w:r w:rsidR="00B6275F">
        <w:t xml:space="preserve">a javno nadmetanje </w:t>
      </w:r>
      <w:r w:rsidR="00277D7C">
        <w:t xml:space="preserve">utvrditi i </w:t>
      </w:r>
      <w:r w:rsidR="00277D7C" w:rsidRPr="00277D7C">
        <w:t>obveza sudjelovanja nacionalne naftne kompanije u projektu u postotku ne manjem od 10% s odabranim ponuditeljem</w:t>
      </w:r>
      <w:r w:rsidRPr="00A34ADA">
        <w:t>.</w:t>
      </w:r>
    </w:p>
    <w:p w:rsidR="0079729A" w:rsidRPr="00A34ADA" w:rsidRDefault="0079729A" w:rsidP="00FD681E">
      <w:pPr>
        <w:pStyle w:val="sadrajlanaka"/>
        <w:spacing w:before="120" w:beforeAutospacing="0" w:after="240" w:afterAutospacing="0"/>
        <w:jc w:val="both"/>
      </w:pPr>
      <w:r w:rsidRPr="00A34ADA">
        <w:t xml:space="preserve">(2) U tom slučaju odabrani ponuditelj i nacionalna naftna kompanija postaju zajednica ponuditelja na koju se izdaje dozvola za istraživanje i eksploataciju ugljikovodika. </w:t>
      </w:r>
    </w:p>
    <w:p w:rsidR="0079729A" w:rsidRDefault="0079729A" w:rsidP="00FD681E">
      <w:pPr>
        <w:pStyle w:val="sadrajlanaka"/>
        <w:spacing w:before="120" w:beforeAutospacing="0" w:after="240" w:afterAutospacing="0"/>
        <w:jc w:val="both"/>
      </w:pPr>
      <w:r w:rsidRPr="00A34ADA">
        <w:t xml:space="preserve">(3) U slučaju iz stavka 2. </w:t>
      </w:r>
      <w:r w:rsidR="00993785" w:rsidRPr="00A34ADA">
        <w:t>ovoga čl</w:t>
      </w:r>
      <w:r w:rsidRPr="00A34ADA">
        <w:t>anka, odabrani ponuditelj i nacionalna naftna kompanija sklapaju ugovor o zajedničkom ulaganju u roku od dva mjeseca od izdavanja dozvole za istraživanje i eksploataciju ugljikovodika, a prije sklapanja ugovora o istraživanju i eksploatacij</w:t>
      </w:r>
      <w:r w:rsidR="0088399F" w:rsidRPr="00A34ADA">
        <w:t>i</w:t>
      </w:r>
      <w:r w:rsidRPr="00A34ADA">
        <w:t xml:space="preserve"> ugljikovodika. </w:t>
      </w:r>
    </w:p>
    <w:p w:rsidR="00277D7C" w:rsidRPr="00A34ADA" w:rsidRDefault="00277D7C" w:rsidP="00FD681E">
      <w:pPr>
        <w:pStyle w:val="sadrajlanaka"/>
        <w:spacing w:before="120" w:beforeAutospacing="0" w:after="240" w:afterAutospacing="0"/>
        <w:jc w:val="both"/>
      </w:pPr>
      <w:r>
        <w:t xml:space="preserve">(4) </w:t>
      </w:r>
      <w:r w:rsidR="00B6275F">
        <w:t>U slučaju</w:t>
      </w:r>
      <w:r>
        <w:t xml:space="preserve"> iz stavaka 1. i</w:t>
      </w:r>
      <w:r w:rsidRPr="00277D7C">
        <w:t xml:space="preserve"> 2. ovoga članka i neovisno o postotku sudjelovanja nacionalne naftne kompanije u projektu, poje</w:t>
      </w:r>
      <w:r>
        <w:t>dinačni odabrani ponuditelj u ci</w:t>
      </w:r>
      <w:r w:rsidRPr="00277D7C">
        <w:t xml:space="preserve">jelosti snosi sve istražne troškove proizašle u istražnom razdoblju, a </w:t>
      </w:r>
      <w:r>
        <w:t xml:space="preserve">mogući </w:t>
      </w:r>
      <w:r w:rsidRPr="00277D7C">
        <w:t>uvjeti i način povrata predmetnih istražnih troškova pobliže se uređuju ugovorom o istraživanju i podjeli eksploatacije ugljikovodika</w:t>
      </w:r>
      <w:r>
        <w:t xml:space="preserve">. </w:t>
      </w:r>
    </w:p>
    <w:p w:rsidR="0079729A" w:rsidRPr="00A34ADA" w:rsidRDefault="007B0AC5" w:rsidP="00FD681E">
      <w:pPr>
        <w:pStyle w:val="sadrajlanaka"/>
        <w:spacing w:before="120" w:beforeAutospacing="0" w:after="240" w:afterAutospacing="0"/>
        <w:jc w:val="both"/>
      </w:pPr>
      <w:r w:rsidRPr="00A34ADA">
        <w:t>(5</w:t>
      </w:r>
      <w:r w:rsidR="0079729A" w:rsidRPr="00A34ADA">
        <w:t xml:space="preserve">) U slučaju iz stavka 1. </w:t>
      </w:r>
      <w:r w:rsidR="00993785" w:rsidRPr="00A34ADA">
        <w:t>ovoga čl</w:t>
      </w:r>
      <w:r w:rsidR="0079729A" w:rsidRPr="00A34ADA">
        <w:t>anka ugovor o zajedničkom ulaganju čini sastavni dio dokumentacije za javno nadmetanje.</w:t>
      </w:r>
    </w:p>
    <w:p w:rsidR="00D934DC" w:rsidRPr="00A34ADA" w:rsidRDefault="00D934DC" w:rsidP="00543140">
      <w:pPr>
        <w:pStyle w:val="Heading2"/>
      </w:pPr>
      <w:bookmarkStart w:id="88" w:name="_Toc476127830"/>
      <w:bookmarkStart w:id="89" w:name="_Toc477353077"/>
      <w:bookmarkStart w:id="90" w:name="_Toc478642068"/>
      <w:bookmarkStart w:id="91" w:name="_Toc479802443"/>
      <w:r w:rsidRPr="00A34ADA">
        <w:t>Kriteriji za odabir ponuditelja</w:t>
      </w:r>
      <w:bookmarkEnd w:id="88"/>
      <w:bookmarkEnd w:id="89"/>
      <w:bookmarkEnd w:id="90"/>
      <w:bookmarkEnd w:id="91"/>
    </w:p>
    <w:p w:rsidR="00EF4C65" w:rsidRDefault="00EF4C65" w:rsidP="00D20354">
      <w:pPr>
        <w:pStyle w:val="Heading2"/>
      </w:pPr>
      <w:r w:rsidRPr="00EF4C65">
        <w:t>Članak</w:t>
      </w:r>
      <w:r>
        <w:t xml:space="preserve"> 19.</w:t>
      </w:r>
    </w:p>
    <w:p w:rsidR="00D934DC" w:rsidRPr="00A34ADA" w:rsidRDefault="00D934DC" w:rsidP="00FD681E">
      <w:pPr>
        <w:pStyle w:val="sadrajlanaka"/>
        <w:spacing w:before="120" w:beforeAutospacing="0" w:after="240" w:afterAutospacing="0"/>
        <w:jc w:val="both"/>
      </w:pPr>
      <w:r w:rsidRPr="00A34ADA">
        <w:t>(1) Kriteriji za odabir najpovoljnijeg ponuditelja u postupku javnog nadmetanja za izdavanje dozvola za istraživanje i eksploataciju ugljikovodika, uz primjenu odredbe članka 2. stavka 2. Direktive 94/22/EZ koja se odnosi na nacionalnu sigurnost</w:t>
      </w:r>
      <w:r w:rsidR="00B754B6" w:rsidRPr="00A34ADA">
        <w:t xml:space="preserve"> </w:t>
      </w:r>
      <w:r w:rsidRPr="00A34ADA">
        <w:t>su:</w:t>
      </w:r>
    </w:p>
    <w:p w:rsidR="00D934DC" w:rsidRPr="00A34ADA" w:rsidRDefault="00D934DC" w:rsidP="00FD681E">
      <w:pPr>
        <w:pStyle w:val="sadrajlanaka"/>
        <w:spacing w:before="120" w:beforeAutospacing="0" w:after="240" w:afterAutospacing="0"/>
        <w:jc w:val="both"/>
      </w:pPr>
      <w:r w:rsidRPr="00A34ADA">
        <w:t>– tehnička, financijska i stručna sposobnost ponuditelja ili zajednice ponuditelja,</w:t>
      </w:r>
    </w:p>
    <w:p w:rsidR="00D934DC" w:rsidRPr="00A34ADA" w:rsidRDefault="00D934DC" w:rsidP="00FD681E">
      <w:pPr>
        <w:pStyle w:val="sadrajlanaka"/>
        <w:spacing w:before="120" w:beforeAutospacing="0" w:after="240" w:afterAutospacing="0"/>
        <w:jc w:val="both"/>
      </w:pPr>
      <w:r w:rsidRPr="00A34ADA">
        <w:t>– načini na koje ponuditelj ili zajednica ponuditelja namjerava izvršavati djelatnosti koje su predmet dozvole za istraživanje i eksploataciju ugljikovodika,</w:t>
      </w:r>
    </w:p>
    <w:p w:rsidR="00D934DC" w:rsidRPr="00A34ADA" w:rsidRDefault="00D934DC" w:rsidP="00FD681E">
      <w:pPr>
        <w:pStyle w:val="sadrajlanaka"/>
        <w:spacing w:before="120" w:beforeAutospacing="0" w:after="240" w:afterAutospacing="0"/>
        <w:jc w:val="both"/>
      </w:pPr>
      <w:r w:rsidRPr="00A34ADA">
        <w:t>– ukupna kvaliteta podnesene ponude,</w:t>
      </w:r>
    </w:p>
    <w:p w:rsidR="00D934DC" w:rsidRPr="00A34ADA" w:rsidRDefault="00D934DC" w:rsidP="00FD681E">
      <w:pPr>
        <w:pStyle w:val="sadrajlanaka"/>
        <w:spacing w:before="120" w:beforeAutospacing="0" w:after="240" w:afterAutospacing="0"/>
        <w:jc w:val="both"/>
      </w:pPr>
      <w:r w:rsidRPr="00A34ADA">
        <w:t>– financijski uvjeti koje je ponuditelj ponudio u cilju izdavanja dozvole za istraživanje i eksploataciju ugljikovodika.</w:t>
      </w:r>
    </w:p>
    <w:p w:rsidR="00D934DC" w:rsidRPr="00A34ADA" w:rsidRDefault="00D934DC" w:rsidP="00FD681E">
      <w:pPr>
        <w:pStyle w:val="sadrajlanaka"/>
        <w:spacing w:before="120" w:beforeAutospacing="0" w:after="240" w:afterAutospacing="0"/>
        <w:jc w:val="both"/>
      </w:pPr>
      <w:r w:rsidRPr="00A34ADA">
        <w:t>(2) Tehnička i stručna sposobnost sudionika procjenjuje se prema podacima ponuditelja o sudjelovanju u istraživanju i eksploataciji ugljikovodika u proteklih 5 ili više godina, broju radnika u radnom odnosu, naročito na odgovarajućim poslovima i godišnjoj količini pridobivenih ugljikovodika, kao i referencama ponuditelja u pogledu pridržavanja pravila zaštite okoliša i zaštite na radu.</w:t>
      </w:r>
    </w:p>
    <w:p w:rsidR="00D934DC" w:rsidRPr="00A34ADA" w:rsidRDefault="00D934DC" w:rsidP="00FD681E">
      <w:pPr>
        <w:pStyle w:val="sadrajlanaka"/>
        <w:spacing w:before="120" w:beforeAutospacing="0" w:after="240" w:afterAutospacing="0"/>
        <w:jc w:val="both"/>
      </w:pPr>
      <w:r w:rsidRPr="00A34ADA">
        <w:t>(3) Financijska sposobnost sudionika procjenjuje se prema podacima o financijskom stanju i poslovanju ponuditelja te planu financiranja aktivnosti istraživanja i eksploatacije.</w:t>
      </w:r>
    </w:p>
    <w:p w:rsidR="00D934DC" w:rsidRPr="00A34ADA" w:rsidRDefault="00D934DC" w:rsidP="00FD681E">
      <w:pPr>
        <w:pStyle w:val="sadrajlanaka"/>
        <w:spacing w:before="120" w:beforeAutospacing="0" w:after="240" w:afterAutospacing="0"/>
        <w:jc w:val="both"/>
      </w:pPr>
      <w:r w:rsidRPr="00A34ADA">
        <w:t>(4) Kvaliteta ponude procjenjuje se prema planiranim radovima ponuditelja u predloženom minimalnom radnom programu podijeljenog na dvije istražne faze</w:t>
      </w:r>
      <w:r w:rsidR="001E6CB4" w:rsidRPr="00A34ADA">
        <w:t>.</w:t>
      </w:r>
      <w:r w:rsidRPr="00A34ADA">
        <w:t xml:space="preserve"> </w:t>
      </w:r>
    </w:p>
    <w:p w:rsidR="00D934DC" w:rsidRPr="00A34ADA" w:rsidRDefault="00D934DC" w:rsidP="00FD681E">
      <w:pPr>
        <w:pStyle w:val="sadrajlanaka"/>
        <w:spacing w:before="120" w:beforeAutospacing="0" w:after="240" w:afterAutospacing="0"/>
        <w:jc w:val="both"/>
      </w:pPr>
      <w:r w:rsidRPr="00A34ADA">
        <w:t>(5) Kriterij za odabir ponuditelja predstavlja i naknada za sklapanje ugovora o istraživanju i eksploatacij</w:t>
      </w:r>
      <w:r w:rsidR="0088399F" w:rsidRPr="00A34ADA">
        <w:t>i</w:t>
      </w:r>
      <w:r w:rsidRPr="00A34ADA">
        <w:t xml:space="preserve"> ugljikovodika, a čiji je minimalni iznos je propisan uredbom iz članka </w:t>
      </w:r>
      <w:r w:rsidR="00BD4043" w:rsidRPr="00A34ADA">
        <w:t>44</w:t>
      </w:r>
      <w:r w:rsidRPr="00A34ADA">
        <w:t xml:space="preserve">. </w:t>
      </w:r>
      <w:r w:rsidR="00993785" w:rsidRPr="00A34ADA">
        <w:t>ovoga Z</w:t>
      </w:r>
      <w:r w:rsidRPr="00A34ADA">
        <w:t>akona.</w:t>
      </w:r>
    </w:p>
    <w:p w:rsidR="009833D1" w:rsidRPr="00A34ADA" w:rsidRDefault="009833D1" w:rsidP="00543140">
      <w:pPr>
        <w:pStyle w:val="Heading2"/>
        <w:rPr>
          <w:rFonts w:eastAsia="Times New Roman"/>
          <w:strike/>
          <w:lang w:eastAsia="hr-HR"/>
        </w:rPr>
      </w:pPr>
      <w:bookmarkStart w:id="92" w:name="_Toc477353078"/>
      <w:bookmarkStart w:id="93" w:name="_Toc478642069"/>
      <w:bookmarkStart w:id="94" w:name="_Toc479802444"/>
      <w:r w:rsidRPr="00A34ADA">
        <w:rPr>
          <w:rFonts w:eastAsia="Times New Roman"/>
          <w:lang w:eastAsia="hr-HR"/>
        </w:rPr>
        <w:t>Izdavanje dozvole za istraživanje i eksploataciju</w:t>
      </w:r>
      <w:r w:rsidR="00AD48CD" w:rsidRPr="00A34ADA">
        <w:rPr>
          <w:rFonts w:eastAsia="Times New Roman"/>
          <w:lang w:eastAsia="hr-HR"/>
        </w:rPr>
        <w:t xml:space="preserve"> </w:t>
      </w:r>
      <w:r w:rsidRPr="00A34ADA">
        <w:rPr>
          <w:rFonts w:eastAsia="Times New Roman"/>
          <w:lang w:eastAsia="hr-HR"/>
        </w:rPr>
        <w:t xml:space="preserve">ugljikovodika na područjima </w:t>
      </w:r>
      <w:r w:rsidR="00226483" w:rsidRPr="00A34ADA">
        <w:rPr>
          <w:rFonts w:eastAsia="Times New Roman"/>
          <w:lang w:eastAsia="hr-HR"/>
        </w:rPr>
        <w:t xml:space="preserve">ranijeg javnog nadmetanja i </w:t>
      </w:r>
      <w:r w:rsidRPr="00A34ADA">
        <w:rPr>
          <w:rFonts w:eastAsia="Times New Roman"/>
          <w:lang w:eastAsia="hr-HR"/>
        </w:rPr>
        <w:t>na napuštenim područjima</w:t>
      </w:r>
      <w:bookmarkEnd w:id="92"/>
      <w:bookmarkEnd w:id="93"/>
      <w:bookmarkEnd w:id="94"/>
      <w:r w:rsidRPr="00A34ADA">
        <w:rPr>
          <w:rFonts w:eastAsia="Times New Roman"/>
          <w:lang w:eastAsia="hr-HR"/>
        </w:rPr>
        <w:t xml:space="preserve"> </w:t>
      </w:r>
    </w:p>
    <w:p w:rsidR="00EF4C65" w:rsidRDefault="00EF4C65" w:rsidP="00D20354">
      <w:pPr>
        <w:pStyle w:val="Heading2"/>
        <w:rPr>
          <w:rFonts w:eastAsia="Times New Roman"/>
          <w:lang w:eastAsia="hr-HR"/>
        </w:rPr>
      </w:pPr>
      <w:r w:rsidRPr="00EF4C65">
        <w:rPr>
          <w:rFonts w:eastAsia="Times New Roman"/>
          <w:lang w:eastAsia="hr-HR"/>
        </w:rPr>
        <w:t>Članak</w:t>
      </w:r>
      <w:r>
        <w:rPr>
          <w:rFonts w:eastAsia="Times New Roman"/>
          <w:lang w:eastAsia="hr-HR"/>
        </w:rPr>
        <w:t xml:space="preserve"> 20.</w:t>
      </w:r>
    </w:p>
    <w:p w:rsidR="009833D1" w:rsidRPr="00A34ADA" w:rsidRDefault="009833D1" w:rsidP="00226483">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(1) Vlada može izdati dozvolu za istraživanje i eksploataciju ugljikovodika bez pokretanja postupka provedbe </w:t>
      </w:r>
      <w:r w:rsidR="00FD1CF1" w:rsidRPr="00A34ADA">
        <w:rPr>
          <w:rFonts w:eastAsia="Times New Roman"/>
          <w:szCs w:val="24"/>
          <w:lang w:eastAsia="hr-HR"/>
        </w:rPr>
        <w:t xml:space="preserve">pojedinačnog </w:t>
      </w:r>
      <w:r w:rsidRPr="00A34ADA">
        <w:rPr>
          <w:rFonts w:eastAsia="Times New Roman"/>
          <w:szCs w:val="24"/>
          <w:lang w:eastAsia="hr-HR"/>
        </w:rPr>
        <w:t>javnog nadmetanja za istraživanje i eks</w:t>
      </w:r>
      <w:r w:rsidR="00FD1CF1" w:rsidRPr="00A34ADA">
        <w:rPr>
          <w:rFonts w:eastAsia="Times New Roman"/>
          <w:szCs w:val="24"/>
          <w:lang w:eastAsia="hr-HR"/>
        </w:rPr>
        <w:t>ploataciju ugljikovodika iz član</w:t>
      </w:r>
      <w:r w:rsidRPr="00A34ADA">
        <w:rPr>
          <w:rFonts w:eastAsia="Times New Roman"/>
          <w:szCs w:val="24"/>
          <w:lang w:eastAsia="hr-HR"/>
        </w:rPr>
        <w:t>ka 1</w:t>
      </w:r>
      <w:r w:rsidR="00FD1CF1" w:rsidRPr="00A34ADA">
        <w:rPr>
          <w:rFonts w:eastAsia="Times New Roman"/>
          <w:szCs w:val="24"/>
          <w:lang w:eastAsia="hr-HR"/>
        </w:rPr>
        <w:t>5</w:t>
      </w:r>
      <w:r w:rsidRPr="00A34ADA">
        <w:rPr>
          <w:rFonts w:eastAsia="Times New Roman"/>
          <w:szCs w:val="24"/>
          <w:lang w:eastAsia="hr-HR"/>
        </w:rPr>
        <w:t xml:space="preserve">. </w:t>
      </w:r>
      <w:r w:rsidR="00993785" w:rsidRPr="00A34ADA">
        <w:rPr>
          <w:rFonts w:eastAsia="Times New Roman"/>
          <w:szCs w:val="24"/>
          <w:lang w:eastAsia="hr-HR"/>
        </w:rPr>
        <w:t>ovoga Z</w:t>
      </w:r>
      <w:r w:rsidRPr="00A34ADA">
        <w:rPr>
          <w:rFonts w:eastAsia="Times New Roman"/>
          <w:szCs w:val="24"/>
          <w:lang w:eastAsia="hr-HR"/>
        </w:rPr>
        <w:t>akona kada je područje za koje se traži dozvola za istraživanje i eksploataciju ugljikovodika:</w:t>
      </w:r>
    </w:p>
    <w:p w:rsidR="009833D1" w:rsidRPr="00A34ADA" w:rsidRDefault="00075118" w:rsidP="009833D1">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 </w:t>
      </w:r>
      <w:r w:rsidR="009833D1" w:rsidRPr="00A34ADA">
        <w:rPr>
          <w:rFonts w:eastAsia="Times New Roman"/>
          <w:szCs w:val="24"/>
          <w:lang w:eastAsia="hr-HR"/>
        </w:rPr>
        <w:t>bilo predmet postupka javnog nadmetanja za istraživanje i eksploataciju ugljikovodika, a koji nije doveo do izdavanja dozvole za istraživanje i eksploataciju ugljikovodika</w:t>
      </w:r>
      <w:r w:rsidR="00C3519B" w:rsidRPr="00A34ADA">
        <w:rPr>
          <w:rFonts w:eastAsia="Times New Roman"/>
          <w:szCs w:val="24"/>
          <w:lang w:eastAsia="hr-HR"/>
        </w:rPr>
        <w:t xml:space="preserve"> ili jest dovelo do izdavanja dozvole za istraživanje i eksploataciju ugljikovodika, ali nije potpisan ugovor o istraživanju i eksploataciji ugljikovodika</w:t>
      </w:r>
      <w:r w:rsidR="009833D1" w:rsidRPr="00A34ADA">
        <w:rPr>
          <w:rFonts w:eastAsia="Times New Roman"/>
          <w:szCs w:val="24"/>
          <w:lang w:eastAsia="hr-HR"/>
        </w:rPr>
        <w:t>, ili</w:t>
      </w:r>
    </w:p>
    <w:p w:rsidR="009833D1" w:rsidRPr="00A34ADA" w:rsidRDefault="00075118" w:rsidP="009833D1">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 </w:t>
      </w:r>
      <w:r w:rsidR="009833D1" w:rsidRPr="00A34ADA">
        <w:rPr>
          <w:rFonts w:eastAsia="Times New Roman"/>
          <w:szCs w:val="24"/>
          <w:lang w:eastAsia="hr-HR"/>
        </w:rPr>
        <w:t xml:space="preserve">je napušteno od strane investitora prilikom istraživanja </w:t>
      </w:r>
      <w:r w:rsidR="00AD48CD" w:rsidRPr="00A34ADA">
        <w:rPr>
          <w:rFonts w:eastAsia="Times New Roman"/>
          <w:szCs w:val="24"/>
          <w:lang w:eastAsia="hr-HR"/>
        </w:rPr>
        <w:t>ili</w:t>
      </w:r>
      <w:r w:rsidR="009833D1" w:rsidRPr="00A34ADA">
        <w:rPr>
          <w:rFonts w:eastAsia="Times New Roman"/>
          <w:szCs w:val="24"/>
          <w:lang w:eastAsia="hr-HR"/>
        </w:rPr>
        <w:t xml:space="preserve"> eksploatacije ugljikovodika sukladno člancima </w:t>
      </w:r>
      <w:r w:rsidR="00292E28" w:rsidRPr="00A34ADA">
        <w:rPr>
          <w:rFonts w:eastAsia="Times New Roman"/>
          <w:szCs w:val="24"/>
          <w:lang w:eastAsia="hr-HR"/>
        </w:rPr>
        <w:t>37</w:t>
      </w:r>
      <w:r w:rsidR="009833D1" w:rsidRPr="00A34ADA">
        <w:rPr>
          <w:rFonts w:eastAsia="Times New Roman"/>
          <w:szCs w:val="24"/>
          <w:lang w:eastAsia="hr-HR"/>
        </w:rPr>
        <w:t xml:space="preserve">. i </w:t>
      </w:r>
      <w:r w:rsidR="00292E28" w:rsidRPr="00A34ADA">
        <w:rPr>
          <w:rFonts w:eastAsia="Times New Roman"/>
          <w:szCs w:val="24"/>
          <w:lang w:eastAsia="hr-HR"/>
        </w:rPr>
        <w:t>52</w:t>
      </w:r>
      <w:r w:rsidR="009833D1" w:rsidRPr="00A34ADA">
        <w:rPr>
          <w:rFonts w:eastAsia="Times New Roman"/>
          <w:szCs w:val="24"/>
          <w:lang w:eastAsia="hr-HR"/>
        </w:rPr>
        <w:t xml:space="preserve">. </w:t>
      </w:r>
      <w:r w:rsidR="00993785" w:rsidRPr="00A34ADA">
        <w:rPr>
          <w:rFonts w:eastAsia="Times New Roman"/>
          <w:szCs w:val="24"/>
          <w:lang w:eastAsia="hr-HR"/>
        </w:rPr>
        <w:t>ovoga Z</w:t>
      </w:r>
      <w:r w:rsidR="009833D1" w:rsidRPr="00A34ADA">
        <w:rPr>
          <w:rFonts w:eastAsia="Times New Roman"/>
          <w:szCs w:val="24"/>
          <w:lang w:eastAsia="hr-HR"/>
        </w:rPr>
        <w:t>akona.</w:t>
      </w:r>
    </w:p>
    <w:p w:rsidR="009833D1" w:rsidRPr="00A34ADA" w:rsidRDefault="009833D1" w:rsidP="009833D1">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(2) U slučaju iz stavka 1. ovoga članka Ministarstvo objavljuje obavijest u Službenom listu Europske unije, a u kojoj su navedena područja raspoloživa za izdavanje dozvole za istraživanje i eksploataciju ugljikovodika, sažete informacije o kriterijima za odabir ponuditelja i načinu podnošenja ponuda, kao i napomenu da se odgovarajuće detaljne informacije nalaze na mrežnim stranicama Agencije. </w:t>
      </w:r>
    </w:p>
    <w:p w:rsidR="009833D1" w:rsidRPr="00A34ADA" w:rsidRDefault="009833D1" w:rsidP="009833D1">
      <w:pPr>
        <w:spacing w:before="100" w:beforeAutospacing="1" w:after="225" w:line="240" w:lineRule="auto"/>
        <w:jc w:val="both"/>
        <w:rPr>
          <w:rFonts w:eastAsia="Times New Roman"/>
          <w:szCs w:val="24"/>
          <w:lang w:eastAsia="hr-HR"/>
        </w:rPr>
      </w:pPr>
      <w:r w:rsidRPr="00A34ADA">
        <w:rPr>
          <w:rFonts w:eastAsia="Times New Roman"/>
          <w:szCs w:val="24"/>
          <w:lang w:eastAsia="hr-HR"/>
        </w:rPr>
        <w:t>(3) Svaka značajna promjena informacija iz obavijesti iz stavka 2. ovoga članka predmet je dodatne obavijesti.</w:t>
      </w:r>
    </w:p>
    <w:p w:rsidR="009833D1" w:rsidRPr="00A34ADA" w:rsidRDefault="009833D1" w:rsidP="009833D1">
      <w:pPr>
        <w:pStyle w:val="t-9-8"/>
        <w:jc w:val="both"/>
      </w:pPr>
      <w:r w:rsidRPr="00A34ADA">
        <w:t>(4) Ponude se izrađuju u skladu</w:t>
      </w:r>
      <w:r w:rsidR="00CB0685" w:rsidRPr="00A34ADA">
        <w:t xml:space="preserve"> s uputama objavljenim na mrežnim stranicama Agencije</w:t>
      </w:r>
      <w:r w:rsidR="001E6CB4" w:rsidRPr="00A34ADA">
        <w:t>.</w:t>
      </w:r>
    </w:p>
    <w:p w:rsidR="009833D1" w:rsidRPr="00A34ADA" w:rsidRDefault="009833D1" w:rsidP="009833D1">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(5) Ponude se dostavljaju </w:t>
      </w:r>
      <w:r w:rsidR="00FD1CF1" w:rsidRPr="00A34ADA">
        <w:rPr>
          <w:rFonts w:eastAsia="Times New Roman"/>
          <w:szCs w:val="24"/>
          <w:lang w:eastAsia="hr-HR"/>
        </w:rPr>
        <w:t xml:space="preserve">Agenciji </w:t>
      </w:r>
      <w:r w:rsidRPr="00A34ADA">
        <w:rPr>
          <w:rFonts w:eastAsia="Times New Roman"/>
          <w:szCs w:val="24"/>
          <w:lang w:eastAsia="hr-HR"/>
        </w:rPr>
        <w:t xml:space="preserve">do kraja prvog kvartala svake kalendarske godine, zaključno sa 31. ožujkom do 16 sati i do zadnjeg dana trećeg kvartala svake kalendarske godine, zaključno sa 30. rujnom do 16 sati, u </w:t>
      </w:r>
      <w:r w:rsidR="00FD1CF1" w:rsidRPr="00A34ADA">
        <w:rPr>
          <w:rFonts w:eastAsia="Times New Roman"/>
          <w:szCs w:val="24"/>
          <w:lang w:eastAsia="hr-HR"/>
        </w:rPr>
        <w:t>pro</w:t>
      </w:r>
      <w:r w:rsidRPr="00A34ADA">
        <w:rPr>
          <w:rFonts w:eastAsia="Times New Roman"/>
          <w:szCs w:val="24"/>
          <w:lang w:eastAsia="hr-HR"/>
        </w:rPr>
        <w:t>pisanom obliku</w:t>
      </w:r>
      <w:r w:rsidR="001E6CB4" w:rsidRPr="00A34ADA">
        <w:rPr>
          <w:rFonts w:eastAsia="Times New Roman"/>
          <w:szCs w:val="24"/>
          <w:lang w:eastAsia="hr-HR"/>
        </w:rPr>
        <w:t>.</w:t>
      </w:r>
      <w:r w:rsidRPr="00A34ADA">
        <w:t xml:space="preserve"> </w:t>
      </w:r>
    </w:p>
    <w:p w:rsidR="009833D1" w:rsidRPr="00A34ADA" w:rsidRDefault="009833D1" w:rsidP="009833D1">
      <w:pPr>
        <w:pStyle w:val="t-9-8"/>
        <w:jc w:val="both"/>
      </w:pPr>
      <w:r w:rsidRPr="00A34ADA">
        <w:t>(</w:t>
      </w:r>
      <w:r w:rsidR="00741CDB" w:rsidRPr="00A34ADA">
        <w:t>6</w:t>
      </w:r>
      <w:r w:rsidRPr="00A34ADA">
        <w:t>) Od ponuditelja će se tražiti određivanje valjanosti ponuda u roku od 12 mjeseci od dana isteka roka za predaju ponuda i davanje prikladnog jamstva za ozbiljnost ponud</w:t>
      </w:r>
      <w:r w:rsidR="00A653FE" w:rsidRPr="00A34ADA">
        <w:t>e.</w:t>
      </w:r>
    </w:p>
    <w:p w:rsidR="009833D1" w:rsidRPr="00A34ADA" w:rsidRDefault="009833D1" w:rsidP="009833D1">
      <w:pPr>
        <w:spacing w:before="100" w:beforeAutospacing="1" w:after="225" w:line="240" w:lineRule="auto"/>
        <w:jc w:val="both"/>
        <w:rPr>
          <w:rFonts w:eastAsia="Times New Roman"/>
          <w:szCs w:val="24"/>
          <w:lang w:eastAsia="hr-HR"/>
        </w:rPr>
      </w:pPr>
      <w:r w:rsidRPr="00A34ADA">
        <w:rPr>
          <w:rFonts w:eastAsia="Times New Roman"/>
          <w:szCs w:val="24"/>
          <w:lang w:eastAsia="hr-HR"/>
        </w:rPr>
        <w:t>(</w:t>
      </w:r>
      <w:r w:rsidR="00741CDB" w:rsidRPr="00A34ADA">
        <w:rPr>
          <w:rFonts w:eastAsia="Times New Roman"/>
          <w:szCs w:val="24"/>
          <w:lang w:eastAsia="hr-HR"/>
        </w:rPr>
        <w:t>7</w:t>
      </w:r>
      <w:r w:rsidRPr="00A34ADA">
        <w:rPr>
          <w:rFonts w:eastAsia="Times New Roman"/>
          <w:szCs w:val="24"/>
          <w:lang w:eastAsia="hr-HR"/>
        </w:rPr>
        <w:t>) Po isteku rokova iz stavka 5. ovoga članka, Agencija prvog radnog dana u drugom kvartalu i prvog radnog dana u četvrtom kvartalu svake kalendarske godine putem pisane obavijesti obavještava Ministarstvo o pristiglim ponudama.</w:t>
      </w:r>
    </w:p>
    <w:p w:rsidR="009833D1" w:rsidRPr="00A34ADA" w:rsidRDefault="009833D1" w:rsidP="009833D1">
      <w:pPr>
        <w:spacing w:before="100" w:beforeAutospacing="1" w:after="225" w:line="240" w:lineRule="auto"/>
        <w:jc w:val="both"/>
        <w:rPr>
          <w:rFonts w:eastAsia="Times New Roman"/>
          <w:szCs w:val="24"/>
          <w:lang w:eastAsia="hr-HR"/>
        </w:rPr>
      </w:pPr>
      <w:r w:rsidRPr="00A34ADA">
        <w:rPr>
          <w:rFonts w:eastAsia="Times New Roman"/>
          <w:szCs w:val="24"/>
          <w:lang w:eastAsia="hr-HR"/>
        </w:rPr>
        <w:t>(</w:t>
      </w:r>
      <w:r w:rsidR="00741CDB" w:rsidRPr="00A34ADA">
        <w:rPr>
          <w:rFonts w:eastAsia="Times New Roman"/>
          <w:szCs w:val="24"/>
          <w:lang w:eastAsia="hr-HR"/>
        </w:rPr>
        <w:t>8</w:t>
      </w:r>
      <w:r w:rsidRPr="00A34ADA">
        <w:rPr>
          <w:rFonts w:eastAsia="Times New Roman"/>
          <w:szCs w:val="24"/>
          <w:lang w:eastAsia="hr-HR"/>
        </w:rPr>
        <w:t>) Agencija najkasnije u roku od 10 dana od isteka rokova iz stavka 5. ovoga članka objavljuje na svojim mrežnim stranicama obavijest koja uključuje broj pristiglih ponuda sa specifikacijom područja za koja su pristigle ponude.</w:t>
      </w:r>
    </w:p>
    <w:p w:rsidR="009833D1" w:rsidRPr="00A34ADA" w:rsidRDefault="00292E28" w:rsidP="009833D1">
      <w:pPr>
        <w:spacing w:before="100" w:beforeAutospacing="1" w:after="225" w:line="240" w:lineRule="auto"/>
        <w:jc w:val="both"/>
        <w:rPr>
          <w:rFonts w:eastAsia="Times New Roman"/>
          <w:szCs w:val="24"/>
          <w:lang w:eastAsia="hr-HR"/>
        </w:rPr>
      </w:pPr>
      <w:r w:rsidRPr="00A34ADA">
        <w:rPr>
          <w:rFonts w:eastAsia="Times New Roman"/>
          <w:szCs w:val="24"/>
          <w:lang w:eastAsia="hr-HR"/>
        </w:rPr>
        <w:t>(</w:t>
      </w:r>
      <w:r w:rsidR="00741CDB" w:rsidRPr="00A34ADA">
        <w:rPr>
          <w:rFonts w:eastAsia="Times New Roman"/>
          <w:szCs w:val="24"/>
          <w:lang w:eastAsia="hr-HR"/>
        </w:rPr>
        <w:t>9</w:t>
      </w:r>
      <w:r w:rsidRPr="00A34ADA">
        <w:rPr>
          <w:rFonts w:eastAsia="Times New Roman"/>
          <w:szCs w:val="24"/>
          <w:lang w:eastAsia="hr-HR"/>
        </w:rPr>
        <w:t xml:space="preserve">) Ministarstvo </w:t>
      </w:r>
      <w:r w:rsidR="009833D1" w:rsidRPr="00A34ADA">
        <w:rPr>
          <w:rFonts w:eastAsia="Times New Roman"/>
          <w:szCs w:val="24"/>
          <w:lang w:eastAsia="hr-HR"/>
        </w:rPr>
        <w:t xml:space="preserve">imenuje </w:t>
      </w:r>
      <w:r w:rsidRPr="00A34ADA">
        <w:rPr>
          <w:rFonts w:eastAsia="Times New Roman"/>
          <w:szCs w:val="24"/>
          <w:lang w:eastAsia="hr-HR"/>
        </w:rPr>
        <w:t>p</w:t>
      </w:r>
      <w:r w:rsidR="009833D1" w:rsidRPr="00A34ADA">
        <w:rPr>
          <w:rFonts w:eastAsia="Times New Roman"/>
          <w:szCs w:val="24"/>
          <w:lang w:eastAsia="hr-HR"/>
        </w:rPr>
        <w:t xml:space="preserve">ovjerenstvo iz članka </w:t>
      </w:r>
      <w:r w:rsidRPr="00A34ADA">
        <w:rPr>
          <w:rFonts w:eastAsia="Times New Roman"/>
          <w:szCs w:val="24"/>
          <w:lang w:eastAsia="hr-HR"/>
        </w:rPr>
        <w:t>21</w:t>
      </w:r>
      <w:r w:rsidR="009833D1" w:rsidRPr="00A34ADA">
        <w:rPr>
          <w:rFonts w:eastAsia="Times New Roman"/>
          <w:szCs w:val="24"/>
          <w:lang w:eastAsia="hr-HR"/>
        </w:rPr>
        <w:t>. ovoga Zakona u roku od 10 dana od zaprimanja obavijesti iz stavka 6. ovoga članka.</w:t>
      </w:r>
    </w:p>
    <w:p w:rsidR="0079009E" w:rsidRPr="00A34ADA" w:rsidRDefault="0079009E" w:rsidP="0079009E">
      <w:pPr>
        <w:pStyle w:val="t-9-8"/>
        <w:jc w:val="both"/>
      </w:pPr>
      <w:r w:rsidRPr="00A34ADA">
        <w:t>(1</w:t>
      </w:r>
      <w:r w:rsidR="00741CDB" w:rsidRPr="00A34ADA">
        <w:t>0</w:t>
      </w:r>
      <w:r w:rsidRPr="00A34ADA">
        <w:t>) Povjerenstvo nakon pregleda ponud</w:t>
      </w:r>
      <w:r w:rsidR="00EC26B7" w:rsidRPr="00A34ADA">
        <w:t>e</w:t>
      </w:r>
      <w:r w:rsidRPr="00A34ADA">
        <w:t xml:space="preserve"> </w:t>
      </w:r>
      <w:r w:rsidR="00EC26B7" w:rsidRPr="00A34ADA">
        <w:t xml:space="preserve">može </w:t>
      </w:r>
      <w:r w:rsidRPr="00A34ADA">
        <w:t>pozvati investitor</w:t>
      </w:r>
      <w:r w:rsidR="00EC26B7" w:rsidRPr="00A34ADA">
        <w:t>a</w:t>
      </w:r>
      <w:r w:rsidRPr="00A34ADA">
        <w:t xml:space="preserve"> na prezentaciju minimalnog radnog programa i pregovore oko predloženog minimalnog radnog programa u razdoblju istraživanja.</w:t>
      </w:r>
    </w:p>
    <w:p w:rsidR="00FD681E" w:rsidRPr="00A34ADA" w:rsidRDefault="00EA7BF2" w:rsidP="00543140">
      <w:pPr>
        <w:pStyle w:val="Heading2"/>
      </w:pPr>
      <w:bookmarkStart w:id="95" w:name="_Toc476127825"/>
      <w:bookmarkStart w:id="96" w:name="_Toc477353079"/>
      <w:bookmarkStart w:id="97" w:name="_Toc478642070"/>
      <w:bookmarkStart w:id="98" w:name="_Toc479802445"/>
      <w:r w:rsidRPr="00A34ADA">
        <w:t>Rad</w:t>
      </w:r>
      <w:r w:rsidR="00EB4D50" w:rsidRPr="00A34ADA">
        <w:t xml:space="preserve"> p</w:t>
      </w:r>
      <w:r w:rsidR="00FD681E" w:rsidRPr="00A34ADA">
        <w:t>ovjerenstv</w:t>
      </w:r>
      <w:bookmarkEnd w:id="95"/>
      <w:r w:rsidR="00EB4D50" w:rsidRPr="00A34ADA">
        <w:t>a</w:t>
      </w:r>
      <w:bookmarkEnd w:id="96"/>
      <w:bookmarkEnd w:id="97"/>
      <w:bookmarkEnd w:id="98"/>
    </w:p>
    <w:p w:rsidR="00EF4C65" w:rsidRDefault="00EF4C65" w:rsidP="00D20354">
      <w:pPr>
        <w:pStyle w:val="Heading2"/>
      </w:pPr>
      <w:r w:rsidRPr="00EF4C65">
        <w:t>Članak</w:t>
      </w:r>
      <w:r>
        <w:t xml:space="preserve"> 21.</w:t>
      </w:r>
    </w:p>
    <w:p w:rsidR="00FD681E" w:rsidRPr="00A34ADA" w:rsidRDefault="00FD681E" w:rsidP="00952917">
      <w:pPr>
        <w:pStyle w:val="sadrajlanaka"/>
        <w:spacing w:before="120" w:beforeAutospacing="0" w:after="240" w:afterAutospacing="0"/>
        <w:jc w:val="both"/>
      </w:pPr>
      <w:r w:rsidRPr="00A34ADA">
        <w:t>(</w:t>
      </w:r>
      <w:r w:rsidR="00FD1CF1" w:rsidRPr="00A34ADA">
        <w:t>1</w:t>
      </w:r>
      <w:r w:rsidRPr="00A34ADA">
        <w:t xml:space="preserve">) </w:t>
      </w:r>
      <w:r w:rsidR="00EB4D50" w:rsidRPr="00A34ADA">
        <w:t>Povjerenstvo</w:t>
      </w:r>
      <w:r w:rsidR="00B75D7E" w:rsidRPr="00A34ADA">
        <w:t xml:space="preserve"> </w:t>
      </w:r>
      <w:r w:rsidR="00EB4D50" w:rsidRPr="00A34ADA">
        <w:t>otvar</w:t>
      </w:r>
      <w:r w:rsidR="00B75D7E" w:rsidRPr="00A34ADA">
        <w:t>a, pregleda</w:t>
      </w:r>
      <w:r w:rsidR="00EB4D50" w:rsidRPr="00A34ADA">
        <w:t>va</w:t>
      </w:r>
      <w:r w:rsidR="00B75D7E" w:rsidRPr="00A34ADA">
        <w:t xml:space="preserve"> i ocjen</w:t>
      </w:r>
      <w:r w:rsidR="00EB4D50" w:rsidRPr="00A34ADA">
        <w:t>juje</w:t>
      </w:r>
      <w:r w:rsidR="00B75D7E" w:rsidRPr="00A34ADA">
        <w:t xml:space="preserve"> ponud</w:t>
      </w:r>
      <w:r w:rsidR="00EB4D50" w:rsidRPr="00A34ADA">
        <w:t>e</w:t>
      </w:r>
      <w:r w:rsidR="00B75D7E" w:rsidRPr="00A34ADA">
        <w:t xml:space="preserve"> i </w:t>
      </w:r>
      <w:r w:rsidR="00EB4D50" w:rsidRPr="00A34ADA">
        <w:t xml:space="preserve">obavlja </w:t>
      </w:r>
      <w:r w:rsidR="00B75D7E" w:rsidRPr="00A34ADA">
        <w:t>sv</w:t>
      </w:r>
      <w:r w:rsidR="00EB4D50" w:rsidRPr="00A34ADA">
        <w:t>e</w:t>
      </w:r>
      <w:r w:rsidR="00B75D7E" w:rsidRPr="00A34ADA">
        <w:t xml:space="preserve"> ostal</w:t>
      </w:r>
      <w:r w:rsidR="00EB4D50" w:rsidRPr="00A34ADA">
        <w:t>e</w:t>
      </w:r>
      <w:r w:rsidR="00B75D7E" w:rsidRPr="00A34ADA">
        <w:t xml:space="preserve"> radnj</w:t>
      </w:r>
      <w:r w:rsidR="00EB4D50" w:rsidRPr="00A34ADA">
        <w:t>e</w:t>
      </w:r>
      <w:r w:rsidR="00B75D7E" w:rsidRPr="00A34ADA">
        <w:t xml:space="preserve"> potrebn</w:t>
      </w:r>
      <w:r w:rsidR="00EB4D50" w:rsidRPr="00A34ADA">
        <w:t>e</w:t>
      </w:r>
      <w:r w:rsidR="00B75D7E" w:rsidRPr="00A34ADA">
        <w:t xml:space="preserve"> u svrhu davanja prijedloga Vladi, putem Ministarstva, o izdavanju dozvole za istraživanje i eksploataciju ugljikovodika</w:t>
      </w:r>
      <w:r w:rsidR="00952917" w:rsidRPr="00A34ADA">
        <w:t xml:space="preserve"> odabranim ponuditeljima u roku ne dužem od dva mjeseca od dana isteka roka za podnošenje ponuda. </w:t>
      </w:r>
    </w:p>
    <w:p w:rsidR="00FD681E" w:rsidRPr="00A34ADA" w:rsidRDefault="00FD681E" w:rsidP="00FD681E">
      <w:pPr>
        <w:spacing w:before="120" w:after="240" w:line="240" w:lineRule="auto"/>
        <w:jc w:val="both"/>
        <w:rPr>
          <w:rFonts w:eastAsia="Times New Roman"/>
          <w:szCs w:val="24"/>
          <w:lang w:eastAsia="hr-HR"/>
        </w:rPr>
      </w:pPr>
      <w:r w:rsidRPr="00A34ADA">
        <w:rPr>
          <w:rFonts w:eastAsia="Times New Roman"/>
          <w:szCs w:val="24"/>
          <w:lang w:eastAsia="hr-HR"/>
        </w:rPr>
        <w:t>(</w:t>
      </w:r>
      <w:r w:rsidR="00FD1CF1" w:rsidRPr="00A34ADA">
        <w:rPr>
          <w:rFonts w:eastAsia="Times New Roman"/>
          <w:szCs w:val="24"/>
          <w:lang w:eastAsia="hr-HR"/>
        </w:rPr>
        <w:t>2</w:t>
      </w:r>
      <w:r w:rsidRPr="00A34ADA">
        <w:rPr>
          <w:rFonts w:eastAsia="Times New Roman"/>
          <w:szCs w:val="24"/>
          <w:lang w:eastAsia="hr-HR"/>
        </w:rPr>
        <w:t xml:space="preserve">) Po izdavanju dozvole </w:t>
      </w:r>
      <w:r w:rsidR="00B75D7E" w:rsidRPr="00A34ADA">
        <w:rPr>
          <w:rFonts w:eastAsia="Times New Roman"/>
          <w:szCs w:val="24"/>
          <w:lang w:eastAsia="hr-HR"/>
        </w:rPr>
        <w:t>za istraživanje i eksploataciju ugljikovodika, p</w:t>
      </w:r>
      <w:r w:rsidRPr="00A34ADA">
        <w:rPr>
          <w:rFonts w:eastAsia="Times New Roman"/>
          <w:szCs w:val="24"/>
          <w:lang w:eastAsia="hr-HR"/>
        </w:rPr>
        <w:t xml:space="preserve">ovjerenstvo </w:t>
      </w:r>
      <w:r w:rsidR="00B75D7E" w:rsidRPr="00A34ADA">
        <w:rPr>
          <w:rFonts w:eastAsia="Times New Roman"/>
          <w:szCs w:val="24"/>
          <w:lang w:eastAsia="hr-HR"/>
        </w:rPr>
        <w:t xml:space="preserve">iz stavka 1. </w:t>
      </w:r>
      <w:r w:rsidR="00993785" w:rsidRPr="00A34ADA">
        <w:rPr>
          <w:rFonts w:eastAsia="Times New Roman"/>
          <w:szCs w:val="24"/>
          <w:lang w:eastAsia="hr-HR"/>
        </w:rPr>
        <w:t>ovoga čl</w:t>
      </w:r>
      <w:r w:rsidR="00B75D7E" w:rsidRPr="00A34ADA">
        <w:rPr>
          <w:rFonts w:eastAsia="Times New Roman"/>
          <w:szCs w:val="24"/>
          <w:lang w:eastAsia="hr-HR"/>
        </w:rPr>
        <w:t xml:space="preserve">anka </w:t>
      </w:r>
      <w:r w:rsidRPr="00A34ADA">
        <w:rPr>
          <w:rFonts w:eastAsia="Times New Roman"/>
          <w:szCs w:val="24"/>
          <w:lang w:eastAsia="hr-HR"/>
        </w:rPr>
        <w:t xml:space="preserve">vodi pregovore sa odabranim ponuditeljima u svrhu sklapanja ugovora o istraživanju i </w:t>
      </w:r>
      <w:r w:rsidR="00CB0685" w:rsidRPr="00A34ADA">
        <w:rPr>
          <w:rFonts w:eastAsia="Times New Roman"/>
          <w:szCs w:val="24"/>
          <w:lang w:eastAsia="hr-HR"/>
        </w:rPr>
        <w:t>eksploataciji</w:t>
      </w:r>
      <w:r w:rsidRPr="00A34ADA">
        <w:rPr>
          <w:rFonts w:eastAsia="Times New Roman"/>
          <w:szCs w:val="24"/>
          <w:lang w:eastAsia="hr-HR"/>
        </w:rPr>
        <w:t xml:space="preserve"> ugljikovodika.</w:t>
      </w:r>
    </w:p>
    <w:p w:rsidR="00EB4D50" w:rsidRPr="00A34ADA" w:rsidRDefault="00FD1CF1"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(3) </w:t>
      </w:r>
      <w:r w:rsidR="00EB4D50" w:rsidRPr="00A34ADA">
        <w:rPr>
          <w:rFonts w:eastAsia="Times New Roman"/>
          <w:szCs w:val="24"/>
          <w:lang w:eastAsia="hr-HR"/>
        </w:rPr>
        <w:t>Ministar</w:t>
      </w:r>
      <w:r w:rsidR="00914B20" w:rsidRPr="00A34ADA">
        <w:rPr>
          <w:rFonts w:eastAsia="Times New Roman"/>
          <w:szCs w:val="24"/>
          <w:lang w:eastAsia="hr-HR"/>
        </w:rPr>
        <w:t>stvo</w:t>
      </w:r>
      <w:r w:rsidR="00EB4D50" w:rsidRPr="00A34ADA">
        <w:rPr>
          <w:rFonts w:eastAsia="Times New Roman"/>
          <w:szCs w:val="24"/>
          <w:lang w:eastAsia="hr-HR"/>
        </w:rPr>
        <w:t xml:space="preserve"> raspušta povjerenstvo po sklapanju ugovora o </w:t>
      </w:r>
      <w:r w:rsidR="00CB0685" w:rsidRPr="00A34ADA">
        <w:rPr>
          <w:rFonts w:eastAsia="Times New Roman"/>
          <w:szCs w:val="24"/>
          <w:lang w:eastAsia="hr-HR"/>
        </w:rPr>
        <w:t xml:space="preserve">istraživanju i </w:t>
      </w:r>
      <w:r w:rsidR="00EB4D50" w:rsidRPr="00A34ADA">
        <w:rPr>
          <w:rFonts w:eastAsia="Times New Roman"/>
          <w:szCs w:val="24"/>
          <w:lang w:eastAsia="hr-HR"/>
        </w:rPr>
        <w:t>eksploatacij</w:t>
      </w:r>
      <w:r w:rsidR="005F296B" w:rsidRPr="00A34ADA">
        <w:rPr>
          <w:rFonts w:eastAsia="Times New Roman"/>
          <w:szCs w:val="24"/>
          <w:lang w:eastAsia="hr-HR"/>
        </w:rPr>
        <w:t>i</w:t>
      </w:r>
      <w:r w:rsidR="00EB4D50" w:rsidRPr="00A34ADA">
        <w:rPr>
          <w:rFonts w:eastAsia="Times New Roman"/>
          <w:szCs w:val="24"/>
          <w:lang w:eastAsia="hr-HR"/>
        </w:rPr>
        <w:t xml:space="preserve"> ugljikovodika</w:t>
      </w:r>
      <w:r w:rsidR="00EA7BF2" w:rsidRPr="00A34ADA">
        <w:rPr>
          <w:rFonts w:eastAsia="Times New Roman"/>
          <w:szCs w:val="24"/>
          <w:lang w:eastAsia="hr-HR"/>
        </w:rPr>
        <w:t xml:space="preserve"> ili</w:t>
      </w:r>
      <w:r w:rsidR="00226483" w:rsidRPr="00A34ADA">
        <w:rPr>
          <w:rFonts w:eastAsia="Times New Roman"/>
          <w:szCs w:val="24"/>
          <w:lang w:eastAsia="hr-HR"/>
        </w:rPr>
        <w:t xml:space="preserve"> ukidanjem dozvole za istraživanje i eksploataciju ugljikovodika sukladno članku 28.</w:t>
      </w:r>
      <w:r w:rsidR="00EA7BF2" w:rsidRPr="00A34ADA">
        <w:rPr>
          <w:rFonts w:eastAsia="Times New Roman"/>
          <w:szCs w:val="24"/>
          <w:lang w:eastAsia="hr-HR"/>
        </w:rPr>
        <w:t xml:space="preserve">, ako </w:t>
      </w:r>
      <w:r w:rsidR="00226483" w:rsidRPr="00A34ADA">
        <w:rPr>
          <w:rFonts w:eastAsia="Times New Roman"/>
          <w:szCs w:val="24"/>
          <w:lang w:eastAsia="hr-HR"/>
        </w:rPr>
        <w:t xml:space="preserve">po izdavanju dozvole u roku nije sklopljen ugovor o istraživanju i </w:t>
      </w:r>
      <w:r w:rsidR="00CB0685" w:rsidRPr="00A34ADA">
        <w:rPr>
          <w:rFonts w:eastAsia="Times New Roman"/>
          <w:szCs w:val="24"/>
          <w:lang w:eastAsia="hr-HR"/>
        </w:rPr>
        <w:t>eksploataciji</w:t>
      </w:r>
      <w:r w:rsidR="00226483" w:rsidRPr="00A34ADA">
        <w:rPr>
          <w:rFonts w:eastAsia="Times New Roman"/>
          <w:szCs w:val="24"/>
          <w:lang w:eastAsia="hr-HR"/>
        </w:rPr>
        <w:t xml:space="preserve"> ugljikovodika</w:t>
      </w:r>
      <w:r w:rsidR="00EB4D50" w:rsidRPr="00A34ADA">
        <w:rPr>
          <w:rFonts w:eastAsia="Times New Roman"/>
          <w:szCs w:val="24"/>
          <w:lang w:eastAsia="hr-HR"/>
        </w:rPr>
        <w:t>.</w:t>
      </w:r>
    </w:p>
    <w:p w:rsidR="00B43523" w:rsidRPr="00A34ADA" w:rsidRDefault="00573531" w:rsidP="00543140">
      <w:pPr>
        <w:pStyle w:val="Heading2"/>
      </w:pPr>
      <w:bookmarkStart w:id="99" w:name="_Toc477353080"/>
      <w:bookmarkStart w:id="100" w:name="_Toc478642071"/>
      <w:bookmarkStart w:id="101" w:name="_Toc479802446"/>
      <w:r w:rsidRPr="00A34ADA">
        <w:t>Davanje ili prenošenje dozvole za istraživanje i eksploataciju ugljikovodika na moru</w:t>
      </w:r>
      <w:bookmarkEnd w:id="99"/>
      <w:bookmarkEnd w:id="100"/>
      <w:bookmarkEnd w:id="101"/>
    </w:p>
    <w:p w:rsidR="00EF4C65" w:rsidRDefault="00EF4C65" w:rsidP="00D20354">
      <w:pPr>
        <w:pStyle w:val="Heading2"/>
      </w:pPr>
      <w:r w:rsidRPr="00EF4C65">
        <w:t>Članak</w:t>
      </w:r>
      <w:r>
        <w:t xml:space="preserve"> 22.</w:t>
      </w:r>
    </w:p>
    <w:p w:rsidR="00B43523" w:rsidRPr="00A34ADA" w:rsidRDefault="00B43523" w:rsidP="00573531">
      <w:pPr>
        <w:pStyle w:val="t-9-8"/>
        <w:jc w:val="both"/>
      </w:pPr>
      <w:r w:rsidRPr="00A34ADA">
        <w:t>Prema potrebi, prije izdavanja ili prenošenja dozvole za istraživanje i eksploataciju ugljikovodika na moru, Vlada se, putem Ministarstva, savjetuje s koordinacijom utvrđenom sukladno propisu kojim se uređuje sigurnost pri odobalnom istraživanju i eksploataciji ugljikovodika.</w:t>
      </w:r>
    </w:p>
    <w:p w:rsidR="00894477" w:rsidRPr="00A34ADA" w:rsidRDefault="00E141F6" w:rsidP="00E141F6">
      <w:pPr>
        <w:pStyle w:val="Heading1"/>
      </w:pPr>
      <w:r>
        <w:t>ODJELJAK B</w:t>
      </w:r>
      <w:r w:rsidR="00BC0EF9" w:rsidRPr="00A34ADA">
        <w:br/>
      </w:r>
      <w:bookmarkStart w:id="102" w:name="_Toc476127831"/>
      <w:bookmarkStart w:id="103" w:name="_Toc477353081"/>
      <w:bookmarkStart w:id="104" w:name="_Toc478642072"/>
      <w:bookmarkStart w:id="105" w:name="_Toc479802447"/>
      <w:r w:rsidR="00894477" w:rsidRPr="00A34ADA">
        <w:t>DOZVOLE</w:t>
      </w:r>
      <w:r w:rsidR="00A60570" w:rsidRPr="00A34ADA">
        <w:t xml:space="preserve"> ZA ISTRAŽIVANJE I EKSPLOATACIJU UGLJIKOVODIKA</w:t>
      </w:r>
      <w:bookmarkEnd w:id="102"/>
      <w:bookmarkEnd w:id="103"/>
      <w:bookmarkEnd w:id="104"/>
      <w:bookmarkEnd w:id="105"/>
    </w:p>
    <w:p w:rsidR="00A06C50" w:rsidRPr="00A34ADA" w:rsidRDefault="00B026F2" w:rsidP="00543140">
      <w:pPr>
        <w:pStyle w:val="Heading2"/>
      </w:pPr>
      <w:bookmarkStart w:id="106" w:name="_Toc476127833"/>
      <w:bookmarkStart w:id="107" w:name="_Toc477353082"/>
      <w:bookmarkStart w:id="108" w:name="_Toc478642073"/>
      <w:bookmarkStart w:id="109" w:name="_Toc479802448"/>
      <w:r w:rsidRPr="00A34ADA">
        <w:t xml:space="preserve">Sadržaj </w:t>
      </w:r>
      <w:r w:rsidR="00A60570" w:rsidRPr="00A34ADA">
        <w:t>dozvole</w:t>
      </w:r>
      <w:bookmarkEnd w:id="106"/>
      <w:r w:rsidR="00226483" w:rsidRPr="00A34ADA">
        <w:t xml:space="preserve"> </w:t>
      </w:r>
      <w:r w:rsidR="00226483" w:rsidRPr="00A34ADA">
        <w:rPr>
          <w:rFonts w:eastAsia="Times New Roman"/>
          <w:lang w:eastAsia="hr-HR"/>
        </w:rPr>
        <w:t>za istraživanje i eksploataciju ugljikovodika</w:t>
      </w:r>
      <w:bookmarkEnd w:id="107"/>
      <w:bookmarkEnd w:id="108"/>
      <w:bookmarkEnd w:id="109"/>
    </w:p>
    <w:p w:rsidR="00EF4C65" w:rsidRDefault="00EF4C65" w:rsidP="00D20354">
      <w:pPr>
        <w:pStyle w:val="Heading2"/>
      </w:pPr>
      <w:r w:rsidRPr="00EF4C65">
        <w:t>Članak</w:t>
      </w:r>
      <w:r>
        <w:t xml:space="preserve"> 23.</w:t>
      </w:r>
    </w:p>
    <w:p w:rsidR="007D4153" w:rsidRPr="00A34ADA" w:rsidRDefault="007D4153" w:rsidP="007D4153">
      <w:pPr>
        <w:pStyle w:val="sadrajlanaka"/>
        <w:spacing w:before="120" w:beforeAutospacing="0" w:after="240" w:afterAutospacing="0"/>
        <w:jc w:val="both"/>
      </w:pPr>
      <w:r w:rsidRPr="00A34ADA">
        <w:t>(1) Dozvolom za istraživanje i eksploataciju ugljikovodika investitor stječe pravo na istraživanje ugljikovodika i izravnu dodjelu koncesije, pod ispunjenjem propisanih uvjeta.</w:t>
      </w:r>
    </w:p>
    <w:p w:rsidR="00A06C50" w:rsidRPr="00A34ADA" w:rsidRDefault="00FD1CF1" w:rsidP="00FD681E">
      <w:pPr>
        <w:pStyle w:val="sadrajlanaka"/>
        <w:spacing w:before="120" w:beforeAutospacing="0" w:after="240" w:afterAutospacing="0"/>
        <w:jc w:val="both"/>
      </w:pPr>
      <w:r w:rsidRPr="00A34ADA">
        <w:t xml:space="preserve">(2) </w:t>
      </w:r>
      <w:r w:rsidR="00A06C50" w:rsidRPr="00A34ADA">
        <w:t xml:space="preserve">Sukladno provedenom postupku javnog nadmetanja za izdavanje dozvole za istraživanje i eksploataciju ugljikovodika u skladu s odredbama ovoga Zakona, a na prijedlog Ministarstva, Vlada </w:t>
      </w:r>
      <w:r w:rsidR="004218E3" w:rsidRPr="00A34ADA">
        <w:t>za</w:t>
      </w:r>
      <w:r w:rsidR="00322F63" w:rsidRPr="00A34ADA">
        <w:t xml:space="preserve"> svaki pojedini istražni prostor</w:t>
      </w:r>
      <w:r w:rsidR="004218E3" w:rsidRPr="00A34ADA">
        <w:t xml:space="preserve"> </w:t>
      </w:r>
      <w:r w:rsidR="00A06C50" w:rsidRPr="00A34ADA">
        <w:t>donosi odluku o izdavanju dozvole za istraživanje i eksploataciju ugljikovodika koja sadrži:</w:t>
      </w:r>
    </w:p>
    <w:p w:rsidR="00A06C50" w:rsidRPr="00A34ADA" w:rsidRDefault="00A06C50" w:rsidP="00FD681E">
      <w:pPr>
        <w:pStyle w:val="sadrajlanaka"/>
        <w:spacing w:before="120" w:beforeAutospacing="0" w:after="240" w:afterAutospacing="0"/>
        <w:jc w:val="both"/>
      </w:pPr>
      <w:r w:rsidRPr="00A34ADA">
        <w:t>– naziv odabranog ponuditelja,</w:t>
      </w:r>
    </w:p>
    <w:p w:rsidR="00A06C50" w:rsidRPr="00A34ADA" w:rsidRDefault="00A06C50" w:rsidP="00FD681E">
      <w:pPr>
        <w:pStyle w:val="sadrajlanaka"/>
        <w:spacing w:before="120" w:beforeAutospacing="0" w:after="240" w:afterAutospacing="0"/>
        <w:jc w:val="both"/>
      </w:pPr>
      <w:r w:rsidRPr="00A34ADA">
        <w:t>– predmet dozvole za istraživanje i eksploataciju ugljikovodika s opisom svih radnji na koje se ovlaštenik dozvole ovlašćuje u izvođenju naftno rudarskih radova,</w:t>
      </w:r>
    </w:p>
    <w:p w:rsidR="00A06C50" w:rsidRPr="00A34ADA" w:rsidRDefault="00A06C50" w:rsidP="00FD681E">
      <w:pPr>
        <w:pStyle w:val="sadrajlanaka"/>
        <w:spacing w:before="120" w:beforeAutospacing="0" w:after="240" w:afterAutospacing="0"/>
        <w:jc w:val="both"/>
      </w:pPr>
      <w:r w:rsidRPr="00A34ADA">
        <w:t xml:space="preserve">– utvrđenje prava na izravnu dodjelu koncesije u slučaju proglašenja komercijalnog otkrića i pod uvjetom urednog ispunjenja obveza </w:t>
      </w:r>
      <w:r w:rsidR="00952917" w:rsidRPr="00A34ADA">
        <w:t xml:space="preserve">investitora </w:t>
      </w:r>
      <w:r w:rsidRPr="00A34ADA">
        <w:t>iz ugovora o istraživanju i eksploatacij</w:t>
      </w:r>
      <w:r w:rsidR="00FD1CF1" w:rsidRPr="00A34ADA">
        <w:t>i</w:t>
      </w:r>
      <w:r w:rsidRPr="00A34ADA">
        <w:t xml:space="preserve"> ugljikovodika,</w:t>
      </w:r>
    </w:p>
    <w:p w:rsidR="00FD1CF1" w:rsidRPr="00A34ADA" w:rsidRDefault="00A06C50" w:rsidP="00FD681E">
      <w:pPr>
        <w:pStyle w:val="sadrajlanaka"/>
        <w:spacing w:before="120" w:beforeAutospacing="0" w:after="240" w:afterAutospacing="0"/>
        <w:jc w:val="both"/>
      </w:pPr>
      <w:r w:rsidRPr="00A34ADA">
        <w:t>– granice i površinu istražnog prostora koje mora biti ograničeno koordinatama vršnih točaka izraženih u službenom referentnom koordinatnom sustavu Republike Hrvatske (HTRS)</w:t>
      </w:r>
      <w:r w:rsidR="00322F63" w:rsidRPr="00A34ADA">
        <w:t>,</w:t>
      </w:r>
      <w:r w:rsidRPr="00A34ADA">
        <w:t xml:space="preserve"> </w:t>
      </w:r>
    </w:p>
    <w:p w:rsidR="00A06C50" w:rsidRPr="00A34ADA" w:rsidRDefault="00FD1CF1" w:rsidP="00FD681E">
      <w:pPr>
        <w:pStyle w:val="sadrajlanaka"/>
        <w:spacing w:before="120" w:beforeAutospacing="0" w:after="240" w:afterAutospacing="0"/>
        <w:jc w:val="both"/>
      </w:pPr>
      <w:r w:rsidRPr="00A34ADA">
        <w:t xml:space="preserve">– </w:t>
      </w:r>
      <w:r w:rsidR="00A06C50" w:rsidRPr="00A34ADA">
        <w:t>rok trajanja dozvole za istraživanje i eksploataciju ugljikovodika,</w:t>
      </w:r>
    </w:p>
    <w:p w:rsidR="00A06C50" w:rsidRPr="00A34ADA" w:rsidRDefault="00A06C50" w:rsidP="00FD681E">
      <w:pPr>
        <w:pStyle w:val="sadrajlanaka"/>
        <w:spacing w:before="120" w:beforeAutospacing="0" w:after="240" w:afterAutospacing="0"/>
        <w:jc w:val="both"/>
      </w:pPr>
      <w:r w:rsidRPr="00A34ADA">
        <w:t xml:space="preserve">– </w:t>
      </w:r>
      <w:r w:rsidR="00952917" w:rsidRPr="00A34ADA">
        <w:t xml:space="preserve">prihvaćene </w:t>
      </w:r>
      <w:r w:rsidRPr="00A34ADA">
        <w:t>glavne uvjete ugovora o istraživanju i eksploatacij</w:t>
      </w:r>
      <w:r w:rsidR="00FD1CF1" w:rsidRPr="00A34ADA">
        <w:t>i</w:t>
      </w:r>
      <w:r w:rsidRPr="00A34ADA">
        <w:t xml:space="preserve"> ugljikovodika</w:t>
      </w:r>
      <w:r w:rsidR="001E6CB4" w:rsidRPr="00A34ADA">
        <w:t>.</w:t>
      </w:r>
    </w:p>
    <w:p w:rsidR="00EF4C65" w:rsidRDefault="00EF4C65" w:rsidP="00D20354">
      <w:pPr>
        <w:pStyle w:val="Heading2"/>
      </w:pPr>
      <w:r w:rsidRPr="00EF4C65">
        <w:t>Članak</w:t>
      </w:r>
      <w:r>
        <w:t xml:space="preserve"> 24.</w:t>
      </w:r>
    </w:p>
    <w:p w:rsidR="00FD681E" w:rsidRPr="00A34ADA" w:rsidRDefault="00FD681E" w:rsidP="00FD681E">
      <w:pPr>
        <w:pStyle w:val="sadrajlanaka"/>
        <w:spacing w:before="120" w:beforeAutospacing="0" w:after="240" w:afterAutospacing="0"/>
        <w:jc w:val="both"/>
      </w:pPr>
      <w:r w:rsidRPr="00A34ADA">
        <w:t>(</w:t>
      </w:r>
      <w:r w:rsidR="002B6959" w:rsidRPr="00A34ADA">
        <w:t>1</w:t>
      </w:r>
      <w:r w:rsidRPr="00A34ADA">
        <w:t>) Izdavanjem dozvole za istraživanje i eksploataciju ugljikovodika ne smatra se:</w:t>
      </w:r>
    </w:p>
    <w:p w:rsidR="00FD681E" w:rsidRPr="00A34ADA" w:rsidRDefault="00FD681E" w:rsidP="002B6959">
      <w:pPr>
        <w:pStyle w:val="sadrajlanaka"/>
        <w:spacing w:before="120" w:beforeAutospacing="0" w:after="240" w:afterAutospacing="0"/>
        <w:jc w:val="both"/>
      </w:pPr>
      <w:r w:rsidRPr="00A34ADA">
        <w:t>– izdavanje dozvole za istraživanje i eksploataciju ugljikovodika isključivo na temelju promjene imena ili vlasništva investitora koji je nositelj postojećeg odobrenja, promjene u sastavu takvog investitora u slučaju zajedničkog ulaganja ili prijenosa dozvole za istraživanje i eksploataciju ugljikovodika,</w:t>
      </w:r>
    </w:p>
    <w:p w:rsidR="00FD681E" w:rsidRPr="00A34ADA" w:rsidRDefault="00FD681E" w:rsidP="002B6959">
      <w:pPr>
        <w:pStyle w:val="sadrajlanaka"/>
        <w:spacing w:before="120" w:beforeAutospacing="0" w:after="240" w:afterAutospacing="0"/>
        <w:jc w:val="both"/>
      </w:pPr>
      <w:r w:rsidRPr="00A34ADA">
        <w:t>– odluka nadležnih državnih tijela donesena unutar okvira dozvole za istraživanje i eksploataciju ugljikovodika koja se odnosi na dobivanje, prekid, produženje ili prestanak aktivnosti ili produženje samog odobrenja.</w:t>
      </w:r>
    </w:p>
    <w:p w:rsidR="00A06C50" w:rsidRPr="00A34ADA" w:rsidRDefault="00A06C50" w:rsidP="00543140">
      <w:pPr>
        <w:pStyle w:val="Heading2"/>
      </w:pPr>
      <w:bookmarkStart w:id="110" w:name="_Toc476127835"/>
      <w:bookmarkStart w:id="111" w:name="_Toc477353083"/>
      <w:bookmarkStart w:id="112" w:name="_Toc478642074"/>
      <w:bookmarkStart w:id="113" w:name="_Toc479802449"/>
      <w:r w:rsidRPr="00A34ADA">
        <w:t>Rok izda</w:t>
      </w:r>
      <w:r w:rsidR="005F1073" w:rsidRPr="00A34ADA">
        <w:t>vanja</w:t>
      </w:r>
      <w:r w:rsidRPr="00A34ADA">
        <w:t xml:space="preserve"> dozvol</w:t>
      </w:r>
      <w:bookmarkEnd w:id="110"/>
      <w:r w:rsidR="005F1073" w:rsidRPr="00A34ADA">
        <w:t>e</w:t>
      </w:r>
      <w:r w:rsidR="00226483" w:rsidRPr="00A34ADA">
        <w:t xml:space="preserve"> </w:t>
      </w:r>
      <w:r w:rsidR="00226483" w:rsidRPr="00A34ADA">
        <w:rPr>
          <w:rFonts w:eastAsia="Times New Roman"/>
          <w:lang w:eastAsia="hr-HR"/>
        </w:rPr>
        <w:t>za istraživanje i eksploataciju ugljikovodika</w:t>
      </w:r>
      <w:bookmarkEnd w:id="111"/>
      <w:bookmarkEnd w:id="112"/>
      <w:bookmarkEnd w:id="113"/>
    </w:p>
    <w:p w:rsidR="00EF4C65" w:rsidRDefault="00EF4C65" w:rsidP="00D20354">
      <w:pPr>
        <w:pStyle w:val="Heading2"/>
      </w:pPr>
      <w:r w:rsidRPr="00EF4C65">
        <w:t>Članak</w:t>
      </w:r>
      <w:r>
        <w:t xml:space="preserve"> 25.</w:t>
      </w:r>
    </w:p>
    <w:p w:rsidR="00A06C50" w:rsidRPr="00A34ADA" w:rsidRDefault="00A06C50" w:rsidP="00FD681E">
      <w:pPr>
        <w:pStyle w:val="sadrajlanaka"/>
        <w:spacing w:before="120" w:beforeAutospacing="0" w:after="240" w:afterAutospacing="0"/>
        <w:jc w:val="both"/>
      </w:pPr>
      <w:r w:rsidRPr="00A34ADA">
        <w:t xml:space="preserve">(1) Dozvola za istraživanje i eksploataciju ugljikovodika izdaje </w:t>
      </w:r>
      <w:r w:rsidR="002B6959" w:rsidRPr="00A34ADA">
        <w:t xml:space="preserve">se </w:t>
      </w:r>
      <w:r w:rsidRPr="00A34ADA">
        <w:t>na razdoblje od najdulje 30 godina</w:t>
      </w:r>
      <w:r w:rsidR="004218E3" w:rsidRPr="00A34ADA">
        <w:t>, koje</w:t>
      </w:r>
      <w:r w:rsidRPr="00A34ADA">
        <w:t xml:space="preserve"> obuhvaća</w:t>
      </w:r>
      <w:r w:rsidR="005F1073" w:rsidRPr="00A34ADA">
        <w:t xml:space="preserve"> i</w:t>
      </w:r>
      <w:r w:rsidRPr="00A34ADA">
        <w:t xml:space="preserve"> istražno razdoblje i razdoblje eksploatacije</w:t>
      </w:r>
      <w:r w:rsidR="001E6CB4" w:rsidRPr="00A34ADA">
        <w:t>.</w:t>
      </w:r>
    </w:p>
    <w:p w:rsidR="00A06C50" w:rsidRPr="00A34ADA" w:rsidRDefault="00A06C50" w:rsidP="00FD681E">
      <w:pPr>
        <w:pStyle w:val="sadrajlanaka"/>
        <w:spacing w:before="120" w:beforeAutospacing="0" w:after="240" w:afterAutospacing="0"/>
        <w:jc w:val="both"/>
      </w:pPr>
      <w:r w:rsidRPr="00A34ADA">
        <w:t xml:space="preserve">(2) </w:t>
      </w:r>
      <w:r w:rsidR="002B6959" w:rsidRPr="00A34ADA">
        <w:t>T</w:t>
      </w:r>
      <w:r w:rsidRPr="00A34ADA">
        <w:t>rajanj</w:t>
      </w:r>
      <w:r w:rsidR="002B6959" w:rsidRPr="00A34ADA">
        <w:t>e</w:t>
      </w:r>
      <w:r w:rsidRPr="00A34ADA">
        <w:t xml:space="preserve"> dozvole za istraživanje i eksploataciju ugljikovodika počinje teći od dana stupanja </w:t>
      </w:r>
      <w:r w:rsidR="002B6959" w:rsidRPr="00A34ADA">
        <w:t xml:space="preserve">sklopljenog </w:t>
      </w:r>
      <w:r w:rsidRPr="00A34ADA">
        <w:t>ugovora o istraživanju i eksploatacij</w:t>
      </w:r>
      <w:r w:rsidR="0088399F" w:rsidRPr="00A34ADA">
        <w:t>i</w:t>
      </w:r>
      <w:r w:rsidRPr="00A34ADA">
        <w:t xml:space="preserve"> ugljikovodika na snagu.</w:t>
      </w:r>
    </w:p>
    <w:p w:rsidR="00D01516" w:rsidRPr="00A34ADA" w:rsidRDefault="00D01516" w:rsidP="00FD681E">
      <w:pPr>
        <w:pStyle w:val="sadrajlanaka"/>
        <w:spacing w:before="120" w:beforeAutospacing="0" w:after="240" w:afterAutospacing="0"/>
        <w:jc w:val="both"/>
      </w:pPr>
      <w:r w:rsidRPr="00A34ADA">
        <w:t xml:space="preserve">(3) Istražno razdoblje traje najdulje </w:t>
      </w:r>
      <w:r w:rsidR="003F73E5" w:rsidRPr="00A34ADA">
        <w:t xml:space="preserve">sedam </w:t>
      </w:r>
      <w:r w:rsidRPr="00A34ADA">
        <w:t>godina, a na zahtjev investitora može se zbog opravdanih razloga produljiti najviše dva puta tijekom trajanja istražnog razdoblja i to na način da svako produljenje može trajati najviše šest mjeseci.</w:t>
      </w:r>
    </w:p>
    <w:p w:rsidR="00A06C50" w:rsidRPr="00A34ADA" w:rsidRDefault="001E6CB4" w:rsidP="00FD681E">
      <w:pPr>
        <w:pStyle w:val="sadrajlanaka"/>
        <w:spacing w:before="120" w:beforeAutospacing="0" w:after="240" w:afterAutospacing="0"/>
        <w:jc w:val="both"/>
      </w:pPr>
      <w:r w:rsidRPr="00A34ADA">
        <w:t>(</w:t>
      </w:r>
      <w:r w:rsidR="00D01516" w:rsidRPr="00A34ADA">
        <w:t>4</w:t>
      </w:r>
      <w:r w:rsidR="00A06C50" w:rsidRPr="00A34ADA">
        <w:t xml:space="preserve">) U skladu s odredbom članka </w:t>
      </w:r>
      <w:r w:rsidR="00053114" w:rsidRPr="00A34ADA">
        <w:t>114</w:t>
      </w:r>
      <w:r w:rsidR="00A06C50" w:rsidRPr="00A34ADA">
        <w:t xml:space="preserve">. stavka </w:t>
      </w:r>
      <w:r w:rsidR="00053114" w:rsidRPr="00A34ADA">
        <w:t>3</w:t>
      </w:r>
      <w:r w:rsidR="00A06C50" w:rsidRPr="00A34ADA">
        <w:t xml:space="preserve">. ovoga Zakona istražno razdoblje automatski se produljuje za vrijeme trajanja postupaka i radnji iz članka </w:t>
      </w:r>
      <w:r w:rsidR="00053114" w:rsidRPr="00A34ADA">
        <w:t>114</w:t>
      </w:r>
      <w:r w:rsidR="00A06C50" w:rsidRPr="00A34ADA">
        <w:t>. stavaka 1. i 2. ovoga Zakona.</w:t>
      </w:r>
    </w:p>
    <w:p w:rsidR="00A06C50" w:rsidRPr="00A34ADA" w:rsidRDefault="00A06C50" w:rsidP="00FD681E">
      <w:pPr>
        <w:pStyle w:val="sadrajlanaka"/>
        <w:spacing w:before="120" w:beforeAutospacing="0" w:after="240" w:afterAutospacing="0"/>
        <w:jc w:val="both"/>
      </w:pPr>
      <w:r w:rsidRPr="00A34ADA">
        <w:t>(</w:t>
      </w:r>
      <w:r w:rsidR="00D01516" w:rsidRPr="00A34ADA">
        <w:t>5</w:t>
      </w:r>
      <w:r w:rsidRPr="00A34ADA">
        <w:t xml:space="preserve">) Produljenje roka trajanja istražnog razdoblja </w:t>
      </w:r>
      <w:r w:rsidR="00053114" w:rsidRPr="00A34ADA">
        <w:t xml:space="preserve">iz stavka 3. i 4. ovoga članka </w:t>
      </w:r>
      <w:r w:rsidRPr="00A34ADA">
        <w:t xml:space="preserve">ne utječe na ukupno trajanje dozvole </w:t>
      </w:r>
      <w:r w:rsidR="002B6959" w:rsidRPr="00A34ADA">
        <w:t>za istraživanje i eksploataciju ugljikovodika</w:t>
      </w:r>
      <w:r w:rsidRPr="00A34ADA">
        <w:t>.</w:t>
      </w:r>
    </w:p>
    <w:p w:rsidR="00A06C50" w:rsidRPr="00A34ADA" w:rsidRDefault="00D01516" w:rsidP="00FD681E">
      <w:pPr>
        <w:pStyle w:val="sadrajlanaka"/>
        <w:spacing w:before="120" w:beforeAutospacing="0" w:after="240" w:afterAutospacing="0"/>
        <w:jc w:val="both"/>
      </w:pPr>
      <w:r w:rsidRPr="00A34ADA">
        <w:t>(6</w:t>
      </w:r>
      <w:r w:rsidR="00A06C50" w:rsidRPr="00A34ADA">
        <w:t xml:space="preserve">) </w:t>
      </w:r>
      <w:r w:rsidR="002B6959" w:rsidRPr="00A34ADA">
        <w:t>R</w:t>
      </w:r>
      <w:r w:rsidR="00A06C50" w:rsidRPr="00A34ADA">
        <w:t xml:space="preserve">azdoblje eksploatacije traje do isteka </w:t>
      </w:r>
      <w:r w:rsidR="002B6959" w:rsidRPr="00A34ADA">
        <w:t>preostalog trajanja dozvole za istraživanje i eksploataciju ugljikovodika</w:t>
      </w:r>
      <w:r w:rsidR="00A06C50" w:rsidRPr="00A34ADA">
        <w:t>.</w:t>
      </w:r>
    </w:p>
    <w:p w:rsidR="00A06C50" w:rsidRPr="00A34ADA" w:rsidRDefault="00797D3C" w:rsidP="001E6CB4">
      <w:pPr>
        <w:pStyle w:val="sadrajlanaka"/>
        <w:spacing w:before="120" w:beforeAutospacing="0" w:after="240" w:afterAutospacing="0"/>
        <w:jc w:val="both"/>
      </w:pPr>
      <w:r w:rsidRPr="00A34ADA">
        <w:t>(</w:t>
      </w:r>
      <w:r w:rsidR="00D01516" w:rsidRPr="00A34ADA">
        <w:t>7</w:t>
      </w:r>
      <w:r w:rsidRPr="00A34ADA">
        <w:t>) U razdoblju eksploatacije, trajanje dozvole za istraživanje i eksploataciju ugljikovodika može se produlj</w:t>
      </w:r>
      <w:r w:rsidR="0096139A" w:rsidRPr="00A34ADA">
        <w:t>iti na zahtjev investitora, a u svrhu racionalne eksploatacije ugljikovodika i zaštite ležišta.</w:t>
      </w:r>
    </w:p>
    <w:p w:rsidR="00A06C50" w:rsidRPr="00A34ADA" w:rsidRDefault="00A06C50" w:rsidP="00543140">
      <w:pPr>
        <w:pStyle w:val="Heading2"/>
      </w:pPr>
      <w:bookmarkStart w:id="114" w:name="_Toc476127836"/>
      <w:bookmarkStart w:id="115" w:name="_Toc477353084"/>
      <w:bookmarkStart w:id="116" w:name="_Toc478642075"/>
      <w:bookmarkStart w:id="117" w:name="_Toc479802450"/>
      <w:r w:rsidRPr="00A34ADA">
        <w:t>Ukidanje dozvole</w:t>
      </w:r>
      <w:bookmarkEnd w:id="114"/>
      <w:r w:rsidR="00226483" w:rsidRPr="00A34ADA">
        <w:t xml:space="preserve"> </w:t>
      </w:r>
      <w:r w:rsidR="00226483" w:rsidRPr="00A34ADA">
        <w:rPr>
          <w:rFonts w:eastAsia="Times New Roman"/>
          <w:lang w:eastAsia="hr-HR"/>
        </w:rPr>
        <w:t>za istraživanje i eksploataciju ugljikovodika</w:t>
      </w:r>
      <w:bookmarkEnd w:id="115"/>
      <w:bookmarkEnd w:id="116"/>
      <w:bookmarkEnd w:id="117"/>
    </w:p>
    <w:p w:rsidR="00EF4C65" w:rsidRDefault="00EF4C65" w:rsidP="00D20354">
      <w:pPr>
        <w:pStyle w:val="Heading2"/>
      </w:pPr>
      <w:r w:rsidRPr="00EF4C65">
        <w:t>Članak</w:t>
      </w:r>
      <w:r>
        <w:t xml:space="preserve"> 26.</w:t>
      </w:r>
    </w:p>
    <w:p w:rsidR="00A06C50" w:rsidRPr="00A34ADA" w:rsidRDefault="00A06C50" w:rsidP="00FD681E">
      <w:pPr>
        <w:pStyle w:val="sadrajlanaka"/>
        <w:spacing w:before="120" w:beforeAutospacing="0" w:after="240" w:afterAutospacing="0"/>
        <w:jc w:val="both"/>
      </w:pPr>
      <w:r w:rsidRPr="00A34ADA">
        <w:t>(1) Dozvola za istraživanje i eksploataciju ugljikovodika se ukida:</w:t>
      </w:r>
    </w:p>
    <w:p w:rsidR="00A06C50" w:rsidRPr="00A34ADA" w:rsidRDefault="00A06C50" w:rsidP="00FD681E">
      <w:pPr>
        <w:pStyle w:val="sadrajlanaka"/>
        <w:spacing w:before="120" w:beforeAutospacing="0" w:after="240" w:afterAutospacing="0"/>
        <w:jc w:val="both"/>
      </w:pPr>
      <w:r w:rsidRPr="00A34ADA">
        <w:t>1. istekom roka važenja dozvole za istraživanje i eksploataciju ugljikovodika, odnosno istekom produljenog roka trajanja dozvole,</w:t>
      </w:r>
    </w:p>
    <w:p w:rsidR="00A06C50" w:rsidRPr="00A34ADA" w:rsidRDefault="00A06C50" w:rsidP="00FD681E">
      <w:pPr>
        <w:pStyle w:val="sadrajlanaka"/>
        <w:spacing w:before="120" w:beforeAutospacing="0" w:after="240" w:afterAutospacing="0"/>
        <w:jc w:val="both"/>
      </w:pPr>
      <w:r w:rsidRPr="00A34ADA">
        <w:t>2. raskidom, odnosno prestankom važenja, iz bilo kojeg razloga, ugovora o istraživanju i eksploatacij</w:t>
      </w:r>
      <w:r w:rsidR="0088399F" w:rsidRPr="00A34ADA">
        <w:t>i</w:t>
      </w:r>
      <w:r w:rsidRPr="00A34ADA">
        <w:t xml:space="preserve"> ugljikovodika sklopljenog na temelju izdane dozvole,</w:t>
      </w:r>
    </w:p>
    <w:p w:rsidR="00A06C50" w:rsidRPr="00A34ADA" w:rsidRDefault="00A06C50" w:rsidP="00FD681E">
      <w:pPr>
        <w:pStyle w:val="sadrajlanaka"/>
        <w:spacing w:before="120" w:beforeAutospacing="0" w:after="240" w:afterAutospacing="0"/>
        <w:jc w:val="both"/>
      </w:pPr>
      <w:r w:rsidRPr="00A34ADA">
        <w:t>3. prestankom pravne osobe koja je ovlaštenik dozvole, osim u slučaju preoblikovanja ili univerzalnog pravnog sljedništva sukladno propisu kojim se uređuju trgovačka društva,</w:t>
      </w:r>
    </w:p>
    <w:p w:rsidR="00A06C50" w:rsidRPr="00A34ADA" w:rsidRDefault="00A06C50" w:rsidP="00FD681E">
      <w:pPr>
        <w:pStyle w:val="sadrajlanaka"/>
        <w:spacing w:before="120" w:beforeAutospacing="0" w:after="240" w:afterAutospacing="0"/>
        <w:jc w:val="both"/>
      </w:pPr>
      <w:r w:rsidRPr="00A34ADA">
        <w:t xml:space="preserve">4. </w:t>
      </w:r>
      <w:r w:rsidR="006118C8" w:rsidRPr="00A34ADA">
        <w:t>ako po izdavanju dozvole u roku nije sklopljen ugovor o istraživanju i eksploataciji ugljikovodika</w:t>
      </w:r>
      <w:r w:rsidRPr="00A34ADA">
        <w:t>,</w:t>
      </w:r>
    </w:p>
    <w:p w:rsidR="00DB65F4" w:rsidRPr="00A34ADA" w:rsidRDefault="006118C8" w:rsidP="00FD681E">
      <w:pPr>
        <w:pStyle w:val="sadrajlanaka"/>
        <w:spacing w:before="120" w:beforeAutospacing="0" w:after="240" w:afterAutospacing="0"/>
        <w:jc w:val="both"/>
      </w:pPr>
      <w:r w:rsidRPr="00A34ADA">
        <w:t>5</w:t>
      </w:r>
      <w:r w:rsidR="00A06C50" w:rsidRPr="00A34ADA">
        <w:t xml:space="preserve">. ako </w:t>
      </w:r>
      <w:r w:rsidRPr="00A34ADA">
        <w:t xml:space="preserve">investitor </w:t>
      </w:r>
      <w:r w:rsidR="00A06C50" w:rsidRPr="00A34ADA">
        <w:t>ne izvršava obveze iz dozvole za istraživanje i eksploataciju ugljikovodika i</w:t>
      </w:r>
      <w:r w:rsidRPr="00A34ADA">
        <w:t>li</w:t>
      </w:r>
      <w:r w:rsidR="00A06C50" w:rsidRPr="00A34ADA">
        <w:t xml:space="preserve"> ugovora o istraživanju i eksploatacij</w:t>
      </w:r>
      <w:r w:rsidRPr="00A34ADA">
        <w:t>i</w:t>
      </w:r>
      <w:r w:rsidR="00A06C50" w:rsidRPr="00A34ADA">
        <w:t xml:space="preserve"> ugljikovodika</w:t>
      </w:r>
      <w:r w:rsidR="00DB65F4" w:rsidRPr="00A34ADA">
        <w:t>,</w:t>
      </w:r>
    </w:p>
    <w:p w:rsidR="00A06C50" w:rsidRPr="00A34ADA" w:rsidRDefault="00DB65F4" w:rsidP="00FD681E">
      <w:pPr>
        <w:pStyle w:val="sadrajlanaka"/>
        <w:spacing w:before="120" w:beforeAutospacing="0" w:after="240" w:afterAutospacing="0"/>
        <w:jc w:val="both"/>
      </w:pPr>
      <w:r w:rsidRPr="00A34ADA">
        <w:t xml:space="preserve">6. ako investitor ne ispunjava obveze iz članka 122. ovoga Zakona unatoč pisanom upozorenju Ministarstva, </w:t>
      </w:r>
    </w:p>
    <w:p w:rsidR="00A06C50" w:rsidRPr="00A34ADA" w:rsidRDefault="00DB65F4" w:rsidP="00FD681E">
      <w:pPr>
        <w:pStyle w:val="sadrajlanaka"/>
        <w:spacing w:before="120" w:beforeAutospacing="0" w:after="240" w:afterAutospacing="0"/>
        <w:jc w:val="both"/>
      </w:pPr>
      <w:r w:rsidRPr="00A34ADA">
        <w:t>7</w:t>
      </w:r>
      <w:r w:rsidR="00A06C50" w:rsidRPr="00A34ADA">
        <w:t xml:space="preserve">. ako izvodi naftno rudarske radove </w:t>
      </w:r>
      <w:r w:rsidR="006118C8" w:rsidRPr="00A34ADA">
        <w:t xml:space="preserve">na </w:t>
      </w:r>
      <w:r w:rsidR="00A06C50" w:rsidRPr="00A34ADA">
        <w:t xml:space="preserve">koje </w:t>
      </w:r>
      <w:r w:rsidR="006118C8" w:rsidRPr="00A34ADA">
        <w:t xml:space="preserve">nije ovlašten </w:t>
      </w:r>
      <w:r w:rsidR="00A06C50" w:rsidRPr="00A34ADA">
        <w:t>dozvolom za istraživanje i eksploataciju ugljikovodika, odnosno ako iste ne izvodi na način određen dozvolom za istraživanje i eksploataciju ugljikovodika i ugovorom o istraživanju i eksploatacij</w:t>
      </w:r>
      <w:r w:rsidR="0088399F" w:rsidRPr="00A34ADA">
        <w:t>i</w:t>
      </w:r>
      <w:r w:rsidR="00A06C50" w:rsidRPr="00A34ADA">
        <w:t xml:space="preserve"> ugljikovodika,</w:t>
      </w:r>
      <w:r w:rsidR="006118C8" w:rsidRPr="00A34ADA">
        <w:t xml:space="preserve"> </w:t>
      </w:r>
    </w:p>
    <w:p w:rsidR="00A06C50" w:rsidRPr="00A34ADA" w:rsidRDefault="00DB65F4" w:rsidP="00FD681E">
      <w:pPr>
        <w:pStyle w:val="sadrajlanaka"/>
        <w:spacing w:before="120" w:beforeAutospacing="0" w:after="240" w:afterAutospacing="0"/>
        <w:jc w:val="both"/>
      </w:pPr>
      <w:r w:rsidRPr="00A34ADA">
        <w:t>8</w:t>
      </w:r>
      <w:r w:rsidR="00A06C50" w:rsidRPr="00A34ADA">
        <w:t>. ako izvodi naftno rudarske radove u suprotnosti s mjerama zaštite na radu, sigurnosti ljudi i imovine i u suprotnosti s mjerama i obvezama glede zaštite prirode i okoliša, odnosno na način da krši bilo koje odredbe pozitivnih propisa Republike Hrvatske, a isto je utvrđeno rješenjem naftno rudarske inspekcije Ministarstva,</w:t>
      </w:r>
    </w:p>
    <w:p w:rsidR="00A06C50" w:rsidRPr="00A34ADA" w:rsidRDefault="00DB65F4" w:rsidP="001E6CB4">
      <w:pPr>
        <w:pStyle w:val="sadrajlanaka"/>
        <w:spacing w:before="120" w:beforeAutospacing="0" w:after="240" w:afterAutospacing="0"/>
        <w:jc w:val="both"/>
        <w:rPr>
          <w:strike/>
        </w:rPr>
      </w:pPr>
      <w:r w:rsidRPr="00A34ADA">
        <w:t>9</w:t>
      </w:r>
      <w:r w:rsidR="00A06C50" w:rsidRPr="00A34ADA">
        <w:t>. u slučaju nelikvid</w:t>
      </w:r>
      <w:r w:rsidR="001E6CB4" w:rsidRPr="00A34ADA">
        <w:t xml:space="preserve">nosti </w:t>
      </w:r>
      <w:r w:rsidR="00AD48CD" w:rsidRPr="00A34ADA">
        <w:t>ili</w:t>
      </w:r>
      <w:r w:rsidR="001E6CB4" w:rsidRPr="00A34ADA">
        <w:t xml:space="preserve"> stečaja investitora</w:t>
      </w:r>
      <w:r w:rsidR="00A653FE" w:rsidRPr="00A34ADA">
        <w:t>.</w:t>
      </w:r>
    </w:p>
    <w:p w:rsidR="00A06C50" w:rsidRPr="00A34ADA" w:rsidRDefault="00A06C50" w:rsidP="00FD681E">
      <w:pPr>
        <w:pStyle w:val="sadrajlanaka"/>
        <w:spacing w:before="120" w:beforeAutospacing="0" w:after="240" w:afterAutospacing="0"/>
        <w:jc w:val="both"/>
      </w:pPr>
      <w:r w:rsidRPr="00A34ADA">
        <w:t>(</w:t>
      </w:r>
      <w:r w:rsidR="006118C8" w:rsidRPr="00A34ADA">
        <w:t>2</w:t>
      </w:r>
      <w:r w:rsidRPr="00A34ADA">
        <w:t>) Ukidanjem dozvole za istraživanje i eksploataciju ugljikovodika istodobno prestaje važiti ugovor o istraživanju i eksploatacij</w:t>
      </w:r>
      <w:r w:rsidR="0088399F" w:rsidRPr="00A34ADA">
        <w:t>i</w:t>
      </w:r>
      <w:r w:rsidRPr="00A34ADA">
        <w:t xml:space="preserve"> ugljikovodika sklopljen temeljem iste.</w:t>
      </w:r>
    </w:p>
    <w:p w:rsidR="00894477" w:rsidRPr="00A34ADA" w:rsidRDefault="00920948" w:rsidP="00920948">
      <w:pPr>
        <w:pStyle w:val="Heading1"/>
      </w:pPr>
      <w:r>
        <w:t>ODJELJAK C</w:t>
      </w:r>
      <w:r w:rsidR="00BC0EF9" w:rsidRPr="00A34ADA">
        <w:br/>
      </w:r>
      <w:bookmarkStart w:id="118" w:name="_Toc476127837"/>
      <w:bookmarkStart w:id="119" w:name="_Toc477353085"/>
      <w:bookmarkStart w:id="120" w:name="_Toc478642076"/>
      <w:bookmarkStart w:id="121" w:name="_Toc479802451"/>
      <w:r w:rsidR="008E0495" w:rsidRPr="00A34ADA">
        <w:t>UGOVOR O ISTRAŽIVANJU I EKSPLOATACIJ</w:t>
      </w:r>
      <w:r w:rsidR="006118C8" w:rsidRPr="00A34ADA">
        <w:t>I</w:t>
      </w:r>
      <w:r w:rsidR="008E0495" w:rsidRPr="00A34ADA">
        <w:t xml:space="preserve"> UGLJIKOVODIKA</w:t>
      </w:r>
      <w:bookmarkEnd w:id="118"/>
      <w:bookmarkEnd w:id="119"/>
      <w:bookmarkEnd w:id="120"/>
      <w:bookmarkEnd w:id="121"/>
    </w:p>
    <w:p w:rsidR="008D25E0" w:rsidRPr="00A34ADA" w:rsidRDefault="00CD722E" w:rsidP="00543140">
      <w:pPr>
        <w:pStyle w:val="Heading2"/>
      </w:pPr>
      <w:bookmarkStart w:id="122" w:name="_Toc477353086"/>
      <w:bookmarkStart w:id="123" w:name="_Toc478642077"/>
      <w:bookmarkStart w:id="124" w:name="_Toc479802452"/>
      <w:r w:rsidRPr="00A34ADA">
        <w:t>Rok za</w:t>
      </w:r>
      <w:r w:rsidR="008D25E0" w:rsidRPr="00A34ADA">
        <w:t xml:space="preserve"> sklapanj</w:t>
      </w:r>
      <w:r w:rsidRPr="00A34ADA">
        <w:t>e</w:t>
      </w:r>
      <w:r w:rsidR="008D25E0" w:rsidRPr="00A34ADA">
        <w:t xml:space="preserve"> ugovora</w:t>
      </w:r>
      <w:r w:rsidR="00226483" w:rsidRPr="00A34ADA">
        <w:t xml:space="preserve"> o istraživanju i </w:t>
      </w:r>
      <w:r w:rsidR="002D1A77" w:rsidRPr="00A34ADA">
        <w:t>eksploataciji</w:t>
      </w:r>
      <w:r w:rsidR="00226483" w:rsidRPr="00A34ADA">
        <w:t xml:space="preserve"> ugljikovodika</w:t>
      </w:r>
      <w:bookmarkEnd w:id="122"/>
      <w:bookmarkEnd w:id="123"/>
      <w:bookmarkEnd w:id="124"/>
    </w:p>
    <w:p w:rsidR="00EF4C65" w:rsidRDefault="00EF4C65" w:rsidP="00D20354">
      <w:pPr>
        <w:pStyle w:val="Heading2"/>
      </w:pPr>
      <w:r w:rsidRPr="00EF4C65">
        <w:t>Članak</w:t>
      </w:r>
      <w:r>
        <w:t xml:space="preserve"> 27.</w:t>
      </w:r>
    </w:p>
    <w:p w:rsidR="00A06C50" w:rsidRPr="00A34ADA" w:rsidRDefault="00CD722E" w:rsidP="00CD722E">
      <w:pPr>
        <w:pStyle w:val="sadrajlanaka"/>
        <w:spacing w:before="120" w:beforeAutospacing="0" w:after="240" w:afterAutospacing="0"/>
        <w:jc w:val="both"/>
      </w:pPr>
      <w:r w:rsidRPr="00A34ADA">
        <w:t>(</w:t>
      </w:r>
      <w:r w:rsidR="006118C8" w:rsidRPr="00A34ADA">
        <w:t>1</w:t>
      </w:r>
      <w:r w:rsidRPr="00A34ADA">
        <w:t xml:space="preserve">) </w:t>
      </w:r>
      <w:r w:rsidR="006118C8" w:rsidRPr="00A34ADA">
        <w:t xml:space="preserve">Po uspješnom zaključenju pregovora, ali u roku ne dužem od šest mjeseci od izdavanja dozvole za </w:t>
      </w:r>
      <w:r w:rsidR="0060667E" w:rsidRPr="00A34ADA">
        <w:t>odnosni istražni prostor</w:t>
      </w:r>
      <w:r w:rsidR="006118C8" w:rsidRPr="00A34ADA">
        <w:t>, u</w:t>
      </w:r>
      <w:r w:rsidRPr="00A34ADA">
        <w:t>govor o istraživanju i eksploatacij</w:t>
      </w:r>
      <w:r w:rsidR="002D1A77" w:rsidRPr="00A34ADA">
        <w:t>i</w:t>
      </w:r>
      <w:r w:rsidRPr="00A34ADA">
        <w:t xml:space="preserve"> ugljikovodika sklapaju odabrani ponuditelj i</w:t>
      </w:r>
      <w:r w:rsidR="006118C8" w:rsidRPr="00A34ADA">
        <w:t>,</w:t>
      </w:r>
      <w:r w:rsidRPr="00A34ADA">
        <w:t xml:space="preserve"> </w:t>
      </w:r>
      <w:r w:rsidR="005F296B" w:rsidRPr="00A34ADA">
        <w:t>u ime i za račun Republike Hrvatske</w:t>
      </w:r>
      <w:r w:rsidR="006118C8" w:rsidRPr="00A34ADA">
        <w:t>,</w:t>
      </w:r>
      <w:r w:rsidR="005F296B" w:rsidRPr="00A34ADA">
        <w:t xml:space="preserve"> </w:t>
      </w:r>
      <w:r w:rsidRPr="00A34ADA">
        <w:t>ovlašteni</w:t>
      </w:r>
      <w:r w:rsidR="006118C8" w:rsidRPr="00A34ADA">
        <w:t xml:space="preserve"> predstavnik Vlade</w:t>
      </w:r>
      <w:r w:rsidR="002D1A77" w:rsidRPr="00A34ADA">
        <w:t>.</w:t>
      </w:r>
    </w:p>
    <w:p w:rsidR="00A06C50" w:rsidRPr="00A34ADA" w:rsidRDefault="00A06C50" w:rsidP="00FD681E">
      <w:pPr>
        <w:pStyle w:val="sadrajlanaka"/>
        <w:spacing w:before="120" w:beforeAutospacing="0" w:after="240" w:afterAutospacing="0"/>
        <w:jc w:val="both"/>
      </w:pPr>
      <w:r w:rsidRPr="00A34ADA">
        <w:t>(</w:t>
      </w:r>
      <w:r w:rsidR="006118C8" w:rsidRPr="00A34ADA">
        <w:t>2</w:t>
      </w:r>
      <w:r w:rsidRPr="00A34ADA">
        <w:t xml:space="preserve">) </w:t>
      </w:r>
      <w:r w:rsidR="006118C8" w:rsidRPr="00A34ADA">
        <w:t>Ako</w:t>
      </w:r>
      <w:r w:rsidRPr="00A34ADA">
        <w:t xml:space="preserve"> odabrani ponuditelj propusti pristupiti pregovorima ili sklapanju ugovora o istraživanju i eksploatacij</w:t>
      </w:r>
      <w:r w:rsidR="002D1A77" w:rsidRPr="00A34ADA">
        <w:t>i</w:t>
      </w:r>
      <w:r w:rsidRPr="00A34ADA">
        <w:t xml:space="preserve"> ugljikovodika u roku iz </w:t>
      </w:r>
      <w:r w:rsidR="006118C8" w:rsidRPr="00A34ADA">
        <w:t>stavka 1</w:t>
      </w:r>
      <w:r w:rsidRPr="00A34ADA">
        <w:t xml:space="preserve">. </w:t>
      </w:r>
      <w:r w:rsidR="00993785" w:rsidRPr="00A34ADA">
        <w:t>ovoga čl</w:t>
      </w:r>
      <w:r w:rsidRPr="00A34ADA">
        <w:t>anka</w:t>
      </w:r>
      <w:r w:rsidR="00CD722E" w:rsidRPr="00A34ADA">
        <w:t xml:space="preserve"> ili u tom roku pregovori ne završe uspješno</w:t>
      </w:r>
      <w:r w:rsidRPr="00A34ADA">
        <w:t xml:space="preserve">, </w:t>
      </w:r>
      <w:r w:rsidR="006118C8" w:rsidRPr="00A34ADA">
        <w:t xml:space="preserve">po ukidanju </w:t>
      </w:r>
      <w:r w:rsidRPr="00A34ADA">
        <w:t>prethodno izdan</w:t>
      </w:r>
      <w:r w:rsidR="006118C8" w:rsidRPr="00A34ADA">
        <w:t>e</w:t>
      </w:r>
      <w:r w:rsidRPr="00A34ADA">
        <w:t xml:space="preserve"> dozvol</w:t>
      </w:r>
      <w:r w:rsidR="006118C8" w:rsidRPr="00A34ADA">
        <w:t>e</w:t>
      </w:r>
      <w:r w:rsidRPr="00A34ADA">
        <w:t xml:space="preserve"> za istraživanje i eksploataciju ugljikovodika takvom ponuditelju</w:t>
      </w:r>
      <w:r w:rsidR="006118C8" w:rsidRPr="00A34ADA">
        <w:t xml:space="preserve"> Vlada je ovlaštena </w:t>
      </w:r>
      <w:r w:rsidRPr="00A34ADA">
        <w:t>izda</w:t>
      </w:r>
      <w:r w:rsidR="008D25E0" w:rsidRPr="00A34ADA">
        <w:t>ti</w:t>
      </w:r>
      <w:r w:rsidRPr="00A34ADA">
        <w:t xml:space="preserve"> ist</w:t>
      </w:r>
      <w:r w:rsidR="008D25E0" w:rsidRPr="00A34ADA">
        <w:t>u</w:t>
      </w:r>
      <w:r w:rsidRPr="00A34ADA">
        <w:t xml:space="preserve"> drugom odabranom ponuditelju koji je zadovoljio kriterije javnog nadmetanja za isti istražni prostor ugljikovodika</w:t>
      </w:r>
      <w:r w:rsidR="008D25E0" w:rsidRPr="00A34ADA">
        <w:t xml:space="preserve">, ako </w:t>
      </w:r>
      <w:r w:rsidR="003A1B7C" w:rsidRPr="00A34ADA">
        <w:t xml:space="preserve">takav </w:t>
      </w:r>
      <w:r w:rsidR="008D25E0" w:rsidRPr="00A34ADA">
        <w:t>postoji</w:t>
      </w:r>
      <w:r w:rsidRPr="00A34ADA">
        <w:t>.</w:t>
      </w:r>
    </w:p>
    <w:p w:rsidR="00A06C50" w:rsidRPr="00A34ADA" w:rsidRDefault="00A06C50" w:rsidP="00543140">
      <w:pPr>
        <w:pStyle w:val="Heading2"/>
      </w:pPr>
      <w:bookmarkStart w:id="125" w:name="_Toc476127838"/>
      <w:bookmarkStart w:id="126" w:name="_Toc477353087"/>
      <w:bookmarkStart w:id="127" w:name="_Toc478642078"/>
      <w:bookmarkStart w:id="128" w:name="_Toc479802453"/>
      <w:r w:rsidRPr="00A34ADA">
        <w:t>Pregovo</w:t>
      </w:r>
      <w:r w:rsidR="00A60570" w:rsidRPr="00A34ADA">
        <w:t xml:space="preserve">ri </w:t>
      </w:r>
      <w:r w:rsidR="008D25E0" w:rsidRPr="00A34ADA">
        <w:t xml:space="preserve">oko </w:t>
      </w:r>
      <w:r w:rsidR="00A60570" w:rsidRPr="00A34ADA">
        <w:t>sklapanja ugovora</w:t>
      </w:r>
      <w:bookmarkEnd w:id="125"/>
      <w:r w:rsidR="00226483" w:rsidRPr="00A34ADA">
        <w:t xml:space="preserve"> o istraživanju i eksploatacij</w:t>
      </w:r>
      <w:r w:rsidR="002D1A77" w:rsidRPr="00A34ADA">
        <w:t>i</w:t>
      </w:r>
      <w:r w:rsidR="00226483" w:rsidRPr="00A34ADA">
        <w:t xml:space="preserve"> ugljikovodika</w:t>
      </w:r>
      <w:bookmarkEnd w:id="126"/>
      <w:bookmarkEnd w:id="127"/>
      <w:bookmarkEnd w:id="128"/>
    </w:p>
    <w:p w:rsidR="00EF4C65" w:rsidRDefault="00EF4C65" w:rsidP="00D20354">
      <w:pPr>
        <w:pStyle w:val="Heading2"/>
      </w:pPr>
      <w:r w:rsidRPr="00EF4C65">
        <w:t>Članak</w:t>
      </w:r>
      <w:r>
        <w:t xml:space="preserve"> 28.</w:t>
      </w:r>
    </w:p>
    <w:p w:rsidR="00A06C50" w:rsidRPr="00A34ADA" w:rsidRDefault="00A06C50" w:rsidP="00CD722E">
      <w:pPr>
        <w:pStyle w:val="sadrajlanaka"/>
        <w:spacing w:before="120" w:beforeAutospacing="0" w:after="240" w:afterAutospacing="0"/>
        <w:jc w:val="both"/>
      </w:pPr>
      <w:r w:rsidRPr="00A34ADA">
        <w:t>(</w:t>
      </w:r>
      <w:r w:rsidR="006118C8" w:rsidRPr="00A34ADA">
        <w:t>1</w:t>
      </w:r>
      <w:r w:rsidRPr="00A34ADA">
        <w:t xml:space="preserve">) </w:t>
      </w:r>
      <w:r w:rsidR="006118C8" w:rsidRPr="00A34ADA">
        <w:t>P</w:t>
      </w:r>
      <w:r w:rsidRPr="00A34ADA">
        <w:t xml:space="preserve">rijedlog ugovora o istraživanju i </w:t>
      </w:r>
      <w:r w:rsidR="002D1A77" w:rsidRPr="00A34ADA">
        <w:t>eksploataciji</w:t>
      </w:r>
      <w:r w:rsidRPr="00A34ADA">
        <w:t xml:space="preserve"> ugljikovodika iz dokumentacije za nadmetanje podložan je izmjenama </w:t>
      </w:r>
      <w:r w:rsidR="004218E3" w:rsidRPr="00A34ADA">
        <w:t xml:space="preserve">isključivo </w:t>
      </w:r>
      <w:r w:rsidRPr="00A34ADA">
        <w:t xml:space="preserve">u svrhu izbjegavanja dvojbi i povećanja jasnoće pojedinih odredbi, uz uvjet da je ponuditelj dostavio svoje komentare i prijedloge za izmjenama članaka u sklopu </w:t>
      </w:r>
      <w:r w:rsidR="00E44470" w:rsidRPr="00A34ADA">
        <w:t>svoje</w:t>
      </w:r>
      <w:r w:rsidRPr="00A34ADA">
        <w:t xml:space="preserve"> ponude.</w:t>
      </w:r>
    </w:p>
    <w:p w:rsidR="00DB11D0" w:rsidRPr="00A34ADA" w:rsidRDefault="00DB11D0" w:rsidP="00DB11D0">
      <w:pPr>
        <w:pStyle w:val="sadrajlanaka"/>
        <w:spacing w:before="120" w:beforeAutospacing="0" w:after="240" w:afterAutospacing="0"/>
        <w:jc w:val="both"/>
      </w:pPr>
      <w:r w:rsidRPr="00A34ADA">
        <w:t>(</w:t>
      </w:r>
      <w:r w:rsidR="006118C8" w:rsidRPr="00A34ADA">
        <w:t>2</w:t>
      </w:r>
      <w:r w:rsidRPr="00A34ADA">
        <w:t xml:space="preserve">) Odredbe </w:t>
      </w:r>
      <w:r w:rsidR="008D25E0" w:rsidRPr="00A34ADA">
        <w:t xml:space="preserve">sklopljenog </w:t>
      </w:r>
      <w:r w:rsidRPr="00A34ADA">
        <w:t xml:space="preserve">ugovora o istraživanju i </w:t>
      </w:r>
      <w:r w:rsidR="002D1A77" w:rsidRPr="00A34ADA">
        <w:t>eksploataciji</w:t>
      </w:r>
      <w:r w:rsidRPr="00A34ADA">
        <w:t xml:space="preserve"> ugljikovodika ne smiju biti u suprotnosti sa sadržajem izdane dozvole za istraživanje i eksploataciju ugljikovodika</w:t>
      </w:r>
      <w:r w:rsidR="008D25E0" w:rsidRPr="00A34ADA">
        <w:t xml:space="preserve"> i</w:t>
      </w:r>
      <w:r w:rsidR="00D00B28" w:rsidRPr="00A34ADA">
        <w:t>li s</w:t>
      </w:r>
      <w:r w:rsidR="008D25E0" w:rsidRPr="00A34ADA">
        <w:t xml:space="preserve"> ponudom odabranog ponuditelja</w:t>
      </w:r>
      <w:r w:rsidRPr="00A34ADA">
        <w:t>.</w:t>
      </w:r>
    </w:p>
    <w:p w:rsidR="00E44470" w:rsidRPr="00A34ADA" w:rsidRDefault="00A06C50" w:rsidP="00FD681E">
      <w:pPr>
        <w:pStyle w:val="sadrajlanaka"/>
        <w:spacing w:before="120" w:beforeAutospacing="0" w:after="240" w:afterAutospacing="0"/>
        <w:jc w:val="both"/>
      </w:pPr>
      <w:r w:rsidRPr="00A34ADA">
        <w:t>(</w:t>
      </w:r>
      <w:r w:rsidR="00D00B28" w:rsidRPr="00A34ADA">
        <w:t>3</w:t>
      </w:r>
      <w:r w:rsidRPr="00A34ADA">
        <w:t xml:space="preserve">) Po </w:t>
      </w:r>
      <w:r w:rsidR="00E44470" w:rsidRPr="00A34ADA">
        <w:t xml:space="preserve">uspješnom dovršetku pregovora, </w:t>
      </w:r>
      <w:r w:rsidRPr="00A34ADA">
        <w:t xml:space="preserve">Povjerenstvo putem Ministarstva </w:t>
      </w:r>
      <w:r w:rsidR="00E44470" w:rsidRPr="00A34ADA">
        <w:t xml:space="preserve">dostavlja </w:t>
      </w:r>
      <w:r w:rsidRPr="00A34ADA">
        <w:t xml:space="preserve">Vladi </w:t>
      </w:r>
      <w:r w:rsidR="00E44470" w:rsidRPr="00A34ADA">
        <w:t xml:space="preserve">ugovor o istraživanju i </w:t>
      </w:r>
      <w:r w:rsidR="002D1A77" w:rsidRPr="00A34ADA">
        <w:t>eksploataciji</w:t>
      </w:r>
      <w:r w:rsidR="00E44470" w:rsidRPr="00A34ADA">
        <w:t xml:space="preserve"> ugljikovodika </w:t>
      </w:r>
      <w:r w:rsidR="00702BBD" w:rsidRPr="00A34ADA">
        <w:t xml:space="preserve">prihvaćenog </w:t>
      </w:r>
      <w:r w:rsidR="00E44470" w:rsidRPr="00A34ADA">
        <w:t xml:space="preserve">od strane odabranog ponuditelja, radi </w:t>
      </w:r>
      <w:r w:rsidR="00702BBD" w:rsidRPr="00A34ADA">
        <w:t>davanja suglasnosti Vlade i određivanje</w:t>
      </w:r>
      <w:r w:rsidR="00E44470" w:rsidRPr="00A34ADA">
        <w:t xml:space="preserve"> ovlaštenog predstavnika Vlade</w:t>
      </w:r>
      <w:r w:rsidR="00702BBD" w:rsidRPr="00A34ADA">
        <w:t xml:space="preserve"> za potpis</w:t>
      </w:r>
      <w:r w:rsidR="00E44470" w:rsidRPr="00A34ADA">
        <w:t>.</w:t>
      </w:r>
    </w:p>
    <w:p w:rsidR="006C5C65" w:rsidRPr="00A34ADA" w:rsidRDefault="00E44470" w:rsidP="00FD681E">
      <w:pPr>
        <w:pStyle w:val="sadrajlanaka"/>
        <w:spacing w:before="120" w:beforeAutospacing="0" w:after="240" w:afterAutospacing="0"/>
        <w:jc w:val="both"/>
      </w:pPr>
      <w:r w:rsidRPr="00A34ADA">
        <w:t>(</w:t>
      </w:r>
      <w:r w:rsidR="00D00B28" w:rsidRPr="00A34ADA">
        <w:t>4</w:t>
      </w:r>
      <w:r w:rsidRPr="00A34ADA">
        <w:t>)</w:t>
      </w:r>
      <w:r w:rsidR="00AD48CD" w:rsidRPr="00A34ADA">
        <w:t xml:space="preserve"> </w:t>
      </w:r>
      <w:r w:rsidRPr="00A34ADA">
        <w:t xml:space="preserve">Vlada će uskratiti potpis </w:t>
      </w:r>
      <w:r w:rsidR="002D1A77" w:rsidRPr="00A34ADA">
        <w:t>ugovor</w:t>
      </w:r>
      <w:r w:rsidR="0060667E" w:rsidRPr="00A34ADA">
        <w:t>a</w:t>
      </w:r>
      <w:r w:rsidRPr="00A34ADA">
        <w:t xml:space="preserve"> o istraživanju i </w:t>
      </w:r>
      <w:r w:rsidR="002D1A77" w:rsidRPr="00A34ADA">
        <w:t>eksploataciji</w:t>
      </w:r>
      <w:r w:rsidRPr="00A34ADA">
        <w:t xml:space="preserve"> ugljikovodika samo ukoliko </w:t>
      </w:r>
      <w:r w:rsidR="00D00B28" w:rsidRPr="00A34ADA">
        <w:t xml:space="preserve">dostavljen </w:t>
      </w:r>
      <w:r w:rsidRPr="00A34ADA">
        <w:t xml:space="preserve">ugovor </w:t>
      </w:r>
      <w:r w:rsidR="0060667E" w:rsidRPr="00A34ADA">
        <w:t xml:space="preserve">o </w:t>
      </w:r>
      <w:r w:rsidR="00D00B28" w:rsidRPr="00A34ADA">
        <w:t xml:space="preserve">istraživanju i eksploataciji ugljikovodika </w:t>
      </w:r>
      <w:r w:rsidRPr="00A34ADA">
        <w:t>sadrži odredbe protivne ovom Zakonu</w:t>
      </w:r>
      <w:r w:rsidR="00D00B28" w:rsidRPr="00A34ADA">
        <w:t xml:space="preserve">, izdanoj dozvoli za istraživanje i eksploataciju ugljikovodika </w:t>
      </w:r>
      <w:r w:rsidRPr="00A34ADA">
        <w:t xml:space="preserve">ili ponudi odabranog ponuditelja. </w:t>
      </w:r>
    </w:p>
    <w:p w:rsidR="00A06C50" w:rsidRPr="00A34ADA" w:rsidRDefault="00A06C50" w:rsidP="00543140">
      <w:pPr>
        <w:pStyle w:val="Heading2"/>
      </w:pPr>
      <w:bookmarkStart w:id="129" w:name="_Toc476127839"/>
      <w:bookmarkStart w:id="130" w:name="_Toc477353088"/>
      <w:bookmarkStart w:id="131" w:name="_Toc478642079"/>
      <w:bookmarkStart w:id="132" w:name="_Toc479802454"/>
      <w:r w:rsidRPr="00A34ADA">
        <w:t>Obvezni sadržaj ugovora</w:t>
      </w:r>
      <w:bookmarkEnd w:id="129"/>
      <w:r w:rsidR="00226483" w:rsidRPr="00A34ADA">
        <w:t xml:space="preserve"> o </w:t>
      </w:r>
      <w:r w:rsidR="00CB0685" w:rsidRPr="00A34ADA">
        <w:t xml:space="preserve">istraživanju i </w:t>
      </w:r>
      <w:r w:rsidR="00226483" w:rsidRPr="00A34ADA">
        <w:t>eksploatacij</w:t>
      </w:r>
      <w:r w:rsidR="009F7ED8" w:rsidRPr="00A34ADA">
        <w:t>i</w:t>
      </w:r>
      <w:r w:rsidR="00226483" w:rsidRPr="00A34ADA">
        <w:t xml:space="preserve"> ugljikovodika</w:t>
      </w:r>
      <w:bookmarkEnd w:id="130"/>
      <w:bookmarkEnd w:id="131"/>
      <w:bookmarkEnd w:id="132"/>
    </w:p>
    <w:p w:rsidR="00EF4C65" w:rsidRDefault="00EF4C65" w:rsidP="00D20354">
      <w:pPr>
        <w:pStyle w:val="Heading2"/>
      </w:pPr>
      <w:r w:rsidRPr="00EF4C65">
        <w:t>Članak</w:t>
      </w:r>
      <w:r>
        <w:t xml:space="preserve"> 29.</w:t>
      </w:r>
    </w:p>
    <w:p w:rsidR="00A06C50" w:rsidRPr="00A34ADA" w:rsidRDefault="00A06C50" w:rsidP="00FD681E">
      <w:pPr>
        <w:pStyle w:val="sadrajlanaka"/>
        <w:spacing w:before="120" w:beforeAutospacing="0" w:after="240" w:afterAutospacing="0"/>
        <w:jc w:val="both"/>
      </w:pPr>
      <w:r w:rsidRPr="00A34ADA">
        <w:t>(</w:t>
      </w:r>
      <w:r w:rsidR="00D00B28" w:rsidRPr="00A34ADA">
        <w:t>1</w:t>
      </w:r>
      <w:r w:rsidRPr="00A34ADA">
        <w:t>) Ugovor</w:t>
      </w:r>
      <w:r w:rsidR="009F7ED8" w:rsidRPr="00A34ADA">
        <w:t>i</w:t>
      </w:r>
      <w:r w:rsidRPr="00A34ADA">
        <w:t xml:space="preserve"> o </w:t>
      </w:r>
      <w:r w:rsidR="00CB0685" w:rsidRPr="00A34ADA">
        <w:t xml:space="preserve">istraživanju i </w:t>
      </w:r>
      <w:r w:rsidRPr="00A34ADA">
        <w:t>eksploatacij</w:t>
      </w:r>
      <w:r w:rsidR="009F7ED8" w:rsidRPr="00A34ADA">
        <w:t>i</w:t>
      </w:r>
      <w:r w:rsidRPr="00A34ADA">
        <w:t xml:space="preserve"> ugljikovodika obvezno sadržava</w:t>
      </w:r>
      <w:r w:rsidR="00D00B28" w:rsidRPr="00A34ADA">
        <w:t>ju</w:t>
      </w:r>
      <w:r w:rsidRPr="00A34ADA">
        <w:t>:</w:t>
      </w:r>
    </w:p>
    <w:p w:rsidR="00A06C50" w:rsidRPr="00A34ADA" w:rsidRDefault="00A06C50" w:rsidP="00FD681E">
      <w:pPr>
        <w:pStyle w:val="sadrajlanaka"/>
        <w:spacing w:before="120" w:beforeAutospacing="0" w:after="240" w:afterAutospacing="0"/>
        <w:jc w:val="both"/>
      </w:pPr>
      <w:r w:rsidRPr="00A34ADA">
        <w:t>– trajanje ugovora</w:t>
      </w:r>
      <w:r w:rsidR="009F7ED8" w:rsidRPr="00A34ADA">
        <w:t>,</w:t>
      </w:r>
      <w:r w:rsidR="00AD48CD" w:rsidRPr="00A34ADA">
        <w:t xml:space="preserve"> </w:t>
      </w:r>
    </w:p>
    <w:p w:rsidR="00A06C50" w:rsidRPr="00A34ADA" w:rsidRDefault="00A06C50" w:rsidP="00FD681E">
      <w:pPr>
        <w:pStyle w:val="sadrajlanaka"/>
        <w:spacing w:before="120" w:beforeAutospacing="0" w:after="240" w:afterAutospacing="0"/>
        <w:jc w:val="both"/>
      </w:pPr>
      <w:r w:rsidRPr="00A34ADA">
        <w:t xml:space="preserve">– trajanje istražnog </w:t>
      </w:r>
      <w:r w:rsidR="00B6275F">
        <w:t>razdoblja i istražnih faza sukladno članku 36. stavku 1. alineja 1.,</w:t>
      </w:r>
    </w:p>
    <w:p w:rsidR="00A06C50" w:rsidRPr="00A34ADA" w:rsidRDefault="00A06C50" w:rsidP="00FD681E">
      <w:pPr>
        <w:pStyle w:val="sadrajlanaka"/>
        <w:spacing w:before="120" w:beforeAutospacing="0" w:after="240" w:afterAutospacing="0"/>
        <w:jc w:val="both"/>
      </w:pPr>
      <w:r w:rsidRPr="00A34ADA">
        <w:t>– minimalne radne</w:t>
      </w:r>
      <w:r w:rsidR="008F3299" w:rsidRPr="00A34ADA">
        <w:t xml:space="preserve"> i minimalne financijske obveze</w:t>
      </w:r>
      <w:r w:rsidRPr="00A34ADA">
        <w:t xml:space="preserve">, mogućnost njihove revizije kao i visinu obeštećenja za neispunjene preuzetih obveza u vidu aktivacije garancija, </w:t>
      </w:r>
    </w:p>
    <w:p w:rsidR="00A06C50" w:rsidRPr="00A34ADA" w:rsidRDefault="00A06C50" w:rsidP="00FD681E">
      <w:pPr>
        <w:pStyle w:val="sadrajlanaka"/>
        <w:spacing w:before="120" w:beforeAutospacing="0" w:after="240" w:afterAutospacing="0"/>
        <w:jc w:val="both"/>
      </w:pPr>
      <w:r w:rsidRPr="00A34ADA">
        <w:t xml:space="preserve">– obvezu i mogućnosti napuštanja dijela ili cjelokupnog istražnog prostora </w:t>
      </w:r>
      <w:r w:rsidR="00AD48CD" w:rsidRPr="00A34ADA">
        <w:t>ili</w:t>
      </w:r>
      <w:r w:rsidRPr="00A34ADA">
        <w:t xml:space="preserve"> eksploatacijskog polja te obveze propisane u odnosu na napušteno područje, </w:t>
      </w:r>
    </w:p>
    <w:p w:rsidR="00A06C50" w:rsidRPr="00A34ADA" w:rsidRDefault="00A06C50" w:rsidP="00FD681E">
      <w:pPr>
        <w:pStyle w:val="sadrajlanaka"/>
        <w:spacing w:before="120" w:beforeAutospacing="0" w:after="240" w:afterAutospacing="0"/>
        <w:jc w:val="both"/>
      </w:pPr>
      <w:r w:rsidRPr="00A34ADA">
        <w:t>– plan sanacije uz obvezu u</w:t>
      </w:r>
      <w:r w:rsidR="008F3299" w:rsidRPr="00A34ADA">
        <w:t>spostavljanja fonda za sanaciju</w:t>
      </w:r>
      <w:r w:rsidR="00955467" w:rsidRPr="00A34ADA">
        <w:t xml:space="preserve"> odnosno </w:t>
      </w:r>
      <w:r w:rsidR="00342B6C" w:rsidRPr="00A34ADA">
        <w:t xml:space="preserve">obvezu dostave </w:t>
      </w:r>
      <w:r w:rsidR="00955467" w:rsidRPr="00A34ADA">
        <w:t>instrumenta osiguranja sanacije</w:t>
      </w:r>
      <w:r w:rsidR="00342B6C" w:rsidRPr="00A34ADA">
        <w:t xml:space="preserve"> istražnog prostora ili eksploatacijskog polja</w:t>
      </w:r>
      <w:r w:rsidRPr="00A34ADA">
        <w:t>,</w:t>
      </w:r>
    </w:p>
    <w:p w:rsidR="00A06C50" w:rsidRPr="00A34ADA" w:rsidRDefault="00A06C50" w:rsidP="00FD681E">
      <w:pPr>
        <w:pStyle w:val="sadrajlanaka"/>
        <w:spacing w:before="120" w:beforeAutospacing="0" w:after="240" w:afterAutospacing="0"/>
        <w:jc w:val="both"/>
      </w:pPr>
      <w:r w:rsidRPr="00A34ADA">
        <w:t>– obvezu očuvanja i zaštite prirode i okoliša, zdravlja i sigurnosti ljudi te mjere sigurnosti za očuvanje istog,</w:t>
      </w:r>
    </w:p>
    <w:p w:rsidR="00A06C50" w:rsidRPr="00A34ADA" w:rsidRDefault="00A06C50" w:rsidP="00FD681E">
      <w:pPr>
        <w:pStyle w:val="sadrajlanaka"/>
        <w:spacing w:before="120" w:beforeAutospacing="0" w:after="240" w:afterAutospacing="0"/>
        <w:jc w:val="both"/>
      </w:pPr>
      <w:r w:rsidRPr="00A34ADA">
        <w:t xml:space="preserve">– utvrđivanje iznosa novčanih naknada i obveze plaćanja istih u skladu s uredbom iz članka </w:t>
      </w:r>
      <w:r w:rsidR="003D0462" w:rsidRPr="00A34ADA">
        <w:t>44</w:t>
      </w:r>
      <w:r w:rsidRPr="00A34ADA">
        <w:t xml:space="preserve">. </w:t>
      </w:r>
      <w:r w:rsidR="00993785" w:rsidRPr="00A34ADA">
        <w:t>ovoga Z</w:t>
      </w:r>
      <w:r w:rsidR="00277D7C">
        <w:t>akona,</w:t>
      </w:r>
    </w:p>
    <w:p w:rsidR="00A06C50" w:rsidRPr="00A34ADA" w:rsidRDefault="00A06C50" w:rsidP="00FD681E">
      <w:pPr>
        <w:pStyle w:val="sadrajlanaka"/>
        <w:spacing w:before="120" w:beforeAutospacing="0" w:after="240" w:afterAutospacing="0"/>
        <w:jc w:val="both"/>
      </w:pPr>
      <w:r w:rsidRPr="00A34ADA">
        <w:t>– vrstu i visinu jamstva za osiguranje izvršenja minimalnih radnih obveza istraživanja te nači</w:t>
      </w:r>
      <w:r w:rsidR="001B5F46" w:rsidRPr="00A34ADA">
        <w:t>n aktivacije navedenog jamstva,</w:t>
      </w:r>
      <w:r w:rsidRPr="00A34ADA">
        <w:t xml:space="preserve"> </w:t>
      </w:r>
    </w:p>
    <w:p w:rsidR="00A06C50" w:rsidRPr="00A34ADA" w:rsidRDefault="00A06C50" w:rsidP="00FD681E">
      <w:pPr>
        <w:pStyle w:val="sadrajlanaka"/>
        <w:spacing w:before="120" w:beforeAutospacing="0" w:after="240" w:afterAutospacing="0"/>
        <w:jc w:val="both"/>
      </w:pPr>
      <w:r w:rsidRPr="00A34ADA">
        <w:t xml:space="preserve">– pravo investitora na uvoz i izvoz svih strojeva i opreme potrebnih za izvođenje naftno rudarskih radova, </w:t>
      </w:r>
    </w:p>
    <w:p w:rsidR="005E0C1A" w:rsidRPr="00A34ADA" w:rsidRDefault="00A06C50" w:rsidP="005E0C1A">
      <w:pPr>
        <w:pStyle w:val="sadrajlanaka"/>
        <w:spacing w:before="120" w:beforeAutospacing="0" w:after="240" w:afterAutospacing="0"/>
        <w:jc w:val="both"/>
      </w:pPr>
      <w:r w:rsidRPr="00A34ADA">
        <w:t>– odgovornost investitora i obvezu naknade štete od strane investitora te obvezu osiguranja radova, opreme i ljudi sukladno odredbama ovoga Zakona, posebnih propisa Republike Hrvatske i međunarodnim standardima u istraživanju i eksploataciji ugljikovodika,</w:t>
      </w:r>
      <w:r w:rsidR="005E0C1A" w:rsidRPr="00A34ADA">
        <w:t xml:space="preserve"> </w:t>
      </w:r>
    </w:p>
    <w:p w:rsidR="00A06C50" w:rsidRPr="00A34ADA" w:rsidRDefault="005E0C1A" w:rsidP="00FD681E">
      <w:pPr>
        <w:pStyle w:val="sadrajlanaka"/>
        <w:spacing w:before="120" w:beforeAutospacing="0" w:after="240" w:afterAutospacing="0"/>
        <w:jc w:val="both"/>
      </w:pPr>
      <w:r w:rsidRPr="00A34ADA">
        <w:t xml:space="preserve">– okolnosti i način raskida ugovora o istraživanju </w:t>
      </w:r>
      <w:r w:rsidR="00681589" w:rsidRPr="00A34ADA">
        <w:t xml:space="preserve">i </w:t>
      </w:r>
      <w:r w:rsidRPr="00A34ADA">
        <w:t>eksploatacij</w:t>
      </w:r>
      <w:r w:rsidR="00681589" w:rsidRPr="00A34ADA">
        <w:t>i</w:t>
      </w:r>
      <w:r w:rsidRPr="00A34ADA">
        <w:t xml:space="preserve"> ugljikovodika,</w:t>
      </w:r>
    </w:p>
    <w:p w:rsidR="005E0C1A" w:rsidRPr="00A34ADA" w:rsidRDefault="005E0C1A" w:rsidP="00FD681E">
      <w:pPr>
        <w:pStyle w:val="sadrajlanaka"/>
        <w:spacing w:before="120" w:beforeAutospacing="0" w:after="240" w:afterAutospacing="0"/>
        <w:jc w:val="both"/>
      </w:pPr>
      <w:r w:rsidRPr="00A34ADA">
        <w:t>– mogućnost izmjene i dopune ugovora</w:t>
      </w:r>
      <w:r w:rsidR="00B6275F">
        <w:t>,</w:t>
      </w:r>
    </w:p>
    <w:p w:rsidR="00A06C50" w:rsidRPr="00A34ADA" w:rsidRDefault="00A06C50" w:rsidP="00FD681E">
      <w:pPr>
        <w:pStyle w:val="sadrajlanaka"/>
        <w:spacing w:before="120" w:beforeAutospacing="0" w:after="240" w:afterAutospacing="0"/>
        <w:jc w:val="both"/>
      </w:pPr>
      <w:r w:rsidRPr="00A34ADA">
        <w:t xml:space="preserve">– odredbe o rješavanju sporova s uključenom arbitražnom klauzulom, </w:t>
      </w:r>
    </w:p>
    <w:p w:rsidR="00A06C50" w:rsidRDefault="00A06C50" w:rsidP="00FD681E">
      <w:pPr>
        <w:pStyle w:val="sadrajlanaka"/>
        <w:spacing w:before="120" w:beforeAutospacing="0" w:after="240" w:afterAutospacing="0"/>
        <w:jc w:val="both"/>
      </w:pPr>
      <w:r w:rsidRPr="00A34ADA">
        <w:t>– oblik bankarske garancije i garancije matičnog društva ili korporativne garancije.</w:t>
      </w:r>
    </w:p>
    <w:p w:rsidR="00277D7C" w:rsidRPr="00A34ADA" w:rsidRDefault="00277D7C" w:rsidP="00FD681E">
      <w:pPr>
        <w:pStyle w:val="sadrajlanaka"/>
        <w:spacing w:before="120" w:beforeAutospacing="0" w:after="240" w:afterAutospacing="0"/>
        <w:jc w:val="both"/>
      </w:pPr>
      <w:r>
        <w:t>(2) U slučaju iz članka 18. stavka 1. ovoga Zakona u</w:t>
      </w:r>
      <w:r w:rsidRPr="00A34ADA">
        <w:t xml:space="preserve">govori o istraživanju i eksploataciji ugljikovodika obvezno </w:t>
      </w:r>
      <w:r>
        <w:t xml:space="preserve">razrađuju </w:t>
      </w:r>
      <w:r w:rsidRPr="00A34ADA">
        <w:t>mogućnost ulaska nacionalne naftne kompanije u projekt u slučaju proglašenja k</w:t>
      </w:r>
      <w:r>
        <w:t>omercijalnog otkrića te</w:t>
      </w:r>
      <w:r w:rsidRPr="00A34ADA">
        <w:t xml:space="preserve"> </w:t>
      </w:r>
      <w:r w:rsidRPr="00277D7C">
        <w:t>uvjete i način povrata istražnih troškova proizašlih u istražnom razdoblju koje je za račun zajednice ponuditelja</w:t>
      </w:r>
      <w:r w:rsidR="00B6275F">
        <w:t xml:space="preserve"> iz članka 18. stavka 2. ovoga </w:t>
      </w:r>
      <w:r w:rsidRPr="00277D7C">
        <w:t>Zakona u cijelosti snosio pojedinačni odabrani ponuditelj</w:t>
      </w:r>
      <w:r>
        <w:t xml:space="preserve">. </w:t>
      </w:r>
    </w:p>
    <w:p w:rsidR="008F3299" w:rsidRPr="00A34ADA" w:rsidRDefault="008F3299" w:rsidP="00543140">
      <w:pPr>
        <w:pStyle w:val="Heading2"/>
      </w:pPr>
      <w:bookmarkStart w:id="133" w:name="_Toc477353089"/>
      <w:bookmarkStart w:id="134" w:name="_Toc478642080"/>
      <w:bookmarkStart w:id="135" w:name="_Toc479802455"/>
      <w:r w:rsidRPr="00A34ADA">
        <w:t>Obvezni sadržaj ugovora o istraživanju i podjeli eksploatacije ugljikovodika</w:t>
      </w:r>
      <w:bookmarkEnd w:id="133"/>
      <w:bookmarkEnd w:id="134"/>
      <w:bookmarkEnd w:id="135"/>
    </w:p>
    <w:p w:rsidR="00EF4C65" w:rsidRDefault="00EF4C65" w:rsidP="00D20354">
      <w:pPr>
        <w:pStyle w:val="Heading2"/>
      </w:pPr>
      <w:r w:rsidRPr="00EF4C65">
        <w:t>Članak</w:t>
      </w:r>
      <w:r>
        <w:t xml:space="preserve"> 30.</w:t>
      </w:r>
    </w:p>
    <w:p w:rsidR="008F3299" w:rsidRPr="00A34ADA" w:rsidRDefault="008F3299" w:rsidP="008F3299">
      <w:pPr>
        <w:pStyle w:val="sadrajlanaka"/>
        <w:spacing w:before="120" w:beforeAutospacing="0" w:after="240" w:afterAutospacing="0"/>
        <w:jc w:val="both"/>
      </w:pPr>
      <w:r w:rsidRPr="00A34ADA">
        <w:t>Ugovor o istraživanju i podjeli eksploatacije ugljikovodika pored sadržaja iz članka 2</w:t>
      </w:r>
      <w:r w:rsidR="0010605F" w:rsidRPr="00A34ADA">
        <w:t>9</w:t>
      </w:r>
      <w:r w:rsidR="003A1B7C" w:rsidRPr="00A34ADA">
        <w:t>. ovoga Zakona obvezno mora</w:t>
      </w:r>
      <w:r w:rsidRPr="00A34ADA">
        <w:t xml:space="preserve"> sadržavati i odredbe o:</w:t>
      </w:r>
    </w:p>
    <w:p w:rsidR="001B5F46" w:rsidRPr="00A34ADA" w:rsidRDefault="001E34A5" w:rsidP="001B5F46">
      <w:pPr>
        <w:pStyle w:val="sadrajlanaka"/>
        <w:spacing w:before="120" w:after="240"/>
        <w:jc w:val="both"/>
      </w:pPr>
      <w:r w:rsidRPr="00A34ADA">
        <w:t xml:space="preserve">– </w:t>
      </w:r>
      <w:r w:rsidR="001B5F46" w:rsidRPr="00A34ADA">
        <w:t>pitanje dodjele prava provođenja naftno rudarskih radova i mjesto stjecanja prava vlasništva nad pridobivenim ugljikovodicima,</w:t>
      </w:r>
    </w:p>
    <w:p w:rsidR="001B5F46" w:rsidRPr="00A34ADA" w:rsidRDefault="001E34A5" w:rsidP="001B5F46">
      <w:pPr>
        <w:pStyle w:val="sadrajlanaka"/>
        <w:spacing w:before="120" w:after="240"/>
        <w:jc w:val="both"/>
      </w:pPr>
      <w:r w:rsidRPr="00A34ADA">
        <w:t>–</w:t>
      </w:r>
      <w:r w:rsidR="001B5F46" w:rsidRPr="00A34ADA">
        <w:t xml:space="preserve"> mogućnost i uvjete zajedničke razrade ležišta i zajedničke provedbe radova,</w:t>
      </w:r>
    </w:p>
    <w:p w:rsidR="001B5F46" w:rsidRPr="00A34ADA" w:rsidRDefault="001E34A5" w:rsidP="001B5F46">
      <w:pPr>
        <w:pStyle w:val="sadrajlanaka"/>
        <w:spacing w:before="120" w:after="240"/>
        <w:jc w:val="both"/>
      </w:pPr>
      <w:r w:rsidRPr="00A34ADA">
        <w:t xml:space="preserve">– </w:t>
      </w:r>
      <w:r w:rsidR="001B5F46" w:rsidRPr="00A34ADA">
        <w:t>imenovanje, funkcije te obveze operativne kompanije i mogućnost imenovanja novog operatora,</w:t>
      </w:r>
    </w:p>
    <w:p w:rsidR="001B5F46" w:rsidRPr="00A34ADA" w:rsidRDefault="001B5F46" w:rsidP="001B5F46">
      <w:pPr>
        <w:pStyle w:val="sadrajlanaka"/>
        <w:spacing w:before="120" w:after="240"/>
        <w:jc w:val="both"/>
      </w:pPr>
      <w:r w:rsidRPr="00A34ADA">
        <w:t xml:space="preserve">– osnivanje i nadležnosti savjetodavnog tijela u svrhu davanja savjeta i smjernica u pogledu pitanja koja se odnose na naftno rudarske radove, </w:t>
      </w:r>
    </w:p>
    <w:p w:rsidR="001B5F46" w:rsidRPr="00A34ADA" w:rsidRDefault="001B5F46" w:rsidP="001B5F46">
      <w:pPr>
        <w:pStyle w:val="sadrajlanaka"/>
        <w:spacing w:before="120" w:after="240"/>
        <w:jc w:val="both"/>
      </w:pPr>
      <w:r w:rsidRPr="00A34ADA">
        <w:t>– utvrđivanje metodologije i postupka mjerenja pridobivenih količina ugljikovodika,</w:t>
      </w:r>
    </w:p>
    <w:p w:rsidR="001B5F46" w:rsidRPr="00A34ADA" w:rsidRDefault="001B5F46" w:rsidP="001B5F46">
      <w:pPr>
        <w:pStyle w:val="sadrajlanaka"/>
        <w:spacing w:before="120" w:after="240"/>
        <w:jc w:val="both"/>
      </w:pPr>
      <w:r w:rsidRPr="00A34ADA">
        <w:t>– mogućnost opskrbe domaćeg tržišta te pravila i uvjeti korištenja infr</w:t>
      </w:r>
      <w:r w:rsidR="001E34A5" w:rsidRPr="00A34ADA">
        <w:t>astrukture Republike Hrvatske,</w:t>
      </w:r>
    </w:p>
    <w:p w:rsidR="001B5F46" w:rsidRPr="00A34ADA" w:rsidRDefault="001B5F46" w:rsidP="001B5F46">
      <w:pPr>
        <w:pStyle w:val="sadrajlanaka"/>
        <w:spacing w:before="120" w:after="240"/>
        <w:jc w:val="both"/>
      </w:pPr>
      <w:r w:rsidRPr="00A34ADA">
        <w:t>– način vođenja evidencija i poslovnih knjiga od strane investitora kao i mogućnost provedbe revizije navedenog od strane Agencije,</w:t>
      </w:r>
    </w:p>
    <w:p w:rsidR="001B5F46" w:rsidRPr="00A34ADA" w:rsidRDefault="001B5F46" w:rsidP="001B5F46">
      <w:pPr>
        <w:pStyle w:val="sadrajlanaka"/>
        <w:spacing w:before="120" w:after="240"/>
        <w:jc w:val="both"/>
      </w:pPr>
      <w:r w:rsidRPr="00A34ADA">
        <w:t>– pravo vlasništva</w:t>
      </w:r>
      <w:r w:rsidR="003A1B7C" w:rsidRPr="00A34ADA">
        <w:t xml:space="preserve"> Republike Hrvatske</w:t>
      </w:r>
      <w:r w:rsidRPr="00A34ADA">
        <w:t xml:space="preserve"> nad geološkim informacijama dobivenim u tijeku izvršenja ugovora o istraživanju i eksploataciji ugljikovodika te obvezu čuvanja tajnosti podataka o kojima Vlada i investitor steknu saznanja prilikom izvođenja naftno rudarskih radova tijekom trajanja dozvole i ugovora o istraživanju i eksploataciji ugljikovodika,</w:t>
      </w:r>
    </w:p>
    <w:p w:rsidR="001B5F46" w:rsidRPr="00A34ADA" w:rsidRDefault="001B5F46" w:rsidP="001B5F46">
      <w:pPr>
        <w:pStyle w:val="sadrajlanaka"/>
        <w:spacing w:before="120" w:after="240"/>
        <w:jc w:val="both"/>
      </w:pPr>
      <w:r w:rsidRPr="00A34ADA">
        <w:t xml:space="preserve">– obvezu zapošljavanja i osposobljavanja radnika, nabave roba, radova i usluga od strane investitora a sukladno odobrenom postupku nabave, </w:t>
      </w:r>
    </w:p>
    <w:p w:rsidR="001B5F46" w:rsidRPr="00A34ADA" w:rsidRDefault="001B5F46" w:rsidP="001B5F46">
      <w:pPr>
        <w:pStyle w:val="sadrajlanaka"/>
        <w:spacing w:before="120" w:beforeAutospacing="0" w:after="240" w:afterAutospacing="0"/>
        <w:jc w:val="both"/>
      </w:pPr>
      <w:r w:rsidRPr="00A34ADA">
        <w:t>– stabilnost odredbi ugovora o istraživanju i eksploataciji ugljikovodika kojima se ugovornim stranama jamči osiguranje ravnoteže interesa i planiranih ekonomskih rezultata koji su postojali u trenutku izdavanja dozvole za istraživanje i eksploataciju ugljikovodika,</w:t>
      </w:r>
    </w:p>
    <w:p w:rsidR="008F3299" w:rsidRPr="00A34ADA" w:rsidRDefault="008F3299" w:rsidP="008F3299">
      <w:pPr>
        <w:pStyle w:val="sadrajlanaka"/>
        <w:spacing w:before="120" w:beforeAutospacing="0" w:after="240" w:afterAutospacing="0"/>
        <w:jc w:val="both"/>
      </w:pPr>
      <w:r w:rsidRPr="00A34ADA">
        <w:t xml:space="preserve">– utvrđivanju vrijednosti naknade za pridobivene količine ugljikovodika, uvjeta i načina obračuna povrata troškova i podjele dobiti u ugljikovodicima, </w:t>
      </w:r>
    </w:p>
    <w:p w:rsidR="008F3299" w:rsidRDefault="008F3299" w:rsidP="008F3299">
      <w:pPr>
        <w:pStyle w:val="sadrajlanaka"/>
        <w:spacing w:before="120" w:beforeAutospacing="0" w:after="240" w:afterAutospacing="0"/>
        <w:jc w:val="both"/>
      </w:pPr>
      <w:r w:rsidRPr="00A34ADA">
        <w:t>– vrednovanju ugljikovodika odnosno način izračuna cijene ugljikovodika za povrat troškova,</w:t>
      </w:r>
    </w:p>
    <w:p w:rsidR="0088399F" w:rsidRPr="00A34ADA" w:rsidRDefault="0088399F" w:rsidP="0088399F">
      <w:pPr>
        <w:pStyle w:val="sadrajlanaka"/>
        <w:spacing w:before="120" w:beforeAutospacing="0" w:after="240" w:afterAutospacing="0"/>
        <w:jc w:val="both"/>
      </w:pPr>
      <w:r w:rsidRPr="00A34ADA">
        <w:t>– pravo vlasništva i prijenos istoga nad pokretnom i nepokretnom imovinom nabavljenom i korištenom u tijeku izvršenja ugovora o istraživanju i podjeli eksploatacije ugljikovodika,</w:t>
      </w:r>
    </w:p>
    <w:p w:rsidR="0088399F" w:rsidRPr="00A34ADA" w:rsidRDefault="0088399F" w:rsidP="0088399F">
      <w:pPr>
        <w:pStyle w:val="sadrajlanaka"/>
        <w:spacing w:before="120" w:beforeAutospacing="0" w:after="240" w:afterAutospacing="0"/>
        <w:jc w:val="both"/>
      </w:pPr>
      <w:r w:rsidRPr="00A34ADA">
        <w:t xml:space="preserve">– računovodstveni postupak kojim je utvrđena specifikacija troškova koji su podložni odobrenju za povrat troškova sukladno ugovoru o istraživanju i podjeli eksploatacije ugljikovodika, posebnim propisima Republike Hrvatske i međunarodnim standardima, </w:t>
      </w:r>
    </w:p>
    <w:p w:rsidR="008F3299" w:rsidRPr="00A34ADA" w:rsidRDefault="003A1B7C" w:rsidP="00FD681E">
      <w:pPr>
        <w:pStyle w:val="sadrajlanaka"/>
        <w:spacing w:before="120" w:beforeAutospacing="0" w:after="240" w:afterAutospacing="0"/>
        <w:jc w:val="both"/>
      </w:pPr>
      <w:r w:rsidRPr="00A34ADA">
        <w:t>– mogućnost</w:t>
      </w:r>
      <w:r w:rsidR="008F3299" w:rsidRPr="00A34ADA">
        <w:t xml:space="preserve"> i uvjet</w:t>
      </w:r>
      <w:r w:rsidRPr="00A34ADA">
        <w:t>e</w:t>
      </w:r>
      <w:r w:rsidR="008F3299" w:rsidRPr="00A34ADA">
        <w:t xml:space="preserve"> stavljanja na tržište i prodaj</w:t>
      </w:r>
      <w:r w:rsidRPr="00A34ADA">
        <w:t>e</w:t>
      </w:r>
      <w:r w:rsidR="008F3299" w:rsidRPr="00A34ADA">
        <w:t xml:space="preserve"> </w:t>
      </w:r>
      <w:r w:rsidRPr="00A34ADA">
        <w:t xml:space="preserve">pridobivenih </w:t>
      </w:r>
      <w:r w:rsidR="008F3299" w:rsidRPr="00A34ADA">
        <w:t>ugljikovodi</w:t>
      </w:r>
      <w:r w:rsidRPr="00A34ADA">
        <w:t>ka</w:t>
      </w:r>
      <w:r w:rsidR="008F3299" w:rsidRPr="00A34ADA">
        <w:t xml:space="preserve"> </w:t>
      </w:r>
      <w:r w:rsidRPr="00A34ADA">
        <w:t xml:space="preserve">koji pripadaju </w:t>
      </w:r>
      <w:r w:rsidR="008F3299" w:rsidRPr="00A34ADA">
        <w:t>Republi</w:t>
      </w:r>
      <w:r w:rsidRPr="00A34ADA">
        <w:t>ci</w:t>
      </w:r>
      <w:r w:rsidR="008F3299" w:rsidRPr="00A34ADA">
        <w:t xml:space="preserve"> Hrvatsk</w:t>
      </w:r>
      <w:r w:rsidRPr="00A34ADA">
        <w:t>oj</w:t>
      </w:r>
      <w:r w:rsidR="008F3299" w:rsidRPr="00A34ADA">
        <w:t xml:space="preserve"> od strane investitora. </w:t>
      </w:r>
    </w:p>
    <w:p w:rsidR="00A06C50" w:rsidRPr="00A34ADA" w:rsidRDefault="00A06C50" w:rsidP="00543140">
      <w:pPr>
        <w:pStyle w:val="Heading2"/>
      </w:pPr>
      <w:bookmarkStart w:id="136" w:name="_Toc476127840"/>
      <w:bookmarkStart w:id="137" w:name="_Toc477353090"/>
      <w:bookmarkStart w:id="138" w:name="_Toc478642081"/>
      <w:bookmarkStart w:id="139" w:name="_Toc479802456"/>
      <w:r w:rsidRPr="00A34ADA">
        <w:t>Trajanje ugovora</w:t>
      </w:r>
      <w:bookmarkEnd w:id="136"/>
      <w:r w:rsidR="00226483" w:rsidRPr="00A34ADA">
        <w:t xml:space="preserve"> o </w:t>
      </w:r>
      <w:r w:rsidR="002D1A77" w:rsidRPr="00A34ADA">
        <w:t xml:space="preserve">istraživanju i </w:t>
      </w:r>
      <w:r w:rsidR="00226483" w:rsidRPr="00A34ADA">
        <w:t>eksploatacij</w:t>
      </w:r>
      <w:r w:rsidR="008F3299" w:rsidRPr="00A34ADA">
        <w:t>i</w:t>
      </w:r>
      <w:r w:rsidR="00226483" w:rsidRPr="00A34ADA">
        <w:t xml:space="preserve"> ugljikovodika</w:t>
      </w:r>
      <w:bookmarkEnd w:id="137"/>
      <w:bookmarkEnd w:id="138"/>
      <w:bookmarkEnd w:id="139"/>
    </w:p>
    <w:p w:rsidR="00EF4C65" w:rsidRDefault="00EF4C65" w:rsidP="00D20354">
      <w:pPr>
        <w:pStyle w:val="Heading2"/>
      </w:pPr>
      <w:r w:rsidRPr="00EF4C65">
        <w:t>Članak</w:t>
      </w:r>
      <w:r>
        <w:t xml:space="preserve"> 31.</w:t>
      </w:r>
    </w:p>
    <w:p w:rsidR="00A06C50" w:rsidRPr="00A34ADA" w:rsidRDefault="00A06C50" w:rsidP="00FD681E">
      <w:pPr>
        <w:pStyle w:val="sadrajlanaka"/>
        <w:spacing w:before="120" w:beforeAutospacing="0" w:after="240" w:afterAutospacing="0"/>
        <w:jc w:val="both"/>
      </w:pPr>
      <w:r w:rsidRPr="00A34ADA">
        <w:t>Ugovor o istraživanju i eksploatacij</w:t>
      </w:r>
      <w:r w:rsidR="00455C58" w:rsidRPr="00A34ADA">
        <w:t>i</w:t>
      </w:r>
      <w:r w:rsidRPr="00A34ADA">
        <w:t xml:space="preserve"> ugljikovodika stupa na snagu danom </w:t>
      </w:r>
      <w:r w:rsidR="00455C58" w:rsidRPr="00A34ADA">
        <w:t xml:space="preserve">njegova </w:t>
      </w:r>
      <w:r w:rsidRPr="00A34ADA">
        <w:t xml:space="preserve">potpisa </w:t>
      </w:r>
      <w:r w:rsidR="00797D3C" w:rsidRPr="00A34ADA">
        <w:t xml:space="preserve">u ime </w:t>
      </w:r>
      <w:r w:rsidR="00E44470" w:rsidRPr="00A34ADA">
        <w:t>Vlade</w:t>
      </w:r>
      <w:r w:rsidRPr="00A34ADA">
        <w:t>.</w:t>
      </w:r>
    </w:p>
    <w:p w:rsidR="000E6785" w:rsidRPr="00A34ADA" w:rsidRDefault="000E6785" w:rsidP="00543140">
      <w:pPr>
        <w:pStyle w:val="Heading2"/>
        <w:rPr>
          <w:rFonts w:eastAsia="Times New Roman"/>
          <w:lang w:eastAsia="hr-HR"/>
        </w:rPr>
      </w:pPr>
      <w:bookmarkStart w:id="140" w:name="_Toc476127841"/>
      <w:bookmarkStart w:id="141" w:name="_Toc477353091"/>
      <w:bookmarkStart w:id="142" w:name="_Toc478642082"/>
      <w:bookmarkStart w:id="143" w:name="_Toc479802457"/>
      <w:r w:rsidRPr="00A34ADA">
        <w:rPr>
          <w:rFonts w:eastAsia="Times New Roman"/>
          <w:lang w:eastAsia="hr-HR"/>
        </w:rPr>
        <w:t>Viša sila</w:t>
      </w:r>
      <w:bookmarkEnd w:id="140"/>
      <w:bookmarkEnd w:id="141"/>
      <w:bookmarkEnd w:id="142"/>
      <w:bookmarkEnd w:id="143"/>
    </w:p>
    <w:p w:rsidR="00EF4C65" w:rsidRDefault="00EF4C65" w:rsidP="00D20354">
      <w:pPr>
        <w:pStyle w:val="Heading2"/>
        <w:rPr>
          <w:rFonts w:eastAsia="Times New Roman"/>
          <w:lang w:eastAsia="hr-HR"/>
        </w:rPr>
      </w:pPr>
      <w:r w:rsidRPr="00EF4C65">
        <w:rPr>
          <w:rFonts w:eastAsia="Times New Roman"/>
          <w:lang w:eastAsia="hr-HR"/>
        </w:rPr>
        <w:t>Članak</w:t>
      </w:r>
      <w:r>
        <w:rPr>
          <w:rFonts w:eastAsia="Times New Roman"/>
          <w:lang w:eastAsia="hr-HR"/>
        </w:rPr>
        <w:t xml:space="preserve"> 32.</w:t>
      </w:r>
    </w:p>
    <w:p w:rsidR="000E6785" w:rsidRPr="00A34ADA" w:rsidRDefault="000E6785" w:rsidP="00FD681E">
      <w:pPr>
        <w:spacing w:before="120" w:after="240" w:line="240" w:lineRule="auto"/>
        <w:jc w:val="both"/>
        <w:rPr>
          <w:rFonts w:eastAsia="Times New Roman"/>
          <w:szCs w:val="24"/>
          <w:lang w:eastAsia="hr-HR"/>
        </w:rPr>
      </w:pPr>
      <w:r w:rsidRPr="00A34ADA">
        <w:rPr>
          <w:rFonts w:eastAsia="Times New Roman"/>
          <w:szCs w:val="24"/>
          <w:lang w:eastAsia="hr-HR"/>
        </w:rPr>
        <w:t>(1) U slučaju da investitor ne izvršava svoja prava i obveze iz dozvole za istraživanje i eksploataciju ugljikovodika i ugovora</w:t>
      </w:r>
      <w:r w:rsidRPr="00A34ADA">
        <w:rPr>
          <w:szCs w:val="24"/>
        </w:rPr>
        <w:t xml:space="preserve"> o istraživanju i eksploatacij</w:t>
      </w:r>
      <w:r w:rsidR="006A1F23" w:rsidRPr="00A34ADA">
        <w:rPr>
          <w:szCs w:val="24"/>
        </w:rPr>
        <w:t>i</w:t>
      </w:r>
      <w:r w:rsidRPr="00A34ADA">
        <w:rPr>
          <w:szCs w:val="24"/>
        </w:rPr>
        <w:t xml:space="preserve"> ugljikovodika</w:t>
      </w:r>
      <w:r w:rsidRPr="00A34ADA">
        <w:rPr>
          <w:rFonts w:eastAsia="Times New Roman"/>
          <w:szCs w:val="24"/>
          <w:lang w:eastAsia="hr-HR"/>
        </w:rPr>
        <w:t xml:space="preserve"> ili krši odredbe ovoga Zakona i drugih primjenjivih propisa zbog nastupa okolnosti više sile, takve radnje ili propusti investitora neće se smatrati povredom dozvole za istraživanje i eksploataciju ugljikovodika i ugovora</w:t>
      </w:r>
      <w:r w:rsidRPr="00A34ADA">
        <w:rPr>
          <w:szCs w:val="24"/>
        </w:rPr>
        <w:t xml:space="preserve"> o istraživanju i eksploatacij</w:t>
      </w:r>
      <w:r w:rsidR="006A1F23" w:rsidRPr="00A34ADA">
        <w:rPr>
          <w:szCs w:val="24"/>
        </w:rPr>
        <w:t>i</w:t>
      </w:r>
      <w:r w:rsidRPr="00A34ADA">
        <w:rPr>
          <w:szCs w:val="24"/>
        </w:rPr>
        <w:t xml:space="preserve"> ugljikovodika</w:t>
      </w:r>
      <w:r w:rsidRPr="00A34ADA">
        <w:rPr>
          <w:rFonts w:eastAsia="Times New Roman"/>
          <w:szCs w:val="24"/>
          <w:lang w:eastAsia="hr-HR"/>
        </w:rPr>
        <w:t>.</w:t>
      </w:r>
    </w:p>
    <w:p w:rsidR="000E6785" w:rsidRPr="00A34ADA" w:rsidRDefault="000E6785" w:rsidP="00FD681E">
      <w:pPr>
        <w:spacing w:before="120" w:after="240" w:line="240" w:lineRule="auto"/>
        <w:jc w:val="both"/>
        <w:rPr>
          <w:rFonts w:eastAsia="Times New Roman"/>
          <w:szCs w:val="24"/>
          <w:lang w:eastAsia="hr-HR"/>
        </w:rPr>
      </w:pPr>
      <w:r w:rsidRPr="00A34ADA">
        <w:rPr>
          <w:rFonts w:eastAsia="Times New Roman"/>
          <w:szCs w:val="24"/>
          <w:lang w:eastAsia="hr-HR"/>
        </w:rPr>
        <w:t>(2) Pod okolnostima više sile smatraju se okolnosti izvan utjecaja Vlade i investitora koje se nisu mogle predvidjeti, izbjeći ili spriječiti, a koje posebno predstavljaju rat (bilo objavljen ili neobjavljen), prijetnju ratom ili postojanje ratnih okolnosti, prirodne katastrofe, kao i sve druge okolnosti koje kao višu silu priznaju međunarodni standardi.</w:t>
      </w:r>
    </w:p>
    <w:p w:rsidR="000E6785" w:rsidRPr="00A34ADA" w:rsidRDefault="000E6785" w:rsidP="00FD681E">
      <w:pPr>
        <w:spacing w:before="120" w:after="240" w:line="240" w:lineRule="auto"/>
        <w:jc w:val="both"/>
        <w:rPr>
          <w:rFonts w:eastAsia="Times New Roman"/>
          <w:szCs w:val="24"/>
          <w:lang w:eastAsia="hr-HR"/>
        </w:rPr>
      </w:pPr>
      <w:r w:rsidRPr="00A34ADA">
        <w:rPr>
          <w:rFonts w:eastAsia="Times New Roman"/>
          <w:szCs w:val="24"/>
          <w:lang w:eastAsia="hr-HR"/>
        </w:rPr>
        <w:t>(3) Okolnošću više sile ne smatra se nedostatak financijskih sredstava ili bilo koja druga financijska nestabilnost investitora, kao ni nesposobnost za plaćanje ili otvaranje stečajnog ili likvidacijskog postupka nad investitorom.</w:t>
      </w:r>
    </w:p>
    <w:p w:rsidR="000E6785" w:rsidRPr="00A34ADA" w:rsidRDefault="000E6785" w:rsidP="00FD681E">
      <w:pPr>
        <w:spacing w:before="120" w:after="240" w:line="240" w:lineRule="auto"/>
        <w:jc w:val="both"/>
        <w:rPr>
          <w:rFonts w:eastAsia="Times New Roman"/>
          <w:szCs w:val="24"/>
          <w:lang w:eastAsia="hr-HR"/>
        </w:rPr>
      </w:pPr>
      <w:r w:rsidRPr="00A34ADA">
        <w:rPr>
          <w:rFonts w:eastAsia="Times New Roman"/>
          <w:szCs w:val="24"/>
          <w:lang w:eastAsia="hr-HR"/>
        </w:rPr>
        <w:t>(4) U slučaju da razdoblje trajanja okolnosti više sile traje dulje od 18 mjeseci, svaka strana ima pravo raskinuti ugovor o istraživanju i eksploatacij</w:t>
      </w:r>
      <w:r w:rsidR="006A1F23" w:rsidRPr="00A34ADA">
        <w:rPr>
          <w:rFonts w:eastAsia="Times New Roman"/>
          <w:szCs w:val="24"/>
          <w:lang w:eastAsia="hr-HR"/>
        </w:rPr>
        <w:t>i</w:t>
      </w:r>
      <w:r w:rsidRPr="00A34ADA">
        <w:rPr>
          <w:rFonts w:eastAsia="Times New Roman"/>
          <w:szCs w:val="24"/>
          <w:lang w:eastAsia="hr-HR"/>
        </w:rPr>
        <w:t xml:space="preserve"> ugljikovodika, osim kada investitor do isteka navedenog razdoblja nije uspio povratiti troškove vezane za izvođenje naftno rudarskih radova, u kojem slučaju pravo na raskid ugovora </w:t>
      </w:r>
      <w:r w:rsidRPr="00A34ADA">
        <w:rPr>
          <w:szCs w:val="24"/>
        </w:rPr>
        <w:t>o istraživanju i eksploatacij</w:t>
      </w:r>
      <w:r w:rsidR="00C179DF" w:rsidRPr="00A34ADA">
        <w:rPr>
          <w:szCs w:val="24"/>
        </w:rPr>
        <w:t>i</w:t>
      </w:r>
      <w:r w:rsidRPr="00A34ADA">
        <w:rPr>
          <w:szCs w:val="24"/>
        </w:rPr>
        <w:t xml:space="preserve"> ugljikovodika</w:t>
      </w:r>
      <w:r w:rsidRPr="00A34ADA">
        <w:rPr>
          <w:rFonts w:eastAsia="Times New Roman"/>
          <w:szCs w:val="24"/>
          <w:lang w:eastAsia="hr-HR"/>
        </w:rPr>
        <w:t xml:space="preserve"> pripada samo investitoru</w:t>
      </w:r>
      <w:r w:rsidR="006A1F23" w:rsidRPr="00A34ADA">
        <w:rPr>
          <w:rFonts w:eastAsia="Times New Roman"/>
          <w:szCs w:val="24"/>
          <w:lang w:eastAsia="hr-HR"/>
        </w:rPr>
        <w:t>,</w:t>
      </w:r>
      <w:r w:rsidRPr="00A34ADA">
        <w:rPr>
          <w:rFonts w:eastAsia="Times New Roman"/>
          <w:szCs w:val="24"/>
          <w:lang w:eastAsia="hr-HR"/>
        </w:rPr>
        <w:t xml:space="preserve"> o čemu isti samostalno odlučuje.</w:t>
      </w:r>
    </w:p>
    <w:p w:rsidR="000E6785" w:rsidRPr="00A34ADA" w:rsidRDefault="000E6785" w:rsidP="00FD681E">
      <w:pPr>
        <w:spacing w:before="120" w:after="240" w:line="240" w:lineRule="auto"/>
        <w:jc w:val="both"/>
        <w:rPr>
          <w:rFonts w:eastAsia="Times New Roman"/>
          <w:szCs w:val="24"/>
          <w:lang w:eastAsia="hr-HR"/>
        </w:rPr>
      </w:pPr>
      <w:r w:rsidRPr="00A34ADA">
        <w:rPr>
          <w:rFonts w:eastAsia="Times New Roman"/>
          <w:szCs w:val="24"/>
          <w:lang w:eastAsia="hr-HR"/>
        </w:rPr>
        <w:t>(5) U slučaju da razdoblje trajanja okolnosti više sile traje dulje od tri godine</w:t>
      </w:r>
      <w:r w:rsidR="006A1F23" w:rsidRPr="00A34ADA">
        <w:rPr>
          <w:rFonts w:eastAsia="Times New Roman"/>
          <w:szCs w:val="24"/>
          <w:lang w:eastAsia="hr-HR"/>
        </w:rPr>
        <w:t>,</w:t>
      </w:r>
      <w:r w:rsidRPr="00A34ADA">
        <w:rPr>
          <w:rFonts w:eastAsia="Times New Roman"/>
          <w:szCs w:val="24"/>
          <w:lang w:eastAsia="hr-HR"/>
        </w:rPr>
        <w:t xml:space="preserve"> Vlada ima pravo jednostranog raskida ugovora</w:t>
      </w:r>
      <w:r w:rsidRPr="00A34ADA">
        <w:rPr>
          <w:szCs w:val="24"/>
        </w:rPr>
        <w:t xml:space="preserve"> o istraživanju i eksploatacij</w:t>
      </w:r>
      <w:r w:rsidR="00C179DF" w:rsidRPr="00A34ADA">
        <w:rPr>
          <w:szCs w:val="24"/>
        </w:rPr>
        <w:t xml:space="preserve">i </w:t>
      </w:r>
      <w:r w:rsidRPr="00A34ADA">
        <w:rPr>
          <w:szCs w:val="24"/>
        </w:rPr>
        <w:t>ugljikovodika</w:t>
      </w:r>
      <w:r w:rsidRPr="00A34ADA">
        <w:rPr>
          <w:rFonts w:eastAsia="Times New Roman"/>
          <w:szCs w:val="24"/>
          <w:lang w:eastAsia="hr-HR"/>
        </w:rPr>
        <w:t>.</w:t>
      </w:r>
    </w:p>
    <w:p w:rsidR="000E6785" w:rsidRPr="00A34ADA" w:rsidRDefault="000E6785"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(6) Odredbe ovoga Zakona o višoj sili ne </w:t>
      </w:r>
      <w:r w:rsidR="00C179DF" w:rsidRPr="00A34ADA">
        <w:rPr>
          <w:rFonts w:eastAsia="Times New Roman"/>
          <w:szCs w:val="24"/>
          <w:lang w:eastAsia="hr-HR"/>
        </w:rPr>
        <w:t>utječu</w:t>
      </w:r>
      <w:r w:rsidRPr="00A34ADA">
        <w:rPr>
          <w:rFonts w:eastAsia="Times New Roman"/>
          <w:szCs w:val="24"/>
          <w:lang w:eastAsia="hr-HR"/>
        </w:rPr>
        <w:t xml:space="preserve"> na obvezu ispunjavanja dospjelih novčanih potraživanja.</w:t>
      </w:r>
    </w:p>
    <w:p w:rsidR="00A06C50" w:rsidRPr="00A34ADA" w:rsidRDefault="00A60570" w:rsidP="00543140">
      <w:pPr>
        <w:pStyle w:val="Heading2"/>
      </w:pPr>
      <w:bookmarkStart w:id="144" w:name="_Toc476127842"/>
      <w:bookmarkStart w:id="145" w:name="_Toc477353092"/>
      <w:bookmarkStart w:id="146" w:name="_Toc478642083"/>
      <w:bookmarkStart w:id="147" w:name="_Toc479802458"/>
      <w:r w:rsidRPr="00A34ADA">
        <w:t>Raskid ugovora</w:t>
      </w:r>
      <w:bookmarkEnd w:id="144"/>
      <w:r w:rsidR="00226483" w:rsidRPr="00A34ADA">
        <w:t xml:space="preserve"> o istraživanju i e</w:t>
      </w:r>
      <w:r w:rsidR="007F03DF" w:rsidRPr="00A34ADA">
        <w:t>ksploataciji</w:t>
      </w:r>
      <w:r w:rsidR="00226483" w:rsidRPr="00A34ADA">
        <w:t xml:space="preserve"> ugljikovodika</w:t>
      </w:r>
      <w:bookmarkEnd w:id="145"/>
      <w:bookmarkEnd w:id="146"/>
      <w:bookmarkEnd w:id="147"/>
    </w:p>
    <w:p w:rsidR="00EF4C65" w:rsidRDefault="00EF4C65" w:rsidP="00D20354">
      <w:pPr>
        <w:pStyle w:val="Heading2"/>
      </w:pPr>
      <w:r w:rsidRPr="00EF4C65">
        <w:t>Članak</w:t>
      </w:r>
      <w:r>
        <w:t xml:space="preserve"> 33.</w:t>
      </w:r>
    </w:p>
    <w:p w:rsidR="00A06C50" w:rsidRPr="00A34ADA" w:rsidRDefault="00A06C50" w:rsidP="00FD681E">
      <w:pPr>
        <w:pStyle w:val="sadrajlanaka"/>
        <w:spacing w:before="120" w:beforeAutospacing="0" w:after="240" w:afterAutospacing="0"/>
        <w:jc w:val="both"/>
      </w:pPr>
      <w:r w:rsidRPr="00A34ADA">
        <w:t>(</w:t>
      </w:r>
      <w:r w:rsidR="006A1F23" w:rsidRPr="00A34ADA">
        <w:t>1</w:t>
      </w:r>
      <w:r w:rsidRPr="00A34ADA">
        <w:t>) Raskid ugovora o istraživanju i eksploatacij</w:t>
      </w:r>
      <w:r w:rsidR="006A1F23" w:rsidRPr="00A34ADA">
        <w:t>i</w:t>
      </w:r>
      <w:r w:rsidRPr="00A34ADA">
        <w:t xml:space="preserve"> ugljikovodika ne oslobađa ugovorne strane od obveza koje su postojale u trenutku donošenja odluke o raskidu ugovora o istraživanju i eksploatacij</w:t>
      </w:r>
      <w:r w:rsidR="006A1F23" w:rsidRPr="00A34ADA">
        <w:t>i</w:t>
      </w:r>
      <w:r w:rsidRPr="00A34ADA">
        <w:t xml:space="preserve"> ugljikovodika.</w:t>
      </w:r>
    </w:p>
    <w:p w:rsidR="00A06C50" w:rsidRPr="00A34ADA" w:rsidRDefault="00A06C50" w:rsidP="00FD681E">
      <w:pPr>
        <w:pStyle w:val="sadrajlanaka"/>
        <w:spacing w:before="120" w:beforeAutospacing="0" w:after="240" w:afterAutospacing="0"/>
        <w:jc w:val="both"/>
      </w:pPr>
      <w:r w:rsidRPr="00A34ADA">
        <w:t>(</w:t>
      </w:r>
      <w:r w:rsidR="006A1F23" w:rsidRPr="00A34ADA">
        <w:t>2</w:t>
      </w:r>
      <w:r w:rsidRPr="00A34ADA">
        <w:t>) Ugovor o istraživanju i eksploatacij</w:t>
      </w:r>
      <w:r w:rsidR="006A1F23" w:rsidRPr="00A34ADA">
        <w:t xml:space="preserve">i </w:t>
      </w:r>
      <w:r w:rsidRPr="00A34ADA">
        <w:t xml:space="preserve">ugljikovodika se automatski raskida u slučaju </w:t>
      </w:r>
      <w:r w:rsidR="00C07B9B" w:rsidRPr="00A34ADA">
        <w:t>ukidanja</w:t>
      </w:r>
      <w:r w:rsidRPr="00A34ADA">
        <w:t xml:space="preserve"> dozvole za istraživanje i eksploataciju ugljikovodika sukladno ovom Zakonu.</w:t>
      </w:r>
    </w:p>
    <w:p w:rsidR="00A06C50" w:rsidRPr="00A34ADA" w:rsidRDefault="001E6CB4" w:rsidP="00FD681E">
      <w:pPr>
        <w:pStyle w:val="sadrajlanaka"/>
        <w:spacing w:before="120" w:beforeAutospacing="0" w:after="240" w:afterAutospacing="0"/>
        <w:jc w:val="both"/>
      </w:pPr>
      <w:r w:rsidRPr="00A34ADA">
        <w:t xml:space="preserve"> </w:t>
      </w:r>
      <w:r w:rsidR="00A06C50" w:rsidRPr="00A34ADA">
        <w:t>(</w:t>
      </w:r>
      <w:r w:rsidR="006A1F23" w:rsidRPr="00A34ADA">
        <w:t>3</w:t>
      </w:r>
      <w:r w:rsidR="00A06C50" w:rsidRPr="00A34ADA">
        <w:t xml:space="preserve">) U slučaju prijevremenog raskida ugovora o istraživanju i podjeli eksploatacije ugljikovodika investitor </w:t>
      </w:r>
      <w:r w:rsidR="006A1F23" w:rsidRPr="00A34ADA">
        <w:t>je ovlašten</w:t>
      </w:r>
      <w:r w:rsidR="00A06C50" w:rsidRPr="00A34ADA">
        <w:t>, osim u slučajevima koji su drugačije određeni u ugovoru o istraživanju i podjeli eksploatacije ugljikovodika, slobodno raspolagati svojom imovinom.</w:t>
      </w:r>
    </w:p>
    <w:p w:rsidR="00A06C50" w:rsidRPr="00A34ADA" w:rsidRDefault="00A06C50" w:rsidP="00FD681E">
      <w:pPr>
        <w:pStyle w:val="sadrajlanaka"/>
        <w:spacing w:before="120" w:beforeAutospacing="0" w:after="240" w:afterAutospacing="0"/>
        <w:jc w:val="both"/>
      </w:pPr>
      <w:r w:rsidRPr="00A34ADA">
        <w:t>(</w:t>
      </w:r>
      <w:r w:rsidR="006A1F23" w:rsidRPr="00A34ADA">
        <w:t>4</w:t>
      </w:r>
      <w:r w:rsidRPr="00A34ADA">
        <w:t>) U slučaju iz stavka 5. ovoga članka Republika Hrvatska ima pravo prvenstva u preuzimanju imovine investitora</w:t>
      </w:r>
      <w:r w:rsidR="002D71A5" w:rsidRPr="00A34ADA">
        <w:t xml:space="preserve">, a prijenos </w:t>
      </w:r>
      <w:r w:rsidRPr="00A34ADA">
        <w:t xml:space="preserve">vlasništva </w:t>
      </w:r>
      <w:r w:rsidR="002D71A5" w:rsidRPr="00A34ADA">
        <w:t xml:space="preserve">provest će se sukladno odredbama </w:t>
      </w:r>
      <w:r w:rsidRPr="00A34ADA">
        <w:t>ugovor</w:t>
      </w:r>
      <w:r w:rsidR="002D71A5" w:rsidRPr="00A34ADA">
        <w:t>a</w:t>
      </w:r>
      <w:r w:rsidRPr="00A34ADA">
        <w:t xml:space="preserve"> o istraživanju i podjeli eksploatacije ugljikovodika.</w:t>
      </w:r>
    </w:p>
    <w:p w:rsidR="00A06C50" w:rsidRPr="00A34ADA" w:rsidRDefault="00A06C50" w:rsidP="00FD681E">
      <w:pPr>
        <w:pStyle w:val="sadrajlanaka"/>
        <w:spacing w:before="120" w:beforeAutospacing="0" w:after="240" w:afterAutospacing="0"/>
        <w:jc w:val="both"/>
      </w:pPr>
      <w:r w:rsidRPr="00A34ADA">
        <w:t>(</w:t>
      </w:r>
      <w:r w:rsidR="006A1F23" w:rsidRPr="00A34ADA">
        <w:t>5</w:t>
      </w:r>
      <w:r w:rsidRPr="00A34ADA">
        <w:t>) U slučaju raskida ugovora o istraživanju i eksploatacij</w:t>
      </w:r>
      <w:r w:rsidR="006A1F23" w:rsidRPr="00A34ADA">
        <w:t>i</w:t>
      </w:r>
      <w:r w:rsidRPr="00A34ADA">
        <w:t xml:space="preserve"> ugljikovodika investitor </w:t>
      </w:r>
      <w:r w:rsidR="002D71A5" w:rsidRPr="00A34ADA">
        <w:t>je dužan</w:t>
      </w:r>
      <w:r w:rsidRPr="00A34ADA">
        <w:t xml:space="preserve"> samostalno i o svom trošku sanirati područje izvođenja naftno rudarskih radova, a sve u skladu s posebnim propisima koji se odnose na zaštitu prirode i okoliša, sigurnost ljudi i imovine, zaštitu zdravlja ljudi i drugim primjenjivim posebnim propisima te međunarodnim standardima u istraživanju i eksploataciji ugljikovodika</w:t>
      </w:r>
      <w:r w:rsidR="003A1B7C" w:rsidRPr="00A34ADA">
        <w:t xml:space="preserve"> koji se primjenjuju u Europskoj uniji</w:t>
      </w:r>
      <w:r w:rsidRPr="00A34ADA">
        <w:t>.</w:t>
      </w:r>
    </w:p>
    <w:p w:rsidR="00A06C50" w:rsidRPr="00A34ADA" w:rsidRDefault="00A60570" w:rsidP="00543140">
      <w:pPr>
        <w:pStyle w:val="Heading2"/>
        <w:rPr>
          <w:rFonts w:eastAsia="Times New Roman"/>
          <w:lang w:eastAsia="hr-HR"/>
        </w:rPr>
      </w:pPr>
      <w:bookmarkStart w:id="148" w:name="_Toc476127844"/>
      <w:bookmarkStart w:id="149" w:name="_Toc477353093"/>
      <w:bookmarkStart w:id="150" w:name="_Toc478642084"/>
      <w:bookmarkStart w:id="151" w:name="_Toc479802459"/>
      <w:r w:rsidRPr="00A34ADA">
        <w:rPr>
          <w:rFonts w:eastAsia="Times New Roman"/>
          <w:lang w:eastAsia="hr-HR"/>
        </w:rPr>
        <w:t>Stabilnost odredbi ugovora</w:t>
      </w:r>
      <w:bookmarkEnd w:id="148"/>
      <w:r w:rsidR="00226483" w:rsidRPr="00A34ADA">
        <w:rPr>
          <w:rFonts w:eastAsia="Times New Roman"/>
          <w:lang w:eastAsia="hr-HR"/>
        </w:rPr>
        <w:t xml:space="preserve"> </w:t>
      </w:r>
      <w:r w:rsidR="00226483" w:rsidRPr="00A34ADA">
        <w:t xml:space="preserve">o istraživanju i </w:t>
      </w:r>
      <w:r w:rsidR="007F03DF" w:rsidRPr="00A34ADA">
        <w:t>eksploataciji</w:t>
      </w:r>
      <w:r w:rsidR="00226483" w:rsidRPr="00A34ADA">
        <w:t xml:space="preserve"> ugljikovodika</w:t>
      </w:r>
      <w:bookmarkEnd w:id="149"/>
      <w:bookmarkEnd w:id="150"/>
      <w:bookmarkEnd w:id="151"/>
    </w:p>
    <w:p w:rsidR="00EF4C65" w:rsidRDefault="00EF4C65" w:rsidP="00D20354">
      <w:pPr>
        <w:pStyle w:val="Heading2"/>
        <w:rPr>
          <w:rFonts w:eastAsia="Times New Roman"/>
          <w:lang w:eastAsia="hr-HR"/>
        </w:rPr>
      </w:pPr>
      <w:r w:rsidRPr="00EF4C65">
        <w:rPr>
          <w:rFonts w:eastAsia="Times New Roman"/>
          <w:lang w:eastAsia="hr-HR"/>
        </w:rPr>
        <w:t>Članak</w:t>
      </w:r>
      <w:r>
        <w:rPr>
          <w:rFonts w:eastAsia="Times New Roman"/>
          <w:lang w:eastAsia="hr-HR"/>
        </w:rPr>
        <w:t xml:space="preserve"> 34.</w:t>
      </w:r>
    </w:p>
    <w:p w:rsidR="00A06C50" w:rsidRPr="00A34ADA" w:rsidRDefault="00A06C50" w:rsidP="00FD681E">
      <w:pPr>
        <w:spacing w:before="120" w:after="240" w:line="240" w:lineRule="auto"/>
        <w:jc w:val="both"/>
        <w:rPr>
          <w:rFonts w:eastAsia="Times New Roman"/>
          <w:szCs w:val="24"/>
          <w:lang w:eastAsia="hr-HR"/>
        </w:rPr>
      </w:pPr>
      <w:r w:rsidRPr="00A34ADA">
        <w:rPr>
          <w:rFonts w:eastAsia="Times New Roman"/>
          <w:szCs w:val="24"/>
          <w:lang w:eastAsia="hr-HR"/>
        </w:rPr>
        <w:t>(1) U slučaju da tijekom važenja izdane dozvole za istraživanje i eksploataciju ugljikovodika i sklopljenog ugovora</w:t>
      </w:r>
      <w:r w:rsidRPr="00A34ADA">
        <w:rPr>
          <w:szCs w:val="24"/>
        </w:rPr>
        <w:t xml:space="preserve"> o istraživanju i </w:t>
      </w:r>
      <w:r w:rsidR="007F03DF" w:rsidRPr="00A34ADA">
        <w:rPr>
          <w:szCs w:val="24"/>
        </w:rPr>
        <w:t xml:space="preserve">eksploataciji </w:t>
      </w:r>
      <w:r w:rsidRPr="00A34ADA">
        <w:rPr>
          <w:szCs w:val="24"/>
        </w:rPr>
        <w:t>ugljikovodika</w:t>
      </w:r>
      <w:r w:rsidRPr="00A34ADA">
        <w:rPr>
          <w:rFonts w:eastAsia="Times New Roman"/>
          <w:szCs w:val="24"/>
          <w:lang w:eastAsia="hr-HR"/>
        </w:rPr>
        <w:t xml:space="preserve"> dođe do izmjena </w:t>
      </w:r>
      <w:r w:rsidR="00AD48CD" w:rsidRPr="00A34ADA">
        <w:rPr>
          <w:rFonts w:eastAsia="Times New Roman"/>
          <w:szCs w:val="24"/>
          <w:lang w:eastAsia="hr-HR"/>
        </w:rPr>
        <w:t>ili</w:t>
      </w:r>
      <w:r w:rsidRPr="00A34ADA">
        <w:rPr>
          <w:rFonts w:eastAsia="Times New Roman"/>
          <w:szCs w:val="24"/>
          <w:lang w:eastAsia="hr-HR"/>
        </w:rPr>
        <w:t xml:space="preserve"> dopuna odredbi zakonskih i drugih propisa koji su bili na snazi u vrijeme stupanja dozvole za istraživanje i eksploataciju ugljikovodika i ugovora </w:t>
      </w:r>
      <w:r w:rsidRPr="00A34ADA">
        <w:rPr>
          <w:szCs w:val="24"/>
        </w:rPr>
        <w:t xml:space="preserve">o istraživanju i </w:t>
      </w:r>
      <w:r w:rsidR="007F03DF" w:rsidRPr="00A34ADA">
        <w:rPr>
          <w:szCs w:val="24"/>
        </w:rPr>
        <w:t>eksploataciji</w:t>
      </w:r>
      <w:r w:rsidRPr="00A34ADA">
        <w:rPr>
          <w:szCs w:val="24"/>
        </w:rPr>
        <w:t xml:space="preserve"> ugljikovodika</w:t>
      </w:r>
      <w:r w:rsidRPr="00A34ADA">
        <w:rPr>
          <w:rFonts w:eastAsia="Times New Roman"/>
          <w:szCs w:val="24"/>
          <w:lang w:eastAsia="hr-HR"/>
        </w:rPr>
        <w:t xml:space="preserve"> na snagu, uključujući i izmjene </w:t>
      </w:r>
      <w:r w:rsidR="00AD48CD" w:rsidRPr="00A34ADA">
        <w:rPr>
          <w:rFonts w:eastAsia="Times New Roman"/>
          <w:szCs w:val="24"/>
          <w:lang w:eastAsia="hr-HR"/>
        </w:rPr>
        <w:t>ili</w:t>
      </w:r>
      <w:r w:rsidRPr="00A34ADA">
        <w:rPr>
          <w:rFonts w:eastAsia="Times New Roman"/>
          <w:szCs w:val="24"/>
          <w:lang w:eastAsia="hr-HR"/>
        </w:rPr>
        <w:t xml:space="preserve"> dopune zakona i drugih propisa kao posljedice sklopljenih međunarodnih ugovora kojih Republika Hrvatska postane strankom, a koje bitno utječu na ekonomske </w:t>
      </w:r>
      <w:r w:rsidR="00AD48CD" w:rsidRPr="00A34ADA">
        <w:rPr>
          <w:rFonts w:eastAsia="Times New Roman"/>
          <w:szCs w:val="24"/>
          <w:lang w:eastAsia="hr-HR"/>
        </w:rPr>
        <w:t>ili</w:t>
      </w:r>
      <w:r w:rsidRPr="00A34ADA">
        <w:rPr>
          <w:rFonts w:eastAsia="Times New Roman"/>
          <w:szCs w:val="24"/>
          <w:lang w:eastAsia="hr-HR"/>
        </w:rPr>
        <w:t xml:space="preserve"> komercijalne odredbe dozvole za istraživanje i eksploataciju ugljikovodika ili ugovora</w:t>
      </w:r>
      <w:r w:rsidRPr="00A34ADA">
        <w:rPr>
          <w:szCs w:val="24"/>
        </w:rPr>
        <w:t xml:space="preserve"> o istraživanju i </w:t>
      </w:r>
      <w:r w:rsidR="007F03DF" w:rsidRPr="00A34ADA">
        <w:rPr>
          <w:szCs w:val="24"/>
        </w:rPr>
        <w:t>eksploataciji</w:t>
      </w:r>
      <w:r w:rsidRPr="00A34ADA">
        <w:rPr>
          <w:szCs w:val="24"/>
        </w:rPr>
        <w:t xml:space="preserve"> ugljikovodika</w:t>
      </w:r>
      <w:r w:rsidRPr="00A34ADA">
        <w:rPr>
          <w:rFonts w:eastAsia="Times New Roman"/>
          <w:szCs w:val="24"/>
          <w:lang w:eastAsia="hr-HR"/>
        </w:rPr>
        <w:t xml:space="preserve"> </w:t>
      </w:r>
      <w:r w:rsidR="00AD48CD" w:rsidRPr="00A34ADA">
        <w:rPr>
          <w:rFonts w:eastAsia="Times New Roman"/>
          <w:szCs w:val="24"/>
          <w:lang w:eastAsia="hr-HR"/>
        </w:rPr>
        <w:t>ili</w:t>
      </w:r>
      <w:r w:rsidRPr="00A34ADA">
        <w:rPr>
          <w:rFonts w:eastAsia="Times New Roman"/>
          <w:szCs w:val="24"/>
          <w:lang w:eastAsia="hr-HR"/>
        </w:rPr>
        <w:t xml:space="preserve"> na druge bitne interese ugovornih strana, </w:t>
      </w:r>
      <w:r w:rsidR="007F03DF" w:rsidRPr="00A34ADA">
        <w:rPr>
          <w:rFonts w:eastAsia="Times New Roman"/>
          <w:szCs w:val="24"/>
          <w:lang w:eastAsia="hr-HR"/>
        </w:rPr>
        <w:t xml:space="preserve">ugovorne strane </w:t>
      </w:r>
      <w:r w:rsidRPr="00A34ADA">
        <w:rPr>
          <w:rFonts w:eastAsia="Times New Roman"/>
          <w:szCs w:val="24"/>
          <w:lang w:eastAsia="hr-HR"/>
        </w:rPr>
        <w:t xml:space="preserve">pristupit će pregovorima u svrhu eventualnih izmjena </w:t>
      </w:r>
      <w:r w:rsidR="00AD48CD" w:rsidRPr="00A34ADA">
        <w:rPr>
          <w:rFonts w:eastAsia="Times New Roman"/>
          <w:szCs w:val="24"/>
          <w:lang w:eastAsia="hr-HR"/>
        </w:rPr>
        <w:t>ili</w:t>
      </w:r>
      <w:r w:rsidRPr="00A34ADA">
        <w:rPr>
          <w:rFonts w:eastAsia="Times New Roman"/>
          <w:szCs w:val="24"/>
          <w:lang w:eastAsia="hr-HR"/>
        </w:rPr>
        <w:t xml:space="preserve"> dopuna dozvole za istraživanje i eksploataciju ugljikovodika ili ugovora </w:t>
      </w:r>
      <w:r w:rsidRPr="00A34ADA">
        <w:rPr>
          <w:szCs w:val="24"/>
        </w:rPr>
        <w:t xml:space="preserve">o istraživanju i </w:t>
      </w:r>
      <w:r w:rsidR="007F03DF" w:rsidRPr="00A34ADA">
        <w:rPr>
          <w:szCs w:val="24"/>
        </w:rPr>
        <w:t>eksploataciji</w:t>
      </w:r>
      <w:r w:rsidRPr="00A34ADA">
        <w:rPr>
          <w:szCs w:val="24"/>
        </w:rPr>
        <w:t xml:space="preserve"> ugljikovodika</w:t>
      </w:r>
      <w:r w:rsidRPr="00A34ADA">
        <w:rPr>
          <w:rFonts w:eastAsia="Times New Roman"/>
          <w:szCs w:val="24"/>
          <w:lang w:eastAsia="hr-HR"/>
        </w:rPr>
        <w:t xml:space="preserve"> kojima bi se osigurala ravnoteža interesa i planiranih ekonomskih rezultata ugovornih strana koji su postojali u trenutku izdavanja dozvole za istraživanje i eksploataciju ugljikovodika ili sklapanja ugovora </w:t>
      </w:r>
      <w:r w:rsidRPr="00A34ADA">
        <w:rPr>
          <w:szCs w:val="24"/>
        </w:rPr>
        <w:t xml:space="preserve">o istraživanju i </w:t>
      </w:r>
      <w:r w:rsidR="007F03DF" w:rsidRPr="00A34ADA">
        <w:rPr>
          <w:szCs w:val="24"/>
        </w:rPr>
        <w:t>eksploataciji</w:t>
      </w:r>
      <w:r w:rsidRPr="00A34ADA">
        <w:rPr>
          <w:szCs w:val="24"/>
        </w:rPr>
        <w:t xml:space="preserve"> ugljikovodika</w:t>
      </w:r>
      <w:r w:rsidRPr="00A34ADA">
        <w:rPr>
          <w:rFonts w:eastAsia="Times New Roman"/>
          <w:szCs w:val="24"/>
          <w:lang w:eastAsia="hr-HR"/>
        </w:rPr>
        <w:t xml:space="preserve"> i koji su sukladni odredbama izdane dozvole za istraživanje i eksploataciju ugljikovodika ili sklopljenog ugovora</w:t>
      </w:r>
      <w:r w:rsidRPr="00A34ADA">
        <w:rPr>
          <w:szCs w:val="24"/>
        </w:rPr>
        <w:t xml:space="preserve"> o istraživanju i </w:t>
      </w:r>
      <w:r w:rsidR="0094239E" w:rsidRPr="00A34ADA">
        <w:rPr>
          <w:szCs w:val="24"/>
        </w:rPr>
        <w:t>eksploataciji</w:t>
      </w:r>
      <w:r w:rsidRPr="00A34ADA">
        <w:rPr>
          <w:szCs w:val="24"/>
        </w:rPr>
        <w:t xml:space="preserve"> ugljikovodika</w:t>
      </w:r>
      <w:r w:rsidRPr="00A34ADA">
        <w:rPr>
          <w:rFonts w:eastAsia="Times New Roman"/>
          <w:szCs w:val="24"/>
          <w:lang w:eastAsia="hr-HR"/>
        </w:rPr>
        <w:t>.</w:t>
      </w:r>
    </w:p>
    <w:p w:rsidR="00A06C50" w:rsidRPr="00A34ADA" w:rsidRDefault="00A06C50"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(2) Odredba stavka 1. ovoga članka neće se primjenjivati u slučaju izmjena </w:t>
      </w:r>
      <w:r w:rsidR="00AD48CD" w:rsidRPr="00A34ADA">
        <w:rPr>
          <w:rFonts w:eastAsia="Times New Roman"/>
          <w:szCs w:val="24"/>
          <w:lang w:eastAsia="hr-HR"/>
        </w:rPr>
        <w:t>ili</w:t>
      </w:r>
      <w:r w:rsidRPr="00A34ADA">
        <w:rPr>
          <w:rFonts w:eastAsia="Times New Roman"/>
          <w:szCs w:val="24"/>
          <w:lang w:eastAsia="hr-HR"/>
        </w:rPr>
        <w:t xml:space="preserve"> dopuna zakonskih i drugih propisa kojima se uređuju radni odnosi, zaštita prirode i okoliša, zaštita zdravlja ljudi, zaštita na radu, zaštita ljudi i sigurnost imovine, očuvanje rudnog blaga i sigurnost izvođenja naftno rudarskih radova.</w:t>
      </w:r>
    </w:p>
    <w:p w:rsidR="00A06C50" w:rsidRPr="00A34ADA" w:rsidRDefault="00A06C50" w:rsidP="00543140">
      <w:pPr>
        <w:pStyle w:val="Heading2"/>
      </w:pPr>
      <w:bookmarkStart w:id="152" w:name="_Toc476127845"/>
      <w:bookmarkStart w:id="153" w:name="_Toc477353094"/>
      <w:bookmarkStart w:id="154" w:name="_Toc478642085"/>
      <w:bookmarkStart w:id="155" w:name="_Toc479802460"/>
      <w:r w:rsidRPr="00A34ADA">
        <w:t>Prijenos prava i obveza</w:t>
      </w:r>
      <w:bookmarkEnd w:id="152"/>
      <w:r w:rsidR="0051613E" w:rsidRPr="00A34ADA">
        <w:t xml:space="preserve"> iz </w:t>
      </w:r>
      <w:r w:rsidR="0051613E" w:rsidRPr="00A34ADA">
        <w:rPr>
          <w:rFonts w:eastAsia="Times New Roman"/>
          <w:lang w:eastAsia="hr-HR"/>
        </w:rPr>
        <w:t xml:space="preserve">ugovora </w:t>
      </w:r>
      <w:r w:rsidR="0051613E" w:rsidRPr="00A34ADA">
        <w:t>o istraživanju i eksploataciji ugljikovodika</w:t>
      </w:r>
      <w:bookmarkEnd w:id="153"/>
      <w:bookmarkEnd w:id="154"/>
      <w:bookmarkEnd w:id="155"/>
    </w:p>
    <w:p w:rsidR="00EF4C65" w:rsidRDefault="00EF4C65" w:rsidP="00D20354">
      <w:pPr>
        <w:pStyle w:val="Heading2"/>
      </w:pPr>
      <w:r w:rsidRPr="00EF4C65">
        <w:t>Članak</w:t>
      </w:r>
      <w:r>
        <w:t xml:space="preserve"> 35.</w:t>
      </w:r>
    </w:p>
    <w:p w:rsidR="00A06C50" w:rsidRPr="00A34ADA" w:rsidRDefault="00A06C50" w:rsidP="00FD681E">
      <w:pPr>
        <w:pStyle w:val="sadrajlanaka"/>
        <w:spacing w:before="120" w:beforeAutospacing="0" w:after="240" w:afterAutospacing="0"/>
        <w:jc w:val="both"/>
      </w:pPr>
      <w:r w:rsidRPr="00A34ADA">
        <w:t xml:space="preserve">(1) Investitor može u cijelosti ili djelomično prenijeti prava i obveze iz dozvole za istraživanje i eksploataciju ugljikovodika i ugovora o istraživanju i </w:t>
      </w:r>
      <w:r w:rsidR="0094239E" w:rsidRPr="00A34ADA">
        <w:t xml:space="preserve">eksploataciji </w:t>
      </w:r>
      <w:r w:rsidRPr="00A34ADA">
        <w:t xml:space="preserve">ugljikovodika </w:t>
      </w:r>
      <w:r w:rsidR="00A36E2C" w:rsidRPr="00A34ADA">
        <w:t>samo ako</w:t>
      </w:r>
      <w:r w:rsidRPr="00A34ADA">
        <w:t xml:space="preserve"> Vlada, na prijedlog Mini</w:t>
      </w:r>
      <w:r w:rsidR="00A36E2C" w:rsidRPr="00A34ADA">
        <w:t>starstva, na takav prijenos da</w:t>
      </w:r>
      <w:r w:rsidRPr="00A34ADA">
        <w:t xml:space="preserve"> izričitu prethodnu pisanu suglasnost.</w:t>
      </w:r>
    </w:p>
    <w:p w:rsidR="00A06C50" w:rsidRPr="00A34ADA" w:rsidRDefault="00A06C50" w:rsidP="00FD681E">
      <w:pPr>
        <w:pStyle w:val="sadrajlanaka"/>
        <w:spacing w:before="120" w:beforeAutospacing="0" w:after="240" w:afterAutospacing="0"/>
        <w:jc w:val="both"/>
      </w:pPr>
      <w:r w:rsidRPr="00A34ADA">
        <w:t xml:space="preserve">(2) Investitor je obvezan tražiti od Vlade prethodnu pisanu suglasnost iz stavka 1. ovoga članka </w:t>
      </w:r>
      <w:r w:rsidR="003A1B7C" w:rsidRPr="00A34ADA">
        <w:t xml:space="preserve">i kada </w:t>
      </w:r>
      <w:r w:rsidRPr="00A34ADA">
        <w:t xml:space="preserve">se </w:t>
      </w:r>
      <w:r w:rsidR="0094239E" w:rsidRPr="00A34ADA">
        <w:t>prava i obveze</w:t>
      </w:r>
      <w:r w:rsidRPr="00A34ADA">
        <w:t xml:space="preserve"> iz dozvole za istraživanje i eksploataciju ugljikovodika i ugovora o istraživanju i </w:t>
      </w:r>
      <w:r w:rsidR="0094239E" w:rsidRPr="00A34ADA">
        <w:t>eksploataciji</w:t>
      </w:r>
      <w:r w:rsidRPr="00A34ADA">
        <w:t xml:space="preserve"> ugljikovodika </w:t>
      </w:r>
      <w:r w:rsidR="0094239E" w:rsidRPr="00A34ADA">
        <w:t>prenose</w:t>
      </w:r>
      <w:r w:rsidRPr="00A34ADA">
        <w:t xml:space="preserve"> na povezano društvo</w:t>
      </w:r>
      <w:r w:rsidR="003A1B7C" w:rsidRPr="00A34ADA">
        <w:t>, te kada bi se prijenos dogodio kakvom statusnom promjenom investitora</w:t>
      </w:r>
      <w:r w:rsidRPr="00A34ADA">
        <w:t>.</w:t>
      </w:r>
    </w:p>
    <w:p w:rsidR="00A06C50" w:rsidRPr="00A34ADA" w:rsidRDefault="00A06C50" w:rsidP="00FD681E">
      <w:pPr>
        <w:pStyle w:val="sadrajlanaka"/>
        <w:spacing w:before="120" w:beforeAutospacing="0" w:after="240" w:afterAutospacing="0"/>
        <w:jc w:val="both"/>
      </w:pPr>
      <w:r w:rsidRPr="00A34ADA">
        <w:t xml:space="preserve">(3) U slučaju prijenosa iz stavka 2. ovoga članka investitor ostaje solidarno odgovoran za sva prava i obveze iz dozvole za istraživanje i eksploataciju ugljikovodika i ugovora o istraživanju i </w:t>
      </w:r>
      <w:r w:rsidR="0094239E" w:rsidRPr="00A34ADA">
        <w:t>eksploataciji</w:t>
      </w:r>
      <w:r w:rsidRPr="00A34ADA">
        <w:t xml:space="preserve"> ugljikovodika zajedno s povezanim društvom. </w:t>
      </w:r>
    </w:p>
    <w:p w:rsidR="00A06C50" w:rsidRPr="00A34ADA" w:rsidRDefault="00A06C50" w:rsidP="00FD681E">
      <w:pPr>
        <w:pStyle w:val="sadrajlanaka"/>
        <w:spacing w:before="120" w:beforeAutospacing="0" w:after="240" w:afterAutospacing="0"/>
        <w:jc w:val="both"/>
      </w:pPr>
      <w:r w:rsidRPr="00A34ADA">
        <w:t>(4) Investitor može zatražiti prethodnu suglasnost iz stavka 1. ovoga članka jedino u odnosu na subjekt koji ispunjava sve uvjete za dodjelu dozvole za istraživanje i eksploataciju ugljikovodika i u</w:t>
      </w:r>
      <w:r w:rsidR="0094239E" w:rsidRPr="00A34ADA">
        <w:t>govora o istraživanju i eksploataciji</w:t>
      </w:r>
      <w:r w:rsidRPr="00A34ADA">
        <w:t xml:space="preserve"> ugljikovodika sukladno ovom Zakonu.</w:t>
      </w:r>
    </w:p>
    <w:p w:rsidR="00A06C50" w:rsidRPr="00A34ADA" w:rsidRDefault="00A06C50" w:rsidP="00FD681E">
      <w:pPr>
        <w:pStyle w:val="sadrajlanaka"/>
        <w:spacing w:before="120" w:beforeAutospacing="0" w:after="240" w:afterAutospacing="0"/>
        <w:jc w:val="both"/>
      </w:pPr>
      <w:r w:rsidRPr="00A34ADA">
        <w:t xml:space="preserve">(5) Vlada će investitoru </w:t>
      </w:r>
      <w:r w:rsidR="00A36E2C" w:rsidRPr="00A34ADA">
        <w:t xml:space="preserve">uskratiti </w:t>
      </w:r>
      <w:r w:rsidRPr="00A34ADA">
        <w:t>prethodnu suglasnost iz stavka 1. ovoga članka kada postoje opravdani razlozi za uskraćivanje davanja prethodne suglasnosti</w:t>
      </w:r>
      <w:r w:rsidR="00A36E2C" w:rsidRPr="00A34ADA">
        <w:t>, a naročito</w:t>
      </w:r>
      <w:r w:rsidRPr="00A34ADA">
        <w:t xml:space="preserve"> neispunjavanje uvjeta iz članka 12. </w:t>
      </w:r>
      <w:r w:rsidR="00993785" w:rsidRPr="00A34ADA">
        <w:t>ovoga Z</w:t>
      </w:r>
      <w:r w:rsidRPr="00A34ADA">
        <w:t xml:space="preserve">akona </w:t>
      </w:r>
      <w:r w:rsidR="00AD48CD" w:rsidRPr="00A34ADA">
        <w:t>ili</w:t>
      </w:r>
      <w:r w:rsidRPr="00A34ADA">
        <w:t xml:space="preserve"> kriterija za odabir ponuditelja u skladu sa člankom 15. </w:t>
      </w:r>
      <w:r w:rsidR="00993785" w:rsidRPr="00A34ADA">
        <w:t>ovoga Z</w:t>
      </w:r>
      <w:r w:rsidRPr="00A34ADA">
        <w:t>akona u mjeri u kojoj su isti primjenjivi.</w:t>
      </w:r>
    </w:p>
    <w:p w:rsidR="00A06C50" w:rsidRPr="00A34ADA" w:rsidRDefault="00A06C50" w:rsidP="00FD681E">
      <w:pPr>
        <w:pStyle w:val="sadrajlanaka"/>
        <w:spacing w:before="120" w:beforeAutospacing="0" w:after="240" w:afterAutospacing="0"/>
        <w:jc w:val="both"/>
      </w:pPr>
      <w:r w:rsidRPr="00A34ADA">
        <w:t>(6) Ministarstvo će o zahtjevu investitora za davanje prethodne suglasnosti iz stavka 1. ovoga članka odlučiti u roku od 30 dana od zaprimanja takvog zahtjeva.</w:t>
      </w:r>
    </w:p>
    <w:p w:rsidR="00A06C50" w:rsidRPr="00A34ADA" w:rsidRDefault="001E6CB4" w:rsidP="00FD681E">
      <w:pPr>
        <w:pStyle w:val="sadrajlanaka"/>
        <w:spacing w:before="120" w:beforeAutospacing="0" w:after="240" w:afterAutospacing="0"/>
        <w:jc w:val="both"/>
      </w:pPr>
      <w:r w:rsidRPr="00A34ADA">
        <w:t>(7</w:t>
      </w:r>
      <w:r w:rsidR="00A06C50" w:rsidRPr="00A34ADA">
        <w:t xml:space="preserve">) U slučaju da Vlada ili subjekt odluči steći udio u pravima i obvezama iz dozvole za istraživanje i eksploataciju ugljikovodika i ugovora o istraživanju i </w:t>
      </w:r>
      <w:r w:rsidR="0094239E" w:rsidRPr="00A34ADA">
        <w:t>eksploataciji</w:t>
      </w:r>
      <w:r w:rsidR="00A06C50" w:rsidRPr="00A34ADA">
        <w:t xml:space="preserve"> ugljikovodika temeljem prijenosa prava i obveza, visina udjela koji se stječe ne može biti manja od 10%.</w:t>
      </w:r>
    </w:p>
    <w:p w:rsidR="00894477" w:rsidRPr="00A34ADA" w:rsidRDefault="006B3D65" w:rsidP="006B3D65">
      <w:pPr>
        <w:pStyle w:val="Heading1"/>
      </w:pPr>
      <w:r>
        <w:t>POGLAVLJE II</w:t>
      </w:r>
      <w:r w:rsidR="00BC0EF9" w:rsidRPr="00A34ADA">
        <w:br/>
      </w:r>
      <w:bookmarkStart w:id="156" w:name="_Toc476127846"/>
      <w:bookmarkStart w:id="157" w:name="_Toc477353095"/>
      <w:bookmarkStart w:id="158" w:name="_Toc478642086"/>
      <w:bookmarkStart w:id="159" w:name="_Toc479802461"/>
      <w:r w:rsidR="002204DC" w:rsidRPr="00A34ADA">
        <w:t>ISTRAŽIVANJ</w:t>
      </w:r>
      <w:r w:rsidR="00160F29" w:rsidRPr="00A34ADA">
        <w:t>E</w:t>
      </w:r>
      <w:r w:rsidR="002204DC" w:rsidRPr="00A34ADA">
        <w:t xml:space="preserve"> </w:t>
      </w:r>
      <w:r w:rsidR="00894477" w:rsidRPr="00A34ADA">
        <w:t>UGLJIKOVODIKA</w:t>
      </w:r>
      <w:bookmarkEnd w:id="156"/>
      <w:bookmarkEnd w:id="157"/>
      <w:bookmarkEnd w:id="158"/>
      <w:bookmarkEnd w:id="159"/>
    </w:p>
    <w:p w:rsidR="00894477" w:rsidRPr="00A34ADA" w:rsidRDefault="006B3D65" w:rsidP="006B3D65">
      <w:pPr>
        <w:pStyle w:val="Heading1"/>
      </w:pPr>
      <w:r>
        <w:t>ODJELJAK A</w:t>
      </w:r>
      <w:r w:rsidR="00BC0EF9" w:rsidRPr="00A34ADA">
        <w:br/>
      </w:r>
      <w:bookmarkStart w:id="160" w:name="_Toc476127847"/>
      <w:bookmarkStart w:id="161" w:name="_Toc477353096"/>
      <w:bookmarkStart w:id="162" w:name="_Toc478642087"/>
      <w:bookmarkStart w:id="163" w:name="_Toc479802462"/>
      <w:r w:rsidR="00BC0EF9" w:rsidRPr="00A34ADA">
        <w:t>OPĆENITE ODREDBE</w:t>
      </w:r>
      <w:bookmarkEnd w:id="160"/>
      <w:bookmarkEnd w:id="161"/>
      <w:bookmarkEnd w:id="162"/>
      <w:bookmarkEnd w:id="163"/>
    </w:p>
    <w:p w:rsidR="00A06C50" w:rsidRPr="00A34ADA" w:rsidRDefault="00BA758F" w:rsidP="00543140">
      <w:pPr>
        <w:pStyle w:val="Heading2"/>
      </w:pPr>
      <w:bookmarkStart w:id="164" w:name="_Toc476127849"/>
      <w:bookmarkStart w:id="165" w:name="_Toc477353097"/>
      <w:bookmarkStart w:id="166" w:name="_Toc478642088"/>
      <w:bookmarkStart w:id="167" w:name="_Toc479802463"/>
      <w:r w:rsidRPr="00A34ADA">
        <w:t>Istražno razdoblje</w:t>
      </w:r>
      <w:bookmarkEnd w:id="164"/>
      <w:bookmarkEnd w:id="165"/>
      <w:bookmarkEnd w:id="166"/>
      <w:bookmarkEnd w:id="167"/>
    </w:p>
    <w:p w:rsidR="00EF4C65" w:rsidRDefault="00EF4C65" w:rsidP="00D20354">
      <w:pPr>
        <w:pStyle w:val="Heading2"/>
      </w:pPr>
      <w:r w:rsidRPr="00EF4C65">
        <w:t>Članak</w:t>
      </w:r>
      <w:r>
        <w:t xml:space="preserve"> 36.</w:t>
      </w:r>
    </w:p>
    <w:p w:rsidR="00A06C50" w:rsidRPr="00A34ADA" w:rsidRDefault="00A06C50" w:rsidP="00FD681E">
      <w:pPr>
        <w:pStyle w:val="t-10-9-kurz-s"/>
        <w:spacing w:before="120" w:beforeAutospacing="0" w:after="240" w:afterAutospacing="0"/>
        <w:jc w:val="both"/>
        <w:rPr>
          <w:i w:val="0"/>
          <w:sz w:val="24"/>
          <w:szCs w:val="24"/>
        </w:rPr>
      </w:pPr>
      <w:r w:rsidRPr="00A34ADA">
        <w:rPr>
          <w:i w:val="0"/>
          <w:sz w:val="24"/>
          <w:szCs w:val="24"/>
        </w:rPr>
        <w:t xml:space="preserve">(1) Istražno razdoblje </w:t>
      </w:r>
      <w:r w:rsidR="002D71A5" w:rsidRPr="00A34ADA">
        <w:rPr>
          <w:i w:val="0"/>
          <w:sz w:val="24"/>
          <w:szCs w:val="24"/>
        </w:rPr>
        <w:t xml:space="preserve">ugljikovodika </w:t>
      </w:r>
      <w:r w:rsidRPr="00A34ADA">
        <w:rPr>
          <w:i w:val="0"/>
          <w:sz w:val="24"/>
          <w:szCs w:val="24"/>
        </w:rPr>
        <w:t>započinje stupanj</w:t>
      </w:r>
      <w:r w:rsidR="006B1950" w:rsidRPr="00A34ADA">
        <w:rPr>
          <w:i w:val="0"/>
          <w:sz w:val="24"/>
          <w:szCs w:val="24"/>
        </w:rPr>
        <w:t>em</w:t>
      </w:r>
      <w:r w:rsidRPr="00A34ADA">
        <w:rPr>
          <w:i w:val="0"/>
          <w:sz w:val="24"/>
          <w:szCs w:val="24"/>
        </w:rPr>
        <w:t xml:space="preserve"> ugovora o istraživanju i eksploatacij</w:t>
      </w:r>
      <w:r w:rsidR="002D71A5" w:rsidRPr="00A34ADA">
        <w:rPr>
          <w:i w:val="0"/>
          <w:sz w:val="24"/>
          <w:szCs w:val="24"/>
        </w:rPr>
        <w:t>i</w:t>
      </w:r>
      <w:r w:rsidRPr="00A34ADA">
        <w:rPr>
          <w:i w:val="0"/>
          <w:sz w:val="24"/>
          <w:szCs w:val="24"/>
        </w:rPr>
        <w:t xml:space="preserve"> ugljikovodika</w:t>
      </w:r>
      <w:r w:rsidRPr="00A34ADA">
        <w:t xml:space="preserve"> </w:t>
      </w:r>
      <w:r w:rsidRPr="00A34ADA">
        <w:rPr>
          <w:i w:val="0"/>
          <w:sz w:val="24"/>
          <w:szCs w:val="24"/>
        </w:rPr>
        <w:t>na snagu</w:t>
      </w:r>
      <w:r w:rsidR="002D71A5" w:rsidRPr="00A34ADA">
        <w:rPr>
          <w:i w:val="0"/>
          <w:sz w:val="24"/>
          <w:szCs w:val="24"/>
        </w:rPr>
        <w:t>,</w:t>
      </w:r>
      <w:r w:rsidRPr="00A34ADA">
        <w:rPr>
          <w:i w:val="0"/>
          <w:sz w:val="24"/>
          <w:szCs w:val="24"/>
        </w:rPr>
        <w:t xml:space="preserve"> traje pet godina te se dijeli na istražne faze kako slijedi:</w:t>
      </w:r>
    </w:p>
    <w:p w:rsidR="00A06C50" w:rsidRPr="00A34ADA" w:rsidRDefault="00A06C50" w:rsidP="00FD681E">
      <w:pPr>
        <w:pStyle w:val="t-10-9-kurz-s"/>
        <w:spacing w:before="120" w:beforeAutospacing="0" w:after="240" w:afterAutospacing="0"/>
        <w:jc w:val="both"/>
        <w:rPr>
          <w:i w:val="0"/>
          <w:sz w:val="24"/>
          <w:szCs w:val="24"/>
        </w:rPr>
      </w:pPr>
      <w:r w:rsidRPr="00A34ADA">
        <w:t xml:space="preserve">– </w:t>
      </w:r>
      <w:r w:rsidRPr="00A34ADA">
        <w:rPr>
          <w:i w:val="0"/>
          <w:sz w:val="24"/>
          <w:szCs w:val="24"/>
        </w:rPr>
        <w:t>prva istražna faza</w:t>
      </w:r>
      <w:r w:rsidR="00AD48CD" w:rsidRPr="00A34ADA">
        <w:rPr>
          <w:i w:val="0"/>
          <w:sz w:val="24"/>
          <w:szCs w:val="24"/>
        </w:rPr>
        <w:t xml:space="preserve"> </w:t>
      </w:r>
      <w:r w:rsidRPr="00A34ADA">
        <w:rPr>
          <w:i w:val="0"/>
          <w:sz w:val="24"/>
          <w:szCs w:val="24"/>
        </w:rPr>
        <w:t xml:space="preserve">traje </w:t>
      </w:r>
      <w:r w:rsidR="003F73E5" w:rsidRPr="00A34ADA">
        <w:rPr>
          <w:i w:val="0"/>
          <w:sz w:val="24"/>
          <w:szCs w:val="24"/>
        </w:rPr>
        <w:t xml:space="preserve">od </w:t>
      </w:r>
      <w:r w:rsidRPr="00A34ADA">
        <w:rPr>
          <w:i w:val="0"/>
          <w:sz w:val="24"/>
          <w:szCs w:val="24"/>
        </w:rPr>
        <w:t>tri godin</w:t>
      </w:r>
      <w:r w:rsidR="00851F09">
        <w:rPr>
          <w:i w:val="0"/>
          <w:sz w:val="24"/>
          <w:szCs w:val="24"/>
        </w:rPr>
        <w:t>e</w:t>
      </w:r>
      <w:r w:rsidRPr="00A34ADA">
        <w:rPr>
          <w:i w:val="0"/>
          <w:sz w:val="24"/>
          <w:szCs w:val="24"/>
        </w:rPr>
        <w:t xml:space="preserve"> i počinje od datuma stupanja ugovora o istraživanju i </w:t>
      </w:r>
      <w:r w:rsidR="0094239E" w:rsidRPr="00A34ADA">
        <w:rPr>
          <w:i w:val="0"/>
          <w:sz w:val="24"/>
          <w:szCs w:val="24"/>
        </w:rPr>
        <w:t>eksploataciji</w:t>
      </w:r>
      <w:r w:rsidR="00B6275F">
        <w:rPr>
          <w:i w:val="0"/>
          <w:sz w:val="24"/>
          <w:szCs w:val="24"/>
        </w:rPr>
        <w:t xml:space="preserve"> ugljikovodika na snagu,</w:t>
      </w:r>
    </w:p>
    <w:p w:rsidR="00A06C50" w:rsidRPr="00A34ADA" w:rsidRDefault="00A06C50" w:rsidP="00FD681E">
      <w:pPr>
        <w:pStyle w:val="t-10-9-kurz-s"/>
        <w:spacing w:before="120" w:beforeAutospacing="0" w:after="240" w:afterAutospacing="0"/>
        <w:jc w:val="both"/>
        <w:rPr>
          <w:i w:val="0"/>
          <w:sz w:val="24"/>
          <w:szCs w:val="24"/>
        </w:rPr>
      </w:pPr>
      <w:r w:rsidRPr="00A34ADA">
        <w:t xml:space="preserve">– </w:t>
      </w:r>
      <w:r w:rsidRPr="00A34ADA">
        <w:rPr>
          <w:i w:val="0"/>
          <w:sz w:val="24"/>
          <w:szCs w:val="24"/>
        </w:rPr>
        <w:t>druga istražna faza traje dvije godine, a započinje neposredno nakon prve istražne</w:t>
      </w:r>
      <w:r w:rsidR="00AD48CD" w:rsidRPr="00A34ADA">
        <w:rPr>
          <w:i w:val="0"/>
          <w:sz w:val="24"/>
          <w:szCs w:val="24"/>
        </w:rPr>
        <w:t xml:space="preserve"> </w:t>
      </w:r>
      <w:r w:rsidRPr="00A34ADA">
        <w:rPr>
          <w:i w:val="0"/>
          <w:sz w:val="24"/>
          <w:szCs w:val="24"/>
        </w:rPr>
        <w:t>faze.</w:t>
      </w:r>
    </w:p>
    <w:p w:rsidR="00A06C50" w:rsidRPr="00A34ADA" w:rsidRDefault="00A06C50" w:rsidP="00FD681E">
      <w:pPr>
        <w:pStyle w:val="t-10-9-kurz-s"/>
        <w:spacing w:before="120" w:beforeAutospacing="0" w:after="240" w:afterAutospacing="0"/>
        <w:jc w:val="both"/>
        <w:rPr>
          <w:i w:val="0"/>
          <w:sz w:val="24"/>
          <w:szCs w:val="24"/>
        </w:rPr>
      </w:pPr>
      <w:r w:rsidRPr="00A34ADA">
        <w:rPr>
          <w:i w:val="0"/>
          <w:sz w:val="24"/>
          <w:szCs w:val="24"/>
        </w:rPr>
        <w:t xml:space="preserve">(2) Istražno razdoblje može se produljiti dva puta za dodatno razdoblje od šest mjeseci u skladu s odredbama članka </w:t>
      </w:r>
      <w:r w:rsidR="00053114" w:rsidRPr="00A34ADA">
        <w:rPr>
          <w:i w:val="0"/>
          <w:sz w:val="24"/>
          <w:szCs w:val="24"/>
        </w:rPr>
        <w:t>25</w:t>
      </w:r>
      <w:r w:rsidRPr="00A34ADA">
        <w:rPr>
          <w:i w:val="0"/>
          <w:sz w:val="24"/>
          <w:szCs w:val="24"/>
        </w:rPr>
        <w:t xml:space="preserve">. stavka 3. </w:t>
      </w:r>
      <w:r w:rsidR="00053114" w:rsidRPr="00A34ADA">
        <w:rPr>
          <w:i w:val="0"/>
          <w:sz w:val="24"/>
          <w:szCs w:val="24"/>
        </w:rPr>
        <w:t xml:space="preserve">i 4. </w:t>
      </w:r>
      <w:r w:rsidR="00993785" w:rsidRPr="00A34ADA">
        <w:rPr>
          <w:i w:val="0"/>
          <w:sz w:val="24"/>
          <w:szCs w:val="24"/>
        </w:rPr>
        <w:t>ovoga Z</w:t>
      </w:r>
      <w:r w:rsidRPr="00A34ADA">
        <w:rPr>
          <w:i w:val="0"/>
          <w:sz w:val="24"/>
          <w:szCs w:val="24"/>
        </w:rPr>
        <w:t>akona.</w:t>
      </w:r>
    </w:p>
    <w:p w:rsidR="00A06C50" w:rsidRPr="00A34ADA" w:rsidRDefault="00A06C50" w:rsidP="00FD681E">
      <w:pPr>
        <w:pStyle w:val="t-10-9-kurz-s"/>
        <w:spacing w:before="120" w:beforeAutospacing="0" w:after="240" w:afterAutospacing="0"/>
        <w:jc w:val="both"/>
        <w:rPr>
          <w:i w:val="0"/>
          <w:sz w:val="24"/>
          <w:szCs w:val="24"/>
        </w:rPr>
      </w:pPr>
      <w:r w:rsidRPr="00A34ADA">
        <w:rPr>
          <w:i w:val="0"/>
          <w:sz w:val="24"/>
          <w:szCs w:val="24"/>
        </w:rPr>
        <w:t>(3) Investitor započinje istražne radove planirane radnim programom i budžetom u roku od 30 dana od odobrenja radnog programa i budžeta uz uvjete da je ishodio sva odobrenja potrebna za izvođenje radova sukladno propisima.</w:t>
      </w:r>
    </w:p>
    <w:p w:rsidR="00A06C50" w:rsidRPr="00A34ADA" w:rsidRDefault="00A06C50" w:rsidP="00FD681E">
      <w:pPr>
        <w:pStyle w:val="t-10-9-kurz-s"/>
        <w:spacing w:before="120" w:beforeAutospacing="0" w:after="240" w:afterAutospacing="0"/>
        <w:jc w:val="both"/>
        <w:rPr>
          <w:i w:val="0"/>
          <w:sz w:val="24"/>
          <w:szCs w:val="24"/>
        </w:rPr>
      </w:pPr>
      <w:r w:rsidRPr="00A34ADA">
        <w:rPr>
          <w:i w:val="0"/>
          <w:sz w:val="24"/>
          <w:szCs w:val="24"/>
        </w:rPr>
        <w:t>(4) Za vrijeme trajanja istražnog razdoblja</w:t>
      </w:r>
      <w:r w:rsidR="002D71A5" w:rsidRPr="00A34ADA">
        <w:rPr>
          <w:i w:val="0"/>
          <w:sz w:val="24"/>
          <w:szCs w:val="24"/>
        </w:rPr>
        <w:t>,</w:t>
      </w:r>
      <w:r w:rsidRPr="00A34ADA">
        <w:rPr>
          <w:i w:val="0"/>
          <w:sz w:val="24"/>
          <w:szCs w:val="24"/>
        </w:rPr>
        <w:t xml:space="preserve"> investitor je dužan ispuniti minimalne radne obveze na koje se obvezao.</w:t>
      </w:r>
    </w:p>
    <w:p w:rsidR="00A06C50" w:rsidRPr="00A34ADA" w:rsidRDefault="00A06C50" w:rsidP="00FD681E">
      <w:pPr>
        <w:pStyle w:val="t-10-9-kurz-s"/>
        <w:spacing w:before="120" w:beforeAutospacing="0" w:after="240" w:afterAutospacing="0"/>
        <w:jc w:val="both"/>
        <w:rPr>
          <w:i w:val="0"/>
          <w:sz w:val="24"/>
          <w:szCs w:val="24"/>
        </w:rPr>
      </w:pPr>
      <w:r w:rsidRPr="00A34ADA">
        <w:rPr>
          <w:i w:val="0"/>
          <w:sz w:val="24"/>
          <w:szCs w:val="24"/>
        </w:rPr>
        <w:t>(5) Ako u tijeku radova investitor utvrdi da je potrebno više radova od minimalnih radnih obveza, Agencija uz suglasnost Ministarstva odobrava takve radove ukoliko je zahtjev za povećanje radova opravdan.</w:t>
      </w:r>
    </w:p>
    <w:p w:rsidR="00A06C50" w:rsidRPr="00A34ADA" w:rsidRDefault="00A06C50" w:rsidP="00FD681E">
      <w:pPr>
        <w:pStyle w:val="t-10-9-kurz-s"/>
        <w:spacing w:before="120" w:beforeAutospacing="0" w:after="240" w:afterAutospacing="0"/>
        <w:jc w:val="both"/>
        <w:rPr>
          <w:i w:val="0"/>
          <w:sz w:val="24"/>
          <w:szCs w:val="24"/>
        </w:rPr>
      </w:pPr>
      <w:r w:rsidRPr="00A34ADA">
        <w:rPr>
          <w:i w:val="0"/>
          <w:sz w:val="24"/>
          <w:szCs w:val="24"/>
        </w:rPr>
        <w:t>(6) Investitor je, u roku od 60 dana od završetka minimalnih radnih obveza u svakoj istražnoj fazi, dužan obavijestiti Ministarstvo i Agenciju o ispunjenju minimalnih radnih obveza u pogledu odgovarajuće istražne faze</w:t>
      </w:r>
      <w:r w:rsidR="002D71A5" w:rsidRPr="00A34ADA">
        <w:rPr>
          <w:i w:val="0"/>
          <w:sz w:val="24"/>
          <w:szCs w:val="24"/>
        </w:rPr>
        <w:t xml:space="preserve"> </w:t>
      </w:r>
      <w:r w:rsidR="001B5F46" w:rsidRPr="00A34ADA">
        <w:rPr>
          <w:i w:val="0"/>
          <w:sz w:val="24"/>
          <w:szCs w:val="24"/>
        </w:rPr>
        <w:t>te ishoditi</w:t>
      </w:r>
      <w:r w:rsidR="002D71A5" w:rsidRPr="00A34ADA">
        <w:rPr>
          <w:i w:val="0"/>
          <w:sz w:val="24"/>
          <w:szCs w:val="24"/>
        </w:rPr>
        <w:t xml:space="preserve"> potvrdu</w:t>
      </w:r>
      <w:r w:rsidR="001E6CB4" w:rsidRPr="00A34ADA">
        <w:rPr>
          <w:i w:val="0"/>
          <w:sz w:val="24"/>
          <w:szCs w:val="24"/>
        </w:rPr>
        <w:t>.</w:t>
      </w:r>
    </w:p>
    <w:p w:rsidR="00A06C50" w:rsidRPr="00A34ADA" w:rsidRDefault="00A06C50" w:rsidP="00FD681E">
      <w:pPr>
        <w:pStyle w:val="t-10-9-kurz-s"/>
        <w:spacing w:before="120" w:beforeAutospacing="0" w:after="240" w:afterAutospacing="0"/>
        <w:jc w:val="both"/>
        <w:rPr>
          <w:i w:val="0"/>
          <w:sz w:val="24"/>
          <w:szCs w:val="24"/>
        </w:rPr>
      </w:pPr>
      <w:r w:rsidRPr="00A34ADA">
        <w:rPr>
          <w:i w:val="0"/>
          <w:sz w:val="24"/>
          <w:szCs w:val="24"/>
        </w:rPr>
        <w:t xml:space="preserve">(7) U roku od 30 dana od primitka te obavijesti, Agencija, uz prethodnu suglasnost Ministarstva, potvrđuje investitoru pisanim izvješćem da je ispunio minimalne radne obveze predmetne istražne faze. </w:t>
      </w:r>
    </w:p>
    <w:p w:rsidR="00A06C50" w:rsidRPr="00A34ADA" w:rsidRDefault="00A06C50" w:rsidP="00FD681E">
      <w:pPr>
        <w:pStyle w:val="t-10-9-kurz-s"/>
        <w:spacing w:before="120" w:beforeAutospacing="0" w:after="240" w:afterAutospacing="0"/>
        <w:jc w:val="both"/>
        <w:rPr>
          <w:i w:val="0"/>
          <w:sz w:val="24"/>
          <w:szCs w:val="24"/>
        </w:rPr>
      </w:pPr>
      <w:r w:rsidRPr="00A34ADA">
        <w:rPr>
          <w:i w:val="0"/>
          <w:sz w:val="24"/>
          <w:szCs w:val="24"/>
        </w:rPr>
        <w:t>(8) Ako investitor ne zadovolji zahtjeve minimalne radne obveze u odnosu na primjenjivu istražnu fazu, investitor je dužan Vladi platiti iznos jednak neutrošenom iznosu minimalne financijske obveze u odnosu na aktivnost koja nije izvršena</w:t>
      </w:r>
      <w:r w:rsidR="002D71A5" w:rsidRPr="00A34ADA">
        <w:rPr>
          <w:i w:val="0"/>
          <w:sz w:val="24"/>
          <w:szCs w:val="24"/>
        </w:rPr>
        <w:t xml:space="preserve">, a urednim </w:t>
      </w:r>
      <w:r w:rsidR="0085674B" w:rsidRPr="00A34ADA">
        <w:rPr>
          <w:i w:val="0"/>
          <w:sz w:val="24"/>
          <w:szCs w:val="24"/>
        </w:rPr>
        <w:t>plaćanjem</w:t>
      </w:r>
      <w:r w:rsidR="002D71A5" w:rsidRPr="00A34ADA">
        <w:rPr>
          <w:i w:val="0"/>
          <w:sz w:val="24"/>
          <w:szCs w:val="24"/>
        </w:rPr>
        <w:t xml:space="preserve"> će se</w:t>
      </w:r>
      <w:r w:rsidR="00AD48CD" w:rsidRPr="00A34ADA">
        <w:rPr>
          <w:i w:val="0"/>
          <w:sz w:val="24"/>
          <w:szCs w:val="24"/>
        </w:rPr>
        <w:t xml:space="preserve"> </w:t>
      </w:r>
      <w:r w:rsidRPr="00A34ADA">
        <w:rPr>
          <w:i w:val="0"/>
          <w:sz w:val="24"/>
          <w:szCs w:val="24"/>
        </w:rPr>
        <w:t>smatrat</w:t>
      </w:r>
      <w:r w:rsidR="002D71A5" w:rsidRPr="00A34ADA">
        <w:rPr>
          <w:i w:val="0"/>
          <w:sz w:val="24"/>
          <w:szCs w:val="24"/>
        </w:rPr>
        <w:t>i</w:t>
      </w:r>
      <w:r w:rsidRPr="00A34ADA">
        <w:rPr>
          <w:i w:val="0"/>
          <w:sz w:val="24"/>
          <w:szCs w:val="24"/>
        </w:rPr>
        <w:t xml:space="preserve"> da je </w:t>
      </w:r>
      <w:r w:rsidR="002D71A5" w:rsidRPr="00A34ADA">
        <w:rPr>
          <w:i w:val="0"/>
          <w:sz w:val="24"/>
          <w:szCs w:val="24"/>
        </w:rPr>
        <w:t xml:space="preserve">investitor </w:t>
      </w:r>
      <w:r w:rsidRPr="00A34ADA">
        <w:rPr>
          <w:i w:val="0"/>
          <w:sz w:val="24"/>
          <w:szCs w:val="24"/>
        </w:rPr>
        <w:t xml:space="preserve">ispunio </w:t>
      </w:r>
      <w:r w:rsidR="002D71A5" w:rsidRPr="00A34ADA">
        <w:rPr>
          <w:i w:val="0"/>
          <w:sz w:val="24"/>
          <w:szCs w:val="24"/>
        </w:rPr>
        <w:t>prethodno propuštenu</w:t>
      </w:r>
      <w:r w:rsidRPr="00A34ADA">
        <w:rPr>
          <w:i w:val="0"/>
          <w:sz w:val="24"/>
          <w:szCs w:val="24"/>
        </w:rPr>
        <w:t xml:space="preserve"> minimalnu radnu obvezu.</w:t>
      </w:r>
    </w:p>
    <w:p w:rsidR="00A06C50" w:rsidRPr="00A34ADA" w:rsidRDefault="00A06C50" w:rsidP="00543140">
      <w:pPr>
        <w:pStyle w:val="Heading2"/>
      </w:pPr>
      <w:bookmarkStart w:id="168" w:name="_Toc476127851"/>
      <w:bookmarkStart w:id="169" w:name="_Toc477353098"/>
      <w:bookmarkStart w:id="170" w:name="_Toc478642089"/>
      <w:bookmarkStart w:id="171" w:name="_Toc479802464"/>
      <w:r w:rsidRPr="00A34ADA">
        <w:t>Napuštanje istražnog prostora ugljikovodika</w:t>
      </w:r>
      <w:bookmarkEnd w:id="168"/>
      <w:bookmarkEnd w:id="169"/>
      <w:bookmarkEnd w:id="170"/>
      <w:bookmarkEnd w:id="171"/>
    </w:p>
    <w:p w:rsidR="00EF4C65" w:rsidRDefault="00EF4C65" w:rsidP="00D20354">
      <w:pPr>
        <w:pStyle w:val="Heading2"/>
      </w:pPr>
      <w:r w:rsidRPr="00EF4C65">
        <w:t>Članak</w:t>
      </w:r>
      <w:r>
        <w:t xml:space="preserve"> 37.</w:t>
      </w:r>
    </w:p>
    <w:p w:rsidR="00A06C50" w:rsidRPr="00A34ADA" w:rsidRDefault="00A06C50" w:rsidP="00FD681E">
      <w:pPr>
        <w:pStyle w:val="t-10-9-kurz-s"/>
        <w:spacing w:before="120" w:beforeAutospacing="0" w:after="240" w:afterAutospacing="0"/>
        <w:jc w:val="both"/>
        <w:rPr>
          <w:i w:val="0"/>
          <w:sz w:val="24"/>
          <w:szCs w:val="24"/>
        </w:rPr>
      </w:pPr>
      <w:r w:rsidRPr="00A34ADA">
        <w:rPr>
          <w:i w:val="0"/>
          <w:sz w:val="24"/>
          <w:szCs w:val="24"/>
        </w:rPr>
        <w:t>(1) Investitor je dužan na kraju prve istražne faze napustiti najmanje 25% istražnog prostora, dok je na kraju druge istražne faze dužan napustiti preostali dio istražnog prostora.</w:t>
      </w:r>
    </w:p>
    <w:p w:rsidR="00A06C50" w:rsidRPr="00A34ADA" w:rsidRDefault="00A06C50" w:rsidP="00FD681E">
      <w:pPr>
        <w:pStyle w:val="t-10-9-kurz-s"/>
        <w:spacing w:before="120" w:beforeAutospacing="0" w:after="240" w:afterAutospacing="0"/>
        <w:jc w:val="both"/>
        <w:rPr>
          <w:i w:val="0"/>
          <w:sz w:val="24"/>
          <w:szCs w:val="24"/>
        </w:rPr>
      </w:pPr>
      <w:r w:rsidRPr="00A34ADA">
        <w:rPr>
          <w:i w:val="0"/>
          <w:sz w:val="24"/>
          <w:szCs w:val="24"/>
        </w:rPr>
        <w:t xml:space="preserve">(2) Neovisno o stavku 1. </w:t>
      </w:r>
      <w:r w:rsidR="00993785" w:rsidRPr="00A34ADA">
        <w:rPr>
          <w:i w:val="0"/>
          <w:sz w:val="24"/>
          <w:szCs w:val="24"/>
        </w:rPr>
        <w:t>ovoga čl</w:t>
      </w:r>
      <w:r w:rsidRPr="00A34ADA">
        <w:rPr>
          <w:i w:val="0"/>
          <w:sz w:val="24"/>
          <w:szCs w:val="24"/>
        </w:rPr>
        <w:t xml:space="preserve">anka, investitor nije obvezan napustiti nijedan dio istražnog prostora koji je </w:t>
      </w:r>
      <w:r w:rsidR="003A1B7C" w:rsidRPr="00A34ADA">
        <w:rPr>
          <w:i w:val="0"/>
          <w:sz w:val="24"/>
          <w:szCs w:val="24"/>
        </w:rPr>
        <w:t xml:space="preserve">kao </w:t>
      </w:r>
      <w:r w:rsidRPr="00A34ADA">
        <w:rPr>
          <w:i w:val="0"/>
          <w:sz w:val="24"/>
          <w:szCs w:val="24"/>
        </w:rPr>
        <w:t>dio radnog programa ocjene predan Agenciji odnosno dio istražnog prostora koji je pr</w:t>
      </w:r>
      <w:r w:rsidR="001E6CB4" w:rsidRPr="00A34ADA">
        <w:rPr>
          <w:i w:val="0"/>
          <w:sz w:val="24"/>
          <w:szCs w:val="24"/>
        </w:rPr>
        <w:t>oglašen eksploatacijskim poljem.</w:t>
      </w:r>
    </w:p>
    <w:p w:rsidR="00A06C50" w:rsidRPr="00A34ADA" w:rsidRDefault="00A06C50" w:rsidP="00FD681E">
      <w:pPr>
        <w:pStyle w:val="t-10-9-kurz-s"/>
        <w:spacing w:before="120" w:beforeAutospacing="0" w:after="240" w:afterAutospacing="0"/>
        <w:jc w:val="both"/>
        <w:rPr>
          <w:i w:val="0"/>
          <w:sz w:val="24"/>
          <w:szCs w:val="24"/>
        </w:rPr>
      </w:pPr>
      <w:r w:rsidRPr="00A34ADA">
        <w:rPr>
          <w:i w:val="0"/>
          <w:sz w:val="24"/>
          <w:szCs w:val="24"/>
        </w:rPr>
        <w:t xml:space="preserve">(3) Podložno stavcima 1. i 2. </w:t>
      </w:r>
      <w:r w:rsidR="00993785" w:rsidRPr="00A34ADA">
        <w:rPr>
          <w:i w:val="0"/>
          <w:sz w:val="24"/>
          <w:szCs w:val="24"/>
        </w:rPr>
        <w:t>ovoga čl</w:t>
      </w:r>
      <w:r w:rsidRPr="00A34ADA">
        <w:rPr>
          <w:i w:val="0"/>
          <w:sz w:val="24"/>
          <w:szCs w:val="24"/>
        </w:rPr>
        <w:t xml:space="preserve">anka, investitor predlaže veličinu, oblik i lokaciju dijela istražnog prostora koje namjerava napustiti prema odredbama </w:t>
      </w:r>
      <w:r w:rsidR="00993785" w:rsidRPr="00A34ADA">
        <w:rPr>
          <w:i w:val="0"/>
          <w:sz w:val="24"/>
          <w:szCs w:val="24"/>
        </w:rPr>
        <w:t>ovoga Z</w:t>
      </w:r>
      <w:r w:rsidRPr="00A34ADA">
        <w:rPr>
          <w:i w:val="0"/>
          <w:sz w:val="24"/>
          <w:szCs w:val="24"/>
        </w:rPr>
        <w:t>akona i sklopljenog ugovora o istraživanju i eksploatacij</w:t>
      </w:r>
      <w:r w:rsidR="00FC3503" w:rsidRPr="00A34ADA">
        <w:rPr>
          <w:i w:val="0"/>
          <w:sz w:val="24"/>
          <w:szCs w:val="24"/>
        </w:rPr>
        <w:t>i</w:t>
      </w:r>
      <w:r w:rsidRPr="00A34ADA">
        <w:rPr>
          <w:i w:val="0"/>
          <w:sz w:val="24"/>
          <w:szCs w:val="24"/>
        </w:rPr>
        <w:t xml:space="preserve"> ugljikovodika.</w:t>
      </w:r>
    </w:p>
    <w:p w:rsidR="00A06C50" w:rsidRPr="00A34ADA" w:rsidRDefault="00A06C50" w:rsidP="00FD681E">
      <w:pPr>
        <w:pStyle w:val="t-10-9-kurz-s"/>
        <w:spacing w:before="120" w:beforeAutospacing="0" w:after="240" w:afterAutospacing="0"/>
        <w:jc w:val="both"/>
        <w:rPr>
          <w:i w:val="0"/>
          <w:sz w:val="24"/>
          <w:szCs w:val="24"/>
        </w:rPr>
      </w:pPr>
      <w:r w:rsidRPr="00A34ADA">
        <w:rPr>
          <w:i w:val="0"/>
          <w:sz w:val="24"/>
          <w:szCs w:val="24"/>
        </w:rPr>
        <w:t>(4) Područje koje investitor napušta mora biti ograničeno koordinatama vršnih točaka izraženih u službenom referentnom koordinatnom sustavu Republike Hrvatske (HTRS), dovoljne površine i odgovarajućeg oblika kako bi se na njemu mogli obavljati naftno rudarski radovi odnosno kako bi se područje moglo ponuditi u sljedećem javnom nadmetanju. To se na isti način primjenjuje na područja koje investitor zadržava.</w:t>
      </w:r>
    </w:p>
    <w:p w:rsidR="00A06C50" w:rsidRPr="00A34ADA" w:rsidRDefault="00A06C50" w:rsidP="00FD681E">
      <w:pPr>
        <w:pStyle w:val="t-10-9-kurz-s"/>
        <w:spacing w:before="120" w:beforeAutospacing="0" w:after="240" w:afterAutospacing="0"/>
        <w:jc w:val="both"/>
        <w:rPr>
          <w:i w:val="0"/>
          <w:sz w:val="24"/>
          <w:szCs w:val="24"/>
        </w:rPr>
      </w:pPr>
      <w:r w:rsidRPr="00A34ADA">
        <w:rPr>
          <w:i w:val="0"/>
          <w:sz w:val="24"/>
          <w:szCs w:val="24"/>
        </w:rPr>
        <w:t>(5) Vlada odobrava veličinu i oblik istražnog prostora koji će ostati nakon napuštanja i može dopustiti izuzeće od zahtjeva da područje bude u jedinstvenoj površini kada za to postoje posebn</w:t>
      </w:r>
      <w:r w:rsidR="003A1B7C" w:rsidRPr="00A34ADA">
        <w:rPr>
          <w:i w:val="0"/>
          <w:sz w:val="24"/>
          <w:szCs w:val="24"/>
        </w:rPr>
        <w:t>o opravdani</w:t>
      </w:r>
      <w:r w:rsidRPr="00A34ADA">
        <w:rPr>
          <w:i w:val="0"/>
          <w:sz w:val="24"/>
          <w:szCs w:val="24"/>
        </w:rPr>
        <w:t xml:space="preserve"> razlozi. </w:t>
      </w:r>
    </w:p>
    <w:p w:rsidR="00A06C50" w:rsidRPr="00A34ADA" w:rsidRDefault="00B56516" w:rsidP="00B56516">
      <w:pPr>
        <w:pStyle w:val="Heading1"/>
      </w:pPr>
      <w:r>
        <w:t>ODJELJAK B</w:t>
      </w:r>
      <w:r w:rsidR="00A06C50" w:rsidRPr="00A34ADA">
        <w:br/>
      </w:r>
      <w:bookmarkStart w:id="172" w:name="_Toc476127852"/>
      <w:bookmarkStart w:id="173" w:name="_Toc477353099"/>
      <w:bookmarkStart w:id="174" w:name="_Toc478642090"/>
      <w:bookmarkStart w:id="175" w:name="_Toc479802465"/>
      <w:r w:rsidR="00A06C50" w:rsidRPr="00A34ADA">
        <w:t>OCJENA</w:t>
      </w:r>
      <w:r w:rsidR="00EA60CD" w:rsidRPr="00A34ADA">
        <w:t xml:space="preserve"> I</w:t>
      </w:r>
      <w:r w:rsidR="00A06C50" w:rsidRPr="00A34ADA">
        <w:t xml:space="preserve"> KOMERCIJALNO OTKRIĆE</w:t>
      </w:r>
      <w:bookmarkEnd w:id="172"/>
      <w:bookmarkEnd w:id="173"/>
      <w:bookmarkEnd w:id="174"/>
      <w:bookmarkEnd w:id="175"/>
      <w:r w:rsidR="00BC0EF9" w:rsidRPr="00A34ADA">
        <w:t xml:space="preserve"> </w:t>
      </w:r>
    </w:p>
    <w:p w:rsidR="00A06C50" w:rsidRPr="00A34ADA" w:rsidRDefault="004C523C" w:rsidP="00543140">
      <w:pPr>
        <w:pStyle w:val="Heading2"/>
      </w:pPr>
      <w:bookmarkStart w:id="176" w:name="_Toc479802466"/>
      <w:bookmarkStart w:id="177" w:name="_Toc476127853"/>
      <w:bookmarkStart w:id="178" w:name="_Toc477353100"/>
      <w:bookmarkStart w:id="179" w:name="_Toc478642091"/>
      <w:r w:rsidRPr="00A34ADA">
        <w:t>Ocjenski radovi</w:t>
      </w:r>
      <w:bookmarkEnd w:id="176"/>
      <w:r w:rsidR="00A06C50" w:rsidRPr="00A34ADA">
        <w:t xml:space="preserve"> </w:t>
      </w:r>
      <w:bookmarkEnd w:id="177"/>
      <w:bookmarkEnd w:id="178"/>
      <w:bookmarkEnd w:id="179"/>
    </w:p>
    <w:p w:rsidR="00EF4C65" w:rsidRDefault="00EF4C65" w:rsidP="00D20354">
      <w:pPr>
        <w:pStyle w:val="Heading2"/>
      </w:pPr>
      <w:r w:rsidRPr="00EF4C65">
        <w:t>Članak</w:t>
      </w:r>
      <w:r>
        <w:t xml:space="preserve"> 38.</w:t>
      </w:r>
    </w:p>
    <w:p w:rsidR="00A06C50" w:rsidRPr="00A34ADA" w:rsidRDefault="00A06C50" w:rsidP="00FD681E">
      <w:pPr>
        <w:pStyle w:val="t-10-9-kurz-s"/>
        <w:spacing w:before="120" w:beforeAutospacing="0" w:after="240" w:afterAutospacing="0"/>
        <w:jc w:val="both"/>
        <w:rPr>
          <w:i w:val="0"/>
          <w:sz w:val="24"/>
          <w:szCs w:val="24"/>
        </w:rPr>
      </w:pPr>
      <w:r w:rsidRPr="00A34ADA">
        <w:rPr>
          <w:i w:val="0"/>
          <w:sz w:val="24"/>
          <w:szCs w:val="24"/>
        </w:rPr>
        <w:t xml:space="preserve">(1) Ako investitor smatra da </w:t>
      </w:r>
      <w:r w:rsidR="006B1950" w:rsidRPr="00A34ADA">
        <w:rPr>
          <w:i w:val="0"/>
          <w:sz w:val="24"/>
          <w:szCs w:val="24"/>
        </w:rPr>
        <w:t xml:space="preserve">pojava </w:t>
      </w:r>
      <w:r w:rsidRPr="00A34ADA">
        <w:rPr>
          <w:i w:val="0"/>
          <w:sz w:val="24"/>
          <w:szCs w:val="24"/>
        </w:rPr>
        <w:t xml:space="preserve">ugljikovodika zaslužuje ocjenu, investitor je dužan </w:t>
      </w:r>
      <w:r w:rsidR="0051613E" w:rsidRPr="00A34ADA">
        <w:rPr>
          <w:i w:val="0"/>
          <w:sz w:val="24"/>
          <w:szCs w:val="24"/>
        </w:rPr>
        <w:t>izraditi i Agenciji na odobrenje dostaviti</w:t>
      </w:r>
      <w:r w:rsidRPr="00A34ADA">
        <w:rPr>
          <w:i w:val="0"/>
          <w:sz w:val="24"/>
          <w:szCs w:val="24"/>
        </w:rPr>
        <w:t xml:space="preserve"> radni program ocjene s odgovarajućim procijenjenim budžetom, a kojem je svrha utvrditi je li otkriće komercijalno otkriće kao i granice ležišta.</w:t>
      </w:r>
      <w:r w:rsidR="001A71BC" w:rsidRPr="00A34ADA">
        <w:rPr>
          <w:i w:val="0"/>
          <w:sz w:val="24"/>
          <w:szCs w:val="24"/>
        </w:rPr>
        <w:t xml:space="preserve"> </w:t>
      </w:r>
    </w:p>
    <w:p w:rsidR="00A06C50" w:rsidRPr="00A34ADA" w:rsidRDefault="001E6CB4" w:rsidP="00FD681E">
      <w:pPr>
        <w:pStyle w:val="t-10-9-kurz-s"/>
        <w:spacing w:before="120" w:beforeAutospacing="0" w:after="240" w:afterAutospacing="0"/>
        <w:jc w:val="both"/>
        <w:rPr>
          <w:i w:val="0"/>
          <w:sz w:val="24"/>
          <w:szCs w:val="24"/>
        </w:rPr>
      </w:pPr>
      <w:r w:rsidRPr="00A34ADA">
        <w:rPr>
          <w:i w:val="0"/>
          <w:sz w:val="24"/>
          <w:szCs w:val="24"/>
        </w:rPr>
        <w:t xml:space="preserve"> </w:t>
      </w:r>
      <w:r w:rsidR="00A06C50" w:rsidRPr="00A34ADA">
        <w:rPr>
          <w:i w:val="0"/>
          <w:sz w:val="24"/>
          <w:szCs w:val="24"/>
        </w:rPr>
        <w:t>(</w:t>
      </w:r>
      <w:r w:rsidR="00FC3503" w:rsidRPr="00A34ADA">
        <w:rPr>
          <w:i w:val="0"/>
          <w:sz w:val="24"/>
          <w:szCs w:val="24"/>
        </w:rPr>
        <w:t>2</w:t>
      </w:r>
      <w:r w:rsidR="00A06C50" w:rsidRPr="00A34ADA">
        <w:rPr>
          <w:i w:val="0"/>
          <w:sz w:val="24"/>
          <w:szCs w:val="24"/>
        </w:rPr>
        <w:t xml:space="preserve">) Investitor dostavlja Ministarstvu i Agenciji sveobuhvatno izvješće o izvedenim radovima iz radnog programa ocjene u roku od tri mjeseca od </w:t>
      </w:r>
      <w:r w:rsidR="003A1B7C" w:rsidRPr="00A34ADA">
        <w:rPr>
          <w:i w:val="0"/>
          <w:sz w:val="24"/>
          <w:szCs w:val="24"/>
        </w:rPr>
        <w:t xml:space="preserve">završetka </w:t>
      </w:r>
      <w:r w:rsidR="00A06C50" w:rsidRPr="00A34ADA">
        <w:rPr>
          <w:i w:val="0"/>
          <w:sz w:val="24"/>
          <w:szCs w:val="24"/>
        </w:rPr>
        <w:t>radova.</w:t>
      </w:r>
    </w:p>
    <w:p w:rsidR="00A06C50" w:rsidRPr="00A34ADA" w:rsidRDefault="00FC3503" w:rsidP="00FD681E">
      <w:pPr>
        <w:pStyle w:val="t-10-9-kurz-s"/>
        <w:spacing w:before="120" w:beforeAutospacing="0" w:after="240" w:afterAutospacing="0"/>
        <w:jc w:val="both"/>
        <w:rPr>
          <w:i w:val="0"/>
          <w:sz w:val="24"/>
          <w:szCs w:val="24"/>
        </w:rPr>
      </w:pPr>
      <w:r w:rsidRPr="00A34ADA">
        <w:rPr>
          <w:i w:val="0"/>
          <w:sz w:val="24"/>
          <w:szCs w:val="24"/>
        </w:rPr>
        <w:t>(3</w:t>
      </w:r>
      <w:r w:rsidR="00A06C50" w:rsidRPr="00A34ADA">
        <w:rPr>
          <w:i w:val="0"/>
          <w:sz w:val="24"/>
          <w:szCs w:val="24"/>
        </w:rPr>
        <w:t>) Ako je nakon isteka istražnog razdoblja radni program ocjene u tijeku, investitoru će se dozvoliti dovršetak radova</w:t>
      </w:r>
      <w:r w:rsidR="001A71BC" w:rsidRPr="00A34ADA">
        <w:rPr>
          <w:i w:val="0"/>
          <w:sz w:val="24"/>
          <w:szCs w:val="24"/>
        </w:rPr>
        <w:t xml:space="preserve"> i shodno tome odgoditi obveza napuštanja istražnog prostora ugljikovodika sukladno članku 37. ovoga Zakona</w:t>
      </w:r>
      <w:r w:rsidR="00A06C50" w:rsidRPr="00A34ADA">
        <w:rPr>
          <w:i w:val="0"/>
          <w:sz w:val="24"/>
          <w:szCs w:val="24"/>
        </w:rPr>
        <w:t>.</w:t>
      </w:r>
    </w:p>
    <w:p w:rsidR="00A06C50" w:rsidRPr="00A34ADA" w:rsidRDefault="00FC3503" w:rsidP="00FD681E">
      <w:pPr>
        <w:pStyle w:val="t-10-9-kurz-s"/>
        <w:spacing w:before="120" w:beforeAutospacing="0" w:after="240" w:afterAutospacing="0"/>
        <w:jc w:val="both"/>
        <w:rPr>
          <w:i w:val="0"/>
          <w:sz w:val="24"/>
          <w:szCs w:val="24"/>
        </w:rPr>
      </w:pPr>
      <w:r w:rsidRPr="00A34ADA">
        <w:rPr>
          <w:i w:val="0"/>
          <w:sz w:val="24"/>
          <w:szCs w:val="24"/>
        </w:rPr>
        <w:t>(</w:t>
      </w:r>
      <w:r w:rsidR="00FE3B0C" w:rsidRPr="00A34ADA">
        <w:rPr>
          <w:i w:val="0"/>
          <w:sz w:val="24"/>
          <w:szCs w:val="24"/>
        </w:rPr>
        <w:t>4</w:t>
      </w:r>
      <w:r w:rsidR="00A06C50" w:rsidRPr="00A34ADA">
        <w:rPr>
          <w:i w:val="0"/>
          <w:sz w:val="24"/>
          <w:szCs w:val="24"/>
        </w:rPr>
        <w:t>) Količine ugljikovodika pridobivene iz otkrića se mogu koristiti za operativno funkcioniranje postrojenja</w:t>
      </w:r>
      <w:r w:rsidR="006B1950" w:rsidRPr="00A34ADA">
        <w:rPr>
          <w:i w:val="0"/>
          <w:sz w:val="24"/>
          <w:szCs w:val="24"/>
        </w:rPr>
        <w:t xml:space="preserve"> isključivo u istom istražnom području, a iste ne </w:t>
      </w:r>
      <w:r w:rsidR="00A06C50" w:rsidRPr="00A34ADA">
        <w:rPr>
          <w:i w:val="0"/>
          <w:sz w:val="24"/>
          <w:szCs w:val="24"/>
        </w:rPr>
        <w:t>mo</w:t>
      </w:r>
      <w:r w:rsidR="006B1950" w:rsidRPr="00A34ADA">
        <w:rPr>
          <w:i w:val="0"/>
          <w:sz w:val="24"/>
          <w:szCs w:val="24"/>
        </w:rPr>
        <w:t>že</w:t>
      </w:r>
      <w:r w:rsidR="00A06C50" w:rsidRPr="00A34ADA">
        <w:rPr>
          <w:i w:val="0"/>
          <w:sz w:val="24"/>
          <w:szCs w:val="24"/>
        </w:rPr>
        <w:t xml:space="preserve"> prodavati ako se na njih </w:t>
      </w:r>
      <w:r w:rsidR="006B1950" w:rsidRPr="00A34ADA">
        <w:rPr>
          <w:i w:val="0"/>
          <w:sz w:val="24"/>
          <w:szCs w:val="24"/>
        </w:rPr>
        <w:t xml:space="preserve">ne </w:t>
      </w:r>
      <w:r w:rsidR="00A06C50" w:rsidRPr="00A34ADA">
        <w:rPr>
          <w:i w:val="0"/>
          <w:sz w:val="24"/>
          <w:szCs w:val="24"/>
        </w:rPr>
        <w:t>plati naknad</w:t>
      </w:r>
      <w:r w:rsidR="006B1950" w:rsidRPr="00A34ADA">
        <w:rPr>
          <w:i w:val="0"/>
          <w:sz w:val="24"/>
          <w:szCs w:val="24"/>
        </w:rPr>
        <w:t>u</w:t>
      </w:r>
      <w:r w:rsidR="00A06C50" w:rsidRPr="00A34ADA">
        <w:rPr>
          <w:i w:val="0"/>
          <w:sz w:val="24"/>
          <w:szCs w:val="24"/>
        </w:rPr>
        <w:t xml:space="preserve"> u skladu s člankom </w:t>
      </w:r>
      <w:r w:rsidR="00053114" w:rsidRPr="00A34ADA">
        <w:rPr>
          <w:i w:val="0"/>
          <w:sz w:val="24"/>
          <w:szCs w:val="24"/>
        </w:rPr>
        <w:t>53</w:t>
      </w:r>
      <w:r w:rsidR="00A06C50" w:rsidRPr="00A34ADA">
        <w:rPr>
          <w:i w:val="0"/>
          <w:sz w:val="24"/>
          <w:szCs w:val="24"/>
        </w:rPr>
        <w:t xml:space="preserve">. </w:t>
      </w:r>
      <w:r w:rsidR="00993785" w:rsidRPr="00A34ADA">
        <w:rPr>
          <w:i w:val="0"/>
          <w:sz w:val="24"/>
          <w:szCs w:val="24"/>
        </w:rPr>
        <w:t>ovoga Z</w:t>
      </w:r>
      <w:r w:rsidR="00A06C50" w:rsidRPr="00A34ADA">
        <w:rPr>
          <w:i w:val="0"/>
          <w:sz w:val="24"/>
          <w:szCs w:val="24"/>
        </w:rPr>
        <w:t>akona.</w:t>
      </w:r>
    </w:p>
    <w:p w:rsidR="007B63CB" w:rsidRPr="00A34ADA" w:rsidRDefault="007B63CB" w:rsidP="00543140">
      <w:pPr>
        <w:pStyle w:val="Heading2"/>
      </w:pPr>
      <w:bookmarkStart w:id="180" w:name="_Toc476127855"/>
      <w:bookmarkStart w:id="181" w:name="_Toc477353101"/>
      <w:bookmarkStart w:id="182" w:name="_Toc478642092"/>
      <w:bookmarkStart w:id="183" w:name="_Toc479802467"/>
      <w:r w:rsidRPr="00A34ADA">
        <w:t>Objava komercijalno</w:t>
      </w:r>
      <w:bookmarkEnd w:id="180"/>
      <w:r w:rsidR="0051613E" w:rsidRPr="00A34ADA">
        <w:t>g otkrića</w:t>
      </w:r>
      <w:bookmarkEnd w:id="181"/>
      <w:bookmarkEnd w:id="182"/>
      <w:bookmarkEnd w:id="183"/>
    </w:p>
    <w:p w:rsidR="00EF4C65" w:rsidRDefault="00EF4C65" w:rsidP="00D20354">
      <w:pPr>
        <w:pStyle w:val="Heading2"/>
      </w:pPr>
      <w:r w:rsidRPr="00EF4C65">
        <w:t>Članak</w:t>
      </w:r>
      <w:r>
        <w:t xml:space="preserve"> 39.</w:t>
      </w:r>
    </w:p>
    <w:p w:rsidR="007B63CB" w:rsidRPr="00A34ADA" w:rsidRDefault="007B63CB" w:rsidP="00FD681E">
      <w:pPr>
        <w:pStyle w:val="t-10-9-kurz-s"/>
        <w:spacing w:before="120" w:beforeAutospacing="0" w:after="240" w:afterAutospacing="0"/>
        <w:jc w:val="both"/>
        <w:rPr>
          <w:i w:val="0"/>
          <w:sz w:val="24"/>
          <w:szCs w:val="24"/>
        </w:rPr>
      </w:pPr>
      <w:r w:rsidRPr="00A34ADA">
        <w:rPr>
          <w:i w:val="0"/>
          <w:sz w:val="24"/>
          <w:szCs w:val="24"/>
        </w:rPr>
        <w:t>(1) Uz izvješće o izvedenim radovima u skladu sa člankom 3</w:t>
      </w:r>
      <w:r w:rsidR="00325A6C" w:rsidRPr="00A34ADA">
        <w:rPr>
          <w:i w:val="0"/>
          <w:sz w:val="24"/>
          <w:szCs w:val="24"/>
        </w:rPr>
        <w:t>8</w:t>
      </w:r>
      <w:r w:rsidRPr="00A34ADA">
        <w:rPr>
          <w:i w:val="0"/>
          <w:sz w:val="24"/>
          <w:szCs w:val="24"/>
        </w:rPr>
        <w:t xml:space="preserve">. stavkom 2. </w:t>
      </w:r>
      <w:r w:rsidR="00993785" w:rsidRPr="00A34ADA">
        <w:rPr>
          <w:i w:val="0"/>
          <w:sz w:val="24"/>
          <w:szCs w:val="24"/>
        </w:rPr>
        <w:t>ovoga Z</w:t>
      </w:r>
      <w:r w:rsidRPr="00A34ADA">
        <w:rPr>
          <w:i w:val="0"/>
          <w:sz w:val="24"/>
          <w:szCs w:val="24"/>
        </w:rPr>
        <w:t>akona, investitor je dužan Ministarstvu i Agenciji dostaviti i pisanu izjavu u kojoj će navesti jedno od sljedećeg:</w:t>
      </w:r>
    </w:p>
    <w:p w:rsidR="007B63CB" w:rsidRPr="00A34ADA" w:rsidRDefault="00075118" w:rsidP="00FD681E">
      <w:pPr>
        <w:pStyle w:val="t-10-9-kurz-s"/>
        <w:spacing w:before="120" w:beforeAutospacing="0" w:after="240" w:afterAutospacing="0"/>
        <w:jc w:val="both"/>
        <w:rPr>
          <w:i w:val="0"/>
          <w:sz w:val="24"/>
          <w:szCs w:val="24"/>
        </w:rPr>
      </w:pPr>
      <w:r w:rsidRPr="00A34ADA">
        <w:rPr>
          <w:szCs w:val="24"/>
        </w:rPr>
        <w:t xml:space="preserve">– </w:t>
      </w:r>
      <w:r w:rsidR="007B63CB" w:rsidRPr="00A34ADA">
        <w:rPr>
          <w:i w:val="0"/>
          <w:sz w:val="24"/>
          <w:szCs w:val="24"/>
        </w:rPr>
        <w:t xml:space="preserve">da je na temelju rezultata svojeg radnog programa ocjene utvrdio </w:t>
      </w:r>
      <w:r w:rsidR="001A71BC" w:rsidRPr="00A34ADA">
        <w:rPr>
          <w:i w:val="0"/>
          <w:sz w:val="24"/>
          <w:szCs w:val="24"/>
        </w:rPr>
        <w:t>komercijalno otkriće,</w:t>
      </w:r>
      <w:r w:rsidR="007B63CB" w:rsidRPr="00A34ADA">
        <w:rPr>
          <w:i w:val="0"/>
          <w:sz w:val="24"/>
          <w:szCs w:val="24"/>
        </w:rPr>
        <w:t xml:space="preserve"> </w:t>
      </w:r>
      <w:r w:rsidR="001A71BC" w:rsidRPr="00A34ADA">
        <w:rPr>
          <w:i w:val="0"/>
          <w:sz w:val="24"/>
          <w:szCs w:val="24"/>
        </w:rPr>
        <w:t>u kojem slučaju</w:t>
      </w:r>
      <w:r w:rsidR="007B63CB" w:rsidRPr="00A34ADA">
        <w:rPr>
          <w:i w:val="0"/>
          <w:sz w:val="24"/>
          <w:szCs w:val="24"/>
        </w:rPr>
        <w:t xml:space="preserve"> investitor</w:t>
      </w:r>
      <w:r w:rsidR="00F26F85" w:rsidRPr="00A34ADA">
        <w:rPr>
          <w:i w:val="0"/>
          <w:sz w:val="24"/>
          <w:szCs w:val="24"/>
        </w:rPr>
        <w:t>u teče rok za</w:t>
      </w:r>
      <w:r w:rsidR="007B63CB" w:rsidRPr="00A34ADA">
        <w:rPr>
          <w:i w:val="0"/>
          <w:sz w:val="24"/>
          <w:szCs w:val="24"/>
        </w:rPr>
        <w:t xml:space="preserve"> dostav</w:t>
      </w:r>
      <w:r w:rsidR="00F26F85" w:rsidRPr="00A34ADA">
        <w:rPr>
          <w:i w:val="0"/>
          <w:sz w:val="24"/>
          <w:szCs w:val="24"/>
        </w:rPr>
        <w:t>u</w:t>
      </w:r>
      <w:r w:rsidR="007B63CB" w:rsidRPr="00A34ADA">
        <w:rPr>
          <w:i w:val="0"/>
          <w:sz w:val="24"/>
          <w:szCs w:val="24"/>
        </w:rPr>
        <w:t xml:space="preserve"> </w:t>
      </w:r>
      <w:r w:rsidR="001B5F46" w:rsidRPr="00A34ADA">
        <w:rPr>
          <w:i w:val="0"/>
          <w:sz w:val="24"/>
          <w:szCs w:val="24"/>
        </w:rPr>
        <w:t>elaborata o rezervama</w:t>
      </w:r>
      <w:r w:rsidR="007B63CB" w:rsidRPr="00A34ADA">
        <w:rPr>
          <w:i w:val="0"/>
          <w:sz w:val="24"/>
          <w:szCs w:val="24"/>
        </w:rPr>
        <w:t xml:space="preserve"> sukladno članku </w:t>
      </w:r>
      <w:r w:rsidR="00F26F85" w:rsidRPr="00A34ADA">
        <w:rPr>
          <w:i w:val="0"/>
          <w:sz w:val="24"/>
          <w:szCs w:val="24"/>
        </w:rPr>
        <w:t>4</w:t>
      </w:r>
      <w:r w:rsidR="00325A6C" w:rsidRPr="00A34ADA">
        <w:rPr>
          <w:i w:val="0"/>
          <w:sz w:val="24"/>
          <w:szCs w:val="24"/>
        </w:rPr>
        <w:t>2</w:t>
      </w:r>
      <w:r w:rsidR="007B63CB" w:rsidRPr="00A34ADA">
        <w:rPr>
          <w:i w:val="0"/>
          <w:sz w:val="24"/>
          <w:szCs w:val="24"/>
        </w:rPr>
        <w:t xml:space="preserve">. </w:t>
      </w:r>
      <w:r w:rsidR="00993785" w:rsidRPr="00A34ADA">
        <w:rPr>
          <w:i w:val="0"/>
          <w:sz w:val="24"/>
          <w:szCs w:val="24"/>
        </w:rPr>
        <w:t>ovoga Z</w:t>
      </w:r>
      <w:r w:rsidR="007B63CB" w:rsidRPr="00A34ADA">
        <w:rPr>
          <w:i w:val="0"/>
          <w:sz w:val="24"/>
          <w:szCs w:val="24"/>
        </w:rPr>
        <w:t>akona; ili</w:t>
      </w:r>
    </w:p>
    <w:p w:rsidR="007B63CB" w:rsidRPr="00A34ADA" w:rsidRDefault="00075118" w:rsidP="00FD681E">
      <w:pPr>
        <w:pStyle w:val="t-10-9-kurz-s"/>
        <w:spacing w:before="120" w:beforeAutospacing="0" w:after="240" w:afterAutospacing="0"/>
        <w:jc w:val="both"/>
        <w:rPr>
          <w:i w:val="0"/>
          <w:sz w:val="24"/>
          <w:szCs w:val="24"/>
        </w:rPr>
      </w:pPr>
      <w:r w:rsidRPr="00A34ADA">
        <w:rPr>
          <w:szCs w:val="24"/>
        </w:rPr>
        <w:t xml:space="preserve">– </w:t>
      </w:r>
      <w:r w:rsidR="007B63CB" w:rsidRPr="00A34ADA">
        <w:rPr>
          <w:i w:val="0"/>
          <w:sz w:val="24"/>
          <w:szCs w:val="24"/>
        </w:rPr>
        <w:t xml:space="preserve">da na temelju rezultata svojeg radnog programa ocjene </w:t>
      </w:r>
      <w:r w:rsidR="00BF46E0" w:rsidRPr="00A34ADA">
        <w:rPr>
          <w:i w:val="0"/>
          <w:sz w:val="24"/>
          <w:szCs w:val="24"/>
        </w:rPr>
        <w:t xml:space="preserve">nije </w:t>
      </w:r>
      <w:r w:rsidR="003A1B7C" w:rsidRPr="00A34ADA">
        <w:rPr>
          <w:i w:val="0"/>
          <w:sz w:val="24"/>
          <w:szCs w:val="24"/>
        </w:rPr>
        <w:t xml:space="preserve">utvrdio </w:t>
      </w:r>
      <w:r w:rsidR="001E6CB4" w:rsidRPr="00A34ADA">
        <w:rPr>
          <w:i w:val="0"/>
          <w:sz w:val="24"/>
          <w:szCs w:val="24"/>
        </w:rPr>
        <w:t>komercijalno otkriće.</w:t>
      </w:r>
    </w:p>
    <w:p w:rsidR="007B63CB" w:rsidRPr="00A34ADA" w:rsidRDefault="007B63CB" w:rsidP="00FD681E">
      <w:pPr>
        <w:pStyle w:val="t-10-9-kurz-s"/>
        <w:spacing w:before="120" w:beforeAutospacing="0" w:after="240" w:afterAutospacing="0"/>
        <w:jc w:val="both"/>
        <w:rPr>
          <w:i w:val="0"/>
          <w:sz w:val="24"/>
          <w:szCs w:val="24"/>
        </w:rPr>
      </w:pPr>
      <w:r w:rsidRPr="00A34ADA">
        <w:rPr>
          <w:i w:val="0"/>
          <w:sz w:val="24"/>
          <w:szCs w:val="24"/>
        </w:rPr>
        <w:t>(2) Ako se dio ležišta, u odnosu na koji je proglašeno komercijalno otkriće, proteže izvan granica ugovornog područja, takvo se područje može uključiti, uz suglasnost Vlade, u predloženo eksploatacijsko polje povezano s koncesijom, pod uvjetom da takvo područje:</w:t>
      </w:r>
    </w:p>
    <w:p w:rsidR="007B63CB" w:rsidRPr="00A34ADA" w:rsidRDefault="00075118" w:rsidP="00FD681E">
      <w:pPr>
        <w:pStyle w:val="t-10-9-kurz-s"/>
        <w:spacing w:before="120" w:beforeAutospacing="0" w:after="240" w:afterAutospacing="0"/>
        <w:jc w:val="both"/>
        <w:rPr>
          <w:i w:val="0"/>
          <w:sz w:val="24"/>
          <w:szCs w:val="24"/>
        </w:rPr>
      </w:pPr>
      <w:r w:rsidRPr="00A34ADA">
        <w:rPr>
          <w:szCs w:val="24"/>
        </w:rPr>
        <w:t xml:space="preserve">– </w:t>
      </w:r>
      <w:r w:rsidR="007B63CB" w:rsidRPr="00A34ADA">
        <w:rPr>
          <w:i w:val="0"/>
          <w:sz w:val="24"/>
          <w:szCs w:val="24"/>
        </w:rPr>
        <w:t>nije obuhvaćeno dozvolom za istraživanje i eksploataciju ugljikovodika dodijeljenom bilo kojoj drugoj osobi;</w:t>
      </w:r>
    </w:p>
    <w:p w:rsidR="007B63CB" w:rsidRPr="00A34ADA" w:rsidRDefault="00075118" w:rsidP="00FD681E">
      <w:pPr>
        <w:pStyle w:val="t-10-9-kurz-s"/>
        <w:spacing w:before="120" w:beforeAutospacing="0" w:after="240" w:afterAutospacing="0"/>
        <w:jc w:val="both"/>
        <w:rPr>
          <w:i w:val="0"/>
          <w:sz w:val="24"/>
          <w:szCs w:val="24"/>
        </w:rPr>
      </w:pPr>
      <w:r w:rsidRPr="00A34ADA">
        <w:rPr>
          <w:szCs w:val="24"/>
        </w:rPr>
        <w:t xml:space="preserve">– </w:t>
      </w:r>
      <w:r w:rsidR="007B63CB" w:rsidRPr="00A34ADA">
        <w:rPr>
          <w:i w:val="0"/>
          <w:sz w:val="24"/>
          <w:szCs w:val="24"/>
        </w:rPr>
        <w:t>nije obuhvaćeno postupkom javnog nadmetanja; i</w:t>
      </w:r>
    </w:p>
    <w:p w:rsidR="007B63CB" w:rsidRPr="00A34ADA" w:rsidRDefault="00075118" w:rsidP="00FD681E">
      <w:pPr>
        <w:pStyle w:val="t-10-9-kurz-s"/>
        <w:spacing w:before="120" w:beforeAutospacing="0" w:after="240" w:afterAutospacing="0"/>
        <w:jc w:val="both"/>
        <w:rPr>
          <w:i w:val="0"/>
          <w:sz w:val="24"/>
          <w:szCs w:val="24"/>
        </w:rPr>
      </w:pPr>
      <w:r w:rsidRPr="00A34ADA">
        <w:rPr>
          <w:szCs w:val="24"/>
        </w:rPr>
        <w:t xml:space="preserve">– </w:t>
      </w:r>
      <w:r w:rsidR="007B63CB" w:rsidRPr="00A34ADA">
        <w:rPr>
          <w:i w:val="0"/>
          <w:sz w:val="24"/>
          <w:szCs w:val="24"/>
        </w:rPr>
        <w:t>raspoloživo je za izdavanje dozvole.</w:t>
      </w:r>
    </w:p>
    <w:p w:rsidR="00FE3B0C" w:rsidRPr="00A34ADA" w:rsidRDefault="00FE3B0C" w:rsidP="00FD681E">
      <w:pPr>
        <w:pStyle w:val="t-10-9-kurz-s"/>
        <w:spacing w:before="120" w:beforeAutospacing="0" w:after="240" w:afterAutospacing="0"/>
        <w:jc w:val="both"/>
        <w:rPr>
          <w:i w:val="0"/>
          <w:sz w:val="24"/>
          <w:szCs w:val="24"/>
        </w:rPr>
      </w:pPr>
      <w:bookmarkStart w:id="184" w:name="_Hlk477191137"/>
      <w:r w:rsidRPr="00A34ADA">
        <w:rPr>
          <w:i w:val="0"/>
          <w:sz w:val="24"/>
          <w:szCs w:val="24"/>
        </w:rPr>
        <w:t xml:space="preserve">(3) Ako investitor izjavi sukladno stavku 1. alineji 2. </w:t>
      </w:r>
      <w:r w:rsidR="00993785" w:rsidRPr="00A34ADA">
        <w:rPr>
          <w:i w:val="0"/>
          <w:sz w:val="24"/>
          <w:szCs w:val="24"/>
        </w:rPr>
        <w:t>ovoga čl</w:t>
      </w:r>
      <w:r w:rsidRPr="00A34ADA">
        <w:rPr>
          <w:i w:val="0"/>
          <w:sz w:val="24"/>
          <w:szCs w:val="24"/>
        </w:rPr>
        <w:t>anka da otkriće nije komercijalno otkriće, Vlada može na prijedlog Ministarstva i uz prethodnu obavijest dostavljenu tri mjeseca ranije, zatražiti od investitora da napusti područje povezano s navedenim otkrićem</w:t>
      </w:r>
      <w:bookmarkEnd w:id="184"/>
      <w:r w:rsidRPr="00A34ADA">
        <w:rPr>
          <w:i w:val="0"/>
          <w:sz w:val="24"/>
          <w:szCs w:val="24"/>
        </w:rPr>
        <w:t>.</w:t>
      </w:r>
    </w:p>
    <w:p w:rsidR="007B63CB" w:rsidRPr="00A34ADA" w:rsidRDefault="007B63CB" w:rsidP="00543140">
      <w:pPr>
        <w:pStyle w:val="Heading2"/>
      </w:pPr>
      <w:bookmarkStart w:id="185" w:name="_Toc476127856"/>
      <w:bookmarkStart w:id="186" w:name="_Toc477353102"/>
      <w:bookmarkStart w:id="187" w:name="_Toc478642093"/>
      <w:bookmarkStart w:id="188" w:name="_Toc479802468"/>
      <w:r w:rsidRPr="00A34ADA">
        <w:t>Obveza sudjelovanja nacionalne naftne kompanije</w:t>
      </w:r>
      <w:bookmarkEnd w:id="185"/>
      <w:bookmarkEnd w:id="186"/>
      <w:bookmarkEnd w:id="187"/>
      <w:bookmarkEnd w:id="188"/>
    </w:p>
    <w:p w:rsidR="00EF4C65" w:rsidRDefault="00EF4C65" w:rsidP="00D20354">
      <w:pPr>
        <w:pStyle w:val="Heading2"/>
      </w:pPr>
      <w:r w:rsidRPr="00EF4C65">
        <w:t>Članak</w:t>
      </w:r>
      <w:r>
        <w:t xml:space="preserve"> 40.</w:t>
      </w:r>
    </w:p>
    <w:p w:rsidR="007B63CB" w:rsidRPr="00A34ADA" w:rsidRDefault="007B63CB" w:rsidP="00FD681E">
      <w:pPr>
        <w:pStyle w:val="t-10-9-kurz-s"/>
        <w:spacing w:before="120" w:beforeAutospacing="0" w:after="240" w:afterAutospacing="0"/>
        <w:jc w:val="both"/>
        <w:rPr>
          <w:i w:val="0"/>
          <w:sz w:val="24"/>
          <w:szCs w:val="24"/>
        </w:rPr>
      </w:pPr>
      <w:r w:rsidRPr="00A34ADA">
        <w:rPr>
          <w:i w:val="0"/>
          <w:sz w:val="24"/>
          <w:szCs w:val="24"/>
        </w:rPr>
        <w:t xml:space="preserve">(1) U </w:t>
      </w:r>
      <w:r w:rsidR="00FC3503" w:rsidRPr="00A34ADA">
        <w:rPr>
          <w:i w:val="0"/>
          <w:sz w:val="24"/>
          <w:szCs w:val="24"/>
        </w:rPr>
        <w:t xml:space="preserve">roku od </w:t>
      </w:r>
      <w:r w:rsidR="003A1B7C" w:rsidRPr="00A34ADA">
        <w:rPr>
          <w:i w:val="0"/>
          <w:sz w:val="24"/>
          <w:szCs w:val="24"/>
        </w:rPr>
        <w:t>6</w:t>
      </w:r>
      <w:r w:rsidR="00FC3503" w:rsidRPr="00A34ADA">
        <w:rPr>
          <w:i w:val="0"/>
          <w:sz w:val="24"/>
          <w:szCs w:val="24"/>
        </w:rPr>
        <w:t>0 dana od objave komercijalnog otkrića ugljikovodika,</w:t>
      </w:r>
      <w:r w:rsidRPr="00A34ADA">
        <w:rPr>
          <w:i w:val="0"/>
          <w:sz w:val="24"/>
          <w:szCs w:val="24"/>
        </w:rPr>
        <w:t xml:space="preserve"> nacionalna naftna kompanija ima pravo pridružiti se ugovoru o istraživanju i eksploatacij</w:t>
      </w:r>
      <w:r w:rsidR="0088399F" w:rsidRPr="00A34ADA">
        <w:rPr>
          <w:i w:val="0"/>
          <w:sz w:val="24"/>
          <w:szCs w:val="24"/>
        </w:rPr>
        <w:t>i</w:t>
      </w:r>
      <w:r w:rsidRPr="00A34ADA">
        <w:rPr>
          <w:i w:val="0"/>
          <w:sz w:val="24"/>
          <w:szCs w:val="24"/>
        </w:rPr>
        <w:t xml:space="preserve"> ugljikovodika odnosno postati strana investitora sukladno udjelu koji će se utvrditi odlukom Vlade, podložno dogovoru s investitorom, a koji ne može biti manji od 10%.</w:t>
      </w:r>
    </w:p>
    <w:p w:rsidR="007B63CB" w:rsidRPr="00A34ADA" w:rsidRDefault="007B63CB" w:rsidP="00FD681E">
      <w:pPr>
        <w:pStyle w:val="t-10-9-kurz-s"/>
        <w:spacing w:before="120" w:beforeAutospacing="0" w:after="240" w:afterAutospacing="0"/>
        <w:jc w:val="both"/>
        <w:rPr>
          <w:i w:val="0"/>
          <w:sz w:val="24"/>
          <w:szCs w:val="24"/>
        </w:rPr>
      </w:pPr>
      <w:r w:rsidRPr="00A34ADA">
        <w:rPr>
          <w:i w:val="0"/>
          <w:sz w:val="24"/>
          <w:szCs w:val="24"/>
        </w:rPr>
        <w:t>(2) Vlada može predložiti osnivanje operativne kompanije odgovorne za eksploataciju, podložno dogovoru sa investitorom, koju osnivaju investitor i nacionalna naftna kompanija sukladno udjelu svake strane u ugovoru o istraživanju i eksploatacij</w:t>
      </w:r>
      <w:r w:rsidR="0088399F" w:rsidRPr="00A34ADA">
        <w:rPr>
          <w:i w:val="0"/>
          <w:sz w:val="24"/>
          <w:szCs w:val="24"/>
        </w:rPr>
        <w:t>i</w:t>
      </w:r>
      <w:r w:rsidRPr="00A34ADA">
        <w:rPr>
          <w:i w:val="0"/>
          <w:sz w:val="24"/>
          <w:szCs w:val="24"/>
        </w:rPr>
        <w:t xml:space="preserve"> ugljikovodika. </w:t>
      </w:r>
    </w:p>
    <w:p w:rsidR="007B63CB" w:rsidRPr="00A34ADA" w:rsidRDefault="007B63CB" w:rsidP="00FD681E">
      <w:pPr>
        <w:pStyle w:val="t-10-9-kurz-s"/>
        <w:spacing w:before="120" w:beforeAutospacing="0" w:after="240" w:afterAutospacing="0"/>
        <w:jc w:val="both"/>
        <w:rPr>
          <w:i w:val="0"/>
          <w:sz w:val="24"/>
          <w:szCs w:val="24"/>
        </w:rPr>
      </w:pPr>
      <w:r w:rsidRPr="00A34ADA">
        <w:rPr>
          <w:i w:val="0"/>
          <w:sz w:val="24"/>
          <w:szCs w:val="24"/>
        </w:rPr>
        <w:t xml:space="preserve">(3) U slučaju iz stavaka 1. i 2. </w:t>
      </w:r>
      <w:r w:rsidR="00993785" w:rsidRPr="00A34ADA">
        <w:rPr>
          <w:i w:val="0"/>
          <w:sz w:val="24"/>
          <w:szCs w:val="24"/>
        </w:rPr>
        <w:t>ovoga čl</w:t>
      </w:r>
      <w:r w:rsidRPr="00A34ADA">
        <w:rPr>
          <w:i w:val="0"/>
          <w:sz w:val="24"/>
          <w:szCs w:val="24"/>
        </w:rPr>
        <w:t>anka, organizacijska struktura i detaljna prava i obveze strana u pogledu</w:t>
      </w:r>
      <w:r w:rsidR="0095688E" w:rsidRPr="00A34ADA">
        <w:rPr>
          <w:i w:val="0"/>
          <w:sz w:val="24"/>
          <w:szCs w:val="24"/>
        </w:rPr>
        <w:t xml:space="preserve"> takve operativne kompanije bit</w:t>
      </w:r>
      <w:r w:rsidRPr="00A34ADA">
        <w:rPr>
          <w:i w:val="0"/>
          <w:sz w:val="24"/>
          <w:szCs w:val="24"/>
        </w:rPr>
        <w:t xml:space="preserve"> će propisani u pisanom ugovoru koji će postati dodatak ugovora o istraživanju i eksploatacij</w:t>
      </w:r>
      <w:r w:rsidR="0095688E" w:rsidRPr="00A34ADA">
        <w:rPr>
          <w:i w:val="0"/>
          <w:sz w:val="24"/>
          <w:szCs w:val="24"/>
        </w:rPr>
        <w:t>i</w:t>
      </w:r>
      <w:r w:rsidRPr="00A34ADA">
        <w:rPr>
          <w:i w:val="0"/>
          <w:sz w:val="24"/>
          <w:szCs w:val="24"/>
        </w:rPr>
        <w:t xml:space="preserve"> ugljikovodika.</w:t>
      </w:r>
    </w:p>
    <w:p w:rsidR="00BC0EF9" w:rsidRPr="00A34ADA" w:rsidRDefault="00116E50" w:rsidP="00116E50">
      <w:pPr>
        <w:pStyle w:val="Heading1"/>
      </w:pPr>
      <w:r>
        <w:t>ODJELJAK C</w:t>
      </w:r>
      <w:r w:rsidR="00BC0EF9" w:rsidRPr="00A34ADA">
        <w:br/>
      </w:r>
      <w:bookmarkStart w:id="189" w:name="_Toc476127857"/>
      <w:bookmarkStart w:id="190" w:name="_Toc477353103"/>
      <w:bookmarkStart w:id="191" w:name="_Toc478642094"/>
      <w:bookmarkStart w:id="192" w:name="_Toc479802469"/>
      <w:r w:rsidR="000B4AFE" w:rsidRPr="00A34ADA">
        <w:t>UTVRĐIVANJE REZERVI</w:t>
      </w:r>
      <w:bookmarkEnd w:id="189"/>
      <w:bookmarkEnd w:id="190"/>
      <w:bookmarkEnd w:id="191"/>
      <w:bookmarkEnd w:id="192"/>
    </w:p>
    <w:p w:rsidR="0028273C" w:rsidRPr="00A34ADA" w:rsidRDefault="0028273C" w:rsidP="00543140">
      <w:pPr>
        <w:pStyle w:val="Heading2"/>
        <w:rPr>
          <w:rFonts w:eastAsia="Times New Roman"/>
          <w:lang w:eastAsia="hr-HR"/>
        </w:rPr>
      </w:pPr>
      <w:bookmarkStart w:id="193" w:name="_Toc476127858"/>
      <w:bookmarkStart w:id="194" w:name="_Toc477353104"/>
      <w:bookmarkStart w:id="195" w:name="_Toc478642095"/>
      <w:bookmarkStart w:id="196" w:name="_Toc479802470"/>
      <w:r w:rsidRPr="00A34ADA">
        <w:rPr>
          <w:rFonts w:eastAsia="Times New Roman"/>
          <w:lang w:eastAsia="hr-HR"/>
        </w:rPr>
        <w:t>Povjerenstvo za utvrđivanje rezervi</w:t>
      </w:r>
      <w:bookmarkEnd w:id="193"/>
      <w:bookmarkEnd w:id="194"/>
      <w:bookmarkEnd w:id="195"/>
      <w:bookmarkEnd w:id="196"/>
      <w:r w:rsidRPr="00A34ADA">
        <w:rPr>
          <w:rFonts w:eastAsia="Times New Roman"/>
          <w:lang w:eastAsia="hr-HR"/>
        </w:rPr>
        <w:t xml:space="preserve"> </w:t>
      </w:r>
    </w:p>
    <w:p w:rsidR="00EF4C65" w:rsidRDefault="00EF4C65" w:rsidP="00D20354">
      <w:pPr>
        <w:pStyle w:val="Heading2"/>
        <w:rPr>
          <w:rFonts w:eastAsia="Times New Roman"/>
          <w:lang w:eastAsia="hr-HR"/>
        </w:rPr>
      </w:pPr>
      <w:r w:rsidRPr="00EF4C65">
        <w:rPr>
          <w:rFonts w:eastAsia="Times New Roman"/>
          <w:lang w:eastAsia="hr-HR"/>
        </w:rPr>
        <w:t>Članak</w:t>
      </w:r>
      <w:r>
        <w:rPr>
          <w:rFonts w:eastAsia="Times New Roman"/>
          <w:lang w:eastAsia="hr-HR"/>
        </w:rPr>
        <w:t xml:space="preserve"> 41.</w:t>
      </w:r>
    </w:p>
    <w:p w:rsidR="0028273C" w:rsidRPr="00A34ADA" w:rsidRDefault="0028273C" w:rsidP="00FD681E">
      <w:pPr>
        <w:spacing w:before="120" w:after="240" w:line="240" w:lineRule="auto"/>
        <w:jc w:val="both"/>
        <w:rPr>
          <w:rFonts w:eastAsia="Times New Roman"/>
          <w:szCs w:val="24"/>
          <w:lang w:eastAsia="hr-HR"/>
        </w:rPr>
      </w:pPr>
      <w:r w:rsidRPr="00A34ADA">
        <w:rPr>
          <w:rFonts w:eastAsia="Times New Roman"/>
          <w:szCs w:val="24"/>
          <w:lang w:eastAsia="hr-HR"/>
        </w:rPr>
        <w:t>(1) Povjerenstvo za utvrđivanje rezervi, na temelju zahtjeva investitora</w:t>
      </w:r>
      <w:r w:rsidR="003D0462" w:rsidRPr="00A34ADA">
        <w:rPr>
          <w:rFonts w:eastAsia="Times New Roman"/>
          <w:szCs w:val="24"/>
          <w:lang w:eastAsia="hr-HR"/>
        </w:rPr>
        <w:t xml:space="preserve"> s priloženim elaboratom o rezervama izrađenim sukladnom ovom Zakonu i pravilima struke</w:t>
      </w:r>
      <w:r w:rsidR="000D2DE2" w:rsidRPr="00A34ADA">
        <w:rPr>
          <w:rFonts w:eastAsia="Times New Roman"/>
          <w:szCs w:val="24"/>
          <w:lang w:eastAsia="hr-HR"/>
        </w:rPr>
        <w:t xml:space="preserve"> </w:t>
      </w:r>
      <w:r w:rsidRPr="00A34ADA">
        <w:rPr>
          <w:rFonts w:eastAsia="Times New Roman"/>
          <w:szCs w:val="24"/>
          <w:lang w:eastAsia="hr-HR"/>
        </w:rPr>
        <w:t>utvrđuje i ovjerava količine i kakvoću rezervi i o tome donosi rješenje.</w:t>
      </w:r>
    </w:p>
    <w:p w:rsidR="0028273C" w:rsidRPr="00A34ADA" w:rsidRDefault="0028273C" w:rsidP="00D815F4">
      <w:pPr>
        <w:spacing w:before="120" w:after="240" w:line="240" w:lineRule="auto"/>
        <w:jc w:val="both"/>
        <w:rPr>
          <w:rFonts w:eastAsia="Times New Roman"/>
          <w:szCs w:val="24"/>
          <w:lang w:eastAsia="hr-HR"/>
        </w:rPr>
      </w:pPr>
      <w:r w:rsidRPr="00A34ADA">
        <w:rPr>
          <w:rFonts w:eastAsia="Times New Roman"/>
          <w:szCs w:val="24"/>
          <w:lang w:eastAsia="hr-HR"/>
        </w:rPr>
        <w:t xml:space="preserve">(2) Članovi </w:t>
      </w:r>
      <w:r w:rsidR="00D815F4" w:rsidRPr="00A34ADA">
        <w:rPr>
          <w:rFonts w:eastAsia="Times New Roman"/>
          <w:szCs w:val="24"/>
          <w:lang w:eastAsia="hr-HR"/>
        </w:rPr>
        <w:t>p</w:t>
      </w:r>
      <w:r w:rsidRPr="00A34ADA">
        <w:rPr>
          <w:rFonts w:eastAsia="Times New Roman"/>
          <w:szCs w:val="24"/>
          <w:lang w:eastAsia="hr-HR"/>
        </w:rPr>
        <w:t xml:space="preserve">ovjerenstva za utvrđivanje rezervi moraju imati stručnu spremu, položen stručni ispit i radno iskustvo propisano pravilnikom iz članka </w:t>
      </w:r>
      <w:r w:rsidR="00FE3B0C" w:rsidRPr="00A34ADA">
        <w:rPr>
          <w:rFonts w:eastAsia="Times New Roman"/>
          <w:szCs w:val="24"/>
          <w:lang w:eastAsia="hr-HR"/>
        </w:rPr>
        <w:t>44</w:t>
      </w:r>
      <w:r w:rsidRPr="00A34ADA">
        <w:rPr>
          <w:rFonts w:eastAsia="Times New Roman"/>
          <w:szCs w:val="24"/>
          <w:lang w:eastAsia="hr-HR"/>
        </w:rPr>
        <w:t>. ovoga Zakona.</w:t>
      </w:r>
    </w:p>
    <w:p w:rsidR="0028273C" w:rsidRPr="00A34ADA" w:rsidRDefault="0028273C"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(3) Član </w:t>
      </w:r>
      <w:r w:rsidR="00D815F4" w:rsidRPr="00A34ADA">
        <w:rPr>
          <w:rFonts w:eastAsia="Times New Roman"/>
          <w:szCs w:val="24"/>
          <w:lang w:eastAsia="hr-HR"/>
        </w:rPr>
        <w:t>p</w:t>
      </w:r>
      <w:r w:rsidRPr="00A34ADA">
        <w:rPr>
          <w:rFonts w:eastAsia="Times New Roman"/>
          <w:szCs w:val="24"/>
          <w:lang w:eastAsia="hr-HR"/>
        </w:rPr>
        <w:t>ovjerenstva za utvrđivanje rezervi ne može obaviti kontrolu dokumentacije o rezervama u čijoj je izradi u cijelosti ili djelomično sudjelovao ili ako je ta dokumentacija u cijelosti ili djelomično izrađena u pravnoj osobi kod koje je zaposlen.</w:t>
      </w:r>
    </w:p>
    <w:p w:rsidR="0028273C" w:rsidRPr="00A34ADA" w:rsidRDefault="0028273C" w:rsidP="00FD681E">
      <w:pPr>
        <w:spacing w:before="120" w:after="240" w:line="240" w:lineRule="auto"/>
        <w:jc w:val="both"/>
        <w:rPr>
          <w:rFonts w:eastAsia="Times New Roman"/>
          <w:szCs w:val="24"/>
          <w:lang w:eastAsia="hr-HR"/>
        </w:rPr>
      </w:pPr>
      <w:r w:rsidRPr="00A34ADA">
        <w:rPr>
          <w:rFonts w:eastAsia="Times New Roman"/>
          <w:szCs w:val="24"/>
          <w:lang w:eastAsia="hr-HR"/>
        </w:rPr>
        <w:t>(</w:t>
      </w:r>
      <w:r w:rsidR="003D0462" w:rsidRPr="00A34ADA">
        <w:rPr>
          <w:rFonts w:eastAsia="Times New Roman"/>
          <w:szCs w:val="24"/>
          <w:lang w:eastAsia="hr-HR"/>
        </w:rPr>
        <w:t>4</w:t>
      </w:r>
      <w:r w:rsidRPr="00A34ADA">
        <w:rPr>
          <w:rFonts w:eastAsia="Times New Roman"/>
          <w:szCs w:val="24"/>
          <w:lang w:eastAsia="hr-HR"/>
        </w:rPr>
        <w:t xml:space="preserve">) Troškove </w:t>
      </w:r>
      <w:r w:rsidR="003D0462" w:rsidRPr="00A34ADA">
        <w:rPr>
          <w:rFonts w:eastAsia="Times New Roman"/>
          <w:szCs w:val="24"/>
          <w:lang w:eastAsia="hr-HR"/>
        </w:rPr>
        <w:t>p</w:t>
      </w:r>
      <w:r w:rsidRPr="00A34ADA">
        <w:rPr>
          <w:rFonts w:eastAsia="Times New Roman"/>
          <w:szCs w:val="24"/>
          <w:lang w:eastAsia="hr-HR"/>
        </w:rPr>
        <w:t xml:space="preserve">ovjerenstva dužan je podmiriti investitor koji podnosi zahtjev iz stavka 1. ovoga članka sukladno pravilniku iz članka </w:t>
      </w:r>
      <w:r w:rsidR="00FE3B0C" w:rsidRPr="00A34ADA">
        <w:rPr>
          <w:rFonts w:eastAsia="Times New Roman"/>
          <w:szCs w:val="24"/>
          <w:lang w:eastAsia="hr-HR"/>
        </w:rPr>
        <w:t>44</w:t>
      </w:r>
      <w:r w:rsidRPr="00A34ADA">
        <w:rPr>
          <w:rFonts w:eastAsia="Times New Roman"/>
          <w:szCs w:val="24"/>
          <w:lang w:eastAsia="hr-HR"/>
        </w:rPr>
        <w:t>. ovoga Zakona.</w:t>
      </w:r>
    </w:p>
    <w:p w:rsidR="007B63CB" w:rsidRPr="00A34ADA" w:rsidRDefault="007B63CB" w:rsidP="00543140">
      <w:pPr>
        <w:pStyle w:val="Heading2"/>
        <w:rPr>
          <w:rFonts w:eastAsia="Times New Roman"/>
          <w:lang w:eastAsia="hr-HR"/>
        </w:rPr>
      </w:pPr>
      <w:bookmarkStart w:id="197" w:name="_Toc477353105"/>
      <w:bookmarkStart w:id="198" w:name="_Toc478642096"/>
      <w:bookmarkStart w:id="199" w:name="_Toc479802471"/>
      <w:r w:rsidRPr="00A34ADA">
        <w:rPr>
          <w:rFonts w:eastAsia="Times New Roman"/>
          <w:lang w:eastAsia="hr-HR"/>
        </w:rPr>
        <w:t xml:space="preserve">Utvrđivanje rezervi i </w:t>
      </w:r>
      <w:r w:rsidR="001B5F46" w:rsidRPr="00A34ADA">
        <w:rPr>
          <w:rFonts w:eastAsia="Times New Roman"/>
          <w:lang w:eastAsia="hr-HR"/>
        </w:rPr>
        <w:t>elaborat</w:t>
      </w:r>
      <w:r w:rsidRPr="00A34ADA">
        <w:rPr>
          <w:rFonts w:eastAsia="Times New Roman"/>
          <w:lang w:eastAsia="hr-HR"/>
        </w:rPr>
        <w:t xml:space="preserve"> o rezervama</w:t>
      </w:r>
      <w:bookmarkEnd w:id="197"/>
      <w:bookmarkEnd w:id="198"/>
      <w:bookmarkEnd w:id="199"/>
    </w:p>
    <w:p w:rsidR="00EF4C65" w:rsidRDefault="00EF4C65" w:rsidP="00D20354">
      <w:pPr>
        <w:pStyle w:val="Heading2"/>
        <w:rPr>
          <w:rFonts w:eastAsia="Times New Roman"/>
          <w:lang w:eastAsia="hr-HR"/>
        </w:rPr>
      </w:pPr>
      <w:r w:rsidRPr="00EF4C65">
        <w:rPr>
          <w:rFonts w:eastAsia="Times New Roman"/>
          <w:lang w:eastAsia="hr-HR"/>
        </w:rPr>
        <w:t>Članak</w:t>
      </w:r>
      <w:r>
        <w:rPr>
          <w:rFonts w:eastAsia="Times New Roman"/>
          <w:lang w:eastAsia="hr-HR"/>
        </w:rPr>
        <w:t xml:space="preserve"> 42.</w:t>
      </w:r>
    </w:p>
    <w:p w:rsidR="007B63CB" w:rsidRPr="00A34ADA" w:rsidRDefault="007B63CB"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(1) </w:t>
      </w:r>
      <w:bookmarkStart w:id="200" w:name="_Hlk477191291"/>
      <w:r w:rsidR="00FE3B0C" w:rsidRPr="00A34ADA">
        <w:rPr>
          <w:rFonts w:eastAsia="Times New Roman"/>
          <w:szCs w:val="24"/>
          <w:lang w:eastAsia="hr-HR"/>
        </w:rPr>
        <w:t>U</w:t>
      </w:r>
      <w:r w:rsidRPr="00A34ADA">
        <w:rPr>
          <w:rFonts w:eastAsia="Times New Roman"/>
          <w:szCs w:val="24"/>
          <w:lang w:eastAsia="hr-HR"/>
        </w:rPr>
        <w:t xml:space="preserve"> roku od šest mjeseci od dostave izjave iz članka </w:t>
      </w:r>
      <w:r w:rsidR="00325A6C" w:rsidRPr="00A34ADA">
        <w:rPr>
          <w:rFonts w:eastAsia="Times New Roman"/>
          <w:szCs w:val="24"/>
          <w:lang w:eastAsia="hr-HR"/>
        </w:rPr>
        <w:t>39</w:t>
      </w:r>
      <w:r w:rsidRPr="00A34ADA">
        <w:rPr>
          <w:rFonts w:eastAsia="Times New Roman"/>
          <w:szCs w:val="24"/>
          <w:lang w:eastAsia="hr-HR"/>
        </w:rPr>
        <w:t xml:space="preserve">. </w:t>
      </w:r>
      <w:r w:rsidR="00FE3B0C" w:rsidRPr="00A34ADA">
        <w:rPr>
          <w:rFonts w:eastAsia="Times New Roman"/>
          <w:szCs w:val="24"/>
          <w:lang w:eastAsia="hr-HR"/>
        </w:rPr>
        <w:t xml:space="preserve">stavka 1. alineje 1. </w:t>
      </w:r>
      <w:r w:rsidRPr="00A34ADA">
        <w:rPr>
          <w:rFonts w:eastAsia="Times New Roman"/>
          <w:szCs w:val="24"/>
          <w:lang w:eastAsia="hr-HR"/>
        </w:rPr>
        <w:t xml:space="preserve">ovoga Zakona </w:t>
      </w:r>
      <w:r w:rsidR="00FE3B0C" w:rsidRPr="00A34ADA">
        <w:rPr>
          <w:rFonts w:eastAsia="Times New Roman"/>
          <w:szCs w:val="24"/>
          <w:lang w:eastAsia="hr-HR"/>
        </w:rPr>
        <w:t xml:space="preserve">investitor je dužan povjerenstvu iz članka 41. ovoga Zakona dostaviti </w:t>
      </w:r>
      <w:r w:rsidR="003D0462" w:rsidRPr="00A34ADA">
        <w:rPr>
          <w:rFonts w:eastAsia="Times New Roman"/>
          <w:szCs w:val="24"/>
          <w:lang w:eastAsia="hr-HR"/>
        </w:rPr>
        <w:t xml:space="preserve">elaborat </w:t>
      </w:r>
      <w:r w:rsidRPr="00A34ADA">
        <w:rPr>
          <w:rFonts w:eastAsia="Times New Roman"/>
          <w:szCs w:val="24"/>
          <w:lang w:eastAsia="hr-HR"/>
        </w:rPr>
        <w:t>o rezervama ugljikovodika</w:t>
      </w:r>
      <w:r w:rsidR="00146BAC" w:rsidRPr="00A34ADA">
        <w:rPr>
          <w:rFonts w:eastAsia="Times New Roman"/>
          <w:szCs w:val="24"/>
          <w:lang w:eastAsia="hr-HR"/>
        </w:rPr>
        <w:t xml:space="preserve"> eksploatacijskog polja</w:t>
      </w:r>
      <w:r w:rsidRPr="00A34ADA">
        <w:rPr>
          <w:rFonts w:eastAsia="Times New Roman"/>
          <w:szCs w:val="24"/>
          <w:lang w:eastAsia="hr-HR"/>
        </w:rPr>
        <w:t>, s prijedlogom za razvrstavanje u klase i kategorije</w:t>
      </w:r>
      <w:bookmarkEnd w:id="200"/>
      <w:r w:rsidRPr="00A34ADA">
        <w:rPr>
          <w:rFonts w:eastAsia="Times New Roman"/>
          <w:szCs w:val="24"/>
          <w:lang w:eastAsia="hr-HR"/>
        </w:rPr>
        <w:t>.</w:t>
      </w:r>
    </w:p>
    <w:p w:rsidR="007B63CB" w:rsidRPr="00A34ADA" w:rsidRDefault="007B63CB" w:rsidP="00FD681E">
      <w:pPr>
        <w:spacing w:before="120" w:after="240" w:line="240" w:lineRule="auto"/>
        <w:jc w:val="both"/>
        <w:rPr>
          <w:rFonts w:eastAsia="Times New Roman"/>
          <w:szCs w:val="24"/>
          <w:lang w:eastAsia="hr-HR"/>
        </w:rPr>
      </w:pPr>
      <w:r w:rsidRPr="00A34ADA">
        <w:rPr>
          <w:rFonts w:eastAsia="Times New Roman"/>
          <w:szCs w:val="24"/>
          <w:lang w:eastAsia="hr-HR"/>
        </w:rPr>
        <w:t>(2) Investitor je dužan svak</w:t>
      </w:r>
      <w:r w:rsidR="00D62C7D" w:rsidRPr="00A34ADA">
        <w:rPr>
          <w:rFonts w:eastAsia="Times New Roman"/>
          <w:szCs w:val="24"/>
          <w:lang w:eastAsia="hr-HR"/>
        </w:rPr>
        <w:t>ih pet</w:t>
      </w:r>
      <w:r w:rsidRPr="00A34ADA">
        <w:rPr>
          <w:rFonts w:eastAsia="Times New Roman"/>
          <w:szCs w:val="24"/>
          <w:lang w:eastAsia="hr-HR"/>
        </w:rPr>
        <w:t xml:space="preserve"> godin</w:t>
      </w:r>
      <w:r w:rsidR="00D62C7D" w:rsidRPr="00A34ADA">
        <w:rPr>
          <w:rFonts w:eastAsia="Times New Roman"/>
          <w:szCs w:val="24"/>
          <w:lang w:eastAsia="hr-HR"/>
        </w:rPr>
        <w:t>a</w:t>
      </w:r>
      <w:r w:rsidRPr="00A34ADA">
        <w:rPr>
          <w:rFonts w:eastAsia="Times New Roman"/>
          <w:szCs w:val="24"/>
          <w:lang w:eastAsia="hr-HR"/>
        </w:rPr>
        <w:t xml:space="preserve"> od dana dobivanja rješenja o potvrđivanju koli</w:t>
      </w:r>
      <w:r w:rsidR="0093264E" w:rsidRPr="00A34ADA">
        <w:rPr>
          <w:rFonts w:eastAsia="Times New Roman"/>
          <w:szCs w:val="24"/>
          <w:lang w:eastAsia="hr-HR"/>
        </w:rPr>
        <w:t xml:space="preserve">čina i kakvoće rezervi </w:t>
      </w:r>
      <w:r w:rsidR="004B451D" w:rsidRPr="00A34ADA">
        <w:rPr>
          <w:rFonts w:eastAsia="Times New Roman"/>
          <w:szCs w:val="24"/>
          <w:lang w:eastAsia="hr-HR"/>
        </w:rPr>
        <w:t xml:space="preserve">eksploatacijskog polja </w:t>
      </w:r>
      <w:r w:rsidR="0093264E" w:rsidRPr="00A34ADA">
        <w:rPr>
          <w:rFonts w:eastAsia="Times New Roman"/>
          <w:szCs w:val="24"/>
          <w:lang w:eastAsia="hr-HR"/>
        </w:rPr>
        <w:t>Ministarstvu</w:t>
      </w:r>
      <w:r w:rsidRPr="00A34ADA">
        <w:rPr>
          <w:rFonts w:eastAsia="Times New Roman"/>
          <w:szCs w:val="24"/>
          <w:lang w:eastAsia="hr-HR"/>
        </w:rPr>
        <w:t xml:space="preserve"> </w:t>
      </w:r>
      <w:r w:rsidR="0093264E" w:rsidRPr="00A34ADA">
        <w:rPr>
          <w:rFonts w:eastAsia="Times New Roman"/>
          <w:szCs w:val="24"/>
          <w:lang w:eastAsia="hr-HR"/>
        </w:rPr>
        <w:t xml:space="preserve">dostavljati </w:t>
      </w:r>
      <w:r w:rsidRPr="00A34ADA">
        <w:rPr>
          <w:rFonts w:eastAsia="Times New Roman"/>
          <w:szCs w:val="24"/>
          <w:lang w:eastAsia="hr-HR"/>
        </w:rPr>
        <w:t xml:space="preserve">podatke i </w:t>
      </w:r>
      <w:r w:rsidR="001B5F46" w:rsidRPr="00A34ADA">
        <w:rPr>
          <w:rFonts w:eastAsia="Times New Roman"/>
          <w:szCs w:val="24"/>
          <w:lang w:eastAsia="hr-HR"/>
        </w:rPr>
        <w:t>elaborat</w:t>
      </w:r>
      <w:r w:rsidRPr="00A34ADA">
        <w:rPr>
          <w:rFonts w:eastAsia="Times New Roman"/>
          <w:szCs w:val="24"/>
          <w:lang w:eastAsia="hr-HR"/>
        </w:rPr>
        <w:t xml:space="preserve"> o rezervama, s prijedlogom za razvrstavanje</w:t>
      </w:r>
      <w:r w:rsidR="0093264E" w:rsidRPr="00A34ADA">
        <w:rPr>
          <w:rFonts w:eastAsia="Times New Roman"/>
          <w:szCs w:val="24"/>
          <w:lang w:eastAsia="hr-HR"/>
        </w:rPr>
        <w:t xml:space="preserve"> u klase i kategorije</w:t>
      </w:r>
      <w:r w:rsidR="004B451D" w:rsidRPr="00A34ADA">
        <w:rPr>
          <w:rFonts w:eastAsia="Times New Roman"/>
          <w:szCs w:val="24"/>
          <w:lang w:eastAsia="hr-HR"/>
        </w:rPr>
        <w:t xml:space="preserve"> te neto sadašnju vrijednost prikazanih klasa i kategorija rezervi s jasno naznačenim ekonomskim pokazateljima korištenim pri izračunu</w:t>
      </w:r>
      <w:r w:rsidR="0093264E" w:rsidRPr="00A34ADA">
        <w:rPr>
          <w:rFonts w:eastAsia="Times New Roman"/>
          <w:szCs w:val="24"/>
          <w:lang w:eastAsia="hr-HR"/>
        </w:rPr>
        <w:t>, a Ministar</w:t>
      </w:r>
      <w:r w:rsidR="001C4720" w:rsidRPr="00A34ADA">
        <w:rPr>
          <w:rFonts w:eastAsia="Times New Roman"/>
          <w:szCs w:val="24"/>
          <w:lang w:eastAsia="hr-HR"/>
        </w:rPr>
        <w:t>stvo</w:t>
      </w:r>
      <w:r w:rsidR="0093264E" w:rsidRPr="00A34ADA">
        <w:rPr>
          <w:rFonts w:eastAsia="Times New Roman"/>
          <w:szCs w:val="24"/>
          <w:lang w:eastAsia="hr-HR"/>
        </w:rPr>
        <w:t xml:space="preserve"> će za potrebe donošenja rješenja o potvrđivanju i kakvoći rezervi imenovati povjerenstvo uz odgovarajuću primjenu članka 4</w:t>
      </w:r>
      <w:r w:rsidR="0051613E" w:rsidRPr="00A34ADA">
        <w:rPr>
          <w:rFonts w:eastAsia="Times New Roman"/>
          <w:szCs w:val="24"/>
          <w:lang w:eastAsia="hr-HR"/>
        </w:rPr>
        <w:t>2</w:t>
      </w:r>
      <w:r w:rsidR="0093264E" w:rsidRPr="00A34ADA">
        <w:rPr>
          <w:rFonts w:eastAsia="Times New Roman"/>
          <w:szCs w:val="24"/>
          <w:lang w:eastAsia="hr-HR"/>
        </w:rPr>
        <w:t xml:space="preserve">. ovoga Zakona. </w:t>
      </w:r>
      <w:r w:rsidR="00D62C7D" w:rsidRPr="00A34ADA">
        <w:rPr>
          <w:rFonts w:eastAsia="Times New Roman"/>
          <w:szCs w:val="24"/>
          <w:lang w:eastAsia="hr-HR"/>
        </w:rPr>
        <w:t>Ministarstvo može, ako dođe do bitnih razlika u uvjetima i dinamici eksploatacije, zatražiti pismenu izradu izvanrednog elaborata o rezervama.</w:t>
      </w:r>
    </w:p>
    <w:p w:rsidR="007B63CB" w:rsidRPr="00A34ADA" w:rsidRDefault="007B63CB"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(3) Krajnji rok za dostavu podataka i </w:t>
      </w:r>
      <w:r w:rsidR="001B5F46" w:rsidRPr="00A34ADA">
        <w:rPr>
          <w:rFonts w:eastAsia="Times New Roman"/>
          <w:szCs w:val="24"/>
          <w:lang w:eastAsia="hr-HR"/>
        </w:rPr>
        <w:t xml:space="preserve">elaborata </w:t>
      </w:r>
      <w:r w:rsidRPr="00A34ADA">
        <w:rPr>
          <w:rFonts w:eastAsia="Times New Roman"/>
          <w:szCs w:val="24"/>
          <w:lang w:eastAsia="hr-HR"/>
        </w:rPr>
        <w:t>iz stavka 1. ovoga članka određuje se rješenjem o potvrđivanju količine i kakvoće rezervi i granica eksploatacijskog polja, a ne može biti duži od 120 dana od dana na koji je utvrđeno stanje rezervi.</w:t>
      </w:r>
    </w:p>
    <w:p w:rsidR="007B63CB" w:rsidRPr="00A34ADA" w:rsidRDefault="007B63CB"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(4) Investitor je dužan o svim odstupanjima od </w:t>
      </w:r>
      <w:r w:rsidR="001B5F46" w:rsidRPr="00A34ADA">
        <w:rPr>
          <w:rFonts w:eastAsia="Times New Roman"/>
          <w:szCs w:val="24"/>
          <w:lang w:eastAsia="hr-HR"/>
        </w:rPr>
        <w:t xml:space="preserve">elaborata </w:t>
      </w:r>
      <w:r w:rsidRPr="00A34ADA">
        <w:rPr>
          <w:rFonts w:eastAsia="Times New Roman"/>
          <w:szCs w:val="24"/>
          <w:lang w:eastAsia="hr-HR"/>
        </w:rPr>
        <w:t>iz stavka 1. ovoga članka obavijestiti Ministarstvo.</w:t>
      </w:r>
    </w:p>
    <w:p w:rsidR="007B63CB" w:rsidRPr="00A34ADA" w:rsidRDefault="007B63CB"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(5) Investitor je dužan za bitna odstupanja od </w:t>
      </w:r>
      <w:r w:rsidR="001B5F46" w:rsidRPr="00A34ADA">
        <w:rPr>
          <w:rFonts w:eastAsia="Times New Roman"/>
          <w:szCs w:val="24"/>
          <w:lang w:eastAsia="hr-HR"/>
        </w:rPr>
        <w:t xml:space="preserve">elaborata </w:t>
      </w:r>
      <w:r w:rsidRPr="00A34ADA">
        <w:rPr>
          <w:rFonts w:eastAsia="Times New Roman"/>
          <w:szCs w:val="24"/>
          <w:lang w:eastAsia="hr-HR"/>
        </w:rPr>
        <w:t>iz stavka 1. ovo</w:t>
      </w:r>
      <w:r w:rsidR="006873D3" w:rsidRPr="00A34ADA">
        <w:rPr>
          <w:rFonts w:eastAsia="Times New Roman"/>
          <w:szCs w:val="24"/>
          <w:lang w:eastAsia="hr-HR"/>
        </w:rPr>
        <w:t>ga članka izraditi i dostaviti p</w:t>
      </w:r>
      <w:r w:rsidRPr="00A34ADA">
        <w:rPr>
          <w:rFonts w:eastAsia="Times New Roman"/>
          <w:szCs w:val="24"/>
          <w:lang w:eastAsia="hr-HR"/>
        </w:rPr>
        <w:t xml:space="preserve">ovjerenstvu za utvrđivanje rezervi nove podatke i </w:t>
      </w:r>
      <w:r w:rsidR="006873D3" w:rsidRPr="00A34ADA">
        <w:rPr>
          <w:rFonts w:eastAsia="Times New Roman"/>
          <w:szCs w:val="24"/>
          <w:lang w:eastAsia="hr-HR"/>
        </w:rPr>
        <w:t xml:space="preserve">elaborat </w:t>
      </w:r>
      <w:r w:rsidRPr="00A34ADA">
        <w:rPr>
          <w:rFonts w:eastAsia="Times New Roman"/>
          <w:szCs w:val="24"/>
          <w:lang w:eastAsia="hr-HR"/>
        </w:rPr>
        <w:t>o rezervama.</w:t>
      </w:r>
    </w:p>
    <w:p w:rsidR="007B63CB" w:rsidRPr="00A34ADA" w:rsidRDefault="007B63CB" w:rsidP="00FD681E">
      <w:pPr>
        <w:spacing w:before="120" w:after="240" w:line="240" w:lineRule="auto"/>
        <w:jc w:val="both"/>
        <w:rPr>
          <w:rFonts w:eastAsia="Times New Roman"/>
          <w:szCs w:val="24"/>
          <w:lang w:eastAsia="hr-HR"/>
        </w:rPr>
      </w:pPr>
      <w:r w:rsidRPr="00A34ADA">
        <w:rPr>
          <w:rFonts w:eastAsia="Times New Roman"/>
          <w:szCs w:val="24"/>
          <w:lang w:eastAsia="hr-HR"/>
        </w:rPr>
        <w:t>(6) Rezerve se razvrstavaju u klase i kategorije prema propisima o jedinstvenom načinu utvrđivanja, evidentiranja i prikupljanja podataka o rezervama i o bilanci tih rezervi.</w:t>
      </w:r>
    </w:p>
    <w:p w:rsidR="007B63CB" w:rsidRPr="00A34ADA" w:rsidRDefault="007B63CB"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(7) </w:t>
      </w:r>
      <w:r w:rsidR="006873D3" w:rsidRPr="00A34ADA">
        <w:rPr>
          <w:rFonts w:eastAsia="Times New Roman"/>
          <w:szCs w:val="24"/>
          <w:lang w:eastAsia="hr-HR"/>
        </w:rPr>
        <w:t xml:space="preserve">Elaborat </w:t>
      </w:r>
      <w:r w:rsidRPr="00A34ADA">
        <w:rPr>
          <w:rFonts w:eastAsia="Times New Roman"/>
          <w:szCs w:val="24"/>
          <w:lang w:eastAsia="hr-HR"/>
        </w:rPr>
        <w:t>o rezervama mogu izrađivati pravne osobe koje ispunjavaju uvjete za obavljanje djelatnosti izrade dokumentacije o rezervama.</w:t>
      </w:r>
    </w:p>
    <w:p w:rsidR="007B63CB" w:rsidRPr="00A34ADA" w:rsidRDefault="007B63CB"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(8) Pravne osobe koje izrađuju </w:t>
      </w:r>
      <w:r w:rsidR="006873D3" w:rsidRPr="00A34ADA">
        <w:rPr>
          <w:rFonts w:eastAsia="Times New Roman"/>
          <w:szCs w:val="24"/>
          <w:lang w:eastAsia="hr-HR"/>
        </w:rPr>
        <w:t xml:space="preserve">elaborat </w:t>
      </w:r>
      <w:r w:rsidRPr="00A34ADA">
        <w:rPr>
          <w:rFonts w:eastAsia="Times New Roman"/>
          <w:szCs w:val="24"/>
          <w:lang w:eastAsia="hr-HR"/>
        </w:rPr>
        <w:t xml:space="preserve">o rezervama dužne su prije početka njezine izrade </w:t>
      </w:r>
      <w:r w:rsidR="0093264E" w:rsidRPr="00A34ADA">
        <w:rPr>
          <w:rFonts w:eastAsia="Times New Roman"/>
          <w:szCs w:val="24"/>
          <w:lang w:eastAsia="hr-HR"/>
        </w:rPr>
        <w:t xml:space="preserve">kao </w:t>
      </w:r>
      <w:r w:rsidRPr="00A34ADA">
        <w:rPr>
          <w:rFonts w:eastAsia="Times New Roman"/>
          <w:szCs w:val="24"/>
          <w:lang w:eastAsia="hr-HR"/>
        </w:rPr>
        <w:t>odgovornog voditelja</w:t>
      </w:r>
      <w:r w:rsidR="0093264E" w:rsidRPr="00A34ADA">
        <w:rPr>
          <w:rFonts w:eastAsia="Times New Roman"/>
          <w:szCs w:val="24"/>
          <w:lang w:eastAsia="hr-HR"/>
        </w:rPr>
        <w:t xml:space="preserve"> imenovati osobu koja ispunjava propisane uvjete</w:t>
      </w:r>
      <w:r w:rsidRPr="00A34ADA">
        <w:rPr>
          <w:rFonts w:eastAsia="Times New Roman"/>
          <w:szCs w:val="24"/>
          <w:lang w:eastAsia="hr-HR"/>
        </w:rPr>
        <w:t>.</w:t>
      </w:r>
    </w:p>
    <w:p w:rsidR="0028273C" w:rsidRPr="00A34ADA" w:rsidRDefault="0028273C" w:rsidP="00543140">
      <w:pPr>
        <w:pStyle w:val="Heading2"/>
        <w:rPr>
          <w:rFonts w:eastAsia="Times New Roman"/>
          <w:strike/>
          <w:lang w:eastAsia="hr-HR"/>
        </w:rPr>
      </w:pPr>
      <w:bookmarkStart w:id="201" w:name="_Toc476127859"/>
      <w:bookmarkStart w:id="202" w:name="_Toc477353106"/>
      <w:bookmarkStart w:id="203" w:name="_Toc478642097"/>
      <w:bookmarkStart w:id="204" w:name="_Toc479802472"/>
      <w:r w:rsidRPr="00A34ADA">
        <w:rPr>
          <w:rFonts w:eastAsia="Times New Roman"/>
          <w:lang w:eastAsia="hr-HR"/>
        </w:rPr>
        <w:t>Evidencija rezervi</w:t>
      </w:r>
      <w:bookmarkEnd w:id="201"/>
      <w:bookmarkEnd w:id="202"/>
      <w:bookmarkEnd w:id="203"/>
      <w:bookmarkEnd w:id="204"/>
    </w:p>
    <w:p w:rsidR="00EF4C65" w:rsidRDefault="00EF4C65" w:rsidP="00D20354">
      <w:pPr>
        <w:pStyle w:val="Heading2"/>
        <w:rPr>
          <w:rFonts w:eastAsia="Times New Roman"/>
          <w:lang w:eastAsia="hr-HR"/>
        </w:rPr>
      </w:pPr>
      <w:r w:rsidRPr="00EF4C65">
        <w:rPr>
          <w:rFonts w:eastAsia="Times New Roman"/>
          <w:lang w:eastAsia="hr-HR"/>
        </w:rPr>
        <w:t>Članak</w:t>
      </w:r>
      <w:r>
        <w:rPr>
          <w:rFonts w:eastAsia="Times New Roman"/>
          <w:lang w:eastAsia="hr-HR"/>
        </w:rPr>
        <w:t xml:space="preserve"> 43.</w:t>
      </w:r>
    </w:p>
    <w:p w:rsidR="0093264E" w:rsidRPr="00A34ADA" w:rsidRDefault="0028273C" w:rsidP="00FD681E">
      <w:pPr>
        <w:spacing w:before="120" w:after="240" w:line="240" w:lineRule="auto"/>
        <w:jc w:val="both"/>
        <w:rPr>
          <w:rFonts w:eastAsia="Times New Roman"/>
          <w:szCs w:val="24"/>
          <w:lang w:eastAsia="hr-HR"/>
        </w:rPr>
      </w:pPr>
      <w:r w:rsidRPr="00A34ADA">
        <w:rPr>
          <w:rFonts w:eastAsia="Times New Roman"/>
          <w:szCs w:val="24"/>
          <w:lang w:eastAsia="hr-HR"/>
        </w:rPr>
        <w:t>Investitor je dužan voditi evidenciju o rezervama i svake godine do 15. ožujka, Ministarstvu i Agenciji, dostaviti podatke o rezervama</w:t>
      </w:r>
      <w:r w:rsidR="00BB2E75" w:rsidRPr="00A34ADA">
        <w:rPr>
          <w:rFonts w:eastAsia="Times New Roman"/>
          <w:szCs w:val="24"/>
          <w:lang w:eastAsia="hr-HR"/>
        </w:rPr>
        <w:t xml:space="preserve"> po svakom eksploatacijskom polju</w:t>
      </w:r>
      <w:r w:rsidRPr="00A34ADA">
        <w:rPr>
          <w:rFonts w:eastAsia="Times New Roman"/>
          <w:szCs w:val="24"/>
          <w:lang w:eastAsia="hr-HR"/>
        </w:rPr>
        <w:t xml:space="preserve"> sa stanjem na dan 31. prosinca prethodne godine na propisanim obrascima za dostavu podataka određenih pravilnikom iz članka 4</w:t>
      </w:r>
      <w:r w:rsidR="00FE3B0C" w:rsidRPr="00A34ADA">
        <w:rPr>
          <w:rFonts w:eastAsia="Times New Roman"/>
          <w:szCs w:val="24"/>
          <w:lang w:eastAsia="hr-HR"/>
        </w:rPr>
        <w:t>4</w:t>
      </w:r>
      <w:r w:rsidRPr="00A34ADA">
        <w:rPr>
          <w:rFonts w:eastAsia="Times New Roman"/>
          <w:szCs w:val="24"/>
          <w:lang w:eastAsia="hr-HR"/>
        </w:rPr>
        <w:t>. ovoga Zakona.</w:t>
      </w:r>
      <w:r w:rsidR="00BB2E75" w:rsidRPr="00A34ADA">
        <w:rPr>
          <w:rFonts w:eastAsia="Times New Roman"/>
          <w:szCs w:val="24"/>
          <w:lang w:eastAsia="hr-HR"/>
        </w:rPr>
        <w:t xml:space="preserve"> Podaci o rezervama trebaju sadržavati tehno-ekonomsku ocjenu </w:t>
      </w:r>
      <w:r w:rsidR="009B6E18" w:rsidRPr="00A34ADA">
        <w:rPr>
          <w:rFonts w:eastAsia="Times New Roman"/>
          <w:szCs w:val="24"/>
          <w:lang w:eastAsia="hr-HR"/>
        </w:rPr>
        <w:t>te neto sadašnju vrijednost klasa i kategorija rezervi s jasno izraženim ekonomskim pokazateljima korištenim pri izračunu.</w:t>
      </w:r>
      <w:r w:rsidR="00BB2E75" w:rsidRPr="00A34ADA">
        <w:rPr>
          <w:rFonts w:eastAsia="Times New Roman"/>
          <w:szCs w:val="24"/>
          <w:lang w:eastAsia="hr-HR"/>
        </w:rPr>
        <w:t xml:space="preserve"> </w:t>
      </w:r>
    </w:p>
    <w:p w:rsidR="007B63CB" w:rsidRPr="00A34ADA" w:rsidRDefault="007B63CB" w:rsidP="00543140">
      <w:pPr>
        <w:pStyle w:val="Heading2"/>
        <w:rPr>
          <w:rFonts w:eastAsia="Times New Roman"/>
          <w:strike/>
          <w:lang w:eastAsia="hr-HR"/>
        </w:rPr>
      </w:pPr>
      <w:bookmarkStart w:id="205" w:name="_Toc476127860"/>
      <w:bookmarkStart w:id="206" w:name="_Toc477353107"/>
      <w:bookmarkStart w:id="207" w:name="_Toc478642098"/>
      <w:bookmarkStart w:id="208" w:name="_Toc479802473"/>
      <w:r w:rsidRPr="00A34ADA">
        <w:rPr>
          <w:rFonts w:eastAsia="Times New Roman"/>
          <w:lang w:eastAsia="hr-HR"/>
        </w:rPr>
        <w:t>Pravilnik o rezervama</w:t>
      </w:r>
      <w:bookmarkEnd w:id="205"/>
      <w:bookmarkEnd w:id="206"/>
      <w:bookmarkEnd w:id="207"/>
      <w:bookmarkEnd w:id="208"/>
      <w:r w:rsidRPr="00A34ADA">
        <w:rPr>
          <w:rFonts w:eastAsia="Times New Roman"/>
          <w:lang w:eastAsia="hr-HR"/>
        </w:rPr>
        <w:t xml:space="preserve"> </w:t>
      </w:r>
    </w:p>
    <w:p w:rsidR="00EF4C65" w:rsidRDefault="00EF4C65" w:rsidP="00D20354">
      <w:pPr>
        <w:pStyle w:val="Heading2"/>
        <w:rPr>
          <w:rFonts w:eastAsia="Times New Roman"/>
          <w:lang w:eastAsia="hr-HR"/>
        </w:rPr>
      </w:pPr>
      <w:r w:rsidRPr="00EF4C65">
        <w:rPr>
          <w:rFonts w:eastAsia="Times New Roman"/>
          <w:lang w:eastAsia="hr-HR"/>
        </w:rPr>
        <w:t>Članak</w:t>
      </w:r>
      <w:r>
        <w:rPr>
          <w:rFonts w:eastAsia="Times New Roman"/>
          <w:lang w:eastAsia="hr-HR"/>
        </w:rPr>
        <w:t xml:space="preserve"> 44.</w:t>
      </w:r>
    </w:p>
    <w:p w:rsidR="007B63CB" w:rsidRPr="00A34ADA" w:rsidRDefault="007B63CB"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Uvjeti koje moraju ispunjavati pravne osobe koje izrađuju </w:t>
      </w:r>
      <w:r w:rsidR="006873D3" w:rsidRPr="00A34ADA">
        <w:rPr>
          <w:rFonts w:eastAsia="Times New Roman"/>
          <w:szCs w:val="24"/>
          <w:lang w:eastAsia="hr-HR"/>
        </w:rPr>
        <w:t xml:space="preserve">elaborat </w:t>
      </w:r>
      <w:r w:rsidRPr="00A34ADA">
        <w:rPr>
          <w:rFonts w:eastAsia="Times New Roman"/>
          <w:szCs w:val="24"/>
          <w:lang w:eastAsia="hr-HR"/>
        </w:rPr>
        <w:t xml:space="preserve">o rezervama, odnosno dokumentaciju o građi, obliku, veličini i obujmu geoloških struktura pogodnih za skladištenje </w:t>
      </w:r>
      <w:r w:rsidR="004C523C" w:rsidRPr="00A34ADA">
        <w:t xml:space="preserve">prirodnog plina </w:t>
      </w:r>
      <w:r w:rsidRPr="00A34ADA">
        <w:rPr>
          <w:rFonts w:eastAsia="Times New Roman"/>
          <w:szCs w:val="24"/>
          <w:lang w:eastAsia="hr-HR"/>
        </w:rPr>
        <w:t xml:space="preserve">ili trajno zbrinjavanje </w:t>
      </w:r>
      <w:r w:rsidR="00AD3BD0" w:rsidRPr="00A34ADA">
        <w:rPr>
          <w:rFonts w:eastAsia="Times New Roman"/>
          <w:szCs w:val="24"/>
          <w:lang w:eastAsia="hr-HR"/>
        </w:rPr>
        <w:t>ugljikovog dioksida</w:t>
      </w:r>
      <w:r w:rsidRPr="00A34ADA">
        <w:rPr>
          <w:rFonts w:eastAsia="Times New Roman"/>
          <w:szCs w:val="24"/>
          <w:lang w:eastAsia="hr-HR"/>
        </w:rPr>
        <w:t xml:space="preserve">, sadržaj zahtjeva za potvrđivanje količine i kakvoće rezervi, odnosno za potvrđivanje podataka o građi, obliku, veličini i obujmu geoloških struktura pogodnih za skladištenje </w:t>
      </w:r>
      <w:r w:rsidR="004C523C" w:rsidRPr="00A34ADA">
        <w:t xml:space="preserve">prirodnog plina </w:t>
      </w:r>
      <w:r w:rsidRPr="00A34ADA">
        <w:rPr>
          <w:rFonts w:eastAsia="Times New Roman"/>
          <w:szCs w:val="24"/>
          <w:lang w:eastAsia="hr-HR"/>
        </w:rPr>
        <w:t xml:space="preserve">ili trajno zbrinjavanje </w:t>
      </w:r>
      <w:r w:rsidR="00AD3BD0" w:rsidRPr="00A34ADA">
        <w:rPr>
          <w:rFonts w:eastAsia="Times New Roman"/>
          <w:szCs w:val="24"/>
          <w:lang w:eastAsia="hr-HR"/>
        </w:rPr>
        <w:t>ugljikovog dioksida</w:t>
      </w:r>
      <w:r w:rsidRPr="00A34ADA">
        <w:rPr>
          <w:rFonts w:eastAsia="Times New Roman"/>
          <w:szCs w:val="24"/>
          <w:lang w:eastAsia="hr-HR"/>
        </w:rPr>
        <w:t xml:space="preserve">, način i uvjeti za razvrstavanje rezervi u klase i kategorije, odnosno način i uvjeti za utvrđivanje građe, oblika, veličine i obujma geoloških struktura pogodnih za skladištenje </w:t>
      </w:r>
      <w:r w:rsidR="004C523C" w:rsidRPr="00A34ADA">
        <w:t xml:space="preserve">prirodnog plina </w:t>
      </w:r>
      <w:r w:rsidRPr="00A34ADA">
        <w:rPr>
          <w:rFonts w:eastAsia="Times New Roman"/>
          <w:szCs w:val="24"/>
          <w:lang w:eastAsia="hr-HR"/>
        </w:rPr>
        <w:t xml:space="preserve">ili trajno zbrinjavanje </w:t>
      </w:r>
      <w:r w:rsidR="00AD3BD0" w:rsidRPr="00A34ADA">
        <w:rPr>
          <w:rFonts w:eastAsia="Times New Roman"/>
          <w:szCs w:val="24"/>
          <w:lang w:eastAsia="hr-HR"/>
        </w:rPr>
        <w:t>ugljikovog dioksida</w:t>
      </w:r>
      <w:r w:rsidRPr="00A34ADA">
        <w:rPr>
          <w:rFonts w:eastAsia="Times New Roman"/>
          <w:szCs w:val="24"/>
          <w:lang w:eastAsia="hr-HR"/>
        </w:rPr>
        <w:t xml:space="preserve">, postupak utvrđivanja i ovjere rezervi, odnosno postupak utvrđivanja i ovjere podataka o građi, obliku, veličini i obujmu geoloških struktura pogodnih za skladištenje </w:t>
      </w:r>
      <w:r w:rsidR="004C523C" w:rsidRPr="00A34ADA">
        <w:t xml:space="preserve">prirodnog plina </w:t>
      </w:r>
      <w:r w:rsidRPr="00A34ADA">
        <w:rPr>
          <w:rFonts w:eastAsia="Times New Roman"/>
          <w:szCs w:val="24"/>
          <w:lang w:eastAsia="hr-HR"/>
        </w:rPr>
        <w:t xml:space="preserve">ili trajno zbrinjavanje </w:t>
      </w:r>
      <w:r w:rsidR="00AD3BD0" w:rsidRPr="00A34ADA">
        <w:rPr>
          <w:rFonts w:eastAsia="Times New Roman"/>
          <w:szCs w:val="24"/>
          <w:lang w:eastAsia="hr-HR"/>
        </w:rPr>
        <w:t>ugljikovog dioksida</w:t>
      </w:r>
      <w:r w:rsidRPr="00A34ADA">
        <w:rPr>
          <w:rFonts w:eastAsia="Times New Roman"/>
          <w:szCs w:val="24"/>
          <w:lang w:eastAsia="hr-HR"/>
        </w:rPr>
        <w:t>, obrasce za dostavu podataka određenih člankom 4</w:t>
      </w:r>
      <w:r w:rsidR="00FE3B0C" w:rsidRPr="00A34ADA">
        <w:rPr>
          <w:rFonts w:eastAsia="Times New Roman"/>
          <w:szCs w:val="24"/>
          <w:lang w:eastAsia="hr-HR"/>
        </w:rPr>
        <w:t>3</w:t>
      </w:r>
      <w:r w:rsidRPr="00A34ADA">
        <w:rPr>
          <w:rFonts w:eastAsia="Times New Roman"/>
          <w:szCs w:val="24"/>
          <w:lang w:eastAsia="hr-HR"/>
        </w:rPr>
        <w:t xml:space="preserve">. ovoga Zakona, rad Povjerenstva za utvrđivanje rezervi, te sadržaj rješenja o potvrđivanju rezervi, odnosno o potvrđivanju podatka o građi, obliku, veličini i obujmu geoloških struktura pogodnih za skladištenje </w:t>
      </w:r>
      <w:r w:rsidR="004C523C" w:rsidRPr="00A34ADA">
        <w:t xml:space="preserve">prirodnog plina </w:t>
      </w:r>
      <w:r w:rsidRPr="00A34ADA">
        <w:rPr>
          <w:rFonts w:eastAsia="Times New Roman"/>
          <w:szCs w:val="24"/>
          <w:lang w:eastAsia="hr-HR"/>
        </w:rPr>
        <w:t xml:space="preserve">ili trajno zbrinjavanje </w:t>
      </w:r>
      <w:r w:rsidR="00AD3BD0" w:rsidRPr="00A34ADA">
        <w:rPr>
          <w:rFonts w:eastAsia="Times New Roman"/>
          <w:szCs w:val="24"/>
          <w:lang w:eastAsia="hr-HR"/>
        </w:rPr>
        <w:t>ugljikovog dioksida</w:t>
      </w:r>
      <w:r w:rsidRPr="00A34ADA">
        <w:rPr>
          <w:rFonts w:eastAsia="Times New Roman"/>
          <w:szCs w:val="24"/>
          <w:lang w:eastAsia="hr-HR"/>
        </w:rPr>
        <w:t xml:space="preserve">, sva bitna i nebitna odstupanja od dokumentacije o rezervama ugljikovodika, </w:t>
      </w:r>
      <w:r w:rsidR="003D0462" w:rsidRPr="00A34ADA">
        <w:rPr>
          <w:rFonts w:eastAsia="Times New Roman"/>
          <w:szCs w:val="24"/>
          <w:lang w:eastAsia="hr-HR"/>
        </w:rPr>
        <w:t>rad tijela</w:t>
      </w:r>
      <w:r w:rsidR="00AD48CD" w:rsidRPr="00A34ADA">
        <w:rPr>
          <w:rFonts w:eastAsia="Times New Roman"/>
          <w:szCs w:val="24"/>
          <w:lang w:eastAsia="hr-HR"/>
        </w:rPr>
        <w:t xml:space="preserve"> </w:t>
      </w:r>
      <w:r w:rsidRPr="00A34ADA">
        <w:rPr>
          <w:rFonts w:eastAsia="Times New Roman"/>
          <w:szCs w:val="24"/>
          <w:lang w:eastAsia="hr-HR"/>
        </w:rPr>
        <w:t>za utvrđivanje tržišne cijene sirove nafte</w:t>
      </w:r>
      <w:r w:rsidR="003D0462" w:rsidRPr="00A34ADA">
        <w:rPr>
          <w:rFonts w:eastAsia="Times New Roman"/>
          <w:szCs w:val="24"/>
          <w:lang w:eastAsia="hr-HR"/>
        </w:rPr>
        <w:t xml:space="preserve"> koja utječe na prava i </w:t>
      </w:r>
      <w:r w:rsidR="0085674B" w:rsidRPr="00A34ADA">
        <w:rPr>
          <w:rFonts w:eastAsia="Times New Roman"/>
          <w:szCs w:val="24"/>
          <w:lang w:eastAsia="hr-HR"/>
        </w:rPr>
        <w:t>obveze</w:t>
      </w:r>
      <w:r w:rsidR="003D0462" w:rsidRPr="00A34ADA">
        <w:rPr>
          <w:rFonts w:eastAsia="Times New Roman"/>
          <w:szCs w:val="24"/>
          <w:lang w:eastAsia="hr-HR"/>
        </w:rPr>
        <w:t xml:space="preserve"> iz ugovora o istraživanju i eksploataciji ugljikovodika,</w:t>
      </w:r>
      <w:r w:rsidRPr="00A34ADA">
        <w:rPr>
          <w:rFonts w:eastAsia="Times New Roman"/>
          <w:szCs w:val="24"/>
          <w:lang w:eastAsia="hr-HR"/>
        </w:rPr>
        <w:t xml:space="preserve"> propisuju se pravilnikom koji donosi </w:t>
      </w:r>
      <w:r w:rsidR="00914B20" w:rsidRPr="00A34ADA">
        <w:rPr>
          <w:rFonts w:eastAsia="Times New Roman"/>
          <w:szCs w:val="24"/>
          <w:lang w:eastAsia="hr-HR"/>
        </w:rPr>
        <w:t>M</w:t>
      </w:r>
      <w:r w:rsidRPr="00A34ADA">
        <w:rPr>
          <w:rFonts w:eastAsia="Times New Roman"/>
          <w:szCs w:val="24"/>
          <w:lang w:eastAsia="hr-HR"/>
        </w:rPr>
        <w:t>inistar</w:t>
      </w:r>
      <w:r w:rsidR="00914B20" w:rsidRPr="00A34ADA">
        <w:rPr>
          <w:rFonts w:eastAsia="Times New Roman"/>
          <w:szCs w:val="24"/>
          <w:lang w:eastAsia="hr-HR"/>
        </w:rPr>
        <w:t>stvo</w:t>
      </w:r>
      <w:r w:rsidRPr="00A34ADA">
        <w:rPr>
          <w:rFonts w:eastAsia="Times New Roman"/>
          <w:szCs w:val="24"/>
          <w:lang w:eastAsia="hr-HR"/>
        </w:rPr>
        <w:t>.</w:t>
      </w:r>
    </w:p>
    <w:p w:rsidR="00BC0EF9" w:rsidRPr="00A34ADA" w:rsidRDefault="00DB6D0D" w:rsidP="00DB6D0D">
      <w:pPr>
        <w:pStyle w:val="Heading1"/>
      </w:pPr>
      <w:r>
        <w:t>ODJELJAK D</w:t>
      </w:r>
      <w:r w:rsidR="00BC0EF9" w:rsidRPr="00A34ADA">
        <w:br/>
      </w:r>
      <w:bookmarkStart w:id="209" w:name="_Toc476127861"/>
      <w:bookmarkStart w:id="210" w:name="_Toc477353108"/>
      <w:bookmarkStart w:id="211" w:name="_Toc478642099"/>
      <w:bookmarkStart w:id="212" w:name="_Toc479802474"/>
      <w:r w:rsidR="00BC0EF9" w:rsidRPr="00A34ADA">
        <w:t>EKSPLOATACIJSKO POLJE</w:t>
      </w:r>
      <w:bookmarkEnd w:id="209"/>
      <w:bookmarkEnd w:id="210"/>
      <w:bookmarkEnd w:id="211"/>
      <w:bookmarkEnd w:id="212"/>
      <w:r w:rsidR="00BC0EF9" w:rsidRPr="00A34ADA">
        <w:t xml:space="preserve"> </w:t>
      </w:r>
    </w:p>
    <w:p w:rsidR="007B63CB" w:rsidRPr="00A34ADA" w:rsidRDefault="007B63CB" w:rsidP="00543140">
      <w:pPr>
        <w:pStyle w:val="Heading2"/>
        <w:rPr>
          <w:rFonts w:eastAsia="Times New Roman"/>
          <w:lang w:eastAsia="hr-HR"/>
        </w:rPr>
      </w:pPr>
      <w:bookmarkStart w:id="213" w:name="_Toc476127863"/>
      <w:bookmarkStart w:id="214" w:name="_Toc477353109"/>
      <w:bookmarkStart w:id="215" w:name="_Toc478642100"/>
      <w:bookmarkStart w:id="216" w:name="_Toc479802475"/>
      <w:r w:rsidRPr="00A34ADA">
        <w:rPr>
          <w:rFonts w:eastAsia="Times New Roman"/>
          <w:lang w:eastAsia="hr-HR"/>
        </w:rPr>
        <w:t>Postupak utvrđivanja eksploatacijskog polja</w:t>
      </w:r>
      <w:bookmarkEnd w:id="213"/>
      <w:bookmarkEnd w:id="214"/>
      <w:bookmarkEnd w:id="215"/>
      <w:bookmarkEnd w:id="216"/>
    </w:p>
    <w:p w:rsidR="00EF4C65" w:rsidRDefault="00EF4C65" w:rsidP="00D20354">
      <w:pPr>
        <w:pStyle w:val="Heading2"/>
        <w:rPr>
          <w:rFonts w:eastAsia="Times New Roman"/>
          <w:lang w:eastAsia="hr-HR"/>
        </w:rPr>
      </w:pPr>
      <w:r w:rsidRPr="00EF4C65">
        <w:rPr>
          <w:rFonts w:eastAsia="Times New Roman"/>
          <w:lang w:eastAsia="hr-HR"/>
        </w:rPr>
        <w:t>Članak</w:t>
      </w:r>
      <w:r>
        <w:rPr>
          <w:rFonts w:eastAsia="Times New Roman"/>
          <w:lang w:eastAsia="hr-HR"/>
        </w:rPr>
        <w:t xml:space="preserve"> 45.</w:t>
      </w:r>
    </w:p>
    <w:p w:rsidR="007B63CB" w:rsidRPr="00A34ADA" w:rsidRDefault="007B63CB"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(1) </w:t>
      </w:r>
      <w:r w:rsidR="00EB2D3A" w:rsidRPr="00A34ADA">
        <w:rPr>
          <w:rFonts w:eastAsia="Times New Roman"/>
          <w:szCs w:val="24"/>
          <w:lang w:eastAsia="hr-HR"/>
        </w:rPr>
        <w:t>Investitor</w:t>
      </w:r>
      <w:r w:rsidRPr="00A34ADA">
        <w:rPr>
          <w:rFonts w:eastAsia="Times New Roman"/>
          <w:szCs w:val="24"/>
          <w:lang w:eastAsia="hr-HR"/>
        </w:rPr>
        <w:t xml:space="preserve"> </w:t>
      </w:r>
      <w:r w:rsidR="00EB2D3A" w:rsidRPr="00A34ADA">
        <w:rPr>
          <w:rFonts w:eastAsia="Times New Roman"/>
          <w:szCs w:val="24"/>
          <w:lang w:eastAsia="hr-HR"/>
        </w:rPr>
        <w:t xml:space="preserve">je dužan u roku od 60 dana od </w:t>
      </w:r>
      <w:r w:rsidR="00741CDB" w:rsidRPr="00A34ADA">
        <w:rPr>
          <w:rFonts w:eastAsia="Times New Roman"/>
          <w:szCs w:val="24"/>
          <w:lang w:eastAsia="hr-HR"/>
        </w:rPr>
        <w:t>izvršnosti</w:t>
      </w:r>
      <w:r w:rsidR="00EB2D3A" w:rsidRPr="00A34ADA">
        <w:rPr>
          <w:rFonts w:eastAsia="Times New Roman"/>
          <w:szCs w:val="24"/>
          <w:lang w:eastAsia="hr-HR"/>
        </w:rPr>
        <w:t xml:space="preserve"> rješenja o potvrdi količina i kakvoće rezervi iz članka 4</w:t>
      </w:r>
      <w:r w:rsidR="007A0107" w:rsidRPr="00A34ADA">
        <w:rPr>
          <w:rFonts w:eastAsia="Times New Roman"/>
          <w:szCs w:val="24"/>
          <w:lang w:eastAsia="hr-HR"/>
        </w:rPr>
        <w:t>1</w:t>
      </w:r>
      <w:r w:rsidR="00EB2D3A" w:rsidRPr="00A34ADA">
        <w:rPr>
          <w:rFonts w:eastAsia="Times New Roman"/>
          <w:szCs w:val="24"/>
          <w:lang w:eastAsia="hr-HR"/>
        </w:rPr>
        <w:t xml:space="preserve">. stavka 1. </w:t>
      </w:r>
      <w:r w:rsidR="00993785" w:rsidRPr="00A34ADA">
        <w:rPr>
          <w:rFonts w:eastAsia="Times New Roman"/>
          <w:szCs w:val="24"/>
          <w:lang w:eastAsia="hr-HR"/>
        </w:rPr>
        <w:t>ovoga Z</w:t>
      </w:r>
      <w:r w:rsidR="00EB2D3A" w:rsidRPr="00A34ADA">
        <w:rPr>
          <w:rFonts w:eastAsia="Times New Roman"/>
          <w:szCs w:val="24"/>
          <w:lang w:eastAsia="hr-HR"/>
        </w:rPr>
        <w:t>akona dužan Ministarstvu predati zahtjev za izdavanje rješenje o utvrđivanju eksploatacijskog polja</w:t>
      </w:r>
      <w:r w:rsidRPr="00A34ADA">
        <w:rPr>
          <w:rFonts w:eastAsia="Times New Roman"/>
          <w:szCs w:val="24"/>
          <w:lang w:eastAsia="hr-HR"/>
        </w:rPr>
        <w:t>.</w:t>
      </w:r>
    </w:p>
    <w:p w:rsidR="007B63CB" w:rsidRPr="00A34ADA" w:rsidRDefault="007B63CB" w:rsidP="000D2DE2">
      <w:pPr>
        <w:spacing w:before="120" w:after="240" w:line="240" w:lineRule="auto"/>
        <w:jc w:val="both"/>
        <w:rPr>
          <w:rFonts w:eastAsia="Times New Roman"/>
          <w:szCs w:val="24"/>
          <w:lang w:eastAsia="hr-HR"/>
        </w:rPr>
      </w:pPr>
      <w:r w:rsidRPr="00A34ADA">
        <w:rPr>
          <w:rFonts w:eastAsia="Times New Roman"/>
          <w:szCs w:val="24"/>
          <w:lang w:eastAsia="hr-HR"/>
        </w:rPr>
        <w:t>(2) Zahtjevu za utvrđivanje eksploatacijskog polja investitor obvezno mora priložiti:</w:t>
      </w:r>
    </w:p>
    <w:p w:rsidR="007B63CB" w:rsidRPr="00A34ADA" w:rsidRDefault="000D2DE2" w:rsidP="00FD681E">
      <w:pPr>
        <w:spacing w:before="120" w:after="240" w:line="240" w:lineRule="auto"/>
        <w:jc w:val="both"/>
        <w:rPr>
          <w:rFonts w:eastAsia="Times New Roman"/>
          <w:szCs w:val="24"/>
          <w:lang w:eastAsia="hr-HR"/>
        </w:rPr>
      </w:pPr>
      <w:r w:rsidRPr="00A34ADA">
        <w:rPr>
          <w:rFonts w:eastAsia="Times New Roman"/>
          <w:szCs w:val="24"/>
          <w:lang w:eastAsia="hr-HR"/>
        </w:rPr>
        <w:t>1</w:t>
      </w:r>
      <w:r w:rsidR="007B63CB" w:rsidRPr="00A34ADA">
        <w:rPr>
          <w:rFonts w:eastAsia="Times New Roman"/>
          <w:szCs w:val="24"/>
          <w:lang w:eastAsia="hr-HR"/>
        </w:rPr>
        <w:t>. zemljovid zatraženog eksploatacijskog polja s ucrtanim obuhvatom potvrđenih rezervi,</w:t>
      </w:r>
    </w:p>
    <w:p w:rsidR="007B63CB" w:rsidRPr="00A34ADA" w:rsidRDefault="000D2DE2" w:rsidP="00FD681E">
      <w:pPr>
        <w:spacing w:before="120" w:after="240" w:line="240" w:lineRule="auto"/>
        <w:jc w:val="both"/>
        <w:rPr>
          <w:rFonts w:eastAsia="Times New Roman"/>
          <w:szCs w:val="24"/>
          <w:lang w:eastAsia="hr-HR"/>
        </w:rPr>
      </w:pPr>
      <w:r w:rsidRPr="00A34ADA">
        <w:rPr>
          <w:rFonts w:eastAsia="Times New Roman"/>
          <w:szCs w:val="24"/>
          <w:lang w:eastAsia="hr-HR"/>
        </w:rPr>
        <w:t>2</w:t>
      </w:r>
      <w:r w:rsidR="007B63CB" w:rsidRPr="00A34ADA">
        <w:rPr>
          <w:rFonts w:eastAsia="Times New Roman"/>
          <w:szCs w:val="24"/>
          <w:lang w:eastAsia="hr-HR"/>
        </w:rPr>
        <w:t>.</w:t>
      </w:r>
      <w:r w:rsidR="00913595" w:rsidRPr="00A34ADA">
        <w:rPr>
          <w:rFonts w:eastAsia="Times New Roman"/>
          <w:szCs w:val="24"/>
          <w:lang w:eastAsia="hr-HR"/>
        </w:rPr>
        <w:t xml:space="preserve">izjavu </w:t>
      </w:r>
      <w:r w:rsidR="003D0462" w:rsidRPr="00A34ADA">
        <w:rPr>
          <w:rFonts w:eastAsia="Times New Roman"/>
          <w:szCs w:val="24"/>
          <w:lang w:eastAsia="hr-HR"/>
        </w:rPr>
        <w:t xml:space="preserve">danu pod </w:t>
      </w:r>
      <w:r w:rsidR="00B52A73" w:rsidRPr="00A34ADA">
        <w:rPr>
          <w:rFonts w:eastAsia="Times New Roman"/>
          <w:szCs w:val="24"/>
          <w:lang w:eastAsia="hr-HR"/>
        </w:rPr>
        <w:t xml:space="preserve">kaznenom i </w:t>
      </w:r>
      <w:r w:rsidR="003D0462" w:rsidRPr="00A34ADA">
        <w:rPr>
          <w:rFonts w:eastAsia="Times New Roman"/>
          <w:szCs w:val="24"/>
          <w:lang w:eastAsia="hr-HR"/>
        </w:rPr>
        <w:t xml:space="preserve">materijalnom odgovornosti pred javnim </w:t>
      </w:r>
      <w:r w:rsidRPr="00A34ADA">
        <w:rPr>
          <w:rFonts w:eastAsia="Times New Roman"/>
          <w:szCs w:val="24"/>
          <w:lang w:eastAsia="hr-HR"/>
        </w:rPr>
        <w:t>b</w:t>
      </w:r>
      <w:r w:rsidR="0085674B" w:rsidRPr="00A34ADA">
        <w:rPr>
          <w:rFonts w:eastAsia="Times New Roman"/>
          <w:szCs w:val="24"/>
          <w:lang w:eastAsia="hr-HR"/>
        </w:rPr>
        <w:t>ilježnikom</w:t>
      </w:r>
      <w:r w:rsidR="003D0462" w:rsidRPr="00A34ADA">
        <w:rPr>
          <w:rFonts w:eastAsia="Times New Roman"/>
          <w:szCs w:val="24"/>
          <w:lang w:eastAsia="hr-HR"/>
        </w:rPr>
        <w:t xml:space="preserve"> ili sudskim tijelom </w:t>
      </w:r>
      <w:r w:rsidR="007B63CB" w:rsidRPr="00A34ADA">
        <w:rPr>
          <w:rFonts w:eastAsia="Times New Roman"/>
          <w:szCs w:val="24"/>
          <w:lang w:eastAsia="hr-HR"/>
        </w:rPr>
        <w:t>da ne postoje zapreke iz članka 1</w:t>
      </w:r>
      <w:r w:rsidR="00B52A73" w:rsidRPr="00A34ADA">
        <w:rPr>
          <w:rFonts w:eastAsia="Times New Roman"/>
          <w:szCs w:val="24"/>
          <w:lang w:eastAsia="hr-HR"/>
        </w:rPr>
        <w:t>7</w:t>
      </w:r>
      <w:r w:rsidR="007B63CB" w:rsidRPr="00A34ADA">
        <w:rPr>
          <w:rFonts w:eastAsia="Times New Roman"/>
          <w:szCs w:val="24"/>
          <w:lang w:eastAsia="hr-HR"/>
        </w:rPr>
        <w:t>. ovoga Zakona.</w:t>
      </w:r>
    </w:p>
    <w:p w:rsidR="007B63CB" w:rsidRPr="00A34ADA" w:rsidRDefault="007B63CB" w:rsidP="00543140">
      <w:pPr>
        <w:pStyle w:val="Heading2"/>
        <w:rPr>
          <w:rFonts w:eastAsia="Times New Roman"/>
          <w:lang w:eastAsia="hr-HR"/>
        </w:rPr>
      </w:pPr>
      <w:bookmarkStart w:id="217" w:name="_Toc476127864"/>
      <w:bookmarkStart w:id="218" w:name="_Toc477353110"/>
      <w:bookmarkStart w:id="219" w:name="_Toc478642101"/>
      <w:bookmarkStart w:id="220" w:name="_Toc479802476"/>
      <w:r w:rsidRPr="00A34ADA">
        <w:rPr>
          <w:rFonts w:eastAsia="Times New Roman"/>
          <w:lang w:eastAsia="hr-HR"/>
        </w:rPr>
        <w:t>Rješenje o utvrđivanju eksploatacijskog polja</w:t>
      </w:r>
      <w:bookmarkEnd w:id="217"/>
      <w:bookmarkEnd w:id="218"/>
      <w:bookmarkEnd w:id="219"/>
      <w:bookmarkEnd w:id="220"/>
    </w:p>
    <w:p w:rsidR="00EF4C65" w:rsidRDefault="00EF4C65" w:rsidP="00D20354">
      <w:pPr>
        <w:pStyle w:val="Heading2"/>
        <w:rPr>
          <w:rFonts w:eastAsia="Times New Roman"/>
          <w:lang w:eastAsia="hr-HR"/>
        </w:rPr>
      </w:pPr>
      <w:r w:rsidRPr="00EF4C65">
        <w:rPr>
          <w:rFonts w:eastAsia="Times New Roman"/>
          <w:lang w:eastAsia="hr-HR"/>
        </w:rPr>
        <w:t>Članak</w:t>
      </w:r>
      <w:r>
        <w:rPr>
          <w:rFonts w:eastAsia="Times New Roman"/>
          <w:lang w:eastAsia="hr-HR"/>
        </w:rPr>
        <w:t xml:space="preserve"> 46.</w:t>
      </w:r>
    </w:p>
    <w:p w:rsidR="007B63CB" w:rsidRPr="00A34ADA" w:rsidRDefault="007B63CB"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Rješenje o utvrđivanju eksploatacijskog polja </w:t>
      </w:r>
      <w:r w:rsidR="003D5B91" w:rsidRPr="00A34ADA">
        <w:rPr>
          <w:rFonts w:eastAsia="Times New Roman"/>
          <w:szCs w:val="24"/>
          <w:lang w:eastAsia="hr-HR"/>
        </w:rPr>
        <w:t xml:space="preserve">ugljikovodika </w:t>
      </w:r>
      <w:r w:rsidRPr="00A34ADA">
        <w:rPr>
          <w:rFonts w:eastAsia="Times New Roman"/>
          <w:szCs w:val="24"/>
          <w:lang w:eastAsia="hr-HR"/>
        </w:rPr>
        <w:t>sadrži:</w:t>
      </w:r>
    </w:p>
    <w:p w:rsidR="007B63CB" w:rsidRPr="00A34ADA" w:rsidRDefault="007B63CB" w:rsidP="00FD681E">
      <w:pPr>
        <w:spacing w:before="120" w:after="240" w:line="240" w:lineRule="auto"/>
        <w:jc w:val="both"/>
        <w:rPr>
          <w:rFonts w:eastAsia="Times New Roman"/>
          <w:szCs w:val="24"/>
          <w:lang w:eastAsia="hr-HR"/>
        </w:rPr>
      </w:pPr>
      <w:r w:rsidRPr="00A34ADA">
        <w:rPr>
          <w:rFonts w:eastAsia="Times New Roman"/>
          <w:szCs w:val="24"/>
          <w:lang w:eastAsia="hr-HR"/>
        </w:rPr>
        <w:t>1. oznaku Republike Hrvatske kao nositelja eksploatacijskog polja,</w:t>
      </w:r>
    </w:p>
    <w:p w:rsidR="007B63CB" w:rsidRPr="00A34ADA" w:rsidRDefault="007B63CB"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2. </w:t>
      </w:r>
      <w:r w:rsidR="006245D5" w:rsidRPr="00A34ADA">
        <w:rPr>
          <w:rFonts w:eastAsia="Times New Roman"/>
          <w:szCs w:val="24"/>
          <w:lang w:eastAsia="hr-HR"/>
        </w:rPr>
        <w:t xml:space="preserve">podatke o </w:t>
      </w:r>
      <w:r w:rsidRPr="00A34ADA">
        <w:rPr>
          <w:rFonts w:eastAsia="Times New Roman"/>
          <w:szCs w:val="24"/>
          <w:lang w:eastAsia="hr-HR"/>
        </w:rPr>
        <w:t>investitor</w:t>
      </w:r>
      <w:r w:rsidR="006245D5" w:rsidRPr="00A34ADA">
        <w:rPr>
          <w:rFonts w:eastAsia="Times New Roman"/>
          <w:szCs w:val="24"/>
          <w:lang w:eastAsia="hr-HR"/>
        </w:rPr>
        <w:t>u</w:t>
      </w:r>
      <w:r w:rsidRPr="00A34ADA">
        <w:rPr>
          <w:rFonts w:eastAsia="Times New Roman"/>
          <w:szCs w:val="24"/>
          <w:lang w:eastAsia="hr-HR"/>
        </w:rPr>
        <w:t xml:space="preserve"> i dozvol</w:t>
      </w:r>
      <w:r w:rsidR="006245D5" w:rsidRPr="00A34ADA">
        <w:rPr>
          <w:rFonts w:eastAsia="Times New Roman"/>
          <w:szCs w:val="24"/>
          <w:lang w:eastAsia="hr-HR"/>
        </w:rPr>
        <w:t>i</w:t>
      </w:r>
      <w:r w:rsidRPr="00A34ADA">
        <w:rPr>
          <w:rFonts w:eastAsia="Times New Roman"/>
          <w:szCs w:val="24"/>
          <w:lang w:eastAsia="hr-HR"/>
        </w:rPr>
        <w:t xml:space="preserve"> za istraživanje i eksploataciju ugljikovodika,</w:t>
      </w:r>
    </w:p>
    <w:p w:rsidR="007B63CB" w:rsidRPr="00A34ADA" w:rsidRDefault="006307D8" w:rsidP="00FD681E">
      <w:pPr>
        <w:spacing w:before="120" w:after="240" w:line="240" w:lineRule="auto"/>
        <w:jc w:val="both"/>
        <w:rPr>
          <w:rFonts w:eastAsia="Times New Roman"/>
          <w:szCs w:val="24"/>
          <w:lang w:eastAsia="hr-HR"/>
        </w:rPr>
      </w:pPr>
      <w:r w:rsidRPr="00A34ADA">
        <w:rPr>
          <w:rFonts w:eastAsia="Times New Roman"/>
          <w:szCs w:val="24"/>
          <w:lang w:eastAsia="hr-HR"/>
        </w:rPr>
        <w:t>3</w:t>
      </w:r>
      <w:r w:rsidR="007B63CB" w:rsidRPr="00A34ADA">
        <w:rPr>
          <w:rFonts w:eastAsia="Times New Roman"/>
          <w:szCs w:val="24"/>
          <w:lang w:eastAsia="hr-HR"/>
        </w:rPr>
        <w:t>. naziv eksploatacijskog polja,</w:t>
      </w:r>
    </w:p>
    <w:p w:rsidR="007B63CB" w:rsidRPr="00A34ADA" w:rsidRDefault="006307D8" w:rsidP="00FD681E">
      <w:pPr>
        <w:spacing w:before="120" w:after="240" w:line="240" w:lineRule="auto"/>
        <w:jc w:val="both"/>
        <w:rPr>
          <w:rFonts w:eastAsia="Times New Roman"/>
          <w:szCs w:val="24"/>
          <w:lang w:eastAsia="hr-HR"/>
        </w:rPr>
      </w:pPr>
      <w:r w:rsidRPr="00A34ADA">
        <w:rPr>
          <w:rFonts w:eastAsia="Times New Roman"/>
          <w:szCs w:val="24"/>
          <w:lang w:eastAsia="hr-HR"/>
        </w:rPr>
        <w:t>4</w:t>
      </w:r>
      <w:r w:rsidR="007B63CB" w:rsidRPr="00A34ADA">
        <w:rPr>
          <w:rFonts w:eastAsia="Times New Roman"/>
          <w:szCs w:val="24"/>
          <w:lang w:eastAsia="hr-HR"/>
        </w:rPr>
        <w:t>. granice i površinu utvrđenog eksploatacijskog polja koje mora biti ograničeno koordinatama vršnih točaka izraženih u službenom referentnom koordinatnom sustavu Republike Hrvatske (HTRS),</w:t>
      </w:r>
    </w:p>
    <w:p w:rsidR="007B63CB" w:rsidRPr="00A34ADA" w:rsidRDefault="006307D8" w:rsidP="00FD681E">
      <w:pPr>
        <w:spacing w:before="120" w:after="240" w:line="240" w:lineRule="auto"/>
        <w:jc w:val="both"/>
        <w:rPr>
          <w:rFonts w:eastAsia="Times New Roman"/>
          <w:szCs w:val="24"/>
          <w:lang w:eastAsia="hr-HR"/>
        </w:rPr>
      </w:pPr>
      <w:r w:rsidRPr="00A34ADA">
        <w:rPr>
          <w:rFonts w:eastAsia="Times New Roman"/>
          <w:szCs w:val="24"/>
          <w:lang w:eastAsia="hr-HR"/>
        </w:rPr>
        <w:t>5</w:t>
      </w:r>
      <w:r w:rsidR="007B63CB" w:rsidRPr="00A34ADA">
        <w:rPr>
          <w:rFonts w:eastAsia="Times New Roman"/>
          <w:szCs w:val="24"/>
          <w:lang w:eastAsia="hr-HR"/>
        </w:rPr>
        <w:t>. ukupne rezerve unutar utvrđenog eksploatacijskog polja,</w:t>
      </w:r>
    </w:p>
    <w:p w:rsidR="007B63CB" w:rsidRPr="00A34ADA" w:rsidRDefault="006307D8" w:rsidP="00FD681E">
      <w:pPr>
        <w:spacing w:before="120" w:after="240" w:line="240" w:lineRule="auto"/>
        <w:jc w:val="both"/>
        <w:rPr>
          <w:rFonts w:eastAsia="Times New Roman"/>
          <w:szCs w:val="24"/>
          <w:lang w:eastAsia="hr-HR"/>
        </w:rPr>
      </w:pPr>
      <w:r w:rsidRPr="00A34ADA">
        <w:rPr>
          <w:rFonts w:eastAsia="Times New Roman"/>
          <w:szCs w:val="24"/>
          <w:lang w:eastAsia="hr-HR"/>
        </w:rPr>
        <w:t>6</w:t>
      </w:r>
      <w:r w:rsidR="007B63CB" w:rsidRPr="00A34ADA">
        <w:rPr>
          <w:rFonts w:eastAsia="Times New Roman"/>
          <w:szCs w:val="24"/>
          <w:lang w:eastAsia="hr-HR"/>
        </w:rPr>
        <w:t xml:space="preserve">. </w:t>
      </w:r>
      <w:r w:rsidR="006245D5" w:rsidRPr="00A34ADA">
        <w:rPr>
          <w:rFonts w:eastAsia="Times New Roman"/>
          <w:szCs w:val="24"/>
          <w:lang w:eastAsia="hr-HR"/>
        </w:rPr>
        <w:t xml:space="preserve">obvezu </w:t>
      </w:r>
      <w:r w:rsidR="007B63CB" w:rsidRPr="00A34ADA">
        <w:rPr>
          <w:rFonts w:eastAsia="Times New Roman"/>
          <w:szCs w:val="24"/>
          <w:lang w:eastAsia="hr-HR"/>
        </w:rPr>
        <w:t>podn</w:t>
      </w:r>
      <w:r w:rsidR="006245D5" w:rsidRPr="00A34ADA">
        <w:rPr>
          <w:rFonts w:eastAsia="Times New Roman"/>
          <w:szCs w:val="24"/>
          <w:lang w:eastAsia="hr-HR"/>
        </w:rPr>
        <w:t>ošenja</w:t>
      </w:r>
      <w:r w:rsidR="007B63CB" w:rsidRPr="00A34ADA">
        <w:rPr>
          <w:rFonts w:eastAsia="Times New Roman"/>
          <w:szCs w:val="24"/>
          <w:lang w:eastAsia="hr-HR"/>
        </w:rPr>
        <w:t xml:space="preserve"> projekt</w:t>
      </w:r>
      <w:r w:rsidR="006245D5" w:rsidRPr="00A34ADA">
        <w:rPr>
          <w:rFonts w:eastAsia="Times New Roman"/>
          <w:szCs w:val="24"/>
          <w:lang w:eastAsia="hr-HR"/>
        </w:rPr>
        <w:t>a</w:t>
      </w:r>
      <w:r w:rsidR="007B63CB" w:rsidRPr="00A34ADA">
        <w:rPr>
          <w:rFonts w:eastAsia="Times New Roman"/>
          <w:szCs w:val="24"/>
          <w:lang w:eastAsia="hr-HR"/>
        </w:rPr>
        <w:t xml:space="preserve"> razrade i eksploatacije na provjeru,</w:t>
      </w:r>
    </w:p>
    <w:p w:rsidR="00220963" w:rsidRPr="00A34ADA" w:rsidRDefault="006307D8" w:rsidP="00F26F85">
      <w:pPr>
        <w:spacing w:before="120" w:after="240" w:line="240" w:lineRule="auto"/>
        <w:jc w:val="both"/>
        <w:rPr>
          <w:rFonts w:eastAsia="Times New Roman"/>
          <w:szCs w:val="24"/>
          <w:lang w:eastAsia="hr-HR"/>
        </w:rPr>
      </w:pPr>
      <w:r w:rsidRPr="00A34ADA">
        <w:rPr>
          <w:rFonts w:eastAsia="Times New Roman"/>
          <w:szCs w:val="24"/>
          <w:lang w:eastAsia="hr-HR"/>
        </w:rPr>
        <w:t>7</w:t>
      </w:r>
      <w:r w:rsidR="007B63CB" w:rsidRPr="00A34ADA">
        <w:rPr>
          <w:rFonts w:eastAsia="Times New Roman"/>
          <w:szCs w:val="24"/>
          <w:lang w:eastAsia="hr-HR"/>
        </w:rPr>
        <w:t xml:space="preserve">. nalog za upis utvrđenog eksploatacijskog polja u registar eksploatacijskih </w:t>
      </w:r>
      <w:r w:rsidR="00913595" w:rsidRPr="00A34ADA">
        <w:rPr>
          <w:rFonts w:eastAsia="Times New Roman"/>
          <w:szCs w:val="24"/>
          <w:lang w:eastAsia="hr-HR"/>
        </w:rPr>
        <w:t>polja.</w:t>
      </w:r>
    </w:p>
    <w:p w:rsidR="007A0107" w:rsidRPr="00A34ADA" w:rsidRDefault="007A0107" w:rsidP="00543140">
      <w:pPr>
        <w:pStyle w:val="Heading2"/>
      </w:pPr>
      <w:bookmarkStart w:id="221" w:name="_Toc476127862"/>
      <w:bookmarkStart w:id="222" w:name="_Toc477353111"/>
      <w:bookmarkStart w:id="223" w:name="_Toc478642102"/>
      <w:bookmarkStart w:id="224" w:name="_Toc479802477"/>
      <w:r w:rsidRPr="00A34ADA">
        <w:t>Eksploatacijsko polje</w:t>
      </w:r>
      <w:bookmarkEnd w:id="221"/>
      <w:bookmarkEnd w:id="222"/>
      <w:bookmarkEnd w:id="223"/>
      <w:bookmarkEnd w:id="224"/>
    </w:p>
    <w:p w:rsidR="00EF4C65" w:rsidRDefault="00EF4C65" w:rsidP="00D20354">
      <w:pPr>
        <w:pStyle w:val="Heading2"/>
        <w:rPr>
          <w:rFonts w:eastAsia="Times New Roman"/>
          <w:lang w:eastAsia="hr-HR"/>
        </w:rPr>
      </w:pPr>
      <w:r w:rsidRPr="00EF4C65">
        <w:rPr>
          <w:rFonts w:eastAsia="Times New Roman"/>
          <w:lang w:eastAsia="hr-HR"/>
        </w:rPr>
        <w:t>Članak</w:t>
      </w:r>
      <w:r>
        <w:rPr>
          <w:rFonts w:eastAsia="Times New Roman"/>
          <w:lang w:eastAsia="hr-HR"/>
        </w:rPr>
        <w:t xml:space="preserve"> 47.</w:t>
      </w:r>
    </w:p>
    <w:p w:rsidR="007A0107" w:rsidRPr="00A34ADA" w:rsidRDefault="007A0107" w:rsidP="007A0107">
      <w:pPr>
        <w:spacing w:before="120" w:after="240" w:line="240" w:lineRule="auto"/>
        <w:jc w:val="both"/>
        <w:rPr>
          <w:rFonts w:eastAsia="Times New Roman"/>
          <w:szCs w:val="24"/>
          <w:lang w:eastAsia="hr-HR"/>
        </w:rPr>
      </w:pPr>
      <w:r w:rsidRPr="00A34ADA">
        <w:rPr>
          <w:rFonts w:eastAsia="Times New Roman"/>
          <w:szCs w:val="24"/>
          <w:lang w:eastAsia="hr-HR"/>
        </w:rPr>
        <w:t>(1) Ako je Republika Hrvatska vlasnik zemljišnih čestica za koje se pokreće postupak za utvrđivanje eksploatacijskog polja, obavijest o pokretanju postupka odmah se dostavlja središnjem državnom tijelu nadležnom za upravljanje državnom imovinom.</w:t>
      </w:r>
    </w:p>
    <w:p w:rsidR="007A0107" w:rsidRPr="00A34ADA" w:rsidRDefault="007A0107" w:rsidP="007A0107">
      <w:pPr>
        <w:spacing w:before="120" w:after="240" w:line="240" w:lineRule="auto"/>
        <w:jc w:val="both"/>
        <w:rPr>
          <w:rFonts w:eastAsia="Times New Roman"/>
          <w:szCs w:val="24"/>
          <w:lang w:eastAsia="hr-HR"/>
        </w:rPr>
      </w:pPr>
      <w:r w:rsidRPr="00A34ADA">
        <w:rPr>
          <w:rFonts w:eastAsia="Times New Roman"/>
          <w:szCs w:val="24"/>
          <w:lang w:eastAsia="hr-HR"/>
        </w:rPr>
        <w:t>(2) Nakon što prestanu prava investitora, to eksploatacijsko polje ostaje kao eksploatacijsko polje sve dok se ne iscrpe rezerve i Ministarstvo može raspisati novo javno nadmetanje za dozvolu za istraživanje i eksploataciju ugljikovodika za eksploataciju tog eksploatacijska polja, ako su za to ispunjeni i drugi uvjeti iz ovoga Zakona.</w:t>
      </w:r>
    </w:p>
    <w:p w:rsidR="007A0107" w:rsidRPr="00A34ADA" w:rsidRDefault="007A0107" w:rsidP="007A0107">
      <w:pPr>
        <w:spacing w:before="120" w:after="240" w:line="240" w:lineRule="auto"/>
        <w:jc w:val="both"/>
        <w:rPr>
          <w:rFonts w:eastAsia="Times New Roman"/>
          <w:szCs w:val="24"/>
          <w:lang w:eastAsia="hr-HR"/>
        </w:rPr>
      </w:pPr>
      <w:r w:rsidRPr="00A34ADA">
        <w:rPr>
          <w:rFonts w:eastAsia="Times New Roman"/>
          <w:szCs w:val="24"/>
          <w:lang w:eastAsia="hr-HR"/>
        </w:rPr>
        <w:t>(3) Investitor koji ima dozvolu za istraživanje i eksploataciju ugljikovodika po čijem zahtjevu je utvrđeno eksploatacijsko polje, ima pravni interes za izradu i provjeru projekta razrade i eksploatacije i rješavanje imovinskopravnih odnosa za zemljišne čestice na kojima će se nalaziti naftno rudarski objekti i postrojenja unutar eksploatacijskog polja.</w:t>
      </w:r>
    </w:p>
    <w:p w:rsidR="00894477" w:rsidRPr="00A34ADA" w:rsidRDefault="005D16A8" w:rsidP="005D16A8">
      <w:pPr>
        <w:pStyle w:val="Heading1"/>
      </w:pPr>
      <w:r>
        <w:t>POGLAVLJE III.</w:t>
      </w:r>
      <w:r w:rsidR="00BC0EF9" w:rsidRPr="00A34ADA">
        <w:br/>
      </w:r>
      <w:bookmarkStart w:id="225" w:name="_Toc476127867"/>
      <w:bookmarkStart w:id="226" w:name="_Toc477353112"/>
      <w:bookmarkStart w:id="227" w:name="_Toc478642103"/>
      <w:bookmarkStart w:id="228" w:name="_Toc479802478"/>
      <w:r w:rsidR="00BC0EF9" w:rsidRPr="00A34ADA">
        <w:t>EKSPLOATACIJA UGLJIKOVODIKA</w:t>
      </w:r>
      <w:bookmarkEnd w:id="225"/>
      <w:bookmarkEnd w:id="226"/>
      <w:bookmarkEnd w:id="227"/>
      <w:bookmarkEnd w:id="228"/>
    </w:p>
    <w:p w:rsidR="00596D36" w:rsidRPr="00A34ADA" w:rsidRDefault="00596D36" w:rsidP="00543140">
      <w:pPr>
        <w:pStyle w:val="Heading2"/>
      </w:pPr>
      <w:bookmarkStart w:id="229" w:name="_Toc476127870"/>
      <w:bookmarkStart w:id="230" w:name="_Toc477353113"/>
      <w:bookmarkStart w:id="231" w:name="_Toc478642104"/>
      <w:bookmarkStart w:id="232" w:name="_Toc479802479"/>
      <w:bookmarkStart w:id="233" w:name="_Toc476127869"/>
      <w:r w:rsidRPr="00A34ADA">
        <w:t>Provjera projekta razrade</w:t>
      </w:r>
      <w:bookmarkEnd w:id="229"/>
      <w:r w:rsidR="00C00B0B" w:rsidRPr="00A34ADA">
        <w:t xml:space="preserve"> i eksploatacije</w:t>
      </w:r>
      <w:bookmarkEnd w:id="230"/>
      <w:bookmarkEnd w:id="231"/>
      <w:bookmarkEnd w:id="232"/>
    </w:p>
    <w:p w:rsidR="00EF4C65" w:rsidRDefault="00EF4C65" w:rsidP="00D20354">
      <w:pPr>
        <w:pStyle w:val="Heading2"/>
      </w:pPr>
      <w:r w:rsidRPr="00EF4C65">
        <w:t>Članak</w:t>
      </w:r>
      <w:r>
        <w:t xml:space="preserve"> 48.</w:t>
      </w:r>
    </w:p>
    <w:p w:rsidR="00596D36" w:rsidRPr="00A34ADA" w:rsidRDefault="00596D36" w:rsidP="00596D36">
      <w:pPr>
        <w:pStyle w:val="t-10-9-kurz-s"/>
        <w:spacing w:before="120" w:beforeAutospacing="0" w:after="240" w:afterAutospacing="0"/>
        <w:jc w:val="both"/>
        <w:rPr>
          <w:i w:val="0"/>
        </w:rPr>
      </w:pPr>
      <w:r w:rsidRPr="00A34ADA">
        <w:rPr>
          <w:i w:val="0"/>
          <w:sz w:val="24"/>
          <w:szCs w:val="24"/>
        </w:rPr>
        <w:t xml:space="preserve">Investitor je dužan u roku od </w:t>
      </w:r>
      <w:r w:rsidR="00BF46E0" w:rsidRPr="00A34ADA">
        <w:rPr>
          <w:i w:val="0"/>
          <w:sz w:val="24"/>
          <w:szCs w:val="24"/>
        </w:rPr>
        <w:t xml:space="preserve">šest mjeseci </w:t>
      </w:r>
      <w:r w:rsidRPr="00A34ADA">
        <w:rPr>
          <w:i w:val="0"/>
          <w:sz w:val="24"/>
          <w:szCs w:val="24"/>
        </w:rPr>
        <w:t xml:space="preserve">od </w:t>
      </w:r>
      <w:r w:rsidR="006307D8" w:rsidRPr="00A34ADA">
        <w:rPr>
          <w:i w:val="0"/>
          <w:sz w:val="24"/>
          <w:szCs w:val="24"/>
        </w:rPr>
        <w:t>izvršnosti</w:t>
      </w:r>
      <w:r w:rsidRPr="00A34ADA">
        <w:rPr>
          <w:i w:val="0"/>
          <w:sz w:val="24"/>
          <w:szCs w:val="24"/>
        </w:rPr>
        <w:t xml:space="preserve"> rješenja o utvrđivanju eksploatacijskog polja iz članka 4</w:t>
      </w:r>
      <w:r w:rsidR="00082B81" w:rsidRPr="00A34ADA">
        <w:rPr>
          <w:i w:val="0"/>
          <w:sz w:val="24"/>
          <w:szCs w:val="24"/>
        </w:rPr>
        <w:t>6</w:t>
      </w:r>
      <w:r w:rsidRPr="00A34ADA">
        <w:rPr>
          <w:i w:val="0"/>
          <w:sz w:val="24"/>
          <w:szCs w:val="24"/>
        </w:rPr>
        <w:t xml:space="preserve">. podnijeti Ministarstvu na provjeru </w:t>
      </w:r>
      <w:r w:rsidR="009D7FF2" w:rsidRPr="00A34ADA">
        <w:rPr>
          <w:i w:val="0"/>
          <w:sz w:val="24"/>
          <w:szCs w:val="24"/>
        </w:rPr>
        <w:t>sukladno članku 1</w:t>
      </w:r>
      <w:r w:rsidR="00082B81" w:rsidRPr="00A34ADA">
        <w:rPr>
          <w:i w:val="0"/>
          <w:sz w:val="24"/>
          <w:szCs w:val="24"/>
        </w:rPr>
        <w:t>38</w:t>
      </w:r>
      <w:r w:rsidR="009D7FF2" w:rsidRPr="00A34ADA">
        <w:rPr>
          <w:i w:val="0"/>
          <w:sz w:val="24"/>
          <w:szCs w:val="24"/>
        </w:rPr>
        <w:t xml:space="preserve">. Zakona </w:t>
      </w:r>
      <w:r w:rsidRPr="00A34ADA">
        <w:rPr>
          <w:i w:val="0"/>
          <w:sz w:val="24"/>
          <w:szCs w:val="24"/>
        </w:rPr>
        <w:t xml:space="preserve">projekt razrade i eksploatacije ugljikovodika. </w:t>
      </w:r>
    </w:p>
    <w:p w:rsidR="000E6D1B" w:rsidRPr="00A34ADA" w:rsidRDefault="004F0143" w:rsidP="00543140">
      <w:pPr>
        <w:pStyle w:val="Heading2"/>
      </w:pPr>
      <w:bookmarkStart w:id="234" w:name="_Toc477353114"/>
      <w:bookmarkStart w:id="235" w:name="_Toc478642105"/>
      <w:bookmarkStart w:id="236" w:name="_Toc479802480"/>
      <w:bookmarkEnd w:id="233"/>
      <w:r w:rsidRPr="00A34ADA">
        <w:t>Dodjela</w:t>
      </w:r>
      <w:r w:rsidR="003D5B91" w:rsidRPr="00A34ADA">
        <w:t xml:space="preserve"> koncesije</w:t>
      </w:r>
      <w:r w:rsidR="00BF46E0" w:rsidRPr="00A34ADA">
        <w:t xml:space="preserve"> za eksploataciju ugljikovodika</w:t>
      </w:r>
      <w:bookmarkEnd w:id="234"/>
      <w:bookmarkEnd w:id="235"/>
      <w:bookmarkEnd w:id="236"/>
    </w:p>
    <w:p w:rsidR="00EF4C65" w:rsidRDefault="00EF4C65" w:rsidP="00D20354">
      <w:pPr>
        <w:pStyle w:val="Heading2"/>
      </w:pPr>
      <w:r w:rsidRPr="00EF4C65">
        <w:t>Članak</w:t>
      </w:r>
      <w:r>
        <w:t xml:space="preserve"> 49.</w:t>
      </w:r>
    </w:p>
    <w:p w:rsidR="003D5B91" w:rsidRPr="00A34ADA" w:rsidRDefault="003D5B91" w:rsidP="00FD681E">
      <w:pPr>
        <w:pStyle w:val="sadrajlanaka"/>
        <w:spacing w:before="120" w:beforeAutospacing="0" w:after="240" w:afterAutospacing="0"/>
        <w:jc w:val="both"/>
      </w:pPr>
      <w:r w:rsidRPr="00A34ADA">
        <w:t>(</w:t>
      </w:r>
      <w:r w:rsidR="00D301F2" w:rsidRPr="00A34ADA">
        <w:t>1</w:t>
      </w:r>
      <w:r w:rsidR="00F26F85" w:rsidRPr="00A34ADA">
        <w:t>) U roku od 6</w:t>
      </w:r>
      <w:r w:rsidRPr="00A34ADA">
        <w:t xml:space="preserve">0 dana od </w:t>
      </w:r>
      <w:r w:rsidR="005C6183" w:rsidRPr="00A34ADA">
        <w:t xml:space="preserve">dovršetka provjere projekta razrade i eksploatacije ugljikovodika sukladno </w:t>
      </w:r>
      <w:r w:rsidRPr="00A34ADA">
        <w:t>člank</w:t>
      </w:r>
      <w:r w:rsidR="005C6183" w:rsidRPr="00A34ADA">
        <w:t>u</w:t>
      </w:r>
      <w:r w:rsidRPr="00A34ADA">
        <w:t xml:space="preserve"> </w:t>
      </w:r>
      <w:r w:rsidR="004F0143" w:rsidRPr="00A34ADA">
        <w:t>48</w:t>
      </w:r>
      <w:r w:rsidRPr="00A34ADA">
        <w:t xml:space="preserve">. </w:t>
      </w:r>
      <w:r w:rsidR="00993785" w:rsidRPr="00A34ADA">
        <w:t>ovoga Z</w:t>
      </w:r>
      <w:r w:rsidRPr="00A34ADA">
        <w:t xml:space="preserve">akona, </w:t>
      </w:r>
      <w:r w:rsidR="000B3C4D" w:rsidRPr="00A34ADA">
        <w:t xml:space="preserve">Vlada </w:t>
      </w:r>
      <w:r w:rsidRPr="00A34ADA">
        <w:t xml:space="preserve">po službenoj dužnosti i </w:t>
      </w:r>
      <w:r w:rsidR="000B3C4D" w:rsidRPr="00A34ADA">
        <w:t xml:space="preserve">bez provođenja bilo kakvih daljnjih postupaka </w:t>
      </w:r>
      <w:r w:rsidR="000E6D1B" w:rsidRPr="00A34ADA">
        <w:t xml:space="preserve">investitoru </w:t>
      </w:r>
      <w:r w:rsidRPr="00A34ADA">
        <w:t xml:space="preserve">odlukom </w:t>
      </w:r>
      <w:r w:rsidR="0093460E" w:rsidRPr="00A34ADA">
        <w:t>daje</w:t>
      </w:r>
      <w:r w:rsidR="000B3C4D" w:rsidRPr="00A34ADA">
        <w:t xml:space="preserve"> koncesiju za eksploataciju ugljikovodika</w:t>
      </w:r>
      <w:r w:rsidRPr="00A34ADA">
        <w:t>.</w:t>
      </w:r>
    </w:p>
    <w:p w:rsidR="004F0143" w:rsidRPr="00A34ADA" w:rsidRDefault="004F0143" w:rsidP="004F0143">
      <w:pPr>
        <w:pStyle w:val="t-9-8"/>
        <w:jc w:val="both"/>
      </w:pPr>
      <w:r w:rsidRPr="00A34ADA">
        <w:t xml:space="preserve">(2) Koncesija predstavlja neodvojivi sastavni dio dozvole za istraživanje i eksploataciju ugljikovodika i ugovora o istraživanju i eksploataciji ugljikovodika i omogućava investitoru da započne i izvodi eksploatacijske radove u eksploatacijskom polju u skladu s </w:t>
      </w:r>
      <w:r w:rsidR="006873D3" w:rsidRPr="00A34ADA">
        <w:t>provjere</w:t>
      </w:r>
      <w:r w:rsidR="00D406C8" w:rsidRPr="00A34ADA">
        <w:t>nom projektnom dokumentacijom (</w:t>
      </w:r>
      <w:r w:rsidR="006873D3" w:rsidRPr="00A34ADA">
        <w:t>projekt razrade i eksploatacije i sve njegove dopune)</w:t>
      </w:r>
      <w:r w:rsidRPr="00A34ADA">
        <w:t>.</w:t>
      </w:r>
    </w:p>
    <w:p w:rsidR="002550EB" w:rsidRPr="00A34ADA" w:rsidRDefault="00D301F2" w:rsidP="00FD681E">
      <w:pPr>
        <w:pStyle w:val="sadrajlanaka"/>
        <w:spacing w:before="120" w:beforeAutospacing="0" w:after="240" w:afterAutospacing="0"/>
        <w:jc w:val="both"/>
      </w:pPr>
      <w:r w:rsidRPr="00A34ADA">
        <w:t>(</w:t>
      </w:r>
      <w:r w:rsidR="004F0143" w:rsidRPr="00A34ADA">
        <w:t>3</w:t>
      </w:r>
      <w:r w:rsidR="003D5B91" w:rsidRPr="00A34ADA">
        <w:t xml:space="preserve">) Vlada </w:t>
      </w:r>
      <w:r w:rsidR="004D73EC" w:rsidRPr="00A34ADA">
        <w:t>će</w:t>
      </w:r>
      <w:r w:rsidR="003D5B91" w:rsidRPr="00A34ADA">
        <w:t xml:space="preserve"> odbiti </w:t>
      </w:r>
      <w:r w:rsidR="006873D3" w:rsidRPr="00A34ADA">
        <w:t xml:space="preserve">dodjelu </w:t>
      </w:r>
      <w:r w:rsidR="003D5B91" w:rsidRPr="00A34ADA">
        <w:t>koncesij</w:t>
      </w:r>
      <w:r w:rsidR="006873D3" w:rsidRPr="00A34ADA">
        <w:t>e</w:t>
      </w:r>
      <w:r w:rsidR="003D5B91" w:rsidRPr="00A34ADA">
        <w:t xml:space="preserve"> za eksploataciju ugljikovodika</w:t>
      </w:r>
      <w:r w:rsidR="003D5B91" w:rsidRPr="00A34ADA">
        <w:rPr>
          <w:i/>
        </w:rPr>
        <w:t xml:space="preserve"> </w:t>
      </w:r>
      <w:r w:rsidR="003D5B91" w:rsidRPr="00A34ADA">
        <w:t xml:space="preserve">ako </w:t>
      </w:r>
      <w:r w:rsidR="00BF46E0" w:rsidRPr="00A34ADA">
        <w:t xml:space="preserve">je investitor u </w:t>
      </w:r>
      <w:r w:rsidR="003D5B91" w:rsidRPr="00A34ADA">
        <w:t>povred</w:t>
      </w:r>
      <w:r w:rsidR="00BF46E0" w:rsidRPr="00A34ADA">
        <w:t>i</w:t>
      </w:r>
      <w:r w:rsidR="003D5B91" w:rsidRPr="00A34ADA">
        <w:t xml:space="preserve"> ugovora o istraživanju i eksploatacij</w:t>
      </w:r>
      <w:r w:rsidR="00BF46E0" w:rsidRPr="00A34ADA">
        <w:t>i</w:t>
      </w:r>
      <w:r w:rsidR="003D5B91" w:rsidRPr="00A34ADA">
        <w:t xml:space="preserve"> ugljikovodika</w:t>
      </w:r>
      <w:r w:rsidR="004D73EC" w:rsidRPr="00A34ADA">
        <w:t xml:space="preserve"> ili </w:t>
      </w:r>
      <w:r w:rsidR="00CD3257" w:rsidRPr="00A34ADA">
        <w:t xml:space="preserve">ako po službenoj dužnosti ima saznanja o postojanju koje od </w:t>
      </w:r>
      <w:r w:rsidR="004D73EC" w:rsidRPr="00A34ADA">
        <w:t>zaprek</w:t>
      </w:r>
      <w:r w:rsidR="00CD3257" w:rsidRPr="00A34ADA">
        <w:t>a</w:t>
      </w:r>
      <w:r w:rsidR="004D73EC" w:rsidRPr="00A34ADA">
        <w:t xml:space="preserve"> po članku 1</w:t>
      </w:r>
      <w:r w:rsidR="00082B81" w:rsidRPr="00A34ADA">
        <w:t>7</w:t>
      </w:r>
      <w:r w:rsidR="003D5B91" w:rsidRPr="00A34ADA">
        <w:t>.</w:t>
      </w:r>
    </w:p>
    <w:p w:rsidR="00BC0EF9" w:rsidRPr="00A34ADA" w:rsidRDefault="00EA2AD8" w:rsidP="00EA2AD8">
      <w:pPr>
        <w:pStyle w:val="Heading1"/>
      </w:pPr>
      <w:r>
        <w:t>POGLAVLJE IV.</w:t>
      </w:r>
      <w:r w:rsidR="00BC0EF9" w:rsidRPr="00A34ADA">
        <w:br/>
      </w:r>
      <w:bookmarkStart w:id="237" w:name="_Toc476127872"/>
      <w:bookmarkStart w:id="238" w:name="_Toc477353115"/>
      <w:bookmarkStart w:id="239" w:name="_Toc478642106"/>
      <w:bookmarkStart w:id="240" w:name="_Toc479802481"/>
      <w:r w:rsidR="00BC0EF9" w:rsidRPr="00A34ADA">
        <w:t xml:space="preserve">NAFTNO RUDARSKI RADOVI U </w:t>
      </w:r>
      <w:r w:rsidR="00220963" w:rsidRPr="00A34ADA">
        <w:t xml:space="preserve">ISTRAŽIVANJU I </w:t>
      </w:r>
      <w:r w:rsidR="00BC0EF9" w:rsidRPr="00A34ADA">
        <w:t>EKSPLOATACIJI UGLJIKOVODIKA</w:t>
      </w:r>
      <w:bookmarkEnd w:id="237"/>
      <w:bookmarkEnd w:id="238"/>
      <w:bookmarkEnd w:id="239"/>
      <w:bookmarkEnd w:id="240"/>
    </w:p>
    <w:p w:rsidR="00DE6C0E" w:rsidRPr="00A34ADA" w:rsidRDefault="00DE6C0E" w:rsidP="00543140">
      <w:pPr>
        <w:pStyle w:val="Heading2"/>
        <w:rPr>
          <w:rFonts w:eastAsia="Times New Roman"/>
          <w:lang w:eastAsia="hr-HR"/>
        </w:rPr>
      </w:pPr>
      <w:bookmarkStart w:id="241" w:name="_Toc476127875"/>
      <w:bookmarkStart w:id="242" w:name="_Toc477353116"/>
      <w:bookmarkStart w:id="243" w:name="_Toc478642107"/>
      <w:bookmarkStart w:id="244" w:name="_Toc479802482"/>
      <w:r w:rsidRPr="00A34ADA">
        <w:rPr>
          <w:rFonts w:eastAsia="Times New Roman"/>
          <w:lang w:eastAsia="hr-HR"/>
        </w:rPr>
        <w:t>Korištenje infrastrukture</w:t>
      </w:r>
      <w:bookmarkEnd w:id="241"/>
      <w:bookmarkEnd w:id="242"/>
      <w:bookmarkEnd w:id="243"/>
      <w:bookmarkEnd w:id="244"/>
    </w:p>
    <w:p w:rsidR="00EF4C65" w:rsidRDefault="00436339" w:rsidP="00D20354">
      <w:pPr>
        <w:pStyle w:val="Heading2"/>
        <w:rPr>
          <w:rFonts w:eastAsia="Times New Roman"/>
          <w:lang w:eastAsia="hr-HR"/>
        </w:rPr>
      </w:pPr>
      <w:r w:rsidRPr="00436339">
        <w:rPr>
          <w:rFonts w:eastAsia="Times New Roman"/>
          <w:lang w:eastAsia="hr-HR"/>
        </w:rPr>
        <w:t>Članak</w:t>
      </w:r>
      <w:r>
        <w:rPr>
          <w:rFonts w:eastAsia="Times New Roman"/>
          <w:lang w:eastAsia="hr-HR"/>
        </w:rPr>
        <w:t xml:space="preserve"> 50.</w:t>
      </w:r>
    </w:p>
    <w:p w:rsidR="00DE6C0E" w:rsidRPr="00A34ADA" w:rsidRDefault="00DE6C0E" w:rsidP="00FD681E">
      <w:pPr>
        <w:spacing w:before="120" w:after="240" w:line="240" w:lineRule="auto"/>
        <w:jc w:val="both"/>
        <w:rPr>
          <w:rFonts w:eastAsia="Times New Roman"/>
          <w:szCs w:val="24"/>
          <w:lang w:eastAsia="hr-HR"/>
        </w:rPr>
      </w:pPr>
      <w:r w:rsidRPr="00A34ADA">
        <w:rPr>
          <w:rFonts w:eastAsia="Times New Roman"/>
          <w:szCs w:val="24"/>
          <w:lang w:eastAsia="hr-HR"/>
        </w:rPr>
        <w:t>(1) Investitor je, u okviru izvođenja naftno rudarskih radova, obvezan izgraditi lokalni cjevovod kao priključak eksploatacijskog polja s magistralnim cjevovodom, a koji će biti u njegovu vlasništvu sukladno uvjetima ugovora</w:t>
      </w:r>
      <w:r w:rsidRPr="00A34ADA">
        <w:rPr>
          <w:szCs w:val="24"/>
        </w:rPr>
        <w:t xml:space="preserve"> o istraživanju i eksploatacij</w:t>
      </w:r>
      <w:r w:rsidR="0088399F" w:rsidRPr="00A34ADA">
        <w:rPr>
          <w:szCs w:val="24"/>
        </w:rPr>
        <w:t>i</w:t>
      </w:r>
      <w:r w:rsidRPr="00A34ADA">
        <w:rPr>
          <w:szCs w:val="24"/>
        </w:rPr>
        <w:t xml:space="preserve"> ugljikovodika</w:t>
      </w:r>
      <w:r w:rsidRPr="00A34ADA">
        <w:rPr>
          <w:rFonts w:eastAsia="Times New Roman"/>
          <w:szCs w:val="24"/>
          <w:lang w:eastAsia="hr-HR"/>
        </w:rPr>
        <w:t>.</w:t>
      </w:r>
    </w:p>
    <w:p w:rsidR="00DE6C0E" w:rsidRPr="00A34ADA" w:rsidRDefault="00DE6C0E" w:rsidP="00FD681E">
      <w:pPr>
        <w:spacing w:before="120" w:after="240" w:line="240" w:lineRule="auto"/>
        <w:jc w:val="both"/>
        <w:rPr>
          <w:rFonts w:eastAsia="Times New Roman"/>
          <w:szCs w:val="24"/>
          <w:lang w:eastAsia="hr-HR"/>
        </w:rPr>
      </w:pPr>
      <w:r w:rsidRPr="00A34ADA">
        <w:rPr>
          <w:rFonts w:eastAsia="Times New Roman"/>
          <w:szCs w:val="24"/>
          <w:lang w:eastAsia="hr-HR"/>
        </w:rPr>
        <w:t>(2) Agencija će pružiti stručnu pomoć i podršku investitoru u postupcima ishođenja dozvola i odobrenja nadležnih državnih tijela potrebnih za izgradnju lokalnih cjevovoda iz stavka 1. ovoga članka.</w:t>
      </w:r>
    </w:p>
    <w:p w:rsidR="00DE6C0E" w:rsidRPr="00A34ADA" w:rsidRDefault="00DE6C0E"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(3) Izgradnja i održavanje lokalnih cjevovoda iz stavka 1. ovoga članka mora biti u skladu s izvođenjem naftno rudarskih radova, pravilima i mjerama sigurnosti i zaštite prirode i okoliša, a sve uz primjenu odredbi posebnih propisa i međunarodne dobre prakse pri naftno rudarskim radovima. </w:t>
      </w:r>
    </w:p>
    <w:p w:rsidR="00DE6C0E" w:rsidRPr="00A34ADA" w:rsidRDefault="00DE6C0E"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(4) Investitor je dužan u slučaju postojanja slobodnih kapaciteta lokalnog cjevovoda iz stavka 1. ovoga članka iste dati na raspolaganje trećima </w:t>
      </w:r>
      <w:r w:rsidR="00875A5A" w:rsidRPr="00A34ADA">
        <w:rPr>
          <w:rFonts w:eastAsia="Times New Roman"/>
          <w:szCs w:val="24"/>
          <w:lang w:eastAsia="hr-HR"/>
        </w:rPr>
        <w:t>po tržišnim uvjetima</w:t>
      </w:r>
      <w:r w:rsidRPr="00A34ADA">
        <w:rPr>
          <w:rFonts w:eastAsia="Times New Roman"/>
          <w:szCs w:val="24"/>
          <w:lang w:eastAsia="hr-HR"/>
        </w:rPr>
        <w:t>.</w:t>
      </w:r>
    </w:p>
    <w:p w:rsidR="00DE6C0E" w:rsidRPr="00A34ADA" w:rsidRDefault="00DE6C0E" w:rsidP="00FD681E">
      <w:pPr>
        <w:spacing w:before="120" w:after="240" w:line="240" w:lineRule="auto"/>
        <w:jc w:val="both"/>
        <w:rPr>
          <w:rFonts w:eastAsia="Times New Roman"/>
          <w:szCs w:val="24"/>
          <w:lang w:eastAsia="hr-HR"/>
        </w:rPr>
      </w:pPr>
      <w:r w:rsidRPr="00A34ADA">
        <w:rPr>
          <w:rFonts w:eastAsia="Times New Roman"/>
          <w:szCs w:val="24"/>
          <w:lang w:eastAsia="hr-HR"/>
        </w:rPr>
        <w:t>(5) Tarifu prijevoza cjevovodima iz stavka 4. ovoga članka utvrdit će i naplaćivati vlasnik cjevovoda uz prethodnu suglasnost Ministarstva.</w:t>
      </w:r>
    </w:p>
    <w:p w:rsidR="00DE6C0E" w:rsidRPr="00A34ADA" w:rsidRDefault="00DE6C0E" w:rsidP="00FD681E">
      <w:pPr>
        <w:spacing w:before="120" w:after="240" w:line="240" w:lineRule="auto"/>
        <w:jc w:val="both"/>
        <w:rPr>
          <w:rFonts w:eastAsia="Times New Roman"/>
          <w:szCs w:val="24"/>
          <w:lang w:eastAsia="hr-HR"/>
        </w:rPr>
      </w:pPr>
      <w:r w:rsidRPr="00A34ADA">
        <w:rPr>
          <w:rFonts w:eastAsia="Times New Roman"/>
          <w:szCs w:val="24"/>
          <w:lang w:eastAsia="hr-HR"/>
        </w:rPr>
        <w:t>(6) Investitor može koristiti slobodne kapacitete magistralnog cjevovoda u svrhu transporta pridobivenih ugljikovodika, sukladno uvjetima postignutim pregovorima s vlasnikom magistralnog cjevovoda.</w:t>
      </w:r>
    </w:p>
    <w:p w:rsidR="00F91A4C" w:rsidRPr="00A34ADA" w:rsidRDefault="00F91A4C" w:rsidP="00543140">
      <w:pPr>
        <w:pStyle w:val="Heading2"/>
        <w:rPr>
          <w:rFonts w:eastAsia="Times New Roman"/>
          <w:lang w:eastAsia="hr-HR"/>
        </w:rPr>
      </w:pPr>
      <w:bookmarkStart w:id="245" w:name="_Toc476127881"/>
      <w:bookmarkStart w:id="246" w:name="_Toc477353117"/>
      <w:bookmarkStart w:id="247" w:name="_Toc478642108"/>
      <w:bookmarkStart w:id="248" w:name="_Toc479802483"/>
      <w:r w:rsidRPr="00A34ADA">
        <w:rPr>
          <w:rFonts w:eastAsia="Times New Roman"/>
          <w:lang w:eastAsia="hr-HR"/>
        </w:rPr>
        <w:t>Čuvanje ugljikovodika i sprječavanje gubitaka</w:t>
      </w:r>
      <w:bookmarkEnd w:id="245"/>
      <w:bookmarkEnd w:id="246"/>
      <w:bookmarkEnd w:id="247"/>
      <w:bookmarkEnd w:id="248"/>
    </w:p>
    <w:p w:rsidR="00436339" w:rsidRDefault="00436339" w:rsidP="00D20354">
      <w:pPr>
        <w:pStyle w:val="Heading2"/>
        <w:rPr>
          <w:rFonts w:eastAsia="Times New Roman"/>
          <w:lang w:eastAsia="hr-HR"/>
        </w:rPr>
      </w:pPr>
      <w:r w:rsidRPr="00436339">
        <w:rPr>
          <w:rFonts w:eastAsia="Times New Roman"/>
          <w:lang w:eastAsia="hr-HR"/>
        </w:rPr>
        <w:t>Članak</w:t>
      </w:r>
      <w:r>
        <w:rPr>
          <w:rFonts w:eastAsia="Times New Roman"/>
          <w:lang w:eastAsia="hr-HR"/>
        </w:rPr>
        <w:t xml:space="preserve"> 51.</w:t>
      </w:r>
    </w:p>
    <w:p w:rsidR="00F91A4C" w:rsidRPr="00A34ADA" w:rsidRDefault="00F91A4C" w:rsidP="00FD681E">
      <w:pPr>
        <w:spacing w:before="120" w:after="240" w:line="240" w:lineRule="auto"/>
        <w:jc w:val="both"/>
        <w:rPr>
          <w:rFonts w:eastAsia="Times New Roman"/>
          <w:szCs w:val="24"/>
          <w:lang w:eastAsia="hr-HR"/>
        </w:rPr>
      </w:pPr>
      <w:r w:rsidRPr="00A34ADA">
        <w:rPr>
          <w:rFonts w:eastAsia="Times New Roman"/>
          <w:szCs w:val="24"/>
          <w:lang w:eastAsia="hr-HR"/>
        </w:rPr>
        <w:t>(1) Investitor usvaja sve one mjere koje su potrebne te odgovarajuće i usklađene s međunarodnom dobrom praksom pri naftno rudarskim radovima radi sprječavanja gubitaka ugljikovodika iznad ili ispod površine zemlje tijekom naftno rudarskih radova te aktivnosti sabiranja i distribucije, skladištenja ili transporta, a koje su određene provjerenim projektom razrade i eksploatacije.</w:t>
      </w:r>
    </w:p>
    <w:p w:rsidR="00F91A4C" w:rsidRPr="00A34ADA" w:rsidRDefault="00F91A4C"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(2) Investitor je dužan racionalno iskorištavati ležišta ugljikovodika u skladu s ovim Zakonom. Ležišta ugljikovodika iskorištavaju se racionalno kad se ugljikovodici pridobivaju i oplemenjuju uz male gubitke ugljikovodika sukladno međunarodnoj dobroj praksi pri naftno rudarskim radovima i u skladu s </w:t>
      </w:r>
      <w:r w:rsidR="00875A5A" w:rsidRPr="00A34ADA">
        <w:rPr>
          <w:rFonts w:eastAsia="Times New Roman"/>
          <w:szCs w:val="24"/>
          <w:lang w:eastAsia="hr-HR"/>
        </w:rPr>
        <w:t>propisima</w:t>
      </w:r>
      <w:r w:rsidRPr="00A34ADA">
        <w:rPr>
          <w:rFonts w:eastAsia="Times New Roman"/>
          <w:szCs w:val="24"/>
          <w:lang w:eastAsia="hr-HR"/>
        </w:rPr>
        <w:t xml:space="preserve"> kojima se uređuje zaštita okoliša i prirode.</w:t>
      </w:r>
    </w:p>
    <w:p w:rsidR="00220963" w:rsidRPr="00A34ADA" w:rsidRDefault="00220963" w:rsidP="00543140">
      <w:pPr>
        <w:pStyle w:val="Heading2"/>
      </w:pPr>
      <w:bookmarkStart w:id="249" w:name="_Toc476127866"/>
      <w:bookmarkStart w:id="250" w:name="_Toc477353118"/>
      <w:bookmarkStart w:id="251" w:name="_Toc478642109"/>
      <w:bookmarkStart w:id="252" w:name="_Toc479802484"/>
      <w:bookmarkStart w:id="253" w:name="_Toc476127882"/>
      <w:r w:rsidRPr="00A34ADA">
        <w:t>Napuštanje eksploatacijskog polja ugljikovodika</w:t>
      </w:r>
      <w:bookmarkEnd w:id="249"/>
      <w:bookmarkEnd w:id="250"/>
      <w:bookmarkEnd w:id="251"/>
      <w:bookmarkEnd w:id="252"/>
    </w:p>
    <w:p w:rsidR="00436339" w:rsidRDefault="00436339" w:rsidP="00D20354">
      <w:pPr>
        <w:pStyle w:val="Heading2"/>
      </w:pPr>
      <w:r w:rsidRPr="00436339">
        <w:t>Članak</w:t>
      </w:r>
      <w:r>
        <w:t xml:space="preserve"> 52.</w:t>
      </w:r>
    </w:p>
    <w:p w:rsidR="00220963" w:rsidRPr="00A34ADA" w:rsidRDefault="00220963" w:rsidP="00FD681E">
      <w:pPr>
        <w:pStyle w:val="t-10-9-kurz-s"/>
        <w:spacing w:before="120" w:beforeAutospacing="0" w:after="240" w:afterAutospacing="0"/>
        <w:jc w:val="left"/>
        <w:rPr>
          <w:i w:val="0"/>
          <w:sz w:val="24"/>
          <w:szCs w:val="24"/>
        </w:rPr>
      </w:pPr>
      <w:r w:rsidRPr="00A34ADA">
        <w:rPr>
          <w:i w:val="0"/>
          <w:sz w:val="24"/>
          <w:szCs w:val="24"/>
        </w:rPr>
        <w:t>(1) Osim uz odobrenje Vlade, smatra se da je eksploatacijsko polje napušteno u ranijem od sljedećih slučajeva:</w:t>
      </w:r>
    </w:p>
    <w:p w:rsidR="00220963" w:rsidRPr="00A34ADA" w:rsidRDefault="00220963" w:rsidP="00FD681E">
      <w:pPr>
        <w:pStyle w:val="t-10-9-kurz-s"/>
        <w:spacing w:before="120" w:beforeAutospacing="0" w:after="240" w:afterAutospacing="0"/>
        <w:jc w:val="both"/>
        <w:rPr>
          <w:i w:val="0"/>
          <w:sz w:val="24"/>
          <w:szCs w:val="24"/>
        </w:rPr>
      </w:pPr>
      <w:r w:rsidRPr="00A34ADA">
        <w:t xml:space="preserve">– </w:t>
      </w:r>
      <w:r w:rsidRPr="00A34ADA">
        <w:rPr>
          <w:i w:val="0"/>
          <w:sz w:val="24"/>
          <w:szCs w:val="24"/>
        </w:rPr>
        <w:t xml:space="preserve">eksploatacija u eksploatacijskom polju trajno prestaje ili prestaje na neprekidno razdoblje od 18 mjeseci, osim ako je takav </w:t>
      </w:r>
      <w:r w:rsidR="00B6275F">
        <w:rPr>
          <w:i w:val="0"/>
          <w:sz w:val="24"/>
          <w:szCs w:val="24"/>
        </w:rPr>
        <w:t>prestanak nastao zbog više sile,</w:t>
      </w:r>
      <w:r w:rsidRPr="00A34ADA">
        <w:rPr>
          <w:i w:val="0"/>
          <w:sz w:val="24"/>
          <w:szCs w:val="24"/>
        </w:rPr>
        <w:t xml:space="preserve"> ili</w:t>
      </w:r>
    </w:p>
    <w:p w:rsidR="00CE2700" w:rsidRPr="00A34ADA" w:rsidRDefault="00220963" w:rsidP="00BD5F04">
      <w:pPr>
        <w:pStyle w:val="t-10-9-kurz-s"/>
        <w:tabs>
          <w:tab w:val="left" w:pos="284"/>
        </w:tabs>
        <w:spacing w:before="120" w:beforeAutospacing="0" w:after="240" w:afterAutospacing="0"/>
        <w:ind w:left="284" w:hanging="284"/>
        <w:jc w:val="both"/>
        <w:rPr>
          <w:i w:val="0"/>
          <w:sz w:val="24"/>
          <w:szCs w:val="24"/>
        </w:rPr>
      </w:pPr>
      <w:r w:rsidRPr="00A34ADA">
        <w:t xml:space="preserve">– </w:t>
      </w:r>
      <w:r w:rsidRPr="00A34ADA">
        <w:rPr>
          <w:i w:val="0"/>
          <w:sz w:val="24"/>
          <w:szCs w:val="24"/>
        </w:rPr>
        <w:t>istekom razdoblja eksploatacije.</w:t>
      </w:r>
      <w:bookmarkEnd w:id="253"/>
    </w:p>
    <w:p w:rsidR="007C6BD0" w:rsidRPr="00A34ADA" w:rsidRDefault="00597EDE" w:rsidP="00597EDE">
      <w:pPr>
        <w:pStyle w:val="Heading1"/>
      </w:pPr>
      <w:r>
        <w:t>POGLAVLJE V.</w:t>
      </w:r>
      <w:r w:rsidR="007C6BD0" w:rsidRPr="00A34ADA">
        <w:br/>
      </w:r>
      <w:bookmarkStart w:id="254" w:name="_Toc476127884"/>
      <w:bookmarkStart w:id="255" w:name="_Toc477353119"/>
      <w:bookmarkStart w:id="256" w:name="_Toc478642110"/>
      <w:bookmarkStart w:id="257" w:name="_Toc479802485"/>
      <w:r w:rsidR="007C6BD0" w:rsidRPr="00A34ADA">
        <w:t>NAKNADA</w:t>
      </w:r>
      <w:bookmarkEnd w:id="254"/>
      <w:bookmarkEnd w:id="255"/>
      <w:bookmarkEnd w:id="256"/>
      <w:bookmarkEnd w:id="257"/>
    </w:p>
    <w:p w:rsidR="007C6BD0" w:rsidRPr="00A34ADA" w:rsidRDefault="007C6BD0" w:rsidP="00543140">
      <w:pPr>
        <w:pStyle w:val="Heading2"/>
        <w:rPr>
          <w:rFonts w:eastAsia="Times New Roman"/>
          <w:lang w:eastAsia="hr-HR"/>
        </w:rPr>
      </w:pPr>
      <w:bookmarkStart w:id="258" w:name="_Toc476127885"/>
      <w:bookmarkStart w:id="259" w:name="_Toc477353120"/>
      <w:bookmarkStart w:id="260" w:name="_Toc478642111"/>
      <w:bookmarkStart w:id="261" w:name="_Toc479802486"/>
      <w:r w:rsidRPr="00A34ADA">
        <w:rPr>
          <w:rFonts w:eastAsia="Times New Roman"/>
          <w:lang w:eastAsia="hr-HR"/>
        </w:rPr>
        <w:t>Plaćanje naknad</w:t>
      </w:r>
      <w:bookmarkEnd w:id="258"/>
      <w:r w:rsidRPr="00A34ADA">
        <w:rPr>
          <w:rFonts w:eastAsia="Times New Roman"/>
          <w:lang w:eastAsia="hr-HR"/>
        </w:rPr>
        <w:t>e</w:t>
      </w:r>
      <w:bookmarkEnd w:id="259"/>
      <w:bookmarkEnd w:id="260"/>
      <w:bookmarkEnd w:id="261"/>
    </w:p>
    <w:p w:rsidR="00436339" w:rsidRDefault="00436339" w:rsidP="00D20354">
      <w:pPr>
        <w:pStyle w:val="Heading2"/>
        <w:rPr>
          <w:rFonts w:eastAsia="Times New Roman"/>
          <w:lang w:eastAsia="hr-HR"/>
        </w:rPr>
      </w:pPr>
      <w:r w:rsidRPr="00436339">
        <w:rPr>
          <w:rFonts w:eastAsia="Times New Roman"/>
          <w:lang w:eastAsia="hr-HR"/>
        </w:rPr>
        <w:t>Članak</w:t>
      </w:r>
      <w:r>
        <w:rPr>
          <w:rFonts w:eastAsia="Times New Roman"/>
          <w:lang w:eastAsia="hr-HR"/>
        </w:rPr>
        <w:t xml:space="preserve"> 53.</w:t>
      </w:r>
    </w:p>
    <w:p w:rsidR="007C6BD0" w:rsidRPr="00A34ADA" w:rsidRDefault="007C6BD0" w:rsidP="007C6BD0">
      <w:pPr>
        <w:spacing w:before="120" w:after="240" w:line="240" w:lineRule="auto"/>
        <w:jc w:val="both"/>
        <w:rPr>
          <w:rFonts w:eastAsia="Times New Roman"/>
          <w:szCs w:val="24"/>
          <w:lang w:eastAsia="hr-HR"/>
        </w:rPr>
      </w:pPr>
      <w:r w:rsidRPr="00A34ADA">
        <w:rPr>
          <w:rFonts w:eastAsia="Times New Roman"/>
          <w:szCs w:val="24"/>
          <w:lang w:eastAsia="hr-HR"/>
        </w:rPr>
        <w:t>(1) Za eksploataciju ugljikovodika investitor je dužan plaćati naknadu na način kako je određeno ovim Zakonom.</w:t>
      </w:r>
    </w:p>
    <w:p w:rsidR="007C6BD0" w:rsidRPr="00A34ADA" w:rsidRDefault="007C6BD0" w:rsidP="007C6BD0">
      <w:pPr>
        <w:spacing w:before="120" w:after="240" w:line="240" w:lineRule="auto"/>
        <w:jc w:val="both"/>
        <w:rPr>
          <w:rFonts w:eastAsia="Times New Roman"/>
          <w:szCs w:val="24"/>
          <w:lang w:eastAsia="hr-HR"/>
        </w:rPr>
      </w:pPr>
      <w:r w:rsidRPr="00A34ADA">
        <w:rPr>
          <w:rFonts w:eastAsia="Times New Roman"/>
          <w:szCs w:val="24"/>
          <w:lang w:eastAsia="hr-HR"/>
        </w:rPr>
        <w:t>(2) Visinu naknade i omjer raspodjele prihoda od naknade utvrđuje uredbom Vlada, na prijedlog Ministarstva.</w:t>
      </w:r>
    </w:p>
    <w:p w:rsidR="007C6BD0" w:rsidRPr="00A34ADA" w:rsidRDefault="007C6BD0" w:rsidP="007C6BD0">
      <w:pPr>
        <w:spacing w:before="120" w:after="240" w:line="240" w:lineRule="auto"/>
        <w:jc w:val="both"/>
        <w:rPr>
          <w:rFonts w:eastAsia="Times New Roman"/>
          <w:szCs w:val="24"/>
          <w:lang w:eastAsia="hr-HR"/>
        </w:rPr>
      </w:pPr>
      <w:r w:rsidRPr="00A34ADA">
        <w:rPr>
          <w:rFonts w:eastAsia="Times New Roman"/>
          <w:szCs w:val="24"/>
          <w:lang w:eastAsia="hr-HR"/>
        </w:rPr>
        <w:t>(3) Ministarstvo i Agencija redovito prate plaćanje naknade.</w:t>
      </w:r>
    </w:p>
    <w:p w:rsidR="007C6BD0" w:rsidRPr="00A34ADA" w:rsidRDefault="007C6BD0" w:rsidP="007C6BD0">
      <w:pPr>
        <w:spacing w:before="120" w:after="240" w:line="240" w:lineRule="auto"/>
        <w:jc w:val="both"/>
        <w:rPr>
          <w:rFonts w:eastAsia="Times New Roman"/>
          <w:szCs w:val="24"/>
          <w:lang w:eastAsia="hr-HR"/>
        </w:rPr>
      </w:pPr>
      <w:r w:rsidRPr="00A34ADA">
        <w:rPr>
          <w:rFonts w:eastAsia="Times New Roman"/>
          <w:szCs w:val="24"/>
          <w:lang w:eastAsia="hr-HR"/>
        </w:rPr>
        <w:t>(4) Investitor je dužan Ministarstvu i Agenciji, dostaviti dokaz o obračunatim i uplaćenim iznosima naknade uključujući specifikaciju vrednovanja ugljikovodika.</w:t>
      </w:r>
    </w:p>
    <w:p w:rsidR="007C6BD0" w:rsidRPr="00A34ADA" w:rsidRDefault="000D2DE2" w:rsidP="007C6BD0">
      <w:pPr>
        <w:spacing w:before="120" w:after="240" w:line="240" w:lineRule="auto"/>
        <w:jc w:val="both"/>
        <w:rPr>
          <w:rFonts w:eastAsia="Times New Roman"/>
          <w:szCs w:val="24"/>
          <w:lang w:eastAsia="hr-HR"/>
        </w:rPr>
      </w:pPr>
      <w:r w:rsidRPr="00A34ADA">
        <w:rPr>
          <w:rFonts w:eastAsia="Times New Roman"/>
          <w:szCs w:val="24"/>
          <w:lang w:eastAsia="hr-HR"/>
        </w:rPr>
        <w:t>(5)</w:t>
      </w:r>
      <w:r w:rsidR="007C6BD0" w:rsidRPr="00A34ADA">
        <w:rPr>
          <w:rFonts w:eastAsia="Times New Roman"/>
          <w:szCs w:val="24"/>
          <w:lang w:eastAsia="hr-HR"/>
        </w:rPr>
        <w:t xml:space="preserve"> Vrijednost troškovne nafte i troškovnog plina utvrđuje se u skladu s odredbama ovoga Zakona i sklopljenog ugovora</w:t>
      </w:r>
      <w:r w:rsidR="007C6BD0" w:rsidRPr="00A34ADA">
        <w:rPr>
          <w:szCs w:val="24"/>
        </w:rPr>
        <w:t xml:space="preserve"> o istraživanju i eksploatacij</w:t>
      </w:r>
      <w:r w:rsidR="0088399F" w:rsidRPr="00A34ADA">
        <w:rPr>
          <w:szCs w:val="24"/>
        </w:rPr>
        <w:t>i</w:t>
      </w:r>
      <w:r w:rsidR="007C6BD0" w:rsidRPr="00A34ADA">
        <w:rPr>
          <w:szCs w:val="24"/>
        </w:rPr>
        <w:t xml:space="preserve"> ugljikovodika</w:t>
      </w:r>
      <w:r w:rsidR="007C6BD0" w:rsidRPr="00A34ADA">
        <w:rPr>
          <w:rFonts w:eastAsia="Times New Roman"/>
          <w:szCs w:val="24"/>
          <w:lang w:eastAsia="hr-HR"/>
        </w:rPr>
        <w:t>.</w:t>
      </w:r>
    </w:p>
    <w:p w:rsidR="007C6BD0" w:rsidRPr="00A34ADA" w:rsidRDefault="007C6BD0" w:rsidP="00543140">
      <w:pPr>
        <w:pStyle w:val="Heading2"/>
        <w:rPr>
          <w:rFonts w:eastAsia="Times New Roman"/>
          <w:lang w:eastAsia="hr-HR"/>
        </w:rPr>
      </w:pPr>
      <w:bookmarkStart w:id="262" w:name="_Toc476127887"/>
      <w:bookmarkStart w:id="263" w:name="_Toc477353121"/>
      <w:bookmarkStart w:id="264" w:name="_Toc478642112"/>
      <w:bookmarkStart w:id="265" w:name="_Toc479802487"/>
      <w:r w:rsidRPr="00A34ADA">
        <w:rPr>
          <w:rFonts w:eastAsia="Times New Roman"/>
          <w:lang w:eastAsia="hr-HR"/>
        </w:rPr>
        <w:t>Mjerenje pridobivenih količina ugljikovodika</w:t>
      </w:r>
      <w:bookmarkEnd w:id="262"/>
      <w:bookmarkEnd w:id="263"/>
      <w:bookmarkEnd w:id="264"/>
      <w:bookmarkEnd w:id="265"/>
    </w:p>
    <w:p w:rsidR="00436339" w:rsidRDefault="00436339" w:rsidP="00D20354">
      <w:pPr>
        <w:pStyle w:val="Heading2"/>
        <w:rPr>
          <w:rFonts w:eastAsia="Times New Roman"/>
          <w:lang w:eastAsia="hr-HR"/>
        </w:rPr>
      </w:pPr>
      <w:r w:rsidRPr="00436339">
        <w:rPr>
          <w:rFonts w:eastAsia="Times New Roman"/>
          <w:lang w:eastAsia="hr-HR"/>
        </w:rPr>
        <w:t>Članak</w:t>
      </w:r>
      <w:r>
        <w:rPr>
          <w:rFonts w:eastAsia="Times New Roman"/>
          <w:lang w:eastAsia="hr-HR"/>
        </w:rPr>
        <w:t xml:space="preserve"> 54.</w:t>
      </w:r>
    </w:p>
    <w:p w:rsidR="007C6BD0" w:rsidRPr="00A34ADA" w:rsidRDefault="007C6BD0" w:rsidP="007C6BD0">
      <w:pPr>
        <w:spacing w:before="120" w:after="240" w:line="240" w:lineRule="auto"/>
        <w:jc w:val="both"/>
        <w:rPr>
          <w:rFonts w:eastAsia="Times New Roman"/>
          <w:szCs w:val="24"/>
          <w:lang w:eastAsia="hr-HR"/>
        </w:rPr>
      </w:pPr>
      <w:r w:rsidRPr="00A34ADA">
        <w:rPr>
          <w:rFonts w:eastAsia="Times New Roman"/>
          <w:szCs w:val="24"/>
          <w:lang w:eastAsia="hr-HR"/>
        </w:rPr>
        <w:t>(1) Naftno rudarska inspekcija Ministarstva će u određenim vremenskim razmacima utvrđenim ugovorom</w:t>
      </w:r>
      <w:r w:rsidRPr="00A34ADA">
        <w:rPr>
          <w:szCs w:val="24"/>
        </w:rPr>
        <w:t xml:space="preserve"> o istraživanju i eksploatacij</w:t>
      </w:r>
      <w:r w:rsidR="0088399F" w:rsidRPr="00A34ADA">
        <w:rPr>
          <w:szCs w:val="24"/>
        </w:rPr>
        <w:t>i</w:t>
      </w:r>
      <w:r w:rsidRPr="00A34ADA">
        <w:rPr>
          <w:szCs w:val="24"/>
        </w:rPr>
        <w:t xml:space="preserve"> ugljikovodika</w:t>
      </w:r>
      <w:r w:rsidRPr="00A34ADA">
        <w:rPr>
          <w:rFonts w:eastAsia="Times New Roman"/>
          <w:szCs w:val="24"/>
          <w:lang w:eastAsia="hr-HR"/>
        </w:rPr>
        <w:t>, obavljati kontrolu mjerenja pridobivenih količina ugljikovodika, primjenjujući metode prihvaćene u međunarodnoj dobroj praksi pri naftno rudarskim radovima.</w:t>
      </w:r>
    </w:p>
    <w:p w:rsidR="007C6BD0" w:rsidRPr="00A34ADA" w:rsidRDefault="007C6BD0" w:rsidP="007C6BD0">
      <w:pPr>
        <w:spacing w:before="120" w:after="240" w:line="240" w:lineRule="auto"/>
        <w:jc w:val="both"/>
        <w:rPr>
          <w:rFonts w:eastAsia="Times New Roman"/>
          <w:szCs w:val="24"/>
          <w:lang w:eastAsia="hr-HR"/>
        </w:rPr>
      </w:pPr>
      <w:r w:rsidRPr="00A34ADA">
        <w:rPr>
          <w:rFonts w:eastAsia="Times New Roman"/>
          <w:szCs w:val="24"/>
          <w:lang w:eastAsia="hr-HR"/>
        </w:rPr>
        <w:t>(2) Ugljikovodici pridobiveni u okviru naftno rudarskih radova u eksploatacijskom polju (ili više njih) mjere se metodama i uređajima koji su opće prihvaćeni i koji se obično upotrebljavaju u međunarodnoj dobroj praksi pri naftno rudarskim radovima, a koji su određeni provjerenim projektom razrade i eksploatacije. Ugljikovodici koji su pridobiveni iz eksploatacijskog polja mjere se na mjernoj točki.</w:t>
      </w:r>
    </w:p>
    <w:p w:rsidR="007C6BD0" w:rsidRPr="00A34ADA" w:rsidRDefault="007C6BD0" w:rsidP="007C6BD0">
      <w:pPr>
        <w:spacing w:before="120" w:after="240" w:line="240" w:lineRule="auto"/>
        <w:jc w:val="both"/>
        <w:rPr>
          <w:rFonts w:eastAsia="Times New Roman"/>
          <w:szCs w:val="24"/>
          <w:lang w:eastAsia="hr-HR"/>
        </w:rPr>
      </w:pPr>
      <w:r w:rsidRPr="00A34ADA">
        <w:rPr>
          <w:rFonts w:eastAsia="Times New Roman"/>
          <w:szCs w:val="24"/>
          <w:lang w:eastAsia="hr-HR"/>
        </w:rPr>
        <w:t xml:space="preserve">(3) Investitor je obvezan izraditi i dostaviti Agenciji na mišljenje postupke mjerenja ugljikovodika izrađene u skladu </w:t>
      </w:r>
      <w:r w:rsidR="00D62C7D" w:rsidRPr="00A34ADA">
        <w:rPr>
          <w:rFonts w:eastAsia="Times New Roman"/>
          <w:szCs w:val="24"/>
          <w:lang w:eastAsia="hr-HR"/>
        </w:rPr>
        <w:t>s</w:t>
      </w:r>
      <w:r w:rsidRPr="00A34ADA">
        <w:rPr>
          <w:rFonts w:eastAsia="Times New Roman"/>
          <w:szCs w:val="24"/>
          <w:lang w:eastAsia="hr-HR"/>
        </w:rPr>
        <w:t xml:space="preserve"> </w:t>
      </w:r>
      <w:r w:rsidR="004C523C" w:rsidRPr="00A34ADA">
        <w:rPr>
          <w:rFonts w:eastAsia="Times New Roman"/>
          <w:szCs w:val="24"/>
          <w:lang w:eastAsia="hr-HR"/>
        </w:rPr>
        <w:t>međunarodnom dobrom praksom pri naftno rudarskim radovima</w:t>
      </w:r>
      <w:r w:rsidRPr="00A34ADA">
        <w:rPr>
          <w:rFonts w:eastAsia="Times New Roman"/>
          <w:szCs w:val="24"/>
          <w:lang w:eastAsia="hr-HR"/>
        </w:rPr>
        <w:t>.</w:t>
      </w:r>
    </w:p>
    <w:p w:rsidR="007C6BD0" w:rsidRPr="00A34ADA" w:rsidRDefault="007C6BD0" w:rsidP="007C6BD0">
      <w:pPr>
        <w:spacing w:before="120" w:after="240" w:line="240" w:lineRule="auto"/>
        <w:jc w:val="both"/>
        <w:rPr>
          <w:rFonts w:eastAsia="Times New Roman"/>
          <w:szCs w:val="24"/>
          <w:lang w:eastAsia="hr-HR"/>
        </w:rPr>
      </w:pPr>
      <w:r w:rsidRPr="00A34ADA">
        <w:rPr>
          <w:rFonts w:eastAsia="Times New Roman"/>
          <w:szCs w:val="24"/>
          <w:lang w:eastAsia="hr-HR"/>
        </w:rPr>
        <w:t xml:space="preserve">(4) Investitor je obvezan evidentirati ugljikovodike i staviti </w:t>
      </w:r>
      <w:r w:rsidR="00B17DF4" w:rsidRPr="00A34ADA">
        <w:rPr>
          <w:rFonts w:eastAsia="Times New Roman"/>
          <w:szCs w:val="24"/>
          <w:lang w:eastAsia="hr-HR"/>
        </w:rPr>
        <w:t xml:space="preserve">na zahtjev </w:t>
      </w:r>
      <w:r w:rsidR="00EF546F" w:rsidRPr="00A34ADA">
        <w:rPr>
          <w:rFonts w:eastAsia="Times New Roman"/>
          <w:szCs w:val="24"/>
          <w:lang w:eastAsia="hr-HR"/>
        </w:rPr>
        <w:t>Ministarstvu i Agenciji</w:t>
      </w:r>
      <w:r w:rsidR="00B17DF4" w:rsidRPr="00A34ADA">
        <w:rPr>
          <w:rFonts w:eastAsia="Times New Roman"/>
          <w:szCs w:val="24"/>
          <w:lang w:eastAsia="hr-HR"/>
        </w:rPr>
        <w:t xml:space="preserve"> na raspolaganje</w:t>
      </w:r>
      <w:r w:rsidR="00EF546F" w:rsidRPr="00A34ADA">
        <w:rPr>
          <w:rFonts w:eastAsia="Times New Roman"/>
          <w:szCs w:val="24"/>
          <w:lang w:eastAsia="hr-HR"/>
        </w:rPr>
        <w:t xml:space="preserve"> </w:t>
      </w:r>
      <w:r w:rsidRPr="00A34ADA">
        <w:rPr>
          <w:rFonts w:eastAsia="Times New Roman"/>
          <w:szCs w:val="24"/>
          <w:lang w:eastAsia="hr-HR"/>
        </w:rPr>
        <w:t>sve analize i umjernice uređaja za mjerenje ugljikovodika, uključujući i dokaze sustava mjerenja u skladu s odredbama ugovora o istraživanju i eksploatacij</w:t>
      </w:r>
      <w:r w:rsidR="0088399F" w:rsidRPr="00A34ADA">
        <w:rPr>
          <w:rFonts w:eastAsia="Times New Roman"/>
          <w:szCs w:val="24"/>
          <w:lang w:eastAsia="hr-HR"/>
        </w:rPr>
        <w:t>i</w:t>
      </w:r>
      <w:r w:rsidRPr="00A34ADA">
        <w:rPr>
          <w:rFonts w:eastAsia="Times New Roman"/>
          <w:szCs w:val="24"/>
          <w:lang w:eastAsia="hr-HR"/>
        </w:rPr>
        <w:t xml:space="preserve"> ugljikovodika i </w:t>
      </w:r>
      <w:r w:rsidR="00993785" w:rsidRPr="00A34ADA">
        <w:rPr>
          <w:rFonts w:eastAsia="Times New Roman"/>
          <w:szCs w:val="24"/>
          <w:lang w:eastAsia="hr-HR"/>
        </w:rPr>
        <w:t>ovoga Z</w:t>
      </w:r>
      <w:r w:rsidRPr="00A34ADA">
        <w:rPr>
          <w:rFonts w:eastAsia="Times New Roman"/>
          <w:szCs w:val="24"/>
          <w:lang w:eastAsia="hr-HR"/>
        </w:rPr>
        <w:t>akona.</w:t>
      </w:r>
    </w:p>
    <w:p w:rsidR="007C6BD0" w:rsidRPr="00A34ADA" w:rsidRDefault="007C6BD0" w:rsidP="007C6BD0">
      <w:pPr>
        <w:spacing w:before="120" w:after="240" w:line="240" w:lineRule="auto"/>
        <w:jc w:val="both"/>
        <w:rPr>
          <w:rFonts w:eastAsia="Times New Roman"/>
          <w:szCs w:val="24"/>
          <w:lang w:eastAsia="hr-HR"/>
        </w:rPr>
      </w:pPr>
      <w:r w:rsidRPr="00A34ADA">
        <w:rPr>
          <w:rFonts w:eastAsia="Times New Roman"/>
          <w:szCs w:val="24"/>
          <w:lang w:eastAsia="hr-HR"/>
        </w:rPr>
        <w:t xml:space="preserve">(5) Ministarstvo putem službeno imenovanih predstavnika, u određenim vremenskim razmacima, provjerava da su mjerenja izvršena u skladu s odredbama ugovora </w:t>
      </w:r>
      <w:r w:rsidRPr="00A34ADA">
        <w:rPr>
          <w:szCs w:val="24"/>
        </w:rPr>
        <w:t>o istraživanju i eksploataciji ugljikovodika</w:t>
      </w:r>
      <w:r w:rsidRPr="00A34ADA">
        <w:rPr>
          <w:rFonts w:eastAsia="Times New Roman"/>
          <w:szCs w:val="24"/>
          <w:lang w:eastAsia="hr-HR"/>
        </w:rPr>
        <w:t xml:space="preserve"> i </w:t>
      </w:r>
      <w:r w:rsidR="00993785" w:rsidRPr="00A34ADA">
        <w:rPr>
          <w:rFonts w:eastAsia="Times New Roman"/>
          <w:szCs w:val="24"/>
          <w:lang w:eastAsia="hr-HR"/>
        </w:rPr>
        <w:t>ovoga Z</w:t>
      </w:r>
      <w:r w:rsidRPr="00A34ADA">
        <w:rPr>
          <w:rFonts w:eastAsia="Times New Roman"/>
          <w:szCs w:val="24"/>
          <w:lang w:eastAsia="hr-HR"/>
        </w:rPr>
        <w:t>akona.</w:t>
      </w:r>
    </w:p>
    <w:p w:rsidR="00CA63E9" w:rsidRPr="00A34ADA" w:rsidRDefault="00AD5543" w:rsidP="00AD5543">
      <w:pPr>
        <w:pStyle w:val="Heading1"/>
      </w:pPr>
      <w:r>
        <w:t>GLAVA III.</w:t>
      </w:r>
      <w:r w:rsidR="00BC0EF9" w:rsidRPr="00A34ADA">
        <w:br/>
      </w:r>
      <w:bookmarkStart w:id="266" w:name="_Toc476127896"/>
      <w:bookmarkStart w:id="267" w:name="_Toc477353122"/>
      <w:bookmarkStart w:id="268" w:name="_Toc478642113"/>
      <w:bookmarkStart w:id="269" w:name="_Toc479802488"/>
      <w:r w:rsidR="00894477" w:rsidRPr="00A34ADA">
        <w:t>ISTRAŽIVANJE I EKSPLOATACIJA GEOTERMALNIH VODA</w:t>
      </w:r>
      <w:bookmarkEnd w:id="266"/>
      <w:bookmarkEnd w:id="267"/>
      <w:bookmarkEnd w:id="268"/>
      <w:bookmarkEnd w:id="269"/>
    </w:p>
    <w:p w:rsidR="00F916B9" w:rsidRPr="00A34ADA" w:rsidRDefault="00AD5543" w:rsidP="00AD5543">
      <w:pPr>
        <w:pStyle w:val="Heading1"/>
      </w:pPr>
      <w:r>
        <w:t>POGLAVLJE I.</w:t>
      </w:r>
      <w:r w:rsidR="00F916B9" w:rsidRPr="00A34ADA">
        <w:br/>
      </w:r>
      <w:bookmarkStart w:id="270" w:name="_Toc476127898"/>
      <w:bookmarkStart w:id="271" w:name="_Toc477353123"/>
      <w:bookmarkStart w:id="272" w:name="_Toc478642114"/>
      <w:bookmarkStart w:id="273" w:name="_Toc479802489"/>
      <w:r w:rsidR="00F916B9" w:rsidRPr="00A34ADA">
        <w:t xml:space="preserve">DOZVOLA ZA ISTRAŽIVANJE </w:t>
      </w:r>
      <w:bookmarkEnd w:id="270"/>
      <w:r w:rsidR="00395AFF" w:rsidRPr="00A34ADA">
        <w:t>GEOTERMALNIH VODA</w:t>
      </w:r>
      <w:bookmarkEnd w:id="271"/>
      <w:bookmarkEnd w:id="272"/>
      <w:bookmarkEnd w:id="273"/>
    </w:p>
    <w:p w:rsidR="00473D0D" w:rsidRPr="00A34ADA" w:rsidRDefault="00473D0D" w:rsidP="00543140">
      <w:pPr>
        <w:pStyle w:val="Heading2"/>
        <w:rPr>
          <w:rFonts w:eastAsia="Times New Roman"/>
          <w:lang w:eastAsia="hr-HR"/>
        </w:rPr>
      </w:pPr>
      <w:bookmarkStart w:id="274" w:name="_Toc477353124"/>
      <w:bookmarkStart w:id="275" w:name="_Toc478642115"/>
      <w:bookmarkStart w:id="276" w:name="_Toc479802490"/>
      <w:r w:rsidRPr="00A34ADA">
        <w:rPr>
          <w:rFonts w:eastAsia="Times New Roman"/>
          <w:lang w:eastAsia="hr-HR"/>
        </w:rPr>
        <w:t>Jedinstveni postupak izdavanja dozvole i dodjele koncesije</w:t>
      </w:r>
      <w:bookmarkEnd w:id="274"/>
      <w:bookmarkEnd w:id="275"/>
      <w:bookmarkEnd w:id="276"/>
      <w:r w:rsidRPr="00A34ADA">
        <w:rPr>
          <w:rFonts w:eastAsia="Times New Roman"/>
          <w:lang w:eastAsia="hr-HR"/>
        </w:rPr>
        <w:t xml:space="preserve"> </w:t>
      </w:r>
    </w:p>
    <w:p w:rsidR="00436339" w:rsidRDefault="00436339" w:rsidP="00D20354">
      <w:pPr>
        <w:pStyle w:val="Heading2"/>
      </w:pPr>
      <w:r w:rsidRPr="00436339">
        <w:t>Članak</w:t>
      </w:r>
      <w:r>
        <w:t xml:space="preserve"> 55.</w:t>
      </w:r>
    </w:p>
    <w:p w:rsidR="00473D0D" w:rsidRPr="00A34ADA" w:rsidRDefault="00473D0D" w:rsidP="00473D0D">
      <w:pPr>
        <w:spacing w:before="120" w:after="240" w:line="240" w:lineRule="auto"/>
        <w:jc w:val="both"/>
      </w:pPr>
      <w:r w:rsidRPr="00A34ADA">
        <w:t>(</w:t>
      </w:r>
      <w:r w:rsidR="006873D3" w:rsidRPr="00A34ADA">
        <w:t>1</w:t>
      </w:r>
      <w:r w:rsidRPr="00A34ADA">
        <w:t xml:space="preserve">) Naftno rudarski radovi na istraživanju geotermalnih voda </w:t>
      </w:r>
      <w:r w:rsidR="00854E92" w:rsidRPr="00A34ADA">
        <w:rPr>
          <w:rFonts w:eastAsia="Times New Roman"/>
          <w:szCs w:val="24"/>
          <w:lang w:eastAsia="hr-HR"/>
        </w:rPr>
        <w:t xml:space="preserve">radi utvrđivanja rezervi geotermalnih voda </w:t>
      </w:r>
      <w:r w:rsidRPr="00A34ADA">
        <w:t>mogu se izvoditi isključivo temeljem dozvole</w:t>
      </w:r>
      <w:r w:rsidR="000703DB" w:rsidRPr="00A34ADA">
        <w:t xml:space="preserve"> za istraživanje </w:t>
      </w:r>
      <w:r w:rsidR="00560DF1" w:rsidRPr="00A34ADA">
        <w:t>geotermalnih voda</w:t>
      </w:r>
      <w:r w:rsidRPr="00A34ADA">
        <w:t>.</w:t>
      </w:r>
    </w:p>
    <w:p w:rsidR="00473D0D" w:rsidRPr="00A34ADA" w:rsidRDefault="00473D0D" w:rsidP="00473D0D">
      <w:pPr>
        <w:spacing w:before="120" w:after="240" w:line="240" w:lineRule="auto"/>
        <w:jc w:val="both"/>
        <w:rPr>
          <w:rFonts w:eastAsia="Times New Roman"/>
          <w:szCs w:val="24"/>
          <w:lang w:eastAsia="hr-HR"/>
        </w:rPr>
      </w:pPr>
      <w:r w:rsidRPr="00A34ADA">
        <w:t>(</w:t>
      </w:r>
      <w:r w:rsidR="006873D3" w:rsidRPr="00A34ADA">
        <w:t>2</w:t>
      </w:r>
      <w:r w:rsidRPr="00A34ADA">
        <w:t xml:space="preserve">) Naftno rudarski radovi na eksploataciji geotermalnih voda mogu se izvoditi isključivo temeljem </w:t>
      </w:r>
      <w:r w:rsidR="000703DB" w:rsidRPr="00A34ADA">
        <w:t xml:space="preserve">ugovora o </w:t>
      </w:r>
      <w:r w:rsidRPr="00A34ADA">
        <w:t>koncesij</w:t>
      </w:r>
      <w:r w:rsidR="000703DB" w:rsidRPr="00A34ADA">
        <w:t>i</w:t>
      </w:r>
      <w:r w:rsidR="00560DF1" w:rsidRPr="00A34ADA">
        <w:t xml:space="preserve"> za eksploataciju geotermalnih voda</w:t>
      </w:r>
      <w:r w:rsidRPr="00A34ADA">
        <w:t>.</w:t>
      </w:r>
      <w:r w:rsidRPr="00A34ADA">
        <w:rPr>
          <w:rFonts w:eastAsia="Times New Roman"/>
          <w:szCs w:val="24"/>
          <w:lang w:eastAsia="hr-HR"/>
        </w:rPr>
        <w:t xml:space="preserve"> </w:t>
      </w:r>
    </w:p>
    <w:p w:rsidR="00473D0D" w:rsidRPr="00A34ADA" w:rsidRDefault="00473D0D" w:rsidP="00473D0D">
      <w:pPr>
        <w:spacing w:before="120" w:after="240" w:line="240" w:lineRule="auto"/>
        <w:jc w:val="both"/>
        <w:rPr>
          <w:rFonts w:eastAsia="Times New Roman"/>
          <w:szCs w:val="24"/>
          <w:lang w:eastAsia="hr-HR"/>
        </w:rPr>
      </w:pPr>
      <w:r w:rsidRPr="00A34ADA">
        <w:rPr>
          <w:rFonts w:eastAsia="Times New Roman"/>
          <w:szCs w:val="24"/>
          <w:lang w:eastAsia="hr-HR"/>
        </w:rPr>
        <w:t>(</w:t>
      </w:r>
      <w:r w:rsidR="006873D3" w:rsidRPr="00A34ADA">
        <w:rPr>
          <w:rFonts w:eastAsia="Times New Roman"/>
          <w:szCs w:val="24"/>
          <w:lang w:eastAsia="hr-HR"/>
        </w:rPr>
        <w:t>3</w:t>
      </w:r>
      <w:r w:rsidRPr="00A34ADA">
        <w:rPr>
          <w:rFonts w:eastAsia="Times New Roman"/>
          <w:szCs w:val="24"/>
          <w:lang w:eastAsia="hr-HR"/>
        </w:rPr>
        <w:t xml:space="preserve">) </w:t>
      </w:r>
      <w:r w:rsidR="00154963" w:rsidRPr="00A34ADA">
        <w:rPr>
          <w:rFonts w:eastAsia="Times New Roman"/>
          <w:iCs/>
          <w:szCs w:val="24"/>
          <w:lang w:eastAsia="hr-HR"/>
        </w:rPr>
        <w:t>Davanje</w:t>
      </w:r>
      <w:r w:rsidRPr="00A34ADA">
        <w:rPr>
          <w:rFonts w:eastAsia="Times New Roman"/>
          <w:szCs w:val="24"/>
          <w:lang w:eastAsia="hr-HR"/>
        </w:rPr>
        <w:t xml:space="preserve"> koncesije provodi se na temelju jednog javnog nadmetanja u jedinstvenom postupku koji se sastoji od postupka odabira najpovoljnijeg ponuditelja za davanje dozvole za istraživanje </w:t>
      </w:r>
      <w:r w:rsidRPr="00A34ADA">
        <w:rPr>
          <w:rFonts w:eastAsia="Times New Roman"/>
          <w:iCs/>
          <w:szCs w:val="24"/>
          <w:lang w:eastAsia="hr-HR"/>
        </w:rPr>
        <w:t xml:space="preserve">geotermalnih voda i </w:t>
      </w:r>
      <w:r w:rsidR="0085674B" w:rsidRPr="00A34ADA">
        <w:rPr>
          <w:rFonts w:eastAsia="Times New Roman"/>
          <w:iCs/>
          <w:szCs w:val="24"/>
          <w:lang w:eastAsia="hr-HR"/>
        </w:rPr>
        <w:t>sklapanja</w:t>
      </w:r>
      <w:r w:rsidR="000703DB" w:rsidRPr="00A34ADA">
        <w:rPr>
          <w:rFonts w:eastAsia="Times New Roman"/>
          <w:iCs/>
          <w:szCs w:val="24"/>
          <w:lang w:eastAsia="hr-HR"/>
        </w:rPr>
        <w:t xml:space="preserve"> ugovora o</w:t>
      </w:r>
      <w:r w:rsidRPr="00A34ADA">
        <w:rPr>
          <w:rFonts w:eastAsia="Times New Roman"/>
          <w:szCs w:val="24"/>
          <w:lang w:eastAsia="hr-HR"/>
        </w:rPr>
        <w:t xml:space="preserve"> koncesij</w:t>
      </w:r>
      <w:r w:rsidR="000703DB" w:rsidRPr="00A34ADA">
        <w:rPr>
          <w:rFonts w:eastAsia="Times New Roman"/>
          <w:szCs w:val="24"/>
          <w:lang w:eastAsia="hr-HR"/>
        </w:rPr>
        <w:t>i</w:t>
      </w:r>
      <w:r w:rsidR="00560DF1" w:rsidRPr="00A34ADA">
        <w:rPr>
          <w:rFonts w:eastAsia="Times New Roman"/>
          <w:szCs w:val="24"/>
          <w:lang w:eastAsia="hr-HR"/>
        </w:rPr>
        <w:t xml:space="preserve"> </w:t>
      </w:r>
      <w:r w:rsidR="00560DF1" w:rsidRPr="00A34ADA">
        <w:t>za eksploataciju geotermalnih voda</w:t>
      </w:r>
      <w:r w:rsidRPr="00A34ADA">
        <w:rPr>
          <w:rFonts w:eastAsia="Times New Roman"/>
          <w:szCs w:val="24"/>
          <w:lang w:eastAsia="hr-HR"/>
        </w:rPr>
        <w:t>.</w:t>
      </w:r>
    </w:p>
    <w:p w:rsidR="00473D0D" w:rsidRPr="00A34ADA" w:rsidRDefault="00473D0D" w:rsidP="00473D0D">
      <w:pPr>
        <w:spacing w:before="120" w:after="240" w:line="240" w:lineRule="auto"/>
        <w:jc w:val="both"/>
        <w:rPr>
          <w:rFonts w:eastAsia="Times New Roman"/>
          <w:szCs w:val="24"/>
          <w:lang w:eastAsia="hr-HR"/>
        </w:rPr>
      </w:pPr>
      <w:r w:rsidRPr="00A34ADA">
        <w:rPr>
          <w:rFonts w:eastAsia="Times New Roman"/>
          <w:szCs w:val="24"/>
          <w:lang w:eastAsia="hr-HR"/>
        </w:rPr>
        <w:t>(</w:t>
      </w:r>
      <w:r w:rsidR="006873D3" w:rsidRPr="00A34ADA">
        <w:rPr>
          <w:rFonts w:eastAsia="Times New Roman"/>
          <w:szCs w:val="24"/>
          <w:lang w:eastAsia="hr-HR"/>
        </w:rPr>
        <w:t>4</w:t>
      </w:r>
      <w:r w:rsidRPr="00A34ADA">
        <w:rPr>
          <w:rFonts w:eastAsia="Times New Roman"/>
          <w:szCs w:val="24"/>
          <w:lang w:eastAsia="hr-HR"/>
        </w:rPr>
        <w:t xml:space="preserve">) </w:t>
      </w:r>
      <w:r w:rsidR="00084F64" w:rsidRPr="00A34ADA">
        <w:rPr>
          <w:rFonts w:eastAsia="Times New Roman"/>
          <w:szCs w:val="24"/>
          <w:lang w:eastAsia="hr-HR"/>
        </w:rPr>
        <w:t xml:space="preserve">Na </w:t>
      </w:r>
      <w:r w:rsidR="00084F64" w:rsidRPr="00A34ADA">
        <w:rPr>
          <w:rFonts w:eastAsia="Times New Roman"/>
          <w:lang w:eastAsia="hr-HR"/>
        </w:rPr>
        <w:t xml:space="preserve">prikupljanje ponuda u pogledu istraživanja i eksploatacije </w:t>
      </w:r>
      <w:r w:rsidR="00084F64" w:rsidRPr="00A34ADA">
        <w:rPr>
          <w:rFonts w:eastAsia="Times New Roman"/>
          <w:szCs w:val="24"/>
          <w:lang w:eastAsia="hr-HR"/>
        </w:rPr>
        <w:t>geotermalnih voda</w:t>
      </w:r>
      <w:r w:rsidR="00084F64" w:rsidRPr="00A34ADA">
        <w:rPr>
          <w:rFonts w:eastAsia="Times New Roman"/>
          <w:lang w:eastAsia="hr-HR"/>
        </w:rPr>
        <w:t xml:space="preserve"> na područjima ranijeg javnog nadmetanja i na napuštenim područjima </w:t>
      </w:r>
      <w:r w:rsidR="00084F64" w:rsidRPr="00A34ADA">
        <w:rPr>
          <w:rFonts w:eastAsia="Times New Roman"/>
          <w:szCs w:val="24"/>
          <w:lang w:eastAsia="hr-HR"/>
        </w:rPr>
        <w:t>shodno se primjenjuju odredbe članka 2</w:t>
      </w:r>
      <w:r w:rsidR="0010605F" w:rsidRPr="00A34ADA">
        <w:rPr>
          <w:rFonts w:eastAsia="Times New Roman"/>
          <w:szCs w:val="24"/>
          <w:lang w:eastAsia="hr-HR"/>
        </w:rPr>
        <w:t>0</w:t>
      </w:r>
      <w:r w:rsidR="00084F64" w:rsidRPr="00A34ADA">
        <w:rPr>
          <w:rFonts w:eastAsia="Times New Roman"/>
          <w:szCs w:val="24"/>
          <w:lang w:eastAsia="hr-HR"/>
        </w:rPr>
        <w:t>. ovoga Zakona</w:t>
      </w:r>
      <w:r w:rsidR="0035272E" w:rsidRPr="00A34ADA">
        <w:rPr>
          <w:rFonts w:eastAsia="Times New Roman"/>
          <w:szCs w:val="24"/>
          <w:lang w:eastAsia="hr-HR"/>
        </w:rPr>
        <w:t>, izuzev odredbe o objavljivanju</w:t>
      </w:r>
      <w:r w:rsidR="00084F64" w:rsidRPr="00A34ADA">
        <w:rPr>
          <w:rFonts w:eastAsia="Times New Roman"/>
          <w:szCs w:val="24"/>
          <w:lang w:eastAsia="hr-HR"/>
        </w:rPr>
        <w:t xml:space="preserve">. </w:t>
      </w:r>
    </w:p>
    <w:p w:rsidR="00154963" w:rsidRPr="00A34ADA" w:rsidRDefault="00153EF8" w:rsidP="00473D0D">
      <w:pPr>
        <w:spacing w:before="120" w:after="240" w:line="240" w:lineRule="auto"/>
        <w:jc w:val="both"/>
        <w:rPr>
          <w:rFonts w:eastAsia="Times New Roman"/>
          <w:szCs w:val="24"/>
          <w:lang w:eastAsia="hr-HR"/>
        </w:rPr>
      </w:pPr>
      <w:r w:rsidRPr="00A34ADA">
        <w:rPr>
          <w:rFonts w:eastAsia="Times New Roman"/>
          <w:szCs w:val="24"/>
          <w:lang w:eastAsia="hr-HR"/>
        </w:rPr>
        <w:t>(</w:t>
      </w:r>
      <w:r w:rsidR="006873D3" w:rsidRPr="00A34ADA">
        <w:rPr>
          <w:rFonts w:eastAsia="Times New Roman"/>
          <w:szCs w:val="24"/>
          <w:lang w:eastAsia="hr-HR"/>
        </w:rPr>
        <w:t>5</w:t>
      </w:r>
      <w:r w:rsidRPr="00A34ADA">
        <w:rPr>
          <w:rFonts w:eastAsia="Times New Roman"/>
          <w:szCs w:val="24"/>
          <w:lang w:eastAsia="hr-HR"/>
        </w:rPr>
        <w:t xml:space="preserve">) </w:t>
      </w:r>
      <w:r w:rsidR="00154963" w:rsidRPr="00A34ADA">
        <w:rPr>
          <w:rFonts w:eastAsia="Times New Roman"/>
          <w:szCs w:val="24"/>
          <w:lang w:eastAsia="hr-HR"/>
        </w:rPr>
        <w:t xml:space="preserve">Sve odluke u jedinstvenom postupku </w:t>
      </w:r>
      <w:r w:rsidR="00993785" w:rsidRPr="00A34ADA">
        <w:rPr>
          <w:rFonts w:eastAsia="Times New Roman"/>
          <w:szCs w:val="24"/>
          <w:lang w:eastAsia="hr-HR"/>
        </w:rPr>
        <w:t>ovoga čl</w:t>
      </w:r>
      <w:r w:rsidR="00154963" w:rsidRPr="00A34ADA">
        <w:rPr>
          <w:rFonts w:eastAsia="Times New Roman"/>
          <w:szCs w:val="24"/>
          <w:lang w:eastAsia="hr-HR"/>
        </w:rPr>
        <w:t xml:space="preserve">anka </w:t>
      </w:r>
      <w:r w:rsidR="00082B81" w:rsidRPr="00A34ADA">
        <w:rPr>
          <w:rFonts w:eastAsia="Times New Roman"/>
          <w:szCs w:val="24"/>
          <w:lang w:eastAsia="hr-HR"/>
        </w:rPr>
        <w:t>55</w:t>
      </w:r>
      <w:r w:rsidR="00154963" w:rsidRPr="00A34ADA">
        <w:rPr>
          <w:rFonts w:eastAsia="Times New Roman"/>
          <w:szCs w:val="24"/>
          <w:lang w:eastAsia="hr-HR"/>
        </w:rPr>
        <w:t xml:space="preserve">. ovoga Zakona donosi Ministarstvo. </w:t>
      </w:r>
    </w:p>
    <w:p w:rsidR="00AA4546" w:rsidRPr="00A34ADA" w:rsidRDefault="00560DF1" w:rsidP="00543140">
      <w:pPr>
        <w:pStyle w:val="Heading2"/>
        <w:rPr>
          <w:rFonts w:eastAsia="Times New Roman"/>
          <w:lang w:eastAsia="hr-HR"/>
        </w:rPr>
      </w:pPr>
      <w:bookmarkStart w:id="277" w:name="_Toc477353125"/>
      <w:bookmarkStart w:id="278" w:name="_Toc478642116"/>
      <w:bookmarkStart w:id="279" w:name="_Toc479802491"/>
      <w:r w:rsidRPr="00A34ADA">
        <w:rPr>
          <w:rFonts w:eastAsia="Times New Roman"/>
          <w:lang w:eastAsia="hr-HR"/>
        </w:rPr>
        <w:t>P</w:t>
      </w:r>
      <w:r w:rsidR="00AA4546" w:rsidRPr="00A34ADA">
        <w:rPr>
          <w:rFonts w:eastAsia="Times New Roman"/>
          <w:lang w:eastAsia="hr-HR"/>
        </w:rPr>
        <w:t>ostupak javnog nadmetanja</w:t>
      </w:r>
      <w:bookmarkEnd w:id="277"/>
      <w:bookmarkEnd w:id="278"/>
      <w:bookmarkEnd w:id="279"/>
    </w:p>
    <w:p w:rsidR="00436339" w:rsidRDefault="00436339" w:rsidP="00D20354">
      <w:pPr>
        <w:pStyle w:val="Heading2"/>
        <w:rPr>
          <w:rFonts w:eastAsia="Times New Roman"/>
          <w:lang w:eastAsia="hr-HR"/>
        </w:rPr>
      </w:pPr>
      <w:r w:rsidRPr="00436339">
        <w:rPr>
          <w:rFonts w:eastAsia="Times New Roman"/>
          <w:lang w:eastAsia="hr-HR"/>
        </w:rPr>
        <w:t>Članak</w:t>
      </w:r>
      <w:r>
        <w:rPr>
          <w:rFonts w:eastAsia="Times New Roman"/>
          <w:lang w:eastAsia="hr-HR"/>
        </w:rPr>
        <w:t xml:space="preserve"> 56.</w:t>
      </w:r>
    </w:p>
    <w:p w:rsidR="00AA4546" w:rsidRPr="00A34ADA" w:rsidRDefault="00AA4546" w:rsidP="00AA4546">
      <w:pPr>
        <w:spacing w:before="120" w:after="240" w:line="240" w:lineRule="auto"/>
        <w:jc w:val="both"/>
        <w:rPr>
          <w:rFonts w:eastAsia="Times New Roman"/>
          <w:szCs w:val="24"/>
          <w:lang w:eastAsia="hr-HR"/>
        </w:rPr>
      </w:pPr>
      <w:r w:rsidRPr="00A34ADA">
        <w:rPr>
          <w:rFonts w:eastAsia="Times New Roman"/>
          <w:szCs w:val="24"/>
          <w:lang w:eastAsia="hr-HR"/>
        </w:rPr>
        <w:t>(1) Ministarstvo provodi javno nadmetanje za odabir najpovoljnijeg ponuditelja za istraživanje geotermalnih voda.</w:t>
      </w:r>
    </w:p>
    <w:p w:rsidR="00AA4546" w:rsidRPr="00A34ADA" w:rsidRDefault="00AA4546" w:rsidP="00AA4546">
      <w:pPr>
        <w:spacing w:before="120" w:after="240" w:line="240" w:lineRule="auto"/>
        <w:jc w:val="both"/>
        <w:rPr>
          <w:rFonts w:eastAsia="Times New Roman"/>
          <w:szCs w:val="24"/>
          <w:lang w:eastAsia="hr-HR"/>
        </w:rPr>
      </w:pPr>
      <w:r w:rsidRPr="00A34ADA">
        <w:rPr>
          <w:rFonts w:eastAsia="Times New Roman"/>
          <w:szCs w:val="24"/>
          <w:lang w:eastAsia="hr-HR"/>
        </w:rPr>
        <w:t>(2) Odluku o provođenju javnog nadmetanja za odabir najpovoljnijeg ponuditelja za istraživanje geotermalnih voda radi dodjele koncesije donosi Ministarstvo:</w:t>
      </w:r>
    </w:p>
    <w:p w:rsidR="00AA4546" w:rsidRPr="00A34ADA" w:rsidRDefault="00AA4546" w:rsidP="00AA4546">
      <w:pPr>
        <w:spacing w:before="120" w:after="240" w:line="240" w:lineRule="auto"/>
        <w:jc w:val="both"/>
        <w:rPr>
          <w:rFonts w:eastAsia="Times New Roman"/>
          <w:szCs w:val="24"/>
          <w:lang w:eastAsia="hr-HR"/>
        </w:rPr>
      </w:pPr>
      <w:r w:rsidRPr="00A34ADA">
        <w:rPr>
          <w:rFonts w:eastAsia="Times New Roman"/>
          <w:szCs w:val="24"/>
          <w:lang w:eastAsia="hr-HR"/>
        </w:rPr>
        <w:t>– ako ocijeni da postoji potreba za utvrđivanjem pojedinačnih rezervi geotermalnih voda na nekom prostoru i utvrđivanjem njihove gospodarske iskoristivosti,</w:t>
      </w:r>
    </w:p>
    <w:p w:rsidR="00AA4546" w:rsidRPr="00A34ADA" w:rsidRDefault="00AA4546" w:rsidP="00AA4546">
      <w:pPr>
        <w:spacing w:before="120" w:after="240" w:line="240" w:lineRule="auto"/>
        <w:jc w:val="both"/>
        <w:rPr>
          <w:rFonts w:eastAsia="Times New Roman"/>
          <w:szCs w:val="24"/>
          <w:lang w:eastAsia="hr-HR"/>
        </w:rPr>
      </w:pPr>
      <w:r w:rsidRPr="00A34ADA">
        <w:rPr>
          <w:rFonts w:eastAsia="Times New Roman"/>
          <w:szCs w:val="24"/>
          <w:lang w:eastAsia="hr-HR"/>
        </w:rPr>
        <w:t>– povodom prijedloga naftno rudarskog gospodarskog subjekta.</w:t>
      </w:r>
    </w:p>
    <w:p w:rsidR="00436339" w:rsidRDefault="00436339" w:rsidP="00D20354">
      <w:pPr>
        <w:pStyle w:val="Heading2"/>
        <w:rPr>
          <w:rFonts w:eastAsia="Times New Roman"/>
          <w:lang w:eastAsia="hr-HR"/>
        </w:rPr>
      </w:pPr>
      <w:r w:rsidRPr="00436339">
        <w:rPr>
          <w:rFonts w:eastAsia="Times New Roman"/>
          <w:lang w:eastAsia="hr-HR"/>
        </w:rPr>
        <w:t>Članak</w:t>
      </w:r>
      <w:r>
        <w:rPr>
          <w:rFonts w:eastAsia="Times New Roman"/>
          <w:lang w:eastAsia="hr-HR"/>
        </w:rPr>
        <w:t xml:space="preserve"> 57.</w:t>
      </w:r>
    </w:p>
    <w:p w:rsidR="00AA4546" w:rsidRPr="00A34ADA" w:rsidRDefault="00AA4546" w:rsidP="00AA4546">
      <w:pPr>
        <w:spacing w:before="120" w:after="240" w:line="240" w:lineRule="auto"/>
        <w:jc w:val="both"/>
        <w:rPr>
          <w:rFonts w:eastAsia="Times New Roman"/>
          <w:szCs w:val="24"/>
          <w:lang w:eastAsia="hr-HR"/>
        </w:rPr>
      </w:pPr>
      <w:r w:rsidRPr="00A34ADA">
        <w:rPr>
          <w:rFonts w:eastAsia="Times New Roman"/>
          <w:szCs w:val="24"/>
          <w:lang w:eastAsia="hr-HR"/>
        </w:rPr>
        <w:t>Ako naftno rudarski gospodarski subjekt podnosi prijedlog za raspisivanje javnog nadmetanja, u prijedlogu obvezno mora naznačiti, odnosno priložiti:</w:t>
      </w:r>
    </w:p>
    <w:p w:rsidR="00AA4546" w:rsidRPr="00A34ADA" w:rsidRDefault="00AA4546" w:rsidP="00AA4546">
      <w:pPr>
        <w:spacing w:before="120" w:after="240" w:line="240" w:lineRule="auto"/>
        <w:jc w:val="both"/>
        <w:rPr>
          <w:rFonts w:eastAsia="Times New Roman"/>
          <w:szCs w:val="24"/>
          <w:lang w:eastAsia="hr-HR"/>
        </w:rPr>
      </w:pPr>
      <w:r w:rsidRPr="00A34ADA">
        <w:rPr>
          <w:rFonts w:eastAsia="Times New Roman"/>
          <w:szCs w:val="24"/>
          <w:lang w:eastAsia="hr-HR"/>
        </w:rPr>
        <w:t>1. navesti koju vrstu istraživanja namjerava provesti (is</w:t>
      </w:r>
      <w:r w:rsidR="0034330F" w:rsidRPr="00A34ADA">
        <w:rPr>
          <w:rFonts w:eastAsia="Times New Roman"/>
          <w:szCs w:val="24"/>
          <w:lang w:eastAsia="hr-HR"/>
        </w:rPr>
        <w:t>traživanje geotermalnih voda</w:t>
      </w:r>
      <w:r w:rsidRPr="00A34ADA">
        <w:rPr>
          <w:rFonts w:eastAsia="Times New Roman"/>
          <w:szCs w:val="24"/>
          <w:lang w:eastAsia="hr-HR"/>
        </w:rPr>
        <w:t>),</w:t>
      </w:r>
    </w:p>
    <w:p w:rsidR="00AA4546" w:rsidRPr="00A34ADA" w:rsidRDefault="00AA4546" w:rsidP="00AA4546">
      <w:pPr>
        <w:spacing w:before="120" w:after="240" w:line="240" w:lineRule="auto"/>
        <w:jc w:val="both"/>
        <w:rPr>
          <w:rFonts w:eastAsia="Times New Roman"/>
          <w:szCs w:val="24"/>
          <w:lang w:eastAsia="hr-HR"/>
        </w:rPr>
      </w:pPr>
      <w:r w:rsidRPr="00A34ADA">
        <w:rPr>
          <w:rFonts w:eastAsia="Times New Roman"/>
          <w:szCs w:val="24"/>
          <w:lang w:eastAsia="hr-HR"/>
        </w:rPr>
        <w:t>2. zemljovidni položaj, granice i površinu predloženog istražnog prostora koje mora biti ograničeno koordinatama vršnih točaka izraženih u službenom referentnom koordinatnom sustavu Republike Hrvatske (HTRS) i naziv predloženog istražnog prostora,</w:t>
      </w:r>
    </w:p>
    <w:p w:rsidR="00AA4546" w:rsidRPr="00A34ADA" w:rsidRDefault="00AA4546" w:rsidP="00AA4546">
      <w:pPr>
        <w:spacing w:before="120" w:after="240" w:line="240" w:lineRule="auto"/>
        <w:jc w:val="both"/>
        <w:rPr>
          <w:rFonts w:eastAsia="Times New Roman"/>
          <w:szCs w:val="24"/>
          <w:lang w:eastAsia="hr-HR"/>
        </w:rPr>
      </w:pPr>
      <w:r w:rsidRPr="00A34ADA">
        <w:rPr>
          <w:rFonts w:eastAsia="Times New Roman"/>
          <w:szCs w:val="24"/>
          <w:lang w:eastAsia="hr-HR"/>
        </w:rPr>
        <w:t>3. program ukupnih istražnih radova po vrsti i opsegu s troškovnikom te podrobni plan naftno rudarskih radova, koji će biti izvedeni u svakoj pojedinoj godini istraživanja,</w:t>
      </w:r>
    </w:p>
    <w:p w:rsidR="00AA4546" w:rsidRPr="00A34ADA" w:rsidRDefault="00AA4546" w:rsidP="00AA4546">
      <w:pPr>
        <w:spacing w:before="120" w:after="240" w:line="240" w:lineRule="auto"/>
        <w:jc w:val="both"/>
        <w:rPr>
          <w:rFonts w:eastAsia="Times New Roman"/>
          <w:szCs w:val="24"/>
          <w:lang w:eastAsia="hr-HR"/>
        </w:rPr>
      </w:pPr>
      <w:r w:rsidRPr="00A34ADA">
        <w:rPr>
          <w:rFonts w:eastAsia="Times New Roman"/>
          <w:szCs w:val="24"/>
          <w:lang w:eastAsia="hr-HR"/>
        </w:rPr>
        <w:t>4. ukupni iznos potrebnih novčanih sredstava za izvođenje planiranih istražnih radova, te način njihovog osiguranja,</w:t>
      </w:r>
    </w:p>
    <w:p w:rsidR="00AA4546" w:rsidRPr="00A34ADA" w:rsidRDefault="00AA4546" w:rsidP="00AA4546">
      <w:pPr>
        <w:spacing w:before="120" w:after="240" w:line="240" w:lineRule="auto"/>
        <w:jc w:val="both"/>
        <w:rPr>
          <w:rFonts w:eastAsia="Times New Roman"/>
          <w:szCs w:val="24"/>
          <w:lang w:eastAsia="hr-HR"/>
        </w:rPr>
      </w:pPr>
      <w:r w:rsidRPr="00A34ADA">
        <w:rPr>
          <w:rFonts w:eastAsia="Times New Roman"/>
          <w:szCs w:val="24"/>
          <w:lang w:eastAsia="hr-HR"/>
        </w:rPr>
        <w:t>5. izvod iz sudskog registra iz kojeg je vidljivo da je podnositelj prijedloga registriran za istraživanje i eksploataciju geotermalnih voda,</w:t>
      </w:r>
    </w:p>
    <w:p w:rsidR="00AA4546" w:rsidRPr="00A34ADA" w:rsidRDefault="00AA4546" w:rsidP="00AA4546">
      <w:pPr>
        <w:spacing w:before="120" w:after="240" w:line="240" w:lineRule="auto"/>
        <w:jc w:val="both"/>
        <w:rPr>
          <w:rFonts w:eastAsia="Times New Roman"/>
          <w:szCs w:val="24"/>
          <w:lang w:eastAsia="hr-HR"/>
        </w:rPr>
      </w:pPr>
      <w:r w:rsidRPr="00A34ADA">
        <w:rPr>
          <w:rFonts w:eastAsia="Times New Roman"/>
          <w:szCs w:val="24"/>
          <w:lang w:eastAsia="hr-HR"/>
        </w:rPr>
        <w:t>6. geološku ili drugu dokumentaciju o mogućnosti postojanja geotermalnih voda u predloženom istražnom prostoru,</w:t>
      </w:r>
    </w:p>
    <w:p w:rsidR="00AA4546" w:rsidRPr="00A34ADA" w:rsidRDefault="00AA4546" w:rsidP="00473D0D">
      <w:pPr>
        <w:spacing w:before="120" w:after="240" w:line="240" w:lineRule="auto"/>
        <w:jc w:val="both"/>
        <w:rPr>
          <w:rFonts w:eastAsia="Times New Roman"/>
          <w:szCs w:val="24"/>
          <w:lang w:eastAsia="hr-HR"/>
        </w:rPr>
      </w:pPr>
      <w:r w:rsidRPr="00A34ADA">
        <w:rPr>
          <w:rFonts w:eastAsia="Times New Roman"/>
          <w:szCs w:val="24"/>
          <w:lang w:eastAsia="hr-HR"/>
        </w:rPr>
        <w:t xml:space="preserve">7. dokaz </w:t>
      </w:r>
      <w:r w:rsidR="00084F64" w:rsidRPr="00A34ADA">
        <w:rPr>
          <w:rFonts w:eastAsia="Times New Roman"/>
          <w:szCs w:val="24"/>
          <w:lang w:eastAsia="hr-HR"/>
        </w:rPr>
        <w:t>da ne postoje zapreke u dokumentima prostorno</w:t>
      </w:r>
      <w:r w:rsidR="00644B9C" w:rsidRPr="00A34ADA">
        <w:rPr>
          <w:rFonts w:eastAsia="Times New Roman"/>
          <w:szCs w:val="24"/>
          <w:lang w:eastAsia="hr-HR"/>
        </w:rPr>
        <w:t>g uređenja za obavljanje istraž</w:t>
      </w:r>
      <w:r w:rsidR="00084F64" w:rsidRPr="00A34ADA">
        <w:rPr>
          <w:rFonts w:eastAsia="Times New Roman"/>
          <w:szCs w:val="24"/>
          <w:lang w:eastAsia="hr-HR"/>
        </w:rPr>
        <w:t>ivanja</w:t>
      </w:r>
      <w:r w:rsidRPr="00A34ADA">
        <w:rPr>
          <w:rFonts w:eastAsia="Times New Roman"/>
          <w:szCs w:val="24"/>
          <w:lang w:eastAsia="hr-HR"/>
        </w:rPr>
        <w:t>.</w:t>
      </w:r>
    </w:p>
    <w:p w:rsidR="00373996" w:rsidRPr="00A34ADA" w:rsidRDefault="00AA4546" w:rsidP="00543140">
      <w:pPr>
        <w:pStyle w:val="Heading2"/>
      </w:pPr>
      <w:bookmarkStart w:id="280" w:name="_Toc476127900"/>
      <w:bookmarkStart w:id="281" w:name="_Toc477353126"/>
      <w:bookmarkStart w:id="282" w:name="_Toc478642117"/>
      <w:bookmarkStart w:id="283" w:name="_Toc479802492"/>
      <w:r w:rsidRPr="00A34ADA">
        <w:t>Pripremne radnje za javno</w:t>
      </w:r>
      <w:r w:rsidR="00373996" w:rsidRPr="00A34ADA">
        <w:t xml:space="preserve"> nadmetanj</w:t>
      </w:r>
      <w:bookmarkEnd w:id="280"/>
      <w:r w:rsidRPr="00A34ADA">
        <w:t>e</w:t>
      </w:r>
      <w:bookmarkEnd w:id="281"/>
      <w:bookmarkEnd w:id="282"/>
      <w:bookmarkEnd w:id="283"/>
    </w:p>
    <w:p w:rsidR="00436339" w:rsidRDefault="00436339" w:rsidP="00D20354">
      <w:pPr>
        <w:pStyle w:val="Heading2"/>
        <w:rPr>
          <w:rFonts w:eastAsia="Times New Roman"/>
          <w:lang w:eastAsia="hr-HR"/>
        </w:rPr>
      </w:pPr>
      <w:r w:rsidRPr="00436339">
        <w:rPr>
          <w:rFonts w:eastAsia="Times New Roman"/>
          <w:lang w:eastAsia="hr-HR"/>
        </w:rPr>
        <w:t>Članak</w:t>
      </w:r>
      <w:r>
        <w:rPr>
          <w:rFonts w:eastAsia="Times New Roman"/>
          <w:lang w:eastAsia="hr-HR"/>
        </w:rPr>
        <w:t xml:space="preserve"> 58.</w:t>
      </w:r>
    </w:p>
    <w:p w:rsidR="00373996" w:rsidRPr="00A34ADA" w:rsidRDefault="00373996" w:rsidP="00373996">
      <w:pPr>
        <w:spacing w:before="120" w:after="240" w:line="240" w:lineRule="auto"/>
        <w:jc w:val="both"/>
        <w:rPr>
          <w:rFonts w:eastAsia="Times New Roman"/>
          <w:szCs w:val="24"/>
          <w:lang w:eastAsia="hr-HR"/>
        </w:rPr>
      </w:pPr>
      <w:r w:rsidRPr="00A34ADA">
        <w:rPr>
          <w:rFonts w:eastAsia="Times New Roman"/>
          <w:szCs w:val="24"/>
          <w:lang w:eastAsia="hr-HR"/>
        </w:rPr>
        <w:t xml:space="preserve">(1) Pripremne radnje za objavu javnog nadmetanja za odabir najpovoljnijeg ponuditelja za istraživanje geotermalnih voda radi </w:t>
      </w:r>
      <w:r w:rsidRPr="00A34ADA">
        <w:rPr>
          <w:rFonts w:eastAsia="Times New Roman"/>
          <w:iCs/>
          <w:szCs w:val="24"/>
          <w:lang w:eastAsia="hr-HR"/>
        </w:rPr>
        <w:t>dodjele</w:t>
      </w:r>
      <w:r w:rsidRPr="00A34ADA">
        <w:rPr>
          <w:rFonts w:eastAsia="Times New Roman"/>
          <w:szCs w:val="24"/>
          <w:lang w:eastAsia="hr-HR"/>
        </w:rPr>
        <w:t xml:space="preserve"> koncesije provodi Ministarstvo.</w:t>
      </w:r>
    </w:p>
    <w:p w:rsidR="00373996" w:rsidRPr="00A34ADA" w:rsidRDefault="00373996" w:rsidP="00373996">
      <w:pPr>
        <w:spacing w:before="120" w:after="240" w:line="240" w:lineRule="auto"/>
        <w:jc w:val="both"/>
        <w:rPr>
          <w:rFonts w:eastAsia="Times New Roman"/>
          <w:szCs w:val="24"/>
          <w:lang w:eastAsia="hr-HR"/>
        </w:rPr>
      </w:pPr>
      <w:r w:rsidRPr="00A34ADA">
        <w:rPr>
          <w:rFonts w:eastAsia="Times New Roman"/>
          <w:szCs w:val="24"/>
          <w:lang w:eastAsia="hr-HR"/>
        </w:rPr>
        <w:t>(2) Pripremnim radnjama smatrat će se sve aktivnosti koje prethode objavi javnog nadmetanja iz stavka 1. ovoga članka, a osobito:</w:t>
      </w:r>
    </w:p>
    <w:p w:rsidR="00373996" w:rsidRPr="00A34ADA" w:rsidRDefault="00373996" w:rsidP="003369A7">
      <w:pPr>
        <w:numPr>
          <w:ilvl w:val="0"/>
          <w:numId w:val="7"/>
        </w:numPr>
        <w:spacing w:before="120" w:after="240" w:line="240" w:lineRule="auto"/>
        <w:ind w:left="284" w:hanging="284"/>
        <w:jc w:val="both"/>
        <w:rPr>
          <w:rFonts w:eastAsia="Times New Roman"/>
          <w:szCs w:val="24"/>
          <w:lang w:eastAsia="hr-HR"/>
        </w:rPr>
      </w:pPr>
      <w:r w:rsidRPr="00A34ADA">
        <w:rPr>
          <w:rFonts w:eastAsia="Times New Roman"/>
          <w:szCs w:val="24"/>
          <w:lang w:eastAsia="hr-HR"/>
        </w:rPr>
        <w:t>izrada dokumentacije za javno nadmetanje,</w:t>
      </w:r>
    </w:p>
    <w:p w:rsidR="00373996" w:rsidRPr="00A34ADA" w:rsidRDefault="00373996" w:rsidP="003369A7">
      <w:pPr>
        <w:numPr>
          <w:ilvl w:val="0"/>
          <w:numId w:val="7"/>
        </w:numPr>
        <w:spacing w:before="120" w:after="240" w:line="240" w:lineRule="auto"/>
        <w:ind w:left="284" w:hanging="284"/>
        <w:jc w:val="both"/>
        <w:rPr>
          <w:rFonts w:eastAsia="Times New Roman"/>
          <w:szCs w:val="24"/>
          <w:lang w:eastAsia="hr-HR"/>
        </w:rPr>
      </w:pPr>
      <w:r w:rsidRPr="00A34ADA">
        <w:rPr>
          <w:rFonts w:eastAsia="Times New Roman"/>
          <w:szCs w:val="24"/>
          <w:lang w:eastAsia="hr-HR"/>
        </w:rPr>
        <w:t>zahtjev za dostavom jamstva za ozbiljnost ponude te određivanje visine istog,</w:t>
      </w:r>
    </w:p>
    <w:p w:rsidR="00373996" w:rsidRPr="00A34ADA" w:rsidRDefault="00373996" w:rsidP="003369A7">
      <w:pPr>
        <w:numPr>
          <w:ilvl w:val="0"/>
          <w:numId w:val="7"/>
        </w:numPr>
        <w:spacing w:before="120" w:after="240" w:line="240" w:lineRule="auto"/>
        <w:ind w:left="284" w:hanging="284"/>
        <w:jc w:val="both"/>
        <w:rPr>
          <w:rFonts w:eastAsia="Times New Roman"/>
          <w:szCs w:val="24"/>
          <w:lang w:eastAsia="hr-HR"/>
        </w:rPr>
      </w:pPr>
      <w:r w:rsidRPr="00A34ADA">
        <w:rPr>
          <w:rFonts w:eastAsia="Times New Roman"/>
          <w:szCs w:val="24"/>
          <w:lang w:eastAsia="hr-HR"/>
        </w:rPr>
        <w:t xml:space="preserve">utvrđivanje iznosa </w:t>
      </w:r>
      <w:r w:rsidR="00084F64" w:rsidRPr="00A34ADA">
        <w:rPr>
          <w:rFonts w:eastAsia="Times New Roman"/>
          <w:szCs w:val="24"/>
          <w:lang w:eastAsia="hr-HR"/>
        </w:rPr>
        <w:t>naknade za otkup dokumentacije za nadmetanje</w:t>
      </w:r>
      <w:r w:rsidRPr="00A34ADA">
        <w:rPr>
          <w:rFonts w:eastAsia="Times New Roman"/>
          <w:szCs w:val="24"/>
          <w:lang w:eastAsia="hr-HR"/>
        </w:rPr>
        <w:t>,</w:t>
      </w:r>
    </w:p>
    <w:p w:rsidR="00373996" w:rsidRPr="00A34ADA" w:rsidRDefault="00373996" w:rsidP="003369A7">
      <w:pPr>
        <w:numPr>
          <w:ilvl w:val="0"/>
          <w:numId w:val="7"/>
        </w:numPr>
        <w:spacing w:before="120" w:after="240" w:line="240" w:lineRule="auto"/>
        <w:ind w:left="284" w:hanging="284"/>
        <w:jc w:val="both"/>
        <w:rPr>
          <w:rFonts w:eastAsia="Times New Roman"/>
          <w:szCs w:val="24"/>
          <w:lang w:eastAsia="hr-HR"/>
        </w:rPr>
      </w:pPr>
      <w:r w:rsidRPr="00A34ADA">
        <w:rPr>
          <w:rFonts w:eastAsia="Times New Roman"/>
          <w:szCs w:val="24"/>
          <w:lang w:eastAsia="hr-HR"/>
        </w:rPr>
        <w:t xml:space="preserve">određivanje posebnih uvjeta i ograničenja za istraživanje geotermalnih voda radi </w:t>
      </w:r>
      <w:r w:rsidRPr="00A34ADA">
        <w:rPr>
          <w:rFonts w:eastAsia="Times New Roman"/>
          <w:iCs/>
          <w:szCs w:val="24"/>
          <w:lang w:eastAsia="hr-HR"/>
        </w:rPr>
        <w:t>dodjele</w:t>
      </w:r>
      <w:r w:rsidRPr="00A34ADA">
        <w:rPr>
          <w:rFonts w:eastAsia="Times New Roman"/>
          <w:szCs w:val="24"/>
          <w:lang w:eastAsia="hr-HR"/>
        </w:rPr>
        <w:t xml:space="preserve"> koncesije za eksploataciju </w:t>
      </w:r>
      <w:r w:rsidR="000703DB" w:rsidRPr="00A34ADA">
        <w:rPr>
          <w:rFonts w:eastAsia="Times New Roman"/>
          <w:szCs w:val="24"/>
          <w:lang w:eastAsia="hr-HR"/>
        </w:rPr>
        <w:t>geotermalnih voda</w:t>
      </w:r>
      <w:r w:rsidRPr="00A34ADA">
        <w:rPr>
          <w:rFonts w:eastAsia="Times New Roman"/>
          <w:szCs w:val="24"/>
          <w:lang w:eastAsia="hr-HR"/>
        </w:rPr>
        <w:t>,</w:t>
      </w:r>
    </w:p>
    <w:p w:rsidR="00373996" w:rsidRPr="00A34ADA" w:rsidRDefault="00373996" w:rsidP="003369A7">
      <w:pPr>
        <w:numPr>
          <w:ilvl w:val="0"/>
          <w:numId w:val="7"/>
        </w:numPr>
        <w:spacing w:before="120" w:after="240" w:line="240" w:lineRule="auto"/>
        <w:ind w:left="284" w:hanging="284"/>
        <w:jc w:val="both"/>
        <w:rPr>
          <w:rFonts w:eastAsia="Times New Roman"/>
          <w:szCs w:val="24"/>
          <w:lang w:eastAsia="hr-HR"/>
        </w:rPr>
      </w:pPr>
      <w:r w:rsidRPr="00A34ADA">
        <w:rPr>
          <w:rFonts w:eastAsia="Times New Roman"/>
          <w:szCs w:val="24"/>
          <w:lang w:eastAsia="hr-HR"/>
        </w:rPr>
        <w:t>određivanje granica istražnog prostora,</w:t>
      </w:r>
    </w:p>
    <w:p w:rsidR="00373996" w:rsidRPr="00A34ADA" w:rsidRDefault="00373996" w:rsidP="003369A7">
      <w:pPr>
        <w:numPr>
          <w:ilvl w:val="0"/>
          <w:numId w:val="7"/>
        </w:numPr>
        <w:spacing w:before="120" w:after="240" w:line="240" w:lineRule="auto"/>
        <w:ind w:left="284" w:hanging="284"/>
        <w:jc w:val="both"/>
        <w:rPr>
          <w:rFonts w:eastAsia="Times New Roman"/>
          <w:szCs w:val="24"/>
          <w:lang w:eastAsia="hr-HR"/>
        </w:rPr>
      </w:pPr>
      <w:r w:rsidRPr="00A34ADA">
        <w:rPr>
          <w:rFonts w:eastAsia="Times New Roman"/>
          <w:szCs w:val="24"/>
          <w:lang w:eastAsia="hr-HR"/>
        </w:rPr>
        <w:t>određivanje vrste i količine istražnih radova,</w:t>
      </w:r>
    </w:p>
    <w:p w:rsidR="00373996" w:rsidRPr="00A34ADA" w:rsidRDefault="000703DB" w:rsidP="003369A7">
      <w:pPr>
        <w:numPr>
          <w:ilvl w:val="0"/>
          <w:numId w:val="7"/>
        </w:numPr>
        <w:spacing w:before="120" w:after="240" w:line="240" w:lineRule="auto"/>
        <w:ind w:left="284" w:hanging="284"/>
        <w:jc w:val="both"/>
        <w:rPr>
          <w:rFonts w:eastAsia="Times New Roman"/>
          <w:szCs w:val="24"/>
          <w:lang w:eastAsia="hr-HR"/>
        </w:rPr>
      </w:pPr>
      <w:r w:rsidRPr="00A34ADA">
        <w:rPr>
          <w:rFonts w:eastAsia="Times New Roman"/>
          <w:szCs w:val="24"/>
          <w:lang w:eastAsia="hr-HR"/>
        </w:rPr>
        <w:t xml:space="preserve">predviđanje uvjeta i ograničenja za izmjene ugovora o </w:t>
      </w:r>
      <w:r w:rsidR="0085674B" w:rsidRPr="00A34ADA">
        <w:rPr>
          <w:rFonts w:eastAsia="Times New Roman"/>
          <w:szCs w:val="24"/>
          <w:lang w:eastAsia="hr-HR"/>
        </w:rPr>
        <w:t>koncesiji</w:t>
      </w:r>
      <w:r w:rsidRPr="00A34ADA">
        <w:rPr>
          <w:rFonts w:eastAsia="Times New Roman"/>
          <w:szCs w:val="24"/>
          <w:lang w:eastAsia="hr-HR"/>
        </w:rPr>
        <w:t xml:space="preserve"> za </w:t>
      </w:r>
      <w:r w:rsidR="0085674B" w:rsidRPr="00A34ADA">
        <w:rPr>
          <w:rFonts w:eastAsia="Times New Roman"/>
          <w:szCs w:val="24"/>
          <w:lang w:eastAsia="hr-HR"/>
        </w:rPr>
        <w:t>eksploataciju</w:t>
      </w:r>
      <w:r w:rsidRPr="00A34ADA">
        <w:rPr>
          <w:rFonts w:eastAsia="Times New Roman"/>
          <w:szCs w:val="24"/>
          <w:lang w:eastAsia="hr-HR"/>
        </w:rPr>
        <w:t xml:space="preserve"> geotermalnih voda</w:t>
      </w:r>
      <w:r w:rsidR="00373996" w:rsidRPr="00A34ADA">
        <w:rPr>
          <w:rFonts w:eastAsia="Times New Roman"/>
          <w:szCs w:val="24"/>
          <w:lang w:eastAsia="hr-HR"/>
        </w:rPr>
        <w:t>,</w:t>
      </w:r>
      <w:r w:rsidRPr="00A34ADA">
        <w:rPr>
          <w:rFonts w:eastAsia="Times New Roman"/>
          <w:szCs w:val="24"/>
          <w:lang w:eastAsia="hr-HR"/>
        </w:rPr>
        <w:t xml:space="preserve"> </w:t>
      </w:r>
    </w:p>
    <w:p w:rsidR="00373996" w:rsidRPr="00A34ADA" w:rsidRDefault="00373996" w:rsidP="003369A7">
      <w:pPr>
        <w:numPr>
          <w:ilvl w:val="0"/>
          <w:numId w:val="7"/>
        </w:numPr>
        <w:spacing w:before="120" w:after="240" w:line="240" w:lineRule="auto"/>
        <w:ind w:left="284" w:hanging="284"/>
        <w:jc w:val="both"/>
        <w:rPr>
          <w:rFonts w:eastAsia="Times New Roman"/>
          <w:szCs w:val="24"/>
          <w:lang w:eastAsia="hr-HR"/>
        </w:rPr>
      </w:pPr>
      <w:r w:rsidRPr="00A34ADA">
        <w:rPr>
          <w:rFonts w:eastAsia="Times New Roman"/>
          <w:szCs w:val="24"/>
          <w:lang w:eastAsia="hr-HR"/>
        </w:rPr>
        <w:t>određivanje kriterija za odabir najpovoljnijeg ponuditelja</w:t>
      </w:r>
      <w:r w:rsidR="000D2DE2" w:rsidRPr="00A34ADA">
        <w:rPr>
          <w:rFonts w:eastAsia="Times New Roman"/>
          <w:szCs w:val="24"/>
          <w:lang w:eastAsia="hr-HR"/>
        </w:rPr>
        <w:t>.</w:t>
      </w:r>
    </w:p>
    <w:p w:rsidR="00373996" w:rsidRPr="00A34ADA" w:rsidRDefault="00373996" w:rsidP="00543140">
      <w:pPr>
        <w:pStyle w:val="Heading2"/>
        <w:rPr>
          <w:rFonts w:eastAsia="Times New Roman"/>
          <w:lang w:eastAsia="hr-HR"/>
        </w:rPr>
      </w:pPr>
      <w:bookmarkStart w:id="284" w:name="_Toc476127902"/>
      <w:bookmarkStart w:id="285" w:name="_Toc477353127"/>
      <w:bookmarkStart w:id="286" w:name="_Toc478642118"/>
      <w:bookmarkStart w:id="287" w:name="_Toc479802493"/>
      <w:r w:rsidRPr="00A34ADA">
        <w:rPr>
          <w:rFonts w:eastAsia="Times New Roman"/>
          <w:lang w:eastAsia="hr-HR"/>
        </w:rPr>
        <w:t>Posebni uvjeti, ograničenja i suglasnosti za raspisivanje javnog nadmetanja</w:t>
      </w:r>
      <w:bookmarkEnd w:id="284"/>
      <w:bookmarkEnd w:id="285"/>
      <w:bookmarkEnd w:id="286"/>
      <w:bookmarkEnd w:id="287"/>
      <w:r w:rsidRPr="00A34ADA">
        <w:rPr>
          <w:rFonts w:eastAsia="Times New Roman"/>
          <w:lang w:eastAsia="hr-HR"/>
        </w:rPr>
        <w:t xml:space="preserve"> </w:t>
      </w:r>
    </w:p>
    <w:p w:rsidR="00436339" w:rsidRDefault="00436339" w:rsidP="00D20354">
      <w:pPr>
        <w:pStyle w:val="Heading2"/>
        <w:rPr>
          <w:rFonts w:eastAsia="Times New Roman"/>
          <w:lang w:eastAsia="hr-HR"/>
        </w:rPr>
      </w:pPr>
      <w:r w:rsidRPr="00436339">
        <w:rPr>
          <w:rFonts w:eastAsia="Times New Roman"/>
          <w:lang w:eastAsia="hr-HR"/>
        </w:rPr>
        <w:t>Članak</w:t>
      </w:r>
      <w:r>
        <w:rPr>
          <w:rFonts w:eastAsia="Times New Roman"/>
          <w:lang w:eastAsia="hr-HR"/>
        </w:rPr>
        <w:t xml:space="preserve"> 59.</w:t>
      </w:r>
    </w:p>
    <w:p w:rsidR="00373996" w:rsidRPr="00A34ADA" w:rsidRDefault="00373996" w:rsidP="00373996">
      <w:pPr>
        <w:spacing w:before="120" w:after="240" w:line="240" w:lineRule="auto"/>
        <w:jc w:val="both"/>
        <w:rPr>
          <w:rFonts w:eastAsia="Times New Roman"/>
          <w:szCs w:val="24"/>
          <w:lang w:eastAsia="hr-HR"/>
        </w:rPr>
      </w:pPr>
      <w:r w:rsidRPr="00A34ADA">
        <w:rPr>
          <w:rFonts w:eastAsia="Times New Roman"/>
          <w:szCs w:val="24"/>
          <w:lang w:eastAsia="hr-HR"/>
        </w:rPr>
        <w:t xml:space="preserve">(1) Odluka o provođenju javnog nadmetanja za odabir najpovoljnijeg ponuditelja za istraživanje geotermalnih voda radi </w:t>
      </w:r>
      <w:r w:rsidRPr="00A34ADA">
        <w:rPr>
          <w:rFonts w:eastAsia="Times New Roman"/>
          <w:iCs/>
          <w:szCs w:val="24"/>
          <w:lang w:eastAsia="hr-HR"/>
        </w:rPr>
        <w:t>dodjele</w:t>
      </w:r>
      <w:r w:rsidRPr="00A34ADA">
        <w:rPr>
          <w:rFonts w:eastAsia="Times New Roman"/>
          <w:szCs w:val="24"/>
          <w:lang w:eastAsia="hr-HR"/>
        </w:rPr>
        <w:t xml:space="preserve"> koncesije može se donijeti za sve prostore na kojima ne postoje zapreke u dokumentima prostornog uređenja za obavljanje istraživanja.</w:t>
      </w:r>
    </w:p>
    <w:p w:rsidR="00373996" w:rsidRPr="00A34ADA" w:rsidRDefault="00373996" w:rsidP="00373996">
      <w:pPr>
        <w:spacing w:before="120" w:after="240" w:line="240" w:lineRule="auto"/>
        <w:jc w:val="both"/>
        <w:rPr>
          <w:rFonts w:eastAsia="Times New Roman"/>
          <w:szCs w:val="24"/>
          <w:lang w:eastAsia="hr-HR"/>
        </w:rPr>
      </w:pPr>
      <w:r w:rsidRPr="00A34ADA">
        <w:rPr>
          <w:rFonts w:eastAsia="Times New Roman"/>
          <w:szCs w:val="24"/>
          <w:lang w:eastAsia="hr-HR"/>
        </w:rPr>
        <w:t>(2) Ako je Republika Hrvatska vlasnik zemljišnih čestica koje su unutar granica predloženog istražnog prostora, Ministarstvo je dužno najmanje 30 dana prije raspisivanja javnog nadmetanja obavijestiti o namjeri provođenja javnog nadmetanja za odabir najpovoljnijeg ponuditelja za istraživanje geotermalnih voda središnje državno tijelo nadležno za upravljanje državnom imovinom, odnosno središnje državno tijelo nadležno za pomorstvo, kada se radi o pomorskom dobru.</w:t>
      </w:r>
    </w:p>
    <w:p w:rsidR="00373996" w:rsidRPr="00A34ADA" w:rsidRDefault="00373996" w:rsidP="00373996">
      <w:pPr>
        <w:spacing w:before="120" w:after="240" w:line="240" w:lineRule="auto"/>
        <w:jc w:val="both"/>
        <w:rPr>
          <w:rFonts w:eastAsia="Times New Roman"/>
          <w:szCs w:val="24"/>
          <w:lang w:eastAsia="hr-HR"/>
        </w:rPr>
      </w:pPr>
      <w:r w:rsidRPr="00A34ADA">
        <w:rPr>
          <w:rFonts w:eastAsia="Times New Roman"/>
          <w:szCs w:val="24"/>
          <w:lang w:eastAsia="hr-HR"/>
        </w:rPr>
        <w:t>(3) Ministarstvo je dužno najmanje 30 dana prije raspisivanja javnog nadmetanja zatražiti posebne uvjete, ograničenja i suglasnosti na granice predloženog istražnog prostora od tijela državne uprave, jedinica lokalne i područne (regionalne) samouprave na čijem području se nalazi predloženi istražni prostor, te pravnih osoba s javnim ovlastima.</w:t>
      </w:r>
    </w:p>
    <w:p w:rsidR="00373996" w:rsidRPr="00A34ADA" w:rsidRDefault="00373996" w:rsidP="00373996">
      <w:pPr>
        <w:spacing w:before="120" w:after="240" w:line="240" w:lineRule="auto"/>
        <w:jc w:val="both"/>
        <w:rPr>
          <w:rFonts w:eastAsia="Times New Roman"/>
          <w:szCs w:val="24"/>
          <w:lang w:eastAsia="hr-HR"/>
        </w:rPr>
      </w:pPr>
      <w:r w:rsidRPr="00A34ADA">
        <w:rPr>
          <w:rFonts w:eastAsia="Times New Roman"/>
          <w:szCs w:val="24"/>
          <w:lang w:eastAsia="hr-HR"/>
        </w:rPr>
        <w:t xml:space="preserve">(4) Ako se tijela </w:t>
      </w:r>
      <w:r w:rsidR="00AD48CD" w:rsidRPr="00A34ADA">
        <w:rPr>
          <w:rFonts w:eastAsia="Times New Roman"/>
          <w:szCs w:val="24"/>
          <w:lang w:eastAsia="hr-HR"/>
        </w:rPr>
        <w:t>ili</w:t>
      </w:r>
      <w:r w:rsidRPr="00A34ADA">
        <w:rPr>
          <w:rFonts w:eastAsia="Times New Roman"/>
          <w:szCs w:val="24"/>
          <w:lang w:eastAsia="hr-HR"/>
        </w:rPr>
        <w:t xml:space="preserve"> osobe iz stavaka 2. i 3. ovoga članka ne očituju u roku od 30 dana od zaprimanja zahtjeva za izdavanje posebnih uvjeta i ograničenja, smatra se da su tijela </w:t>
      </w:r>
      <w:r w:rsidR="00AD48CD" w:rsidRPr="00A34ADA">
        <w:rPr>
          <w:rFonts w:eastAsia="Times New Roman"/>
          <w:szCs w:val="24"/>
          <w:lang w:eastAsia="hr-HR"/>
        </w:rPr>
        <w:t>ili</w:t>
      </w:r>
      <w:r w:rsidRPr="00A34ADA">
        <w:rPr>
          <w:rFonts w:eastAsia="Times New Roman"/>
          <w:szCs w:val="24"/>
          <w:lang w:eastAsia="hr-HR"/>
        </w:rPr>
        <w:t xml:space="preserve"> osobe suglasne s granicama predloženog istražnog prostora te da nemaju posebnih uvjeta i ograničenja.</w:t>
      </w:r>
    </w:p>
    <w:p w:rsidR="00803FE9" w:rsidRPr="00A34ADA" w:rsidRDefault="00D84DB7" w:rsidP="00543140">
      <w:pPr>
        <w:pStyle w:val="Heading2"/>
        <w:rPr>
          <w:rFonts w:eastAsia="Times New Roman"/>
          <w:lang w:eastAsia="hr-HR"/>
        </w:rPr>
      </w:pPr>
      <w:bookmarkStart w:id="288" w:name="_Toc476127905"/>
      <w:bookmarkStart w:id="289" w:name="_Toc477353128"/>
      <w:bookmarkStart w:id="290" w:name="_Toc478642119"/>
      <w:bookmarkStart w:id="291" w:name="_Toc479802494"/>
      <w:r w:rsidRPr="00A34ADA">
        <w:rPr>
          <w:rFonts w:eastAsia="Times New Roman"/>
          <w:lang w:eastAsia="hr-HR"/>
        </w:rPr>
        <w:t>Tijek</w:t>
      </w:r>
      <w:r w:rsidR="00803FE9" w:rsidRPr="00A34ADA">
        <w:rPr>
          <w:rFonts w:eastAsia="Times New Roman"/>
          <w:lang w:eastAsia="hr-HR"/>
        </w:rPr>
        <w:t xml:space="preserve"> javnog nadmetanja</w:t>
      </w:r>
      <w:bookmarkEnd w:id="288"/>
      <w:bookmarkEnd w:id="289"/>
      <w:bookmarkEnd w:id="290"/>
      <w:bookmarkEnd w:id="291"/>
    </w:p>
    <w:p w:rsidR="00436339" w:rsidRDefault="00436339" w:rsidP="00D20354">
      <w:pPr>
        <w:pStyle w:val="Heading2"/>
        <w:rPr>
          <w:rFonts w:eastAsia="Times New Roman"/>
          <w:lang w:eastAsia="hr-HR"/>
        </w:rPr>
      </w:pPr>
      <w:r w:rsidRPr="00436339">
        <w:rPr>
          <w:rFonts w:eastAsia="Times New Roman"/>
          <w:lang w:eastAsia="hr-HR"/>
        </w:rPr>
        <w:t>Članak</w:t>
      </w:r>
      <w:r>
        <w:rPr>
          <w:rFonts w:eastAsia="Times New Roman"/>
          <w:lang w:eastAsia="hr-HR"/>
        </w:rPr>
        <w:t xml:space="preserve"> 60.</w:t>
      </w:r>
    </w:p>
    <w:p w:rsidR="00803FE9" w:rsidRPr="00A34ADA" w:rsidRDefault="00803FE9"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(1) Postupak radi odabira najpovoljnijeg ponuditelja </w:t>
      </w:r>
      <w:r w:rsidR="00FD152B" w:rsidRPr="00A34ADA">
        <w:rPr>
          <w:rFonts w:eastAsia="Times New Roman"/>
          <w:szCs w:val="24"/>
          <w:lang w:eastAsia="hr-HR"/>
        </w:rPr>
        <w:t>za davanje dozvole za istraživanje geotermalnih voda</w:t>
      </w:r>
      <w:r w:rsidRPr="00A34ADA">
        <w:rPr>
          <w:rFonts w:eastAsia="Times New Roman"/>
          <w:szCs w:val="24"/>
          <w:lang w:eastAsia="hr-HR"/>
        </w:rPr>
        <w:t xml:space="preserve"> započinje danom objave obavijesti o namjeri provođenja javnog nadmetanja u službenom glasilu Republike Hrvatske, a završava s </w:t>
      </w:r>
      <w:r w:rsidR="000E0B60" w:rsidRPr="00A34ADA">
        <w:rPr>
          <w:rFonts w:eastAsia="Times New Roman"/>
          <w:szCs w:val="24"/>
          <w:lang w:eastAsia="hr-HR"/>
        </w:rPr>
        <w:t xml:space="preserve">davanjem dozvole </w:t>
      </w:r>
      <w:r w:rsidRPr="00A34ADA">
        <w:rPr>
          <w:rFonts w:eastAsia="Times New Roman"/>
          <w:szCs w:val="24"/>
          <w:lang w:eastAsia="hr-HR"/>
        </w:rPr>
        <w:t>za istraživanje geotermalnih voda ili donošenjem odluke o poništenju postupka javnog nadmetanja.</w:t>
      </w:r>
    </w:p>
    <w:p w:rsidR="00803FE9" w:rsidRPr="00A34ADA" w:rsidRDefault="00803FE9" w:rsidP="00FD681E">
      <w:pPr>
        <w:spacing w:before="120" w:after="240" w:line="240" w:lineRule="auto"/>
        <w:jc w:val="both"/>
        <w:rPr>
          <w:rFonts w:eastAsia="Times New Roman"/>
          <w:szCs w:val="24"/>
          <w:lang w:eastAsia="hr-HR"/>
        </w:rPr>
      </w:pPr>
      <w:r w:rsidRPr="00A34ADA">
        <w:rPr>
          <w:rFonts w:eastAsia="Times New Roman"/>
          <w:szCs w:val="24"/>
          <w:lang w:eastAsia="hr-HR"/>
        </w:rPr>
        <w:t>(2) Obavijest iz stavka 1. ovoga članka u službenom glasilu Republike Hrvatske objavljuje Ministarstvo.</w:t>
      </w:r>
    </w:p>
    <w:p w:rsidR="00803FE9" w:rsidRPr="00A34ADA" w:rsidRDefault="00803FE9" w:rsidP="00FD681E">
      <w:pPr>
        <w:spacing w:before="120" w:after="240" w:line="240" w:lineRule="auto"/>
        <w:jc w:val="both"/>
        <w:rPr>
          <w:rFonts w:eastAsia="Times New Roman"/>
          <w:szCs w:val="24"/>
          <w:lang w:eastAsia="hr-HR"/>
        </w:rPr>
      </w:pPr>
      <w:r w:rsidRPr="00A34ADA">
        <w:rPr>
          <w:rFonts w:eastAsia="Times New Roman"/>
          <w:szCs w:val="24"/>
          <w:lang w:eastAsia="hr-HR"/>
        </w:rPr>
        <w:t>(3) Obavijest iz stavka 1. ovoga članka, nakon objave u službenom glasilu Republike Hrvatske, Ministarstvo dostavlja jedinicama lokalne i područne (regionalne) samouprave na čijem području se nalazi predloženi istražni prostor, koje su dužne istu izvjesiti na oglasnoj ploči za vrijeme trajanja javnog nadmetanja.</w:t>
      </w:r>
    </w:p>
    <w:p w:rsidR="00803FE9" w:rsidRPr="00A34ADA" w:rsidRDefault="00803FE9" w:rsidP="00FD681E">
      <w:pPr>
        <w:spacing w:before="120" w:after="240" w:line="240" w:lineRule="auto"/>
        <w:jc w:val="both"/>
        <w:rPr>
          <w:rFonts w:eastAsia="Times New Roman"/>
          <w:szCs w:val="24"/>
          <w:lang w:eastAsia="hr-HR"/>
        </w:rPr>
      </w:pPr>
      <w:r w:rsidRPr="00A34ADA">
        <w:rPr>
          <w:rFonts w:eastAsia="Times New Roman"/>
          <w:szCs w:val="24"/>
          <w:lang w:eastAsia="hr-HR"/>
        </w:rPr>
        <w:t>(4) Dokumentacija za javno nadmetanje objavljuje se na službenim mrežnim stranicama Ministarstva.</w:t>
      </w:r>
    </w:p>
    <w:p w:rsidR="00803FE9" w:rsidRPr="00A34ADA" w:rsidRDefault="00803FE9" w:rsidP="00FD681E">
      <w:pPr>
        <w:spacing w:before="120" w:after="240" w:line="240" w:lineRule="auto"/>
        <w:jc w:val="both"/>
        <w:rPr>
          <w:rFonts w:eastAsia="Times New Roman"/>
          <w:szCs w:val="24"/>
          <w:lang w:eastAsia="hr-HR"/>
        </w:rPr>
      </w:pPr>
      <w:r w:rsidRPr="00A34ADA">
        <w:rPr>
          <w:rFonts w:eastAsia="Times New Roman"/>
          <w:szCs w:val="24"/>
          <w:lang w:eastAsia="hr-HR"/>
        </w:rPr>
        <w:t>(</w:t>
      </w:r>
      <w:r w:rsidR="00FD152B" w:rsidRPr="00A34ADA">
        <w:rPr>
          <w:rFonts w:eastAsia="Times New Roman"/>
          <w:szCs w:val="24"/>
          <w:lang w:eastAsia="hr-HR"/>
        </w:rPr>
        <w:t>5</w:t>
      </w:r>
      <w:r w:rsidRPr="00A34ADA">
        <w:rPr>
          <w:rFonts w:eastAsia="Times New Roman"/>
          <w:szCs w:val="24"/>
          <w:lang w:eastAsia="hr-HR"/>
        </w:rPr>
        <w:t>) Rok za dostavu ponud</w:t>
      </w:r>
      <w:r w:rsidR="000E0B60" w:rsidRPr="00A34ADA">
        <w:rPr>
          <w:rFonts w:eastAsia="Times New Roman"/>
          <w:szCs w:val="24"/>
          <w:lang w:eastAsia="hr-HR"/>
        </w:rPr>
        <w:t>a</w:t>
      </w:r>
      <w:r w:rsidRPr="00A34ADA">
        <w:rPr>
          <w:rFonts w:eastAsia="Times New Roman"/>
          <w:szCs w:val="24"/>
          <w:lang w:eastAsia="hr-HR"/>
        </w:rPr>
        <w:t xml:space="preserve"> ne može biti kraći od mjesec dana od dana objave obavijesti o namjeri provođenja javnog nadmetanja u službenom glasilu Republike Hrvatske.</w:t>
      </w:r>
    </w:p>
    <w:p w:rsidR="00803FE9" w:rsidRPr="00A34ADA" w:rsidRDefault="00803FE9" w:rsidP="00543140">
      <w:pPr>
        <w:pStyle w:val="Heading2"/>
        <w:rPr>
          <w:rFonts w:eastAsia="Times New Roman"/>
          <w:lang w:eastAsia="hr-HR"/>
        </w:rPr>
      </w:pPr>
      <w:bookmarkStart w:id="292" w:name="_Toc476127907"/>
      <w:bookmarkStart w:id="293" w:name="_Toc477353129"/>
      <w:bookmarkStart w:id="294" w:name="_Toc478642120"/>
      <w:bookmarkStart w:id="295" w:name="_Toc479802495"/>
      <w:r w:rsidRPr="00A34ADA">
        <w:rPr>
          <w:rFonts w:eastAsia="Times New Roman"/>
          <w:lang w:eastAsia="hr-HR"/>
        </w:rPr>
        <w:t>Sadržaj ponude</w:t>
      </w:r>
      <w:bookmarkEnd w:id="292"/>
      <w:bookmarkEnd w:id="293"/>
      <w:bookmarkEnd w:id="294"/>
      <w:bookmarkEnd w:id="295"/>
    </w:p>
    <w:p w:rsidR="00436339" w:rsidRDefault="00436339" w:rsidP="00D20354">
      <w:pPr>
        <w:pStyle w:val="Heading2"/>
        <w:rPr>
          <w:rFonts w:eastAsia="Times New Roman"/>
          <w:lang w:eastAsia="hr-HR"/>
        </w:rPr>
      </w:pPr>
      <w:r w:rsidRPr="00436339">
        <w:rPr>
          <w:rFonts w:eastAsia="Times New Roman"/>
          <w:lang w:eastAsia="hr-HR"/>
        </w:rPr>
        <w:t>Članak</w:t>
      </w:r>
      <w:r>
        <w:rPr>
          <w:rFonts w:eastAsia="Times New Roman"/>
          <w:lang w:eastAsia="hr-HR"/>
        </w:rPr>
        <w:t xml:space="preserve"> 61.</w:t>
      </w:r>
    </w:p>
    <w:p w:rsidR="00803FE9" w:rsidRPr="00A34ADA" w:rsidRDefault="00803FE9" w:rsidP="00FD681E">
      <w:pPr>
        <w:spacing w:before="120" w:after="240" w:line="240" w:lineRule="auto"/>
        <w:jc w:val="both"/>
        <w:rPr>
          <w:rFonts w:eastAsia="Times New Roman"/>
          <w:szCs w:val="24"/>
          <w:lang w:eastAsia="hr-HR"/>
        </w:rPr>
      </w:pPr>
      <w:r w:rsidRPr="00A34ADA">
        <w:rPr>
          <w:rFonts w:eastAsia="Times New Roman"/>
          <w:szCs w:val="24"/>
          <w:lang w:eastAsia="hr-HR"/>
        </w:rPr>
        <w:t>(1) Ponuda za javno nadmetanje mora sadržavati:</w:t>
      </w:r>
    </w:p>
    <w:p w:rsidR="00803FE9" w:rsidRPr="00A34ADA" w:rsidRDefault="00FD152B" w:rsidP="00FD681E">
      <w:pPr>
        <w:spacing w:before="120" w:after="240" w:line="240" w:lineRule="auto"/>
        <w:jc w:val="both"/>
        <w:rPr>
          <w:rFonts w:eastAsia="Times New Roman"/>
          <w:szCs w:val="24"/>
          <w:lang w:eastAsia="hr-HR"/>
        </w:rPr>
      </w:pPr>
      <w:r w:rsidRPr="00A34ADA">
        <w:rPr>
          <w:rFonts w:eastAsia="Times New Roman"/>
          <w:szCs w:val="24"/>
          <w:lang w:eastAsia="hr-HR"/>
        </w:rPr>
        <w:t>1</w:t>
      </w:r>
      <w:r w:rsidR="00803FE9" w:rsidRPr="00A34ADA">
        <w:rPr>
          <w:rFonts w:eastAsia="Times New Roman"/>
          <w:szCs w:val="24"/>
          <w:lang w:eastAsia="hr-HR"/>
        </w:rPr>
        <w:t>. prikaz osobnih, stručnih, tehničkih i financijskih uvjeta koje mora, prema obavijesti o javnom nadmetanju, zadovoljiti ponuditelj te isprave kojima se dokazuje njihovo ispunjenje,</w:t>
      </w:r>
    </w:p>
    <w:p w:rsidR="00803FE9" w:rsidRPr="00A34ADA" w:rsidRDefault="00FD152B" w:rsidP="00FD681E">
      <w:pPr>
        <w:spacing w:before="120" w:after="240" w:line="240" w:lineRule="auto"/>
        <w:jc w:val="both"/>
        <w:rPr>
          <w:rFonts w:eastAsia="Times New Roman"/>
          <w:szCs w:val="24"/>
          <w:lang w:eastAsia="hr-HR"/>
        </w:rPr>
      </w:pPr>
      <w:r w:rsidRPr="00A34ADA">
        <w:rPr>
          <w:rFonts w:eastAsia="Times New Roman"/>
          <w:szCs w:val="24"/>
          <w:lang w:eastAsia="hr-HR"/>
        </w:rPr>
        <w:t>2</w:t>
      </w:r>
      <w:r w:rsidR="00803FE9" w:rsidRPr="00A34ADA">
        <w:rPr>
          <w:rFonts w:eastAsia="Times New Roman"/>
          <w:szCs w:val="24"/>
          <w:lang w:eastAsia="hr-HR"/>
        </w:rPr>
        <w:t xml:space="preserve">. dokaz da ne postoje zapreke iz članka </w:t>
      </w:r>
      <w:r w:rsidR="00082B81" w:rsidRPr="00A34ADA">
        <w:rPr>
          <w:rFonts w:eastAsia="Times New Roman"/>
          <w:szCs w:val="24"/>
          <w:lang w:eastAsia="hr-HR"/>
        </w:rPr>
        <w:t>17</w:t>
      </w:r>
      <w:r w:rsidR="00803FE9" w:rsidRPr="00A34ADA">
        <w:rPr>
          <w:rFonts w:eastAsia="Times New Roman"/>
          <w:szCs w:val="24"/>
          <w:lang w:eastAsia="hr-HR"/>
        </w:rPr>
        <w:t>. ovoga Zakona,</w:t>
      </w:r>
    </w:p>
    <w:p w:rsidR="00803FE9" w:rsidRPr="00A34ADA" w:rsidRDefault="000D2DE2" w:rsidP="00FD681E">
      <w:pPr>
        <w:spacing w:before="120" w:after="240" w:line="240" w:lineRule="auto"/>
        <w:jc w:val="both"/>
        <w:rPr>
          <w:rFonts w:eastAsia="Times New Roman"/>
          <w:szCs w:val="24"/>
          <w:lang w:eastAsia="hr-HR"/>
        </w:rPr>
      </w:pPr>
      <w:r w:rsidRPr="00A34ADA">
        <w:rPr>
          <w:rFonts w:eastAsia="Times New Roman"/>
          <w:szCs w:val="24"/>
          <w:lang w:eastAsia="hr-HR"/>
        </w:rPr>
        <w:t>3</w:t>
      </w:r>
      <w:r w:rsidR="00803FE9" w:rsidRPr="00A34ADA">
        <w:rPr>
          <w:rFonts w:eastAsia="Times New Roman"/>
          <w:szCs w:val="24"/>
          <w:lang w:eastAsia="hr-HR"/>
        </w:rPr>
        <w:t>. program ukupnih istražnih radova po vrsti i opsegu s troškovnikom</w:t>
      </w:r>
      <w:r w:rsidRPr="00A34ADA">
        <w:rPr>
          <w:rFonts w:eastAsia="Times New Roman"/>
          <w:szCs w:val="24"/>
          <w:lang w:eastAsia="hr-HR"/>
        </w:rPr>
        <w:t>,</w:t>
      </w:r>
    </w:p>
    <w:p w:rsidR="00803FE9" w:rsidRPr="00A34ADA" w:rsidRDefault="00FD152B" w:rsidP="00FD681E">
      <w:pPr>
        <w:spacing w:before="120" w:after="240" w:line="240" w:lineRule="auto"/>
        <w:jc w:val="both"/>
        <w:rPr>
          <w:rFonts w:eastAsia="Times New Roman"/>
          <w:szCs w:val="24"/>
          <w:lang w:eastAsia="hr-HR"/>
        </w:rPr>
      </w:pPr>
      <w:r w:rsidRPr="00A34ADA">
        <w:rPr>
          <w:rFonts w:eastAsia="Times New Roman"/>
          <w:szCs w:val="24"/>
          <w:lang w:eastAsia="hr-HR"/>
        </w:rPr>
        <w:t>4</w:t>
      </w:r>
      <w:r w:rsidR="00803FE9" w:rsidRPr="00A34ADA">
        <w:rPr>
          <w:rFonts w:eastAsia="Times New Roman"/>
          <w:szCs w:val="24"/>
          <w:lang w:eastAsia="hr-HR"/>
        </w:rPr>
        <w:t>. podrobni plan radova koji će biti izvedeni u svakoj kalendarskoj godini istraživanja,</w:t>
      </w:r>
    </w:p>
    <w:p w:rsidR="00803FE9" w:rsidRPr="00A34ADA" w:rsidRDefault="00FD152B" w:rsidP="00FD681E">
      <w:pPr>
        <w:spacing w:before="120" w:after="240" w:line="240" w:lineRule="auto"/>
        <w:jc w:val="both"/>
        <w:rPr>
          <w:rFonts w:eastAsia="Times New Roman"/>
          <w:szCs w:val="24"/>
          <w:lang w:eastAsia="hr-HR"/>
        </w:rPr>
      </w:pPr>
      <w:r w:rsidRPr="00A34ADA">
        <w:rPr>
          <w:rFonts w:eastAsia="Times New Roman"/>
          <w:szCs w:val="24"/>
          <w:lang w:eastAsia="hr-HR"/>
        </w:rPr>
        <w:t>5</w:t>
      </w:r>
      <w:r w:rsidR="00803FE9" w:rsidRPr="00A34ADA">
        <w:rPr>
          <w:rFonts w:eastAsia="Times New Roman"/>
          <w:szCs w:val="24"/>
          <w:lang w:eastAsia="hr-HR"/>
        </w:rPr>
        <w:t>. rok do kada se namjerava obaviti istraživanje,</w:t>
      </w:r>
    </w:p>
    <w:p w:rsidR="00803FE9" w:rsidRPr="00A34ADA" w:rsidRDefault="00FD152B" w:rsidP="00FD681E">
      <w:pPr>
        <w:spacing w:before="120" w:after="240" w:line="240" w:lineRule="auto"/>
        <w:jc w:val="both"/>
        <w:rPr>
          <w:rFonts w:eastAsia="Times New Roman"/>
          <w:szCs w:val="24"/>
          <w:lang w:eastAsia="hr-HR"/>
        </w:rPr>
      </w:pPr>
      <w:r w:rsidRPr="00A34ADA">
        <w:rPr>
          <w:rFonts w:eastAsia="Times New Roman"/>
          <w:szCs w:val="24"/>
          <w:lang w:eastAsia="hr-HR"/>
        </w:rPr>
        <w:t>6</w:t>
      </w:r>
      <w:r w:rsidR="00803FE9" w:rsidRPr="00A34ADA">
        <w:rPr>
          <w:rFonts w:eastAsia="Times New Roman"/>
          <w:szCs w:val="24"/>
          <w:lang w:eastAsia="hr-HR"/>
        </w:rPr>
        <w:t>. ukupni iznos potrebnih novčanih sredstava za izvođenje planiranih istražnih radova, te način njihova osiguranja,</w:t>
      </w:r>
    </w:p>
    <w:p w:rsidR="00803FE9" w:rsidRPr="00A34ADA" w:rsidRDefault="00FD152B" w:rsidP="00FD681E">
      <w:pPr>
        <w:spacing w:before="120" w:after="240" w:line="240" w:lineRule="auto"/>
        <w:jc w:val="both"/>
        <w:rPr>
          <w:rFonts w:eastAsia="Times New Roman"/>
          <w:szCs w:val="24"/>
          <w:lang w:eastAsia="hr-HR"/>
        </w:rPr>
      </w:pPr>
      <w:r w:rsidRPr="00A34ADA">
        <w:rPr>
          <w:rFonts w:eastAsia="Times New Roman"/>
          <w:szCs w:val="24"/>
          <w:lang w:eastAsia="hr-HR"/>
        </w:rPr>
        <w:t>7</w:t>
      </w:r>
      <w:r w:rsidR="00803FE9" w:rsidRPr="00A34ADA">
        <w:rPr>
          <w:rFonts w:eastAsia="Times New Roman"/>
          <w:szCs w:val="24"/>
          <w:lang w:eastAsia="hr-HR"/>
        </w:rPr>
        <w:t>. rok do kada se unutar istražnog prostora namjerava započeti s eksploatacijom,</w:t>
      </w:r>
    </w:p>
    <w:p w:rsidR="00803FE9" w:rsidRPr="00A34ADA" w:rsidRDefault="00FD152B" w:rsidP="00FD681E">
      <w:pPr>
        <w:spacing w:before="120" w:after="240" w:line="240" w:lineRule="auto"/>
        <w:jc w:val="both"/>
        <w:rPr>
          <w:rFonts w:eastAsia="Times New Roman"/>
          <w:szCs w:val="24"/>
          <w:lang w:eastAsia="hr-HR"/>
        </w:rPr>
      </w:pPr>
      <w:r w:rsidRPr="00A34ADA">
        <w:rPr>
          <w:rFonts w:eastAsia="Times New Roman"/>
          <w:szCs w:val="24"/>
          <w:lang w:eastAsia="hr-HR"/>
        </w:rPr>
        <w:t>8</w:t>
      </w:r>
      <w:r w:rsidR="00803FE9" w:rsidRPr="00A34ADA">
        <w:rPr>
          <w:rFonts w:eastAsia="Times New Roman"/>
          <w:szCs w:val="24"/>
          <w:lang w:eastAsia="hr-HR"/>
        </w:rPr>
        <w:t>. plan sanacije istražnog prostora</w:t>
      </w:r>
      <w:r w:rsidRPr="00A34ADA">
        <w:rPr>
          <w:rFonts w:eastAsia="Times New Roman"/>
          <w:szCs w:val="24"/>
          <w:lang w:eastAsia="hr-HR"/>
        </w:rPr>
        <w:t xml:space="preserve"> i jamstvo</w:t>
      </w:r>
      <w:r w:rsidR="00803FE9" w:rsidRPr="00A34ADA">
        <w:rPr>
          <w:rFonts w:eastAsia="Times New Roman"/>
          <w:szCs w:val="24"/>
          <w:lang w:eastAsia="hr-HR"/>
        </w:rPr>
        <w:t>,</w:t>
      </w:r>
    </w:p>
    <w:p w:rsidR="00803FE9" w:rsidRPr="00A34ADA" w:rsidRDefault="00FD152B" w:rsidP="00FD681E">
      <w:pPr>
        <w:spacing w:before="120" w:after="240" w:line="240" w:lineRule="auto"/>
        <w:jc w:val="both"/>
        <w:rPr>
          <w:rFonts w:eastAsia="Times New Roman"/>
          <w:szCs w:val="24"/>
          <w:lang w:eastAsia="hr-HR"/>
        </w:rPr>
      </w:pPr>
      <w:r w:rsidRPr="00A34ADA">
        <w:rPr>
          <w:rFonts w:eastAsia="Times New Roman"/>
          <w:szCs w:val="24"/>
          <w:lang w:eastAsia="hr-HR"/>
        </w:rPr>
        <w:t>9</w:t>
      </w:r>
      <w:r w:rsidR="00803FE9" w:rsidRPr="00A34ADA">
        <w:rPr>
          <w:rFonts w:eastAsia="Times New Roman"/>
          <w:szCs w:val="24"/>
          <w:lang w:eastAsia="hr-HR"/>
        </w:rPr>
        <w:t>. jamstvo za ozbiljnost ponude,</w:t>
      </w:r>
    </w:p>
    <w:p w:rsidR="00803FE9" w:rsidRPr="00A34ADA" w:rsidRDefault="00FD152B" w:rsidP="00FD681E">
      <w:pPr>
        <w:spacing w:before="120" w:after="240" w:line="240" w:lineRule="auto"/>
        <w:jc w:val="both"/>
        <w:rPr>
          <w:rFonts w:eastAsia="Times New Roman"/>
          <w:szCs w:val="24"/>
          <w:lang w:eastAsia="hr-HR"/>
        </w:rPr>
      </w:pPr>
      <w:r w:rsidRPr="00A34ADA">
        <w:rPr>
          <w:rFonts w:eastAsia="Times New Roman"/>
          <w:szCs w:val="24"/>
          <w:lang w:eastAsia="hr-HR"/>
        </w:rPr>
        <w:t>10</w:t>
      </w:r>
      <w:r w:rsidR="00803FE9" w:rsidRPr="00A34ADA">
        <w:rPr>
          <w:rFonts w:eastAsia="Times New Roman"/>
          <w:szCs w:val="24"/>
          <w:lang w:eastAsia="hr-HR"/>
        </w:rPr>
        <w:t xml:space="preserve">. </w:t>
      </w:r>
      <w:r w:rsidRPr="00A34ADA">
        <w:rPr>
          <w:rFonts w:eastAsia="Times New Roman"/>
          <w:szCs w:val="24"/>
          <w:lang w:eastAsia="hr-HR"/>
        </w:rPr>
        <w:t xml:space="preserve">uplatu </w:t>
      </w:r>
      <w:r w:rsidR="00803FE9" w:rsidRPr="00A34ADA">
        <w:rPr>
          <w:rFonts w:eastAsia="Times New Roman"/>
          <w:szCs w:val="24"/>
          <w:lang w:eastAsia="hr-HR"/>
        </w:rPr>
        <w:t>naknad</w:t>
      </w:r>
      <w:r w:rsidRPr="00A34ADA">
        <w:rPr>
          <w:rFonts w:eastAsia="Times New Roman"/>
          <w:szCs w:val="24"/>
          <w:lang w:eastAsia="hr-HR"/>
        </w:rPr>
        <w:t>e</w:t>
      </w:r>
      <w:r w:rsidR="00803FE9" w:rsidRPr="00A34ADA">
        <w:rPr>
          <w:rFonts w:eastAsia="Times New Roman"/>
          <w:szCs w:val="24"/>
          <w:lang w:eastAsia="hr-HR"/>
        </w:rPr>
        <w:t xml:space="preserve"> za nadmetanje,</w:t>
      </w:r>
    </w:p>
    <w:p w:rsidR="00803FE9" w:rsidRPr="00A34ADA" w:rsidRDefault="00FD152B" w:rsidP="000E0B60">
      <w:pPr>
        <w:spacing w:before="120" w:after="240" w:line="240" w:lineRule="auto"/>
        <w:jc w:val="both"/>
        <w:rPr>
          <w:rFonts w:eastAsia="Times New Roman"/>
          <w:szCs w:val="24"/>
          <w:lang w:eastAsia="hr-HR"/>
        </w:rPr>
      </w:pPr>
      <w:r w:rsidRPr="00A34ADA">
        <w:rPr>
          <w:rFonts w:eastAsia="Times New Roman"/>
          <w:szCs w:val="24"/>
          <w:lang w:eastAsia="hr-HR"/>
        </w:rPr>
        <w:t>11</w:t>
      </w:r>
      <w:r w:rsidR="00803FE9" w:rsidRPr="00A34ADA">
        <w:rPr>
          <w:rFonts w:eastAsia="Times New Roman"/>
          <w:szCs w:val="24"/>
          <w:lang w:eastAsia="hr-HR"/>
        </w:rPr>
        <w:t>. ostale</w:t>
      </w:r>
      <w:r w:rsidRPr="00A34ADA">
        <w:rPr>
          <w:rFonts w:eastAsia="Times New Roman"/>
          <w:szCs w:val="24"/>
          <w:lang w:eastAsia="hr-HR"/>
        </w:rPr>
        <w:t xml:space="preserve"> podatke</w:t>
      </w:r>
      <w:r w:rsidR="00803FE9" w:rsidRPr="00A34ADA">
        <w:rPr>
          <w:rFonts w:eastAsia="Times New Roman"/>
          <w:szCs w:val="24"/>
          <w:lang w:eastAsia="hr-HR"/>
        </w:rPr>
        <w:t xml:space="preserve"> </w:t>
      </w:r>
      <w:r w:rsidRPr="00A34ADA">
        <w:rPr>
          <w:rFonts w:eastAsia="Times New Roman"/>
          <w:szCs w:val="24"/>
          <w:lang w:eastAsia="hr-HR"/>
        </w:rPr>
        <w:t xml:space="preserve">i isprave </w:t>
      </w:r>
      <w:r w:rsidR="00803FE9" w:rsidRPr="00A34ADA">
        <w:rPr>
          <w:rFonts w:eastAsia="Times New Roman"/>
          <w:szCs w:val="24"/>
          <w:lang w:eastAsia="hr-HR"/>
        </w:rPr>
        <w:t>bitne za odabir najpovoljnijeg ponuditelja</w:t>
      </w:r>
      <w:r w:rsidRPr="00A34ADA">
        <w:rPr>
          <w:rFonts w:eastAsia="Times New Roman"/>
          <w:szCs w:val="24"/>
          <w:lang w:eastAsia="hr-HR"/>
        </w:rPr>
        <w:t xml:space="preserve"> prema oglašenim kriterijima za odabir najpovoljnije ponude koji su traženi </w:t>
      </w:r>
      <w:r w:rsidR="00803FE9" w:rsidRPr="00A34ADA">
        <w:rPr>
          <w:rFonts w:eastAsia="Times New Roman"/>
          <w:szCs w:val="24"/>
          <w:lang w:eastAsia="hr-HR"/>
        </w:rPr>
        <w:t>dokumentacij</w:t>
      </w:r>
      <w:r w:rsidRPr="00A34ADA">
        <w:rPr>
          <w:rFonts w:eastAsia="Times New Roman"/>
          <w:szCs w:val="24"/>
          <w:lang w:eastAsia="hr-HR"/>
        </w:rPr>
        <w:t>om</w:t>
      </w:r>
      <w:r w:rsidR="00803FE9" w:rsidRPr="00A34ADA">
        <w:rPr>
          <w:rFonts w:eastAsia="Times New Roman"/>
          <w:szCs w:val="24"/>
          <w:lang w:eastAsia="hr-HR"/>
        </w:rPr>
        <w:t xml:space="preserve"> za javno nadmetanje.</w:t>
      </w:r>
    </w:p>
    <w:p w:rsidR="00D84DB7" w:rsidRPr="00A34ADA" w:rsidRDefault="00D84DB7" w:rsidP="00543140">
      <w:pPr>
        <w:pStyle w:val="Heading2"/>
        <w:rPr>
          <w:rFonts w:eastAsia="Times New Roman"/>
          <w:lang w:eastAsia="hr-HR"/>
        </w:rPr>
      </w:pPr>
      <w:bookmarkStart w:id="296" w:name="_Toc476127904"/>
      <w:bookmarkStart w:id="297" w:name="_Toc477353130"/>
      <w:bookmarkStart w:id="298" w:name="_Toc478642121"/>
      <w:bookmarkStart w:id="299" w:name="_Toc479802496"/>
      <w:bookmarkStart w:id="300" w:name="_Toc476127909"/>
      <w:r w:rsidRPr="00A34ADA">
        <w:rPr>
          <w:rFonts w:eastAsia="Times New Roman"/>
          <w:lang w:eastAsia="hr-HR"/>
        </w:rPr>
        <w:t>Kriterij za odabir najpovoljnijeg ponuditelja</w:t>
      </w:r>
      <w:bookmarkEnd w:id="296"/>
      <w:bookmarkEnd w:id="297"/>
      <w:bookmarkEnd w:id="298"/>
      <w:bookmarkEnd w:id="299"/>
    </w:p>
    <w:p w:rsidR="00436339" w:rsidRDefault="00436339" w:rsidP="00D20354">
      <w:pPr>
        <w:pStyle w:val="Heading2"/>
        <w:rPr>
          <w:rFonts w:eastAsia="Times New Roman"/>
          <w:lang w:eastAsia="hr-HR"/>
        </w:rPr>
      </w:pPr>
      <w:r w:rsidRPr="00436339">
        <w:rPr>
          <w:rFonts w:eastAsia="Times New Roman"/>
          <w:lang w:eastAsia="hr-HR"/>
        </w:rPr>
        <w:t>Članak</w:t>
      </w:r>
      <w:r>
        <w:rPr>
          <w:rFonts w:eastAsia="Times New Roman"/>
          <w:lang w:eastAsia="hr-HR"/>
        </w:rPr>
        <w:t xml:space="preserve"> 62.</w:t>
      </w:r>
    </w:p>
    <w:p w:rsidR="00D84DB7" w:rsidRPr="00A34ADA" w:rsidRDefault="00D84DB7" w:rsidP="00D84DB7">
      <w:pPr>
        <w:spacing w:before="120" w:after="240" w:line="240" w:lineRule="auto"/>
        <w:jc w:val="both"/>
        <w:rPr>
          <w:rFonts w:eastAsia="Times New Roman"/>
          <w:szCs w:val="24"/>
          <w:lang w:eastAsia="hr-HR"/>
        </w:rPr>
      </w:pPr>
      <w:r w:rsidRPr="00A34ADA">
        <w:rPr>
          <w:rFonts w:eastAsia="Times New Roman"/>
          <w:szCs w:val="24"/>
          <w:lang w:eastAsia="hr-HR"/>
        </w:rPr>
        <w:t xml:space="preserve">Kriterij za odabir najpovoljnije ponude je ekonomski najpovoljnija ponuda sa stajališta Povjerenstva, </w:t>
      </w:r>
      <w:r w:rsidR="00875A5A" w:rsidRPr="00A34ADA">
        <w:rPr>
          <w:rFonts w:eastAsia="Times New Roman"/>
          <w:szCs w:val="24"/>
          <w:lang w:eastAsia="hr-HR"/>
        </w:rPr>
        <w:t>koja u obzir uzima barem sljedeće čimbenike</w:t>
      </w:r>
      <w:r w:rsidRPr="00A34ADA">
        <w:rPr>
          <w:rFonts w:eastAsia="Times New Roman"/>
          <w:szCs w:val="24"/>
          <w:lang w:eastAsia="hr-HR"/>
        </w:rPr>
        <w:t xml:space="preserve">: </w:t>
      </w:r>
    </w:p>
    <w:p w:rsidR="00D84DB7" w:rsidRPr="00A34ADA" w:rsidRDefault="00D84DB7" w:rsidP="00D84DB7">
      <w:pPr>
        <w:spacing w:before="120" w:after="240" w:line="240" w:lineRule="auto"/>
        <w:jc w:val="both"/>
        <w:rPr>
          <w:rFonts w:eastAsia="Times New Roman"/>
          <w:szCs w:val="24"/>
          <w:lang w:eastAsia="hr-HR"/>
        </w:rPr>
      </w:pPr>
      <w:r w:rsidRPr="00A34ADA">
        <w:rPr>
          <w:rFonts w:eastAsia="Times New Roman"/>
          <w:szCs w:val="24"/>
          <w:lang w:eastAsia="hr-HR"/>
        </w:rPr>
        <w:t>1. minimaln</w:t>
      </w:r>
      <w:r w:rsidR="00875A5A" w:rsidRPr="00A34ADA">
        <w:rPr>
          <w:rFonts w:eastAsia="Times New Roman"/>
          <w:szCs w:val="24"/>
          <w:lang w:eastAsia="hr-HR"/>
        </w:rPr>
        <w:t>u</w:t>
      </w:r>
      <w:r w:rsidRPr="00A34ADA">
        <w:rPr>
          <w:rFonts w:eastAsia="Times New Roman"/>
          <w:szCs w:val="24"/>
          <w:lang w:eastAsia="hr-HR"/>
        </w:rPr>
        <w:t xml:space="preserve"> količin</w:t>
      </w:r>
      <w:r w:rsidR="00875A5A" w:rsidRPr="00A34ADA">
        <w:rPr>
          <w:rFonts w:eastAsia="Times New Roman"/>
          <w:szCs w:val="24"/>
          <w:lang w:eastAsia="hr-HR"/>
        </w:rPr>
        <w:t>u</w:t>
      </w:r>
      <w:r w:rsidRPr="00A34ADA">
        <w:rPr>
          <w:rFonts w:eastAsia="Times New Roman"/>
          <w:szCs w:val="24"/>
          <w:lang w:eastAsia="hr-HR"/>
        </w:rPr>
        <w:t xml:space="preserve"> naftno rudarskih radova za vrijeme istraživanja prema vrstama istražnih radova.</w:t>
      </w:r>
    </w:p>
    <w:p w:rsidR="00D84DB7" w:rsidRPr="00A34ADA" w:rsidRDefault="00D84DB7" w:rsidP="00D84DB7">
      <w:pPr>
        <w:spacing w:before="120" w:after="240" w:line="240" w:lineRule="auto"/>
        <w:jc w:val="both"/>
        <w:rPr>
          <w:rFonts w:eastAsia="Times New Roman"/>
          <w:szCs w:val="24"/>
          <w:lang w:eastAsia="hr-HR"/>
        </w:rPr>
      </w:pPr>
      <w:r w:rsidRPr="00A34ADA">
        <w:rPr>
          <w:rFonts w:eastAsia="Times New Roman"/>
          <w:szCs w:val="24"/>
          <w:lang w:eastAsia="hr-HR"/>
        </w:rPr>
        <w:t>2. visin</w:t>
      </w:r>
      <w:r w:rsidR="00875A5A" w:rsidRPr="00A34ADA">
        <w:rPr>
          <w:rFonts w:eastAsia="Times New Roman"/>
          <w:szCs w:val="24"/>
          <w:lang w:eastAsia="hr-HR"/>
        </w:rPr>
        <w:t>u</w:t>
      </w:r>
      <w:r w:rsidRPr="00A34ADA">
        <w:rPr>
          <w:rFonts w:eastAsia="Times New Roman"/>
          <w:szCs w:val="24"/>
          <w:lang w:eastAsia="hr-HR"/>
        </w:rPr>
        <w:t xml:space="preserve"> odgovarajućih novčanih sredstava za izvođenje naftno rudarskih radova iz točke 1. ovoga članka,</w:t>
      </w:r>
    </w:p>
    <w:p w:rsidR="00D84DB7" w:rsidRPr="00A34ADA" w:rsidRDefault="00D84DB7" w:rsidP="00D84DB7">
      <w:pPr>
        <w:spacing w:before="120" w:after="240" w:line="240" w:lineRule="auto"/>
        <w:jc w:val="both"/>
        <w:rPr>
          <w:rFonts w:eastAsia="Times New Roman"/>
          <w:szCs w:val="24"/>
          <w:lang w:eastAsia="hr-HR"/>
        </w:rPr>
      </w:pPr>
      <w:r w:rsidRPr="00A34ADA">
        <w:rPr>
          <w:rFonts w:eastAsia="Times New Roman"/>
          <w:szCs w:val="24"/>
          <w:lang w:eastAsia="hr-HR"/>
        </w:rPr>
        <w:t>3. stručn</w:t>
      </w:r>
      <w:r w:rsidR="00875A5A" w:rsidRPr="00A34ADA">
        <w:rPr>
          <w:rFonts w:eastAsia="Times New Roman"/>
          <w:szCs w:val="24"/>
          <w:lang w:eastAsia="hr-HR"/>
        </w:rPr>
        <w:t>u</w:t>
      </w:r>
      <w:r w:rsidRPr="00A34ADA">
        <w:rPr>
          <w:rFonts w:eastAsia="Times New Roman"/>
          <w:szCs w:val="24"/>
          <w:lang w:eastAsia="hr-HR"/>
        </w:rPr>
        <w:t xml:space="preserve"> utemeljenost predviđenog programa ukupnih istražnih radova po vrsti i opsegu s troškovnikom te podrobni plan radova, koji će biti izvedeni u svakoj pojedinoj godini istraživanja, u skladu s posebnim uvjetima i ograničenjima,</w:t>
      </w:r>
    </w:p>
    <w:p w:rsidR="00D84DB7" w:rsidRPr="00A34ADA" w:rsidRDefault="00D84DB7" w:rsidP="00D84DB7">
      <w:pPr>
        <w:spacing w:before="120" w:after="240" w:line="240" w:lineRule="auto"/>
        <w:jc w:val="both"/>
        <w:rPr>
          <w:rFonts w:eastAsia="Times New Roman"/>
          <w:szCs w:val="24"/>
          <w:lang w:eastAsia="hr-HR"/>
        </w:rPr>
      </w:pPr>
      <w:r w:rsidRPr="00A34ADA">
        <w:rPr>
          <w:rFonts w:eastAsia="Times New Roman"/>
          <w:szCs w:val="24"/>
          <w:lang w:eastAsia="hr-HR"/>
        </w:rPr>
        <w:t>4. trajanje naftno rudarskih radova iz točke 1. ovoga članka,</w:t>
      </w:r>
    </w:p>
    <w:p w:rsidR="00D84DB7" w:rsidRPr="00A34ADA" w:rsidRDefault="00D84DB7" w:rsidP="00D84DB7">
      <w:pPr>
        <w:spacing w:before="120" w:after="240" w:line="240" w:lineRule="auto"/>
        <w:jc w:val="both"/>
        <w:rPr>
          <w:rFonts w:eastAsia="Times New Roman"/>
          <w:szCs w:val="24"/>
          <w:lang w:eastAsia="hr-HR"/>
        </w:rPr>
      </w:pPr>
      <w:r w:rsidRPr="00A34ADA">
        <w:rPr>
          <w:rFonts w:eastAsia="Times New Roman"/>
          <w:szCs w:val="24"/>
          <w:lang w:eastAsia="hr-HR"/>
        </w:rPr>
        <w:t>5. stručn</w:t>
      </w:r>
      <w:r w:rsidR="00875A5A" w:rsidRPr="00A34ADA">
        <w:rPr>
          <w:rFonts w:eastAsia="Times New Roman"/>
          <w:szCs w:val="24"/>
          <w:lang w:eastAsia="hr-HR"/>
        </w:rPr>
        <w:t>u</w:t>
      </w:r>
      <w:r w:rsidRPr="00A34ADA">
        <w:rPr>
          <w:rFonts w:eastAsia="Times New Roman"/>
          <w:szCs w:val="24"/>
          <w:lang w:eastAsia="hr-HR"/>
        </w:rPr>
        <w:t xml:space="preserve"> osposobljenost i financijsk</w:t>
      </w:r>
      <w:r w:rsidR="00875A5A" w:rsidRPr="00A34ADA">
        <w:rPr>
          <w:rFonts w:eastAsia="Times New Roman"/>
          <w:szCs w:val="24"/>
          <w:lang w:eastAsia="hr-HR"/>
        </w:rPr>
        <w:t>u</w:t>
      </w:r>
      <w:r w:rsidRPr="00A34ADA">
        <w:rPr>
          <w:rFonts w:eastAsia="Times New Roman"/>
          <w:szCs w:val="24"/>
          <w:lang w:eastAsia="hr-HR"/>
        </w:rPr>
        <w:t xml:space="preserve"> sposobnost podnositelja ponude za izvođenje rudarskih radova.</w:t>
      </w:r>
    </w:p>
    <w:p w:rsidR="00AA4546" w:rsidRPr="00A34ADA" w:rsidRDefault="00AA4546" w:rsidP="00543140">
      <w:pPr>
        <w:pStyle w:val="Heading2"/>
        <w:rPr>
          <w:rFonts w:eastAsia="Times New Roman"/>
          <w:lang w:eastAsia="hr-HR"/>
        </w:rPr>
      </w:pPr>
      <w:bookmarkStart w:id="301" w:name="_Toc477353131"/>
      <w:bookmarkStart w:id="302" w:name="_Toc478642122"/>
      <w:bookmarkStart w:id="303" w:name="_Toc479802497"/>
      <w:r w:rsidRPr="00A34ADA">
        <w:rPr>
          <w:rFonts w:eastAsia="Times New Roman"/>
          <w:lang w:eastAsia="hr-HR"/>
        </w:rPr>
        <w:t>Rad povjerenstva</w:t>
      </w:r>
      <w:bookmarkEnd w:id="301"/>
      <w:bookmarkEnd w:id="302"/>
      <w:bookmarkEnd w:id="303"/>
    </w:p>
    <w:p w:rsidR="00436339" w:rsidRDefault="00436339" w:rsidP="00D20354">
      <w:pPr>
        <w:pStyle w:val="Heading2"/>
        <w:rPr>
          <w:rFonts w:eastAsia="Times New Roman"/>
          <w:lang w:eastAsia="hr-HR"/>
        </w:rPr>
      </w:pPr>
      <w:r w:rsidRPr="00436339">
        <w:rPr>
          <w:rFonts w:eastAsia="Times New Roman"/>
          <w:lang w:eastAsia="hr-HR"/>
        </w:rPr>
        <w:t>Članak</w:t>
      </w:r>
      <w:r>
        <w:rPr>
          <w:rFonts w:eastAsia="Times New Roman"/>
          <w:lang w:eastAsia="hr-HR"/>
        </w:rPr>
        <w:t xml:space="preserve"> 63.</w:t>
      </w:r>
    </w:p>
    <w:p w:rsidR="00AA4546" w:rsidRPr="00A34ADA" w:rsidRDefault="00AA4546" w:rsidP="00AA4546">
      <w:pPr>
        <w:spacing w:before="120" w:after="240" w:line="240" w:lineRule="auto"/>
        <w:jc w:val="both"/>
        <w:rPr>
          <w:rFonts w:eastAsia="Times New Roman"/>
          <w:szCs w:val="24"/>
          <w:lang w:eastAsia="hr-HR"/>
        </w:rPr>
      </w:pPr>
      <w:r w:rsidRPr="00A34ADA">
        <w:rPr>
          <w:rFonts w:eastAsia="Times New Roman"/>
          <w:szCs w:val="24"/>
          <w:lang w:eastAsia="hr-HR"/>
        </w:rPr>
        <w:t>(</w:t>
      </w:r>
      <w:r w:rsidR="005F188C" w:rsidRPr="00A34ADA">
        <w:rPr>
          <w:rFonts w:eastAsia="Times New Roman"/>
          <w:szCs w:val="24"/>
          <w:lang w:eastAsia="hr-HR"/>
        </w:rPr>
        <w:t>1</w:t>
      </w:r>
      <w:r w:rsidRPr="00A34ADA">
        <w:rPr>
          <w:rFonts w:eastAsia="Times New Roman"/>
          <w:szCs w:val="24"/>
          <w:lang w:eastAsia="hr-HR"/>
        </w:rPr>
        <w:t xml:space="preserve">) Povjerenstvo otvara, pregledava i ocjenjuje ponude i obavlja sve ostale radnje potrebne u svrhu davanja prijedloga </w:t>
      </w:r>
      <w:r w:rsidR="000F5F32" w:rsidRPr="00A34ADA">
        <w:rPr>
          <w:rFonts w:eastAsia="Times New Roman"/>
          <w:szCs w:val="24"/>
          <w:lang w:eastAsia="hr-HR"/>
        </w:rPr>
        <w:t>Ministarstvu</w:t>
      </w:r>
      <w:r w:rsidRPr="00A34ADA">
        <w:rPr>
          <w:rFonts w:eastAsia="Times New Roman"/>
          <w:szCs w:val="24"/>
          <w:lang w:eastAsia="hr-HR"/>
        </w:rPr>
        <w:t xml:space="preserve"> o izda</w:t>
      </w:r>
      <w:r w:rsidR="00993785" w:rsidRPr="00A34ADA">
        <w:rPr>
          <w:rFonts w:eastAsia="Times New Roman"/>
          <w:szCs w:val="24"/>
          <w:lang w:eastAsia="hr-HR"/>
        </w:rPr>
        <w:t xml:space="preserve">vanju dozvole za istraživanje </w:t>
      </w:r>
      <w:r w:rsidR="005F188C" w:rsidRPr="00A34ADA">
        <w:rPr>
          <w:rFonts w:eastAsia="Times New Roman"/>
          <w:szCs w:val="24"/>
          <w:lang w:eastAsia="hr-HR"/>
        </w:rPr>
        <w:t>geotermalnih voda</w:t>
      </w:r>
      <w:r w:rsidRPr="00A34ADA">
        <w:rPr>
          <w:rFonts w:eastAsia="Times New Roman"/>
          <w:szCs w:val="24"/>
          <w:lang w:eastAsia="hr-HR"/>
        </w:rPr>
        <w:t xml:space="preserve">. </w:t>
      </w:r>
    </w:p>
    <w:p w:rsidR="00AA4546" w:rsidRPr="00A34ADA" w:rsidRDefault="005F188C" w:rsidP="00D84DB7">
      <w:pPr>
        <w:spacing w:before="120" w:after="240" w:line="240" w:lineRule="auto"/>
        <w:jc w:val="both"/>
        <w:rPr>
          <w:rFonts w:eastAsia="Times New Roman"/>
          <w:szCs w:val="24"/>
          <w:lang w:eastAsia="hr-HR"/>
        </w:rPr>
      </w:pPr>
      <w:r w:rsidRPr="00A34ADA">
        <w:rPr>
          <w:rFonts w:eastAsia="Times New Roman"/>
          <w:szCs w:val="24"/>
          <w:lang w:eastAsia="hr-HR"/>
        </w:rPr>
        <w:t xml:space="preserve">(2) </w:t>
      </w:r>
      <w:r w:rsidR="00AA4546" w:rsidRPr="00A34ADA">
        <w:rPr>
          <w:rFonts w:eastAsia="Times New Roman"/>
          <w:szCs w:val="24"/>
          <w:lang w:eastAsia="hr-HR"/>
        </w:rPr>
        <w:t>Ministar</w:t>
      </w:r>
      <w:r w:rsidR="00914B20" w:rsidRPr="00A34ADA">
        <w:rPr>
          <w:rFonts w:eastAsia="Times New Roman"/>
          <w:szCs w:val="24"/>
          <w:lang w:eastAsia="hr-HR"/>
        </w:rPr>
        <w:t>stvo</w:t>
      </w:r>
      <w:r w:rsidR="00AA4546" w:rsidRPr="00A34ADA">
        <w:rPr>
          <w:rFonts w:eastAsia="Times New Roman"/>
          <w:szCs w:val="24"/>
          <w:lang w:eastAsia="hr-HR"/>
        </w:rPr>
        <w:t xml:space="preserve"> raspušta povjerenstvo po sklapanju ugovora o </w:t>
      </w:r>
      <w:r w:rsidRPr="00A34ADA">
        <w:rPr>
          <w:rFonts w:eastAsia="Times New Roman"/>
          <w:szCs w:val="24"/>
          <w:lang w:eastAsia="hr-HR"/>
        </w:rPr>
        <w:t>koncesiji za eksploataciju geotermalnih voda</w:t>
      </w:r>
      <w:r w:rsidR="00AA4546" w:rsidRPr="00A34ADA">
        <w:rPr>
          <w:rFonts w:eastAsia="Times New Roman"/>
          <w:szCs w:val="24"/>
          <w:lang w:eastAsia="hr-HR"/>
        </w:rPr>
        <w:t xml:space="preserve">, </w:t>
      </w:r>
      <w:r w:rsidR="00F20791" w:rsidRPr="00A34ADA">
        <w:rPr>
          <w:rFonts w:eastAsia="Times New Roman"/>
          <w:szCs w:val="24"/>
          <w:lang w:eastAsia="hr-HR"/>
        </w:rPr>
        <w:t xml:space="preserve">a </w:t>
      </w:r>
      <w:r w:rsidR="00AA4546" w:rsidRPr="00A34ADA">
        <w:rPr>
          <w:rFonts w:eastAsia="Times New Roman"/>
          <w:szCs w:val="24"/>
          <w:lang w:eastAsia="hr-HR"/>
        </w:rPr>
        <w:t>ako nije došlo do sklapanja ugovora, ukid</w:t>
      </w:r>
      <w:r w:rsidR="00993785" w:rsidRPr="00A34ADA">
        <w:rPr>
          <w:rFonts w:eastAsia="Times New Roman"/>
          <w:szCs w:val="24"/>
          <w:lang w:eastAsia="hr-HR"/>
        </w:rPr>
        <w:t xml:space="preserve">anjem dozvole za istraživanje </w:t>
      </w:r>
      <w:r w:rsidR="00F20791" w:rsidRPr="00A34ADA">
        <w:rPr>
          <w:rFonts w:eastAsia="Times New Roman"/>
          <w:szCs w:val="24"/>
          <w:lang w:eastAsia="hr-HR"/>
        </w:rPr>
        <w:t>geotermalnih voda</w:t>
      </w:r>
      <w:r w:rsidR="00AA4546" w:rsidRPr="00A34ADA">
        <w:rPr>
          <w:rFonts w:eastAsia="Times New Roman"/>
          <w:szCs w:val="24"/>
          <w:lang w:eastAsia="hr-HR"/>
        </w:rPr>
        <w:t xml:space="preserve"> sukladno članku </w:t>
      </w:r>
      <w:r w:rsidR="00082B81" w:rsidRPr="00A34ADA">
        <w:rPr>
          <w:rFonts w:eastAsia="Times New Roman"/>
          <w:szCs w:val="24"/>
          <w:lang w:eastAsia="hr-HR"/>
        </w:rPr>
        <w:t>66. ovoga Zakona</w:t>
      </w:r>
      <w:r w:rsidR="00AA4546" w:rsidRPr="00A34ADA">
        <w:rPr>
          <w:rFonts w:eastAsia="Times New Roman"/>
          <w:szCs w:val="24"/>
          <w:lang w:eastAsia="hr-HR"/>
        </w:rPr>
        <w:t>.</w:t>
      </w:r>
    </w:p>
    <w:p w:rsidR="00803FE9" w:rsidRPr="00A34ADA" w:rsidRDefault="00D21BF7" w:rsidP="00543140">
      <w:pPr>
        <w:pStyle w:val="Heading2"/>
        <w:rPr>
          <w:rFonts w:eastAsia="Times New Roman"/>
          <w:lang w:eastAsia="hr-HR"/>
        </w:rPr>
      </w:pPr>
      <w:bookmarkStart w:id="304" w:name="_Toc477353132"/>
      <w:bookmarkStart w:id="305" w:name="_Toc478642123"/>
      <w:bookmarkStart w:id="306" w:name="_Toc479802498"/>
      <w:bookmarkEnd w:id="300"/>
      <w:r w:rsidRPr="00A34ADA">
        <w:rPr>
          <w:rFonts w:eastAsia="Times New Roman"/>
          <w:lang w:eastAsia="hr-HR"/>
        </w:rPr>
        <w:t>D</w:t>
      </w:r>
      <w:r w:rsidR="00154963" w:rsidRPr="00A34ADA">
        <w:rPr>
          <w:rFonts w:eastAsia="Times New Roman"/>
          <w:lang w:eastAsia="hr-HR"/>
        </w:rPr>
        <w:t>ozvol</w:t>
      </w:r>
      <w:r w:rsidRPr="00A34ADA">
        <w:rPr>
          <w:rFonts w:eastAsia="Times New Roman"/>
          <w:lang w:eastAsia="hr-HR"/>
        </w:rPr>
        <w:t>a</w:t>
      </w:r>
      <w:r w:rsidR="003C36DB" w:rsidRPr="00A34ADA">
        <w:rPr>
          <w:rFonts w:eastAsia="Times New Roman"/>
          <w:lang w:eastAsia="hr-HR"/>
        </w:rPr>
        <w:t xml:space="preserve"> </w:t>
      </w:r>
      <w:r w:rsidR="003C36DB" w:rsidRPr="00A34ADA">
        <w:t>za istraživanje geotermalnih voda</w:t>
      </w:r>
      <w:bookmarkEnd w:id="304"/>
      <w:bookmarkEnd w:id="305"/>
      <w:bookmarkEnd w:id="306"/>
    </w:p>
    <w:p w:rsidR="00436339" w:rsidRDefault="00436339" w:rsidP="00D20354">
      <w:pPr>
        <w:pStyle w:val="Heading2"/>
        <w:rPr>
          <w:rFonts w:eastAsia="Times New Roman"/>
          <w:lang w:eastAsia="hr-HR"/>
        </w:rPr>
      </w:pPr>
      <w:r w:rsidRPr="00436339">
        <w:rPr>
          <w:rFonts w:eastAsia="Times New Roman"/>
          <w:lang w:eastAsia="hr-HR"/>
        </w:rPr>
        <w:t>Članak</w:t>
      </w:r>
      <w:r>
        <w:rPr>
          <w:rFonts w:eastAsia="Times New Roman"/>
          <w:lang w:eastAsia="hr-HR"/>
        </w:rPr>
        <w:t xml:space="preserve"> 64.</w:t>
      </w:r>
    </w:p>
    <w:p w:rsidR="00803FE9" w:rsidRPr="00A34ADA" w:rsidRDefault="00803FE9"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(1) </w:t>
      </w:r>
      <w:r w:rsidR="00FD152B" w:rsidRPr="00A34ADA">
        <w:rPr>
          <w:rFonts w:eastAsia="Times New Roman"/>
          <w:szCs w:val="24"/>
          <w:lang w:eastAsia="hr-HR"/>
        </w:rPr>
        <w:t xml:space="preserve">Dozvola </w:t>
      </w:r>
      <w:r w:rsidRPr="00A34ADA">
        <w:rPr>
          <w:rFonts w:eastAsia="Times New Roman"/>
          <w:szCs w:val="24"/>
          <w:lang w:eastAsia="hr-HR"/>
        </w:rPr>
        <w:t>za istraživanje geotermalnih voda sadrži:</w:t>
      </w:r>
    </w:p>
    <w:p w:rsidR="00803FE9" w:rsidRPr="00A34ADA" w:rsidRDefault="00803FE9"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1. </w:t>
      </w:r>
      <w:r w:rsidR="00FD152B" w:rsidRPr="00A34ADA">
        <w:rPr>
          <w:rFonts w:eastAsia="Times New Roman"/>
          <w:szCs w:val="24"/>
          <w:lang w:eastAsia="hr-HR"/>
        </w:rPr>
        <w:t xml:space="preserve">podatke </w:t>
      </w:r>
      <w:r w:rsidRPr="00A34ADA">
        <w:rPr>
          <w:rFonts w:eastAsia="Times New Roman"/>
          <w:szCs w:val="24"/>
          <w:lang w:eastAsia="hr-HR"/>
        </w:rPr>
        <w:t>odabranog najpovoljnijeg ponuditelja</w:t>
      </w:r>
      <w:r w:rsidR="00FD152B" w:rsidRPr="00A34ADA">
        <w:rPr>
          <w:rFonts w:eastAsia="Times New Roman"/>
          <w:szCs w:val="24"/>
          <w:lang w:eastAsia="hr-HR"/>
        </w:rPr>
        <w:t xml:space="preserve"> - investitora</w:t>
      </w:r>
      <w:r w:rsidRPr="00A34ADA">
        <w:rPr>
          <w:rFonts w:eastAsia="Times New Roman"/>
          <w:szCs w:val="24"/>
          <w:lang w:eastAsia="hr-HR"/>
        </w:rPr>
        <w:t>,</w:t>
      </w:r>
    </w:p>
    <w:p w:rsidR="00803FE9" w:rsidRPr="00A34ADA" w:rsidRDefault="000D2DE2" w:rsidP="00FD681E">
      <w:pPr>
        <w:spacing w:before="120" w:after="240" w:line="240" w:lineRule="auto"/>
        <w:jc w:val="both"/>
        <w:rPr>
          <w:rFonts w:eastAsia="Times New Roman"/>
          <w:szCs w:val="24"/>
          <w:lang w:eastAsia="hr-HR"/>
        </w:rPr>
      </w:pPr>
      <w:r w:rsidRPr="00A34ADA">
        <w:rPr>
          <w:rFonts w:eastAsia="Times New Roman"/>
          <w:szCs w:val="24"/>
          <w:lang w:eastAsia="hr-HR"/>
        </w:rPr>
        <w:t>2</w:t>
      </w:r>
      <w:r w:rsidR="00803FE9" w:rsidRPr="00A34ADA">
        <w:rPr>
          <w:rFonts w:eastAsia="Times New Roman"/>
          <w:szCs w:val="24"/>
          <w:lang w:eastAsia="hr-HR"/>
        </w:rPr>
        <w:t>. naziv, zemljovidni položaj, granice i površinu istražnog prostora koje mora biti ograničeno koordinatama vršnih točaka izraženih u službenom referentnom koordinatnom sustavu Republike Hrvatske (HTRS),</w:t>
      </w:r>
    </w:p>
    <w:p w:rsidR="00803FE9" w:rsidRPr="00A34ADA" w:rsidRDefault="000D2DE2" w:rsidP="00FD681E">
      <w:pPr>
        <w:spacing w:before="120" w:after="240" w:line="240" w:lineRule="auto"/>
        <w:jc w:val="both"/>
        <w:rPr>
          <w:rFonts w:eastAsia="Times New Roman"/>
          <w:szCs w:val="24"/>
          <w:lang w:eastAsia="hr-HR"/>
        </w:rPr>
      </w:pPr>
      <w:r w:rsidRPr="00A34ADA">
        <w:rPr>
          <w:rFonts w:eastAsia="Times New Roman"/>
          <w:szCs w:val="24"/>
          <w:lang w:eastAsia="hr-HR"/>
        </w:rPr>
        <w:t>3</w:t>
      </w:r>
      <w:r w:rsidR="00803FE9" w:rsidRPr="00A34ADA">
        <w:rPr>
          <w:rFonts w:eastAsia="Times New Roman"/>
          <w:szCs w:val="24"/>
          <w:lang w:eastAsia="hr-HR"/>
        </w:rPr>
        <w:t>. rok u kojem se mora podnijeti završno izvješće o provedenom istraživanju i sanaciji istražnog prostora u slučaju da istraživanjem nisu utvrđene rezerve geotermalnih voda,</w:t>
      </w:r>
    </w:p>
    <w:p w:rsidR="00803FE9" w:rsidRPr="00A34ADA" w:rsidRDefault="000D2DE2" w:rsidP="00FD681E">
      <w:pPr>
        <w:spacing w:before="120" w:after="240" w:line="240" w:lineRule="auto"/>
        <w:jc w:val="both"/>
        <w:rPr>
          <w:rFonts w:eastAsia="Times New Roman"/>
          <w:szCs w:val="24"/>
          <w:lang w:eastAsia="hr-HR"/>
        </w:rPr>
      </w:pPr>
      <w:r w:rsidRPr="00A34ADA">
        <w:rPr>
          <w:rFonts w:eastAsia="Times New Roman"/>
          <w:szCs w:val="24"/>
          <w:lang w:eastAsia="hr-HR"/>
        </w:rPr>
        <w:t>4</w:t>
      </w:r>
      <w:r w:rsidR="00803FE9" w:rsidRPr="00A34ADA">
        <w:rPr>
          <w:rFonts w:eastAsia="Times New Roman"/>
          <w:szCs w:val="24"/>
          <w:lang w:eastAsia="hr-HR"/>
        </w:rPr>
        <w:t>. rok u kojem se moraju izraditi i dostaviti Ministarstvu idejni projekt za planirane naftno rudarske radove u skladu s člankom 1</w:t>
      </w:r>
      <w:r w:rsidR="003C7101" w:rsidRPr="00A34ADA">
        <w:rPr>
          <w:rFonts w:eastAsia="Times New Roman"/>
          <w:szCs w:val="24"/>
          <w:lang w:eastAsia="hr-HR"/>
        </w:rPr>
        <w:t>50</w:t>
      </w:r>
      <w:r w:rsidR="00803FE9" w:rsidRPr="00A34ADA">
        <w:rPr>
          <w:rFonts w:eastAsia="Times New Roman"/>
          <w:szCs w:val="24"/>
          <w:lang w:eastAsia="hr-HR"/>
        </w:rPr>
        <w:t>. ovoga Zakona,</w:t>
      </w:r>
    </w:p>
    <w:p w:rsidR="00803FE9" w:rsidRPr="00A34ADA" w:rsidRDefault="000D2DE2" w:rsidP="00FD681E">
      <w:pPr>
        <w:spacing w:before="120" w:after="240" w:line="240" w:lineRule="auto"/>
        <w:jc w:val="both"/>
        <w:rPr>
          <w:rFonts w:eastAsia="Times New Roman"/>
          <w:szCs w:val="24"/>
          <w:lang w:eastAsia="hr-HR"/>
        </w:rPr>
      </w:pPr>
      <w:r w:rsidRPr="00A34ADA">
        <w:rPr>
          <w:rFonts w:eastAsia="Times New Roman"/>
          <w:szCs w:val="24"/>
          <w:lang w:eastAsia="hr-HR"/>
        </w:rPr>
        <w:t>5</w:t>
      </w:r>
      <w:r w:rsidR="00803FE9" w:rsidRPr="00A34ADA">
        <w:rPr>
          <w:rFonts w:eastAsia="Times New Roman"/>
          <w:szCs w:val="24"/>
          <w:lang w:eastAsia="hr-HR"/>
        </w:rPr>
        <w:t xml:space="preserve">. rok u kojem se mora izraditi </w:t>
      </w:r>
      <w:r w:rsidR="005F188C" w:rsidRPr="00A34ADA">
        <w:rPr>
          <w:rFonts w:eastAsia="Times New Roman"/>
          <w:szCs w:val="24"/>
          <w:lang w:eastAsia="hr-HR"/>
        </w:rPr>
        <w:t xml:space="preserve">i dostaviti na provjeru </w:t>
      </w:r>
      <w:r w:rsidR="00803FE9" w:rsidRPr="00A34ADA">
        <w:rPr>
          <w:rFonts w:eastAsia="Times New Roman"/>
          <w:szCs w:val="24"/>
          <w:lang w:eastAsia="hr-HR"/>
        </w:rPr>
        <w:t>elaborat o rezervama geotermalnih voda u istražnom prostoru i ishoditi rješenje o utvrđenoj količini i kakvoći rezervi</w:t>
      </w:r>
      <w:r w:rsidR="005F188C" w:rsidRPr="00A34ADA">
        <w:rPr>
          <w:rFonts w:eastAsia="Times New Roman"/>
          <w:szCs w:val="24"/>
          <w:lang w:eastAsia="hr-HR"/>
        </w:rPr>
        <w:t>,</w:t>
      </w:r>
    </w:p>
    <w:p w:rsidR="006873D3" w:rsidRPr="00A34ADA" w:rsidRDefault="006873D3" w:rsidP="00FD681E">
      <w:pPr>
        <w:spacing w:before="120" w:after="240" w:line="240" w:lineRule="auto"/>
        <w:jc w:val="both"/>
        <w:rPr>
          <w:rFonts w:eastAsia="Times New Roman"/>
          <w:szCs w:val="24"/>
          <w:lang w:eastAsia="hr-HR"/>
        </w:rPr>
      </w:pPr>
      <w:r w:rsidRPr="00A34ADA">
        <w:rPr>
          <w:rFonts w:eastAsia="Times New Roman"/>
          <w:szCs w:val="24"/>
          <w:lang w:eastAsia="hr-HR"/>
        </w:rPr>
        <w:t>6. iznos troškova sanacije istražnog prostora i rok u kojem se mora Ministarstvu dostaviti jamstvo za troškove sanacije istražnog prostora,</w:t>
      </w:r>
    </w:p>
    <w:p w:rsidR="00803FE9" w:rsidRPr="00A34ADA" w:rsidRDefault="006873D3" w:rsidP="00FD681E">
      <w:pPr>
        <w:spacing w:before="120" w:after="240" w:line="240" w:lineRule="auto"/>
        <w:jc w:val="both"/>
        <w:rPr>
          <w:rFonts w:eastAsia="Times New Roman"/>
          <w:szCs w:val="24"/>
          <w:lang w:eastAsia="hr-HR"/>
        </w:rPr>
      </w:pPr>
      <w:r w:rsidRPr="00A34ADA">
        <w:rPr>
          <w:rFonts w:eastAsia="Times New Roman"/>
          <w:szCs w:val="24"/>
          <w:lang w:eastAsia="hr-HR"/>
        </w:rPr>
        <w:t>7</w:t>
      </w:r>
      <w:r w:rsidR="00803FE9" w:rsidRPr="00A34ADA">
        <w:rPr>
          <w:rFonts w:eastAsia="Times New Roman"/>
          <w:szCs w:val="24"/>
          <w:lang w:eastAsia="hr-HR"/>
        </w:rPr>
        <w:t xml:space="preserve">. uvjete i ograničenja koje investitor mora uvažavati prilikom izvođenja naftno rudarskih radova, a koji su prikupljeni u skladu s člankom </w:t>
      </w:r>
      <w:r w:rsidR="003C7101" w:rsidRPr="00A34ADA">
        <w:rPr>
          <w:rFonts w:eastAsia="Times New Roman"/>
          <w:szCs w:val="24"/>
          <w:lang w:eastAsia="hr-HR"/>
        </w:rPr>
        <w:t>59</w:t>
      </w:r>
      <w:r w:rsidR="00803FE9" w:rsidRPr="00A34ADA">
        <w:rPr>
          <w:rFonts w:eastAsia="Times New Roman"/>
          <w:szCs w:val="24"/>
          <w:lang w:eastAsia="hr-HR"/>
        </w:rPr>
        <w:t>. stavak 1. i 2. ovoga Zakona,</w:t>
      </w:r>
    </w:p>
    <w:p w:rsidR="00803FE9" w:rsidRPr="00A34ADA" w:rsidRDefault="006873D3" w:rsidP="00FD681E">
      <w:pPr>
        <w:spacing w:before="120" w:after="240" w:line="240" w:lineRule="auto"/>
        <w:jc w:val="both"/>
        <w:rPr>
          <w:rFonts w:eastAsia="Times New Roman"/>
          <w:szCs w:val="24"/>
          <w:lang w:eastAsia="hr-HR"/>
        </w:rPr>
      </w:pPr>
      <w:r w:rsidRPr="00A34ADA">
        <w:rPr>
          <w:rFonts w:eastAsia="Times New Roman"/>
          <w:szCs w:val="24"/>
          <w:lang w:eastAsia="hr-HR"/>
        </w:rPr>
        <w:t>8</w:t>
      </w:r>
      <w:r w:rsidR="00803FE9" w:rsidRPr="00A34ADA">
        <w:rPr>
          <w:rFonts w:eastAsia="Times New Roman"/>
          <w:szCs w:val="24"/>
          <w:lang w:eastAsia="hr-HR"/>
        </w:rPr>
        <w:t>. minimalnu količinu i vrstu naftno rudarskih radova koji se moraju izvesti u svakoj kalendarskoj godini istraživanja</w:t>
      </w:r>
      <w:r w:rsidR="00197C88" w:rsidRPr="00A34ADA">
        <w:rPr>
          <w:rFonts w:eastAsia="Times New Roman"/>
          <w:szCs w:val="24"/>
          <w:lang w:eastAsia="hr-HR"/>
        </w:rPr>
        <w:t>, obveze sanacije i rok za dostavu jamstva</w:t>
      </w:r>
      <w:r w:rsidR="00803FE9" w:rsidRPr="00A34ADA">
        <w:rPr>
          <w:rFonts w:eastAsia="Times New Roman"/>
          <w:szCs w:val="24"/>
          <w:lang w:eastAsia="hr-HR"/>
        </w:rPr>
        <w:t>,</w:t>
      </w:r>
    </w:p>
    <w:p w:rsidR="00803FE9" w:rsidRPr="00A34ADA" w:rsidRDefault="006873D3" w:rsidP="00FD681E">
      <w:pPr>
        <w:spacing w:before="120" w:after="240" w:line="240" w:lineRule="auto"/>
        <w:jc w:val="both"/>
        <w:rPr>
          <w:rFonts w:eastAsia="Times New Roman"/>
          <w:szCs w:val="24"/>
          <w:lang w:eastAsia="hr-HR"/>
        </w:rPr>
      </w:pPr>
      <w:r w:rsidRPr="00A34ADA">
        <w:rPr>
          <w:rFonts w:eastAsia="Times New Roman"/>
          <w:szCs w:val="24"/>
          <w:lang w:eastAsia="hr-HR"/>
        </w:rPr>
        <w:t>9</w:t>
      </w:r>
      <w:r w:rsidR="00803FE9" w:rsidRPr="00A34ADA">
        <w:rPr>
          <w:rFonts w:eastAsia="Times New Roman"/>
          <w:szCs w:val="24"/>
          <w:lang w:eastAsia="hr-HR"/>
        </w:rPr>
        <w:t>. naziv tijela državne uprave, jedinica lokalne i područne (regionalne) samouprave, pravnih osoba s javnim ovlastima i ostale stranke kojima se mora prijaviti početak izvođenja naftno rudarskih radova,</w:t>
      </w:r>
    </w:p>
    <w:p w:rsidR="00875A5A" w:rsidRPr="00A34ADA" w:rsidRDefault="00875A5A" w:rsidP="00FD681E">
      <w:pPr>
        <w:spacing w:before="120" w:after="240" w:line="240" w:lineRule="auto"/>
        <w:jc w:val="both"/>
        <w:rPr>
          <w:rFonts w:eastAsia="Times New Roman"/>
          <w:szCs w:val="24"/>
          <w:lang w:eastAsia="hr-HR"/>
        </w:rPr>
      </w:pPr>
      <w:r w:rsidRPr="00A34ADA">
        <w:rPr>
          <w:rFonts w:eastAsia="Times New Roman"/>
          <w:szCs w:val="24"/>
          <w:lang w:eastAsia="hr-HR"/>
        </w:rPr>
        <w:t>10. mogućnost obavljanja eksploatacije prilikom istraživanja,</w:t>
      </w:r>
    </w:p>
    <w:p w:rsidR="00803FE9" w:rsidRPr="00A34ADA" w:rsidRDefault="006873D3" w:rsidP="00FD681E">
      <w:pPr>
        <w:spacing w:before="120" w:after="240" w:line="240" w:lineRule="auto"/>
        <w:jc w:val="both"/>
        <w:rPr>
          <w:rFonts w:eastAsia="Times New Roman"/>
          <w:szCs w:val="24"/>
          <w:lang w:eastAsia="hr-HR"/>
        </w:rPr>
      </w:pPr>
      <w:r w:rsidRPr="00A34ADA">
        <w:rPr>
          <w:rFonts w:eastAsia="Times New Roman"/>
          <w:szCs w:val="24"/>
          <w:lang w:eastAsia="hr-HR"/>
        </w:rPr>
        <w:t>1</w:t>
      </w:r>
      <w:r w:rsidR="00875A5A" w:rsidRPr="00A34ADA">
        <w:rPr>
          <w:rFonts w:eastAsia="Times New Roman"/>
          <w:szCs w:val="24"/>
          <w:lang w:eastAsia="hr-HR"/>
        </w:rPr>
        <w:t>1</w:t>
      </w:r>
      <w:r w:rsidR="00803FE9" w:rsidRPr="00A34ADA">
        <w:rPr>
          <w:rFonts w:eastAsia="Times New Roman"/>
          <w:szCs w:val="24"/>
          <w:lang w:eastAsia="hr-HR"/>
        </w:rPr>
        <w:t>. nalog za upis odobrenog istražnog prostora u registar istražnih prostora, koji vodi Ministarstvo,</w:t>
      </w:r>
    </w:p>
    <w:p w:rsidR="00803FE9" w:rsidRPr="00A34ADA" w:rsidRDefault="006873D3" w:rsidP="00FD681E">
      <w:pPr>
        <w:spacing w:before="120" w:after="240" w:line="240" w:lineRule="auto"/>
        <w:jc w:val="both"/>
        <w:rPr>
          <w:rFonts w:eastAsia="Times New Roman"/>
          <w:szCs w:val="24"/>
          <w:lang w:eastAsia="hr-HR"/>
        </w:rPr>
      </w:pPr>
      <w:r w:rsidRPr="00A34ADA">
        <w:rPr>
          <w:rFonts w:eastAsia="Times New Roman"/>
          <w:szCs w:val="24"/>
          <w:lang w:eastAsia="hr-HR"/>
        </w:rPr>
        <w:t>1</w:t>
      </w:r>
      <w:r w:rsidR="00875A5A" w:rsidRPr="00A34ADA">
        <w:rPr>
          <w:rFonts w:eastAsia="Times New Roman"/>
          <w:szCs w:val="24"/>
          <w:lang w:eastAsia="hr-HR"/>
        </w:rPr>
        <w:t>2</w:t>
      </w:r>
      <w:r w:rsidR="00803FE9" w:rsidRPr="00A34ADA">
        <w:rPr>
          <w:rFonts w:eastAsia="Times New Roman"/>
          <w:szCs w:val="24"/>
          <w:lang w:eastAsia="hr-HR"/>
        </w:rPr>
        <w:t xml:space="preserve">. rok do kojeg vrijedi dozvola za istraživanje </w:t>
      </w:r>
      <w:r w:rsidR="00803FE9" w:rsidRPr="00A34ADA">
        <w:rPr>
          <w:rFonts w:eastAsia="Times New Roman"/>
          <w:iCs/>
          <w:szCs w:val="24"/>
          <w:lang w:eastAsia="hr-HR"/>
        </w:rPr>
        <w:t>geotermalnih voda</w:t>
      </w:r>
      <w:r w:rsidR="00803FE9" w:rsidRPr="00A34ADA">
        <w:rPr>
          <w:rFonts w:eastAsia="Times New Roman"/>
          <w:szCs w:val="24"/>
          <w:lang w:eastAsia="hr-HR"/>
        </w:rPr>
        <w:t>.</w:t>
      </w:r>
    </w:p>
    <w:p w:rsidR="00854E92" w:rsidRPr="00A34ADA" w:rsidRDefault="00854E92" w:rsidP="00FD681E">
      <w:pPr>
        <w:spacing w:before="120" w:after="240" w:line="240" w:lineRule="auto"/>
        <w:jc w:val="both"/>
        <w:rPr>
          <w:rFonts w:eastAsia="Times New Roman"/>
          <w:szCs w:val="24"/>
          <w:lang w:eastAsia="hr-HR"/>
        </w:rPr>
      </w:pPr>
      <w:r w:rsidRPr="00A34ADA">
        <w:rPr>
          <w:rFonts w:eastAsia="Times New Roman"/>
          <w:szCs w:val="24"/>
          <w:lang w:eastAsia="hr-HR"/>
        </w:rPr>
        <w:t>(</w:t>
      </w:r>
      <w:r w:rsidR="00FD152B" w:rsidRPr="00A34ADA">
        <w:rPr>
          <w:rFonts w:eastAsia="Times New Roman"/>
          <w:szCs w:val="24"/>
          <w:lang w:eastAsia="hr-HR"/>
        </w:rPr>
        <w:t>2</w:t>
      </w:r>
      <w:r w:rsidRPr="00A34ADA">
        <w:rPr>
          <w:rFonts w:eastAsia="Times New Roman"/>
          <w:szCs w:val="24"/>
          <w:lang w:eastAsia="hr-HR"/>
        </w:rPr>
        <w:t>) Istraživanje geotermalnih voda dopušteno je samo unutar prostora određenog dozvolom za istraživanje geotermalnih voda.</w:t>
      </w:r>
    </w:p>
    <w:p w:rsidR="00803FE9" w:rsidRPr="00A34ADA" w:rsidRDefault="00803FE9" w:rsidP="00FD681E">
      <w:pPr>
        <w:spacing w:before="120" w:after="240" w:line="240" w:lineRule="auto"/>
        <w:jc w:val="both"/>
        <w:rPr>
          <w:rFonts w:eastAsia="Times New Roman"/>
          <w:szCs w:val="24"/>
          <w:lang w:eastAsia="hr-HR"/>
        </w:rPr>
      </w:pPr>
      <w:r w:rsidRPr="00A34ADA">
        <w:rPr>
          <w:rFonts w:eastAsia="Times New Roman"/>
          <w:szCs w:val="24"/>
          <w:lang w:eastAsia="hr-HR"/>
        </w:rPr>
        <w:t>(</w:t>
      </w:r>
      <w:r w:rsidR="00FD152B" w:rsidRPr="00A34ADA">
        <w:rPr>
          <w:rFonts w:eastAsia="Times New Roman"/>
          <w:szCs w:val="24"/>
          <w:lang w:eastAsia="hr-HR"/>
        </w:rPr>
        <w:t>3</w:t>
      </w:r>
      <w:r w:rsidRPr="00A34ADA">
        <w:rPr>
          <w:rFonts w:eastAsia="Times New Roman"/>
          <w:szCs w:val="24"/>
          <w:lang w:eastAsia="hr-HR"/>
        </w:rPr>
        <w:t xml:space="preserve">) Investitor je dužan prije početka izvođenja naftno rudarskih radova u istražnom prostoru, od vlasnika zemljišnih čestica </w:t>
      </w:r>
      <w:r w:rsidR="00EB5B98" w:rsidRPr="00A34ADA">
        <w:rPr>
          <w:rFonts w:eastAsia="Times New Roman"/>
          <w:szCs w:val="24"/>
          <w:lang w:eastAsia="hr-HR"/>
        </w:rPr>
        <w:t xml:space="preserve">pribaviti </w:t>
      </w:r>
      <w:r w:rsidRPr="00A34ADA">
        <w:rPr>
          <w:rFonts w:eastAsia="Times New Roman"/>
          <w:szCs w:val="24"/>
          <w:lang w:eastAsia="hr-HR"/>
        </w:rPr>
        <w:t xml:space="preserve">dokaz o </w:t>
      </w:r>
      <w:r w:rsidR="00875A5A" w:rsidRPr="00A34ADA">
        <w:rPr>
          <w:rFonts w:eastAsia="Times New Roman"/>
          <w:szCs w:val="24"/>
          <w:lang w:eastAsia="hr-HR"/>
        </w:rPr>
        <w:t xml:space="preserve">pravu </w:t>
      </w:r>
      <w:r w:rsidRPr="00A34ADA">
        <w:rPr>
          <w:rFonts w:eastAsia="Times New Roman"/>
          <w:szCs w:val="24"/>
          <w:lang w:eastAsia="hr-HR"/>
        </w:rPr>
        <w:t>korištenj</w:t>
      </w:r>
      <w:r w:rsidR="00875A5A" w:rsidRPr="00A34ADA">
        <w:rPr>
          <w:rFonts w:eastAsia="Times New Roman"/>
          <w:szCs w:val="24"/>
          <w:lang w:eastAsia="hr-HR"/>
        </w:rPr>
        <w:t>a</w:t>
      </w:r>
      <w:r w:rsidRPr="00A34ADA">
        <w:rPr>
          <w:rFonts w:eastAsia="Times New Roman"/>
          <w:szCs w:val="24"/>
          <w:lang w:eastAsia="hr-HR"/>
        </w:rPr>
        <w:t xml:space="preserve"> zemljišnih čestica iz kojeg je vidljivo da su predmetne zemljišne čestice u vezi s naftno rudarskim radovima i isto dostaviti Ministarstvu.</w:t>
      </w:r>
    </w:p>
    <w:p w:rsidR="00BB5D19" w:rsidRPr="00A34ADA" w:rsidRDefault="00BB5D19"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(4) Na napuštanje istražnog prostora i eksploatacijskog polja shodno se primjenjuju odredbe članaka 37. i </w:t>
      </w:r>
      <w:r w:rsidR="00875A5A" w:rsidRPr="00A34ADA">
        <w:rPr>
          <w:rFonts w:eastAsia="Times New Roman"/>
          <w:szCs w:val="24"/>
          <w:lang w:eastAsia="hr-HR"/>
        </w:rPr>
        <w:t>5</w:t>
      </w:r>
      <w:r w:rsidRPr="00A34ADA">
        <w:rPr>
          <w:rFonts w:eastAsia="Times New Roman"/>
          <w:szCs w:val="24"/>
          <w:lang w:eastAsia="hr-HR"/>
        </w:rPr>
        <w:t xml:space="preserve">2. ovoga Zakona. </w:t>
      </w:r>
    </w:p>
    <w:p w:rsidR="00EB5B98" w:rsidRPr="00A34ADA" w:rsidRDefault="00EB5B98" w:rsidP="00543140">
      <w:pPr>
        <w:pStyle w:val="Heading2"/>
        <w:rPr>
          <w:rFonts w:eastAsia="Times New Roman"/>
          <w:lang w:eastAsia="hr-HR"/>
        </w:rPr>
      </w:pPr>
      <w:bookmarkStart w:id="307" w:name="_Toc477353133"/>
      <w:bookmarkStart w:id="308" w:name="_Toc478642124"/>
      <w:bookmarkStart w:id="309" w:name="_Toc479802499"/>
      <w:r w:rsidRPr="00A34ADA">
        <w:rPr>
          <w:rFonts w:eastAsia="Times New Roman"/>
          <w:lang w:eastAsia="hr-HR"/>
        </w:rPr>
        <w:t>Rok izda</w:t>
      </w:r>
      <w:r w:rsidR="00197C88" w:rsidRPr="00A34ADA">
        <w:rPr>
          <w:rFonts w:eastAsia="Times New Roman"/>
          <w:lang w:eastAsia="hr-HR"/>
        </w:rPr>
        <w:t>vanja</w:t>
      </w:r>
      <w:r w:rsidRPr="00A34ADA">
        <w:rPr>
          <w:rFonts w:eastAsia="Times New Roman"/>
          <w:lang w:eastAsia="hr-HR"/>
        </w:rPr>
        <w:t xml:space="preserve"> dozvol</w:t>
      </w:r>
      <w:r w:rsidR="00197C88" w:rsidRPr="00A34ADA">
        <w:rPr>
          <w:rFonts w:eastAsia="Times New Roman"/>
          <w:lang w:eastAsia="hr-HR"/>
        </w:rPr>
        <w:t>e</w:t>
      </w:r>
      <w:r w:rsidR="003C36DB" w:rsidRPr="00A34ADA">
        <w:rPr>
          <w:rFonts w:eastAsia="Times New Roman"/>
          <w:lang w:eastAsia="hr-HR"/>
        </w:rPr>
        <w:t xml:space="preserve"> </w:t>
      </w:r>
      <w:r w:rsidR="003C36DB" w:rsidRPr="00A34ADA">
        <w:t>za istraživanje geotermalnih voda</w:t>
      </w:r>
      <w:bookmarkEnd w:id="307"/>
      <w:bookmarkEnd w:id="308"/>
      <w:bookmarkEnd w:id="309"/>
    </w:p>
    <w:p w:rsidR="00436339" w:rsidRDefault="00436339" w:rsidP="00D20354">
      <w:pPr>
        <w:pStyle w:val="Heading2"/>
        <w:rPr>
          <w:rFonts w:eastAsia="Times New Roman"/>
          <w:lang w:eastAsia="hr-HR"/>
        </w:rPr>
      </w:pPr>
      <w:r w:rsidRPr="00436339">
        <w:rPr>
          <w:rFonts w:eastAsia="Times New Roman"/>
          <w:lang w:eastAsia="hr-HR"/>
        </w:rPr>
        <w:t>Članak</w:t>
      </w:r>
      <w:r>
        <w:rPr>
          <w:rFonts w:eastAsia="Times New Roman"/>
          <w:lang w:eastAsia="hr-HR"/>
        </w:rPr>
        <w:t xml:space="preserve"> 65.</w:t>
      </w:r>
    </w:p>
    <w:p w:rsidR="00803FE9" w:rsidRPr="00A34ADA" w:rsidRDefault="00803FE9" w:rsidP="00FD681E">
      <w:pPr>
        <w:spacing w:before="120" w:after="240" w:line="240" w:lineRule="auto"/>
        <w:jc w:val="both"/>
        <w:rPr>
          <w:rFonts w:eastAsia="Times New Roman"/>
          <w:szCs w:val="24"/>
          <w:lang w:eastAsia="hr-HR"/>
        </w:rPr>
      </w:pPr>
      <w:r w:rsidRPr="00A34ADA">
        <w:rPr>
          <w:rFonts w:eastAsia="Times New Roman"/>
          <w:szCs w:val="24"/>
          <w:lang w:eastAsia="hr-HR"/>
        </w:rPr>
        <w:t>(</w:t>
      </w:r>
      <w:r w:rsidR="00197C88" w:rsidRPr="00A34ADA">
        <w:rPr>
          <w:rFonts w:eastAsia="Times New Roman"/>
          <w:szCs w:val="24"/>
          <w:lang w:eastAsia="hr-HR"/>
        </w:rPr>
        <w:t>1</w:t>
      </w:r>
      <w:r w:rsidRPr="00A34ADA">
        <w:rPr>
          <w:rFonts w:eastAsia="Times New Roman"/>
          <w:szCs w:val="24"/>
          <w:lang w:eastAsia="hr-HR"/>
        </w:rPr>
        <w:t xml:space="preserve">) </w:t>
      </w:r>
      <w:r w:rsidR="00197C88" w:rsidRPr="00A34ADA">
        <w:rPr>
          <w:rFonts w:eastAsia="Times New Roman"/>
          <w:szCs w:val="24"/>
          <w:lang w:eastAsia="hr-HR"/>
        </w:rPr>
        <w:t>D</w:t>
      </w:r>
      <w:r w:rsidRPr="00A34ADA">
        <w:rPr>
          <w:rFonts w:eastAsia="Times New Roman"/>
          <w:szCs w:val="24"/>
          <w:lang w:eastAsia="hr-HR"/>
        </w:rPr>
        <w:t>ozvol</w:t>
      </w:r>
      <w:r w:rsidR="00197C88" w:rsidRPr="00A34ADA">
        <w:rPr>
          <w:rFonts w:eastAsia="Times New Roman"/>
          <w:szCs w:val="24"/>
          <w:lang w:eastAsia="hr-HR"/>
        </w:rPr>
        <w:t>a</w:t>
      </w:r>
      <w:r w:rsidRPr="00A34ADA">
        <w:rPr>
          <w:rFonts w:eastAsia="Times New Roman"/>
          <w:szCs w:val="24"/>
          <w:lang w:eastAsia="hr-HR"/>
        </w:rPr>
        <w:t xml:space="preserve"> za istraživanje </w:t>
      </w:r>
      <w:r w:rsidRPr="00A34ADA">
        <w:rPr>
          <w:rFonts w:eastAsia="Times New Roman"/>
          <w:iCs/>
          <w:szCs w:val="24"/>
          <w:lang w:eastAsia="hr-HR"/>
        </w:rPr>
        <w:t xml:space="preserve">geotermalnih voda </w:t>
      </w:r>
      <w:r w:rsidR="00197C88" w:rsidRPr="00A34ADA">
        <w:rPr>
          <w:rFonts w:eastAsia="Times New Roman"/>
          <w:iCs/>
          <w:szCs w:val="24"/>
          <w:lang w:eastAsia="hr-HR"/>
        </w:rPr>
        <w:t xml:space="preserve">izdaje se na rok </w:t>
      </w:r>
      <w:r w:rsidR="00197C88" w:rsidRPr="00A34ADA">
        <w:rPr>
          <w:rFonts w:eastAsia="Times New Roman"/>
          <w:szCs w:val="24"/>
          <w:lang w:eastAsia="hr-HR"/>
        </w:rPr>
        <w:t>potreban</w:t>
      </w:r>
      <w:r w:rsidRPr="00A34ADA">
        <w:rPr>
          <w:rFonts w:eastAsia="Times New Roman"/>
          <w:szCs w:val="24"/>
          <w:lang w:eastAsia="hr-HR"/>
        </w:rPr>
        <w:t xml:space="preserve"> za provođenje istraž</w:t>
      </w:r>
      <w:r w:rsidR="00197C88" w:rsidRPr="00A34ADA">
        <w:rPr>
          <w:rFonts w:eastAsia="Times New Roman"/>
          <w:szCs w:val="24"/>
          <w:lang w:eastAsia="hr-HR"/>
        </w:rPr>
        <w:t>nih radova</w:t>
      </w:r>
      <w:r w:rsidRPr="00A34ADA">
        <w:rPr>
          <w:rFonts w:eastAsia="Times New Roman"/>
          <w:szCs w:val="24"/>
          <w:lang w:eastAsia="hr-HR"/>
        </w:rPr>
        <w:t xml:space="preserve">, a </w:t>
      </w:r>
      <w:r w:rsidR="00197C88" w:rsidRPr="00A34ADA">
        <w:rPr>
          <w:rFonts w:eastAsia="Times New Roman"/>
          <w:szCs w:val="24"/>
          <w:lang w:eastAsia="hr-HR"/>
        </w:rPr>
        <w:t xml:space="preserve">najviše </w:t>
      </w:r>
      <w:r w:rsidRPr="00A34ADA">
        <w:rPr>
          <w:rFonts w:eastAsia="Times New Roman"/>
          <w:szCs w:val="24"/>
          <w:lang w:eastAsia="hr-HR"/>
        </w:rPr>
        <w:t>5 godina.</w:t>
      </w:r>
    </w:p>
    <w:p w:rsidR="00803FE9" w:rsidRPr="00A34ADA" w:rsidRDefault="00803FE9" w:rsidP="00FD681E">
      <w:pPr>
        <w:spacing w:before="120" w:after="240" w:line="240" w:lineRule="auto"/>
        <w:jc w:val="both"/>
        <w:rPr>
          <w:rFonts w:eastAsia="Times New Roman"/>
          <w:szCs w:val="24"/>
          <w:lang w:eastAsia="hr-HR"/>
        </w:rPr>
      </w:pPr>
      <w:r w:rsidRPr="00A34ADA">
        <w:rPr>
          <w:rFonts w:eastAsia="Times New Roman"/>
          <w:szCs w:val="24"/>
          <w:lang w:eastAsia="hr-HR"/>
        </w:rPr>
        <w:t>(</w:t>
      </w:r>
      <w:r w:rsidR="00197C88" w:rsidRPr="00A34ADA">
        <w:rPr>
          <w:rFonts w:eastAsia="Times New Roman"/>
          <w:szCs w:val="24"/>
          <w:lang w:eastAsia="hr-HR"/>
        </w:rPr>
        <w:t>2</w:t>
      </w:r>
      <w:r w:rsidRPr="00A34ADA">
        <w:rPr>
          <w:rFonts w:eastAsia="Times New Roman"/>
          <w:szCs w:val="24"/>
          <w:lang w:eastAsia="hr-HR"/>
        </w:rPr>
        <w:t xml:space="preserve">) Ministarstvo može produljiti rok valjanosti dozvole za istraživanje </w:t>
      </w:r>
      <w:r w:rsidR="00112AE5" w:rsidRPr="00A34ADA">
        <w:rPr>
          <w:rFonts w:eastAsia="Times New Roman"/>
          <w:iCs/>
          <w:szCs w:val="24"/>
          <w:lang w:eastAsia="hr-HR"/>
        </w:rPr>
        <w:t>geotermalnih voda</w:t>
      </w:r>
      <w:r w:rsidRPr="00A34ADA">
        <w:rPr>
          <w:rFonts w:eastAsia="Times New Roman"/>
          <w:szCs w:val="24"/>
          <w:lang w:eastAsia="hr-HR"/>
        </w:rPr>
        <w:t xml:space="preserve">, na opravdani zahtjev investitora kada utvrđeni rok nije dovoljan za završetak dotičnog istraživanja koje se provodi u skladu s dozvolom za istraživanje </w:t>
      </w:r>
      <w:r w:rsidRPr="00A34ADA">
        <w:rPr>
          <w:rFonts w:eastAsia="Times New Roman"/>
          <w:iCs/>
          <w:szCs w:val="24"/>
          <w:lang w:eastAsia="hr-HR"/>
        </w:rPr>
        <w:t>geotermalnih voda</w:t>
      </w:r>
      <w:r w:rsidRPr="00A34ADA">
        <w:rPr>
          <w:rFonts w:eastAsia="Times New Roman"/>
          <w:szCs w:val="24"/>
          <w:lang w:eastAsia="hr-HR"/>
        </w:rPr>
        <w:t xml:space="preserve">. Financijska nesposobnost investitora ne može biti opravdani razlog za produljenje istražnog razdoblja. </w:t>
      </w:r>
    </w:p>
    <w:p w:rsidR="00803FE9" w:rsidRPr="00A34ADA" w:rsidRDefault="00197C88" w:rsidP="00FD681E">
      <w:pPr>
        <w:spacing w:before="120" w:after="240" w:line="240" w:lineRule="auto"/>
        <w:jc w:val="both"/>
        <w:rPr>
          <w:rFonts w:eastAsia="Times New Roman"/>
          <w:szCs w:val="24"/>
          <w:lang w:eastAsia="hr-HR"/>
        </w:rPr>
      </w:pPr>
      <w:r w:rsidRPr="00A34ADA">
        <w:rPr>
          <w:rFonts w:eastAsia="Times New Roman"/>
          <w:szCs w:val="24"/>
          <w:lang w:eastAsia="hr-HR"/>
        </w:rPr>
        <w:t>(3</w:t>
      </w:r>
      <w:r w:rsidR="00803FE9" w:rsidRPr="00A34ADA">
        <w:rPr>
          <w:rFonts w:eastAsia="Times New Roman"/>
          <w:szCs w:val="24"/>
          <w:lang w:eastAsia="hr-HR"/>
        </w:rPr>
        <w:t xml:space="preserve">) Valjanost dozvole za istraživanje </w:t>
      </w:r>
      <w:r w:rsidR="00803FE9" w:rsidRPr="00A34ADA">
        <w:rPr>
          <w:rFonts w:eastAsia="Times New Roman"/>
          <w:iCs/>
          <w:szCs w:val="24"/>
          <w:lang w:eastAsia="hr-HR"/>
        </w:rPr>
        <w:t xml:space="preserve">geotermalnih voda </w:t>
      </w:r>
      <w:r w:rsidR="00803FE9" w:rsidRPr="00A34ADA">
        <w:rPr>
          <w:rFonts w:eastAsia="Times New Roman"/>
          <w:szCs w:val="24"/>
          <w:lang w:eastAsia="hr-HR"/>
        </w:rPr>
        <w:t xml:space="preserve">prema pisanom zahtjevu investitora može se produljiti dva puta tijekom trajanja dozvole za istraživanje </w:t>
      </w:r>
      <w:r w:rsidR="00803FE9" w:rsidRPr="00A34ADA">
        <w:rPr>
          <w:rFonts w:eastAsia="Times New Roman"/>
          <w:iCs/>
          <w:szCs w:val="24"/>
          <w:lang w:eastAsia="hr-HR"/>
        </w:rPr>
        <w:t xml:space="preserve">geotermalnih voda </w:t>
      </w:r>
      <w:r w:rsidR="00803FE9" w:rsidRPr="00A34ADA">
        <w:rPr>
          <w:rFonts w:eastAsia="Times New Roman"/>
          <w:szCs w:val="24"/>
          <w:lang w:eastAsia="hr-HR"/>
        </w:rPr>
        <w:t xml:space="preserve">i to na način da svako produljenje može trajati maksimalno šest mjeseci, a isto se mora zatražiti najmanje tri mjeseca prije isteka roka dozvole za istraživanje </w:t>
      </w:r>
      <w:r w:rsidR="00803FE9" w:rsidRPr="00A34ADA">
        <w:rPr>
          <w:rFonts w:eastAsia="Times New Roman"/>
          <w:iCs/>
          <w:szCs w:val="24"/>
          <w:lang w:eastAsia="hr-HR"/>
        </w:rPr>
        <w:t>geotermalnih voda</w:t>
      </w:r>
      <w:r w:rsidR="00803FE9" w:rsidRPr="00A34ADA">
        <w:rPr>
          <w:rFonts w:eastAsia="Times New Roman"/>
          <w:szCs w:val="24"/>
          <w:lang w:eastAsia="hr-HR"/>
        </w:rPr>
        <w:t>.</w:t>
      </w:r>
    </w:p>
    <w:p w:rsidR="00803FE9" w:rsidRPr="00A34ADA" w:rsidRDefault="00803FE9" w:rsidP="00FD681E">
      <w:pPr>
        <w:spacing w:before="120" w:after="240" w:line="240" w:lineRule="auto"/>
        <w:jc w:val="both"/>
        <w:rPr>
          <w:rFonts w:eastAsia="Times New Roman"/>
          <w:szCs w:val="24"/>
          <w:lang w:eastAsia="hr-HR"/>
        </w:rPr>
      </w:pPr>
      <w:r w:rsidRPr="00A34ADA">
        <w:rPr>
          <w:rFonts w:eastAsia="Times New Roman"/>
          <w:szCs w:val="24"/>
          <w:lang w:eastAsia="hr-HR"/>
        </w:rPr>
        <w:t>(</w:t>
      </w:r>
      <w:r w:rsidR="00197C88" w:rsidRPr="00A34ADA">
        <w:rPr>
          <w:rFonts w:eastAsia="Times New Roman"/>
          <w:szCs w:val="24"/>
          <w:lang w:eastAsia="hr-HR"/>
        </w:rPr>
        <w:t>4</w:t>
      </w:r>
      <w:r w:rsidRPr="00A34ADA">
        <w:rPr>
          <w:rFonts w:eastAsia="Times New Roman"/>
          <w:szCs w:val="24"/>
          <w:lang w:eastAsia="hr-HR"/>
        </w:rPr>
        <w:t xml:space="preserve">) U slučaju iz stavaka </w:t>
      </w:r>
      <w:r w:rsidR="00197C88" w:rsidRPr="00A34ADA">
        <w:rPr>
          <w:rFonts w:eastAsia="Times New Roman"/>
          <w:szCs w:val="24"/>
          <w:lang w:eastAsia="hr-HR"/>
        </w:rPr>
        <w:t>2</w:t>
      </w:r>
      <w:r w:rsidRPr="00A34ADA">
        <w:rPr>
          <w:rFonts w:eastAsia="Times New Roman"/>
          <w:szCs w:val="24"/>
          <w:lang w:eastAsia="hr-HR"/>
        </w:rPr>
        <w:t xml:space="preserve">. i </w:t>
      </w:r>
      <w:r w:rsidR="00197C88" w:rsidRPr="00A34ADA">
        <w:rPr>
          <w:rFonts w:eastAsia="Times New Roman"/>
          <w:szCs w:val="24"/>
          <w:lang w:eastAsia="hr-HR"/>
        </w:rPr>
        <w:t>3</w:t>
      </w:r>
      <w:r w:rsidRPr="00A34ADA">
        <w:rPr>
          <w:rFonts w:eastAsia="Times New Roman"/>
          <w:szCs w:val="24"/>
          <w:lang w:eastAsia="hr-HR"/>
        </w:rPr>
        <w:t xml:space="preserve">. </w:t>
      </w:r>
      <w:r w:rsidR="00993785" w:rsidRPr="00A34ADA">
        <w:rPr>
          <w:rFonts w:eastAsia="Times New Roman"/>
          <w:szCs w:val="24"/>
          <w:lang w:eastAsia="hr-HR"/>
        </w:rPr>
        <w:t>ovoga čl</w:t>
      </w:r>
      <w:r w:rsidRPr="00A34ADA">
        <w:rPr>
          <w:rFonts w:eastAsia="Times New Roman"/>
          <w:szCs w:val="24"/>
          <w:lang w:eastAsia="hr-HR"/>
        </w:rPr>
        <w:t xml:space="preserve">anka Ministarstvo će rješenjem u roku od </w:t>
      </w:r>
      <w:r w:rsidR="00197C88" w:rsidRPr="00A34ADA">
        <w:rPr>
          <w:rFonts w:eastAsia="Times New Roman"/>
          <w:szCs w:val="24"/>
          <w:lang w:eastAsia="hr-HR"/>
        </w:rPr>
        <w:t>60 dana</w:t>
      </w:r>
      <w:r w:rsidRPr="00A34ADA">
        <w:rPr>
          <w:rFonts w:eastAsia="Times New Roman"/>
          <w:szCs w:val="24"/>
          <w:lang w:eastAsia="hr-HR"/>
        </w:rPr>
        <w:t xml:space="preserve"> od zaprimanja pisanog zahtjeva investitora donijeti odluku o produljenju roka važenja dozvole za istraživanje ili </w:t>
      </w:r>
      <w:r w:rsidR="001E34A5" w:rsidRPr="00A34ADA">
        <w:rPr>
          <w:rFonts w:eastAsia="Times New Roman"/>
          <w:szCs w:val="24"/>
          <w:lang w:eastAsia="hr-HR"/>
        </w:rPr>
        <w:t xml:space="preserve">odbiti </w:t>
      </w:r>
      <w:r w:rsidRPr="00A34ADA">
        <w:rPr>
          <w:rFonts w:eastAsia="Times New Roman"/>
          <w:szCs w:val="24"/>
          <w:lang w:eastAsia="hr-HR"/>
        </w:rPr>
        <w:t>zahtjev investitora.</w:t>
      </w:r>
    </w:p>
    <w:p w:rsidR="00803FE9" w:rsidRPr="00A34ADA" w:rsidRDefault="00803FE9" w:rsidP="00543140">
      <w:pPr>
        <w:pStyle w:val="Heading2"/>
        <w:rPr>
          <w:rFonts w:eastAsia="Times New Roman"/>
          <w:lang w:eastAsia="hr-HR"/>
        </w:rPr>
      </w:pPr>
      <w:bookmarkStart w:id="310" w:name="_Toc476127916"/>
      <w:bookmarkStart w:id="311" w:name="_Toc477353134"/>
      <w:bookmarkStart w:id="312" w:name="_Toc478642125"/>
      <w:bookmarkStart w:id="313" w:name="_Toc479802500"/>
      <w:r w:rsidRPr="00A34ADA">
        <w:rPr>
          <w:rFonts w:eastAsia="Times New Roman"/>
          <w:lang w:eastAsia="hr-HR"/>
        </w:rPr>
        <w:t>Ukidanje dozvole</w:t>
      </w:r>
      <w:bookmarkEnd w:id="310"/>
      <w:r w:rsidRPr="00A34ADA">
        <w:rPr>
          <w:rFonts w:eastAsia="Times New Roman"/>
          <w:lang w:eastAsia="hr-HR"/>
        </w:rPr>
        <w:t xml:space="preserve"> </w:t>
      </w:r>
      <w:r w:rsidR="008E2780" w:rsidRPr="00A34ADA">
        <w:t xml:space="preserve">za istraživanje </w:t>
      </w:r>
      <w:r w:rsidR="003C36DB" w:rsidRPr="00A34ADA">
        <w:t>geotermalnih voda</w:t>
      </w:r>
      <w:bookmarkEnd w:id="311"/>
      <w:bookmarkEnd w:id="312"/>
      <w:bookmarkEnd w:id="313"/>
    </w:p>
    <w:p w:rsidR="00436339" w:rsidRDefault="00436339" w:rsidP="00D20354">
      <w:pPr>
        <w:pStyle w:val="Heading2"/>
        <w:rPr>
          <w:rFonts w:eastAsia="Times New Roman"/>
          <w:lang w:eastAsia="hr-HR"/>
        </w:rPr>
      </w:pPr>
      <w:r w:rsidRPr="00436339">
        <w:rPr>
          <w:rFonts w:eastAsia="Times New Roman"/>
          <w:lang w:eastAsia="hr-HR"/>
        </w:rPr>
        <w:t>Članak</w:t>
      </w:r>
      <w:r>
        <w:rPr>
          <w:rFonts w:eastAsia="Times New Roman"/>
          <w:lang w:eastAsia="hr-HR"/>
        </w:rPr>
        <w:t xml:space="preserve"> 66.</w:t>
      </w:r>
    </w:p>
    <w:p w:rsidR="00803FE9" w:rsidRPr="00A34ADA" w:rsidRDefault="00803FE9" w:rsidP="00FD681E">
      <w:pPr>
        <w:spacing w:before="120" w:after="240" w:line="240" w:lineRule="auto"/>
        <w:jc w:val="both"/>
        <w:rPr>
          <w:rFonts w:eastAsia="Times New Roman"/>
          <w:szCs w:val="24"/>
          <w:lang w:eastAsia="hr-HR"/>
        </w:rPr>
      </w:pPr>
      <w:r w:rsidRPr="00A34ADA">
        <w:rPr>
          <w:rFonts w:eastAsia="Times New Roman"/>
          <w:szCs w:val="24"/>
          <w:lang w:eastAsia="hr-HR"/>
        </w:rPr>
        <w:t>(1) Dozvola za istraživanje geotermalnih voda se ukida:</w:t>
      </w:r>
    </w:p>
    <w:p w:rsidR="00803FE9" w:rsidRPr="00A34ADA" w:rsidRDefault="00803FE9"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1. pravomoćnošću sudske odluke kojom se dozvola za istraživanje </w:t>
      </w:r>
      <w:r w:rsidR="00112AE5" w:rsidRPr="00A34ADA">
        <w:rPr>
          <w:rFonts w:eastAsia="Times New Roman"/>
          <w:iCs/>
          <w:szCs w:val="24"/>
          <w:lang w:eastAsia="hr-HR"/>
        </w:rPr>
        <w:t xml:space="preserve">geotermalnih voda </w:t>
      </w:r>
      <w:r w:rsidRPr="00A34ADA">
        <w:rPr>
          <w:rFonts w:eastAsia="Times New Roman"/>
          <w:szCs w:val="24"/>
          <w:lang w:eastAsia="hr-HR"/>
        </w:rPr>
        <w:t>utvrđuje ništavom ili se poništava,</w:t>
      </w:r>
    </w:p>
    <w:p w:rsidR="00803FE9" w:rsidRPr="00A34ADA" w:rsidRDefault="000D2DE2" w:rsidP="00FD681E">
      <w:pPr>
        <w:spacing w:before="120" w:after="240" w:line="240" w:lineRule="auto"/>
        <w:jc w:val="both"/>
        <w:rPr>
          <w:rFonts w:eastAsia="Times New Roman"/>
          <w:szCs w:val="24"/>
          <w:lang w:eastAsia="hr-HR"/>
        </w:rPr>
      </w:pPr>
      <w:r w:rsidRPr="00A34ADA">
        <w:rPr>
          <w:rFonts w:eastAsia="Times New Roman"/>
          <w:szCs w:val="24"/>
          <w:lang w:eastAsia="hr-HR"/>
        </w:rPr>
        <w:t>2</w:t>
      </w:r>
      <w:r w:rsidR="00803FE9" w:rsidRPr="00A34ADA">
        <w:rPr>
          <w:rFonts w:eastAsia="Times New Roman"/>
          <w:szCs w:val="24"/>
          <w:lang w:eastAsia="hr-HR"/>
        </w:rPr>
        <w:t xml:space="preserve">. ako investitor ne poštuje rokove i obveze određene dozvolom za istraživanje </w:t>
      </w:r>
      <w:r w:rsidR="00803FE9" w:rsidRPr="00A34ADA">
        <w:rPr>
          <w:rFonts w:eastAsia="Times New Roman"/>
          <w:iCs/>
          <w:szCs w:val="24"/>
          <w:lang w:eastAsia="hr-HR"/>
        </w:rPr>
        <w:t>geotermalnih voda</w:t>
      </w:r>
      <w:r w:rsidR="00803FE9" w:rsidRPr="00A34ADA">
        <w:rPr>
          <w:rFonts w:eastAsia="Times New Roman"/>
          <w:szCs w:val="24"/>
          <w:lang w:eastAsia="hr-HR"/>
        </w:rPr>
        <w:t>,</w:t>
      </w:r>
    </w:p>
    <w:p w:rsidR="00803FE9" w:rsidRPr="00A34ADA" w:rsidRDefault="000D2DE2" w:rsidP="00FD681E">
      <w:pPr>
        <w:spacing w:before="120" w:after="240" w:line="240" w:lineRule="auto"/>
        <w:jc w:val="both"/>
        <w:rPr>
          <w:rFonts w:eastAsia="Times New Roman"/>
          <w:szCs w:val="24"/>
          <w:lang w:eastAsia="hr-HR"/>
        </w:rPr>
      </w:pPr>
      <w:r w:rsidRPr="00A34ADA">
        <w:rPr>
          <w:rFonts w:eastAsia="Times New Roman"/>
          <w:szCs w:val="24"/>
          <w:lang w:eastAsia="hr-HR"/>
        </w:rPr>
        <w:t>3</w:t>
      </w:r>
      <w:r w:rsidR="00803FE9" w:rsidRPr="00A34ADA">
        <w:rPr>
          <w:rFonts w:eastAsia="Times New Roman"/>
          <w:szCs w:val="24"/>
          <w:lang w:eastAsia="hr-HR"/>
        </w:rPr>
        <w:t>. ako nisu provedene propisane mjere zaštite na radu i potrebne mjere za sigurnost ljudi, imovine i zaštite prirode i okoliša, naređene rješenjem naftno rudarske inspekcije Ministarstva,</w:t>
      </w:r>
    </w:p>
    <w:p w:rsidR="00803FE9" w:rsidRPr="00A34ADA" w:rsidRDefault="000D2DE2" w:rsidP="00FD681E">
      <w:pPr>
        <w:spacing w:before="120" w:after="240" w:line="240" w:lineRule="auto"/>
        <w:jc w:val="both"/>
        <w:rPr>
          <w:rFonts w:eastAsia="Times New Roman"/>
          <w:szCs w:val="24"/>
          <w:lang w:eastAsia="hr-HR"/>
        </w:rPr>
      </w:pPr>
      <w:r w:rsidRPr="00A34ADA">
        <w:rPr>
          <w:rFonts w:eastAsia="Times New Roman"/>
          <w:szCs w:val="24"/>
          <w:lang w:eastAsia="hr-HR"/>
        </w:rPr>
        <w:t>4</w:t>
      </w:r>
      <w:r w:rsidR="00803FE9" w:rsidRPr="00A34ADA">
        <w:rPr>
          <w:rFonts w:eastAsia="Times New Roman"/>
          <w:szCs w:val="24"/>
          <w:lang w:eastAsia="hr-HR"/>
        </w:rPr>
        <w:t>. ako se istraživanjem ometa, odnosno ugrožava istraživanje ugljikovodika u istom istražnom prostoru ili istraživanje ugljikovodika u susjednim istražnim prostorima,</w:t>
      </w:r>
    </w:p>
    <w:p w:rsidR="00803FE9" w:rsidRPr="00A34ADA" w:rsidRDefault="000D2DE2" w:rsidP="00FD681E">
      <w:pPr>
        <w:spacing w:before="120" w:after="240" w:line="240" w:lineRule="auto"/>
        <w:jc w:val="both"/>
        <w:rPr>
          <w:rFonts w:eastAsia="Times New Roman"/>
          <w:szCs w:val="24"/>
          <w:lang w:eastAsia="hr-HR"/>
        </w:rPr>
      </w:pPr>
      <w:r w:rsidRPr="00A34ADA">
        <w:rPr>
          <w:rFonts w:eastAsia="Times New Roman"/>
          <w:szCs w:val="24"/>
          <w:lang w:eastAsia="hr-HR"/>
        </w:rPr>
        <w:t>5</w:t>
      </w:r>
      <w:r w:rsidR="00803FE9" w:rsidRPr="00A34ADA">
        <w:rPr>
          <w:rFonts w:eastAsia="Times New Roman"/>
          <w:szCs w:val="24"/>
          <w:lang w:eastAsia="hr-HR"/>
        </w:rPr>
        <w:t>. ako se istraživanjem ugrožava buduća eksploatacija ugljikovodika,</w:t>
      </w:r>
    </w:p>
    <w:p w:rsidR="00803FE9" w:rsidRPr="00A34ADA" w:rsidRDefault="000D2DE2" w:rsidP="00FD681E">
      <w:pPr>
        <w:spacing w:before="120" w:after="240" w:line="240" w:lineRule="auto"/>
        <w:jc w:val="both"/>
        <w:rPr>
          <w:rFonts w:eastAsia="Times New Roman"/>
          <w:szCs w:val="24"/>
          <w:lang w:eastAsia="hr-HR"/>
        </w:rPr>
      </w:pPr>
      <w:r w:rsidRPr="00A34ADA">
        <w:rPr>
          <w:rFonts w:eastAsia="Times New Roman"/>
          <w:szCs w:val="24"/>
          <w:lang w:eastAsia="hr-HR"/>
        </w:rPr>
        <w:t>6</w:t>
      </w:r>
      <w:r w:rsidR="00803FE9" w:rsidRPr="00A34ADA">
        <w:rPr>
          <w:rFonts w:eastAsia="Times New Roman"/>
          <w:szCs w:val="24"/>
          <w:lang w:eastAsia="hr-HR"/>
        </w:rPr>
        <w:t>. ako se istraživanjem ometa, odnosno ugrožava eksploatacija ugljikovodika na odobrenim eksploatacijskim poljima,</w:t>
      </w:r>
    </w:p>
    <w:p w:rsidR="00803FE9" w:rsidRPr="00A34ADA" w:rsidRDefault="000D2DE2" w:rsidP="00FD681E">
      <w:pPr>
        <w:spacing w:before="120" w:after="240" w:line="240" w:lineRule="auto"/>
        <w:jc w:val="both"/>
        <w:rPr>
          <w:rFonts w:eastAsia="Times New Roman"/>
          <w:szCs w:val="24"/>
          <w:lang w:eastAsia="hr-HR"/>
        </w:rPr>
      </w:pPr>
      <w:r w:rsidRPr="00A34ADA">
        <w:rPr>
          <w:rFonts w:eastAsia="Times New Roman"/>
          <w:szCs w:val="24"/>
          <w:lang w:eastAsia="hr-HR"/>
        </w:rPr>
        <w:t>7</w:t>
      </w:r>
      <w:r w:rsidR="00803FE9" w:rsidRPr="00A34ADA">
        <w:rPr>
          <w:rFonts w:eastAsia="Times New Roman"/>
          <w:szCs w:val="24"/>
          <w:lang w:eastAsia="hr-HR"/>
        </w:rPr>
        <w:t xml:space="preserve">. ako se u okviru istraživanja obavlja eksploatacija, osim ako je to dozvoljeno dozvolom za istraživanje </w:t>
      </w:r>
      <w:r w:rsidR="00803FE9" w:rsidRPr="00A34ADA">
        <w:rPr>
          <w:rFonts w:eastAsia="Times New Roman"/>
          <w:iCs/>
          <w:szCs w:val="24"/>
          <w:lang w:eastAsia="hr-HR"/>
        </w:rPr>
        <w:t>geotermalnih voda</w:t>
      </w:r>
      <w:r w:rsidR="00803FE9" w:rsidRPr="00A34ADA">
        <w:rPr>
          <w:rFonts w:eastAsia="Times New Roman"/>
          <w:szCs w:val="24"/>
          <w:lang w:eastAsia="hr-HR"/>
        </w:rPr>
        <w:t>,</w:t>
      </w:r>
    </w:p>
    <w:p w:rsidR="00803FE9" w:rsidRPr="00A34ADA" w:rsidRDefault="000D2DE2" w:rsidP="00FD681E">
      <w:pPr>
        <w:spacing w:before="120" w:after="240" w:line="240" w:lineRule="auto"/>
        <w:jc w:val="both"/>
        <w:rPr>
          <w:rFonts w:eastAsia="Times New Roman"/>
          <w:szCs w:val="24"/>
          <w:lang w:eastAsia="hr-HR"/>
        </w:rPr>
      </w:pPr>
      <w:r w:rsidRPr="00A34ADA">
        <w:rPr>
          <w:rFonts w:eastAsia="Times New Roman"/>
          <w:szCs w:val="24"/>
          <w:lang w:eastAsia="hr-HR"/>
        </w:rPr>
        <w:t>8</w:t>
      </w:r>
      <w:r w:rsidR="00803FE9" w:rsidRPr="00A34ADA">
        <w:rPr>
          <w:rFonts w:eastAsia="Times New Roman"/>
          <w:szCs w:val="24"/>
          <w:lang w:eastAsia="hr-HR"/>
        </w:rPr>
        <w:t>. ako se u okviru istraživanja u svrhu tehnoloških ispitivanja i utvrđivanja uvjeta eksploatacije eksploatira veća količina od određene u projektu izrade bušotine,</w:t>
      </w:r>
    </w:p>
    <w:p w:rsidR="00803FE9" w:rsidRPr="00A34ADA" w:rsidRDefault="000D2DE2" w:rsidP="00FD681E">
      <w:pPr>
        <w:spacing w:before="120" w:after="240" w:line="240" w:lineRule="auto"/>
        <w:jc w:val="both"/>
        <w:rPr>
          <w:rFonts w:eastAsia="Times New Roman"/>
          <w:szCs w:val="24"/>
          <w:lang w:eastAsia="hr-HR"/>
        </w:rPr>
      </w:pPr>
      <w:r w:rsidRPr="00A34ADA">
        <w:rPr>
          <w:rFonts w:eastAsia="Times New Roman"/>
          <w:szCs w:val="24"/>
          <w:lang w:eastAsia="hr-HR"/>
        </w:rPr>
        <w:t>9</w:t>
      </w:r>
      <w:r w:rsidR="00803FE9" w:rsidRPr="00A34ADA">
        <w:rPr>
          <w:rFonts w:eastAsia="Times New Roman"/>
          <w:szCs w:val="24"/>
          <w:lang w:eastAsia="hr-HR"/>
        </w:rPr>
        <w:t xml:space="preserve">. ako se istraživanje provodi izvan granica istražnog prostora određenih u dozvoli za istraživanje </w:t>
      </w:r>
      <w:r w:rsidR="00803FE9" w:rsidRPr="00A34ADA">
        <w:rPr>
          <w:rFonts w:eastAsia="Times New Roman"/>
          <w:iCs/>
          <w:szCs w:val="24"/>
          <w:lang w:eastAsia="hr-HR"/>
        </w:rPr>
        <w:t>geotermalnih voda</w:t>
      </w:r>
      <w:r w:rsidR="00803FE9" w:rsidRPr="00A34ADA">
        <w:rPr>
          <w:rFonts w:eastAsia="Times New Roman"/>
          <w:szCs w:val="24"/>
          <w:lang w:eastAsia="hr-HR"/>
        </w:rPr>
        <w:t>,</w:t>
      </w:r>
    </w:p>
    <w:p w:rsidR="00803FE9" w:rsidRPr="00A34ADA" w:rsidRDefault="00803FE9" w:rsidP="00FD681E">
      <w:pPr>
        <w:spacing w:before="120" w:after="240" w:line="240" w:lineRule="auto"/>
        <w:jc w:val="both"/>
        <w:rPr>
          <w:rFonts w:eastAsia="Times New Roman"/>
          <w:szCs w:val="24"/>
          <w:lang w:eastAsia="hr-HR"/>
        </w:rPr>
      </w:pPr>
      <w:r w:rsidRPr="00A34ADA">
        <w:rPr>
          <w:rFonts w:eastAsia="Times New Roman"/>
          <w:szCs w:val="24"/>
          <w:lang w:eastAsia="hr-HR"/>
        </w:rPr>
        <w:t>1</w:t>
      </w:r>
      <w:r w:rsidR="000D2DE2" w:rsidRPr="00A34ADA">
        <w:rPr>
          <w:rFonts w:eastAsia="Times New Roman"/>
          <w:szCs w:val="24"/>
          <w:lang w:eastAsia="hr-HR"/>
        </w:rPr>
        <w:t>0</w:t>
      </w:r>
      <w:r w:rsidRPr="00A34ADA">
        <w:rPr>
          <w:rFonts w:eastAsia="Times New Roman"/>
          <w:szCs w:val="24"/>
          <w:lang w:eastAsia="hr-HR"/>
        </w:rPr>
        <w:t>. ako se izvode istražni radovi bez pisanog dopuštenja vlasnika zemljišnih čestica,</w:t>
      </w:r>
    </w:p>
    <w:p w:rsidR="008E2780" w:rsidRPr="00A34ADA" w:rsidRDefault="000D2DE2" w:rsidP="00FD681E">
      <w:pPr>
        <w:spacing w:before="120" w:after="240" w:line="240" w:lineRule="auto"/>
        <w:jc w:val="both"/>
        <w:rPr>
          <w:rFonts w:eastAsia="Times New Roman"/>
          <w:szCs w:val="24"/>
          <w:lang w:eastAsia="hr-HR"/>
        </w:rPr>
      </w:pPr>
      <w:r w:rsidRPr="00A34ADA">
        <w:rPr>
          <w:rFonts w:eastAsia="Times New Roman"/>
          <w:szCs w:val="24"/>
          <w:lang w:eastAsia="hr-HR"/>
        </w:rPr>
        <w:t>11</w:t>
      </w:r>
      <w:r w:rsidR="008E2780" w:rsidRPr="00A34ADA">
        <w:rPr>
          <w:rFonts w:eastAsia="Times New Roman"/>
          <w:szCs w:val="24"/>
          <w:lang w:eastAsia="hr-HR"/>
        </w:rPr>
        <w:t xml:space="preserve">. ako ne dostavi jamstvo za sanaciju u obliku i roku određenom dozvolom za istraživanje geotermalnih voda, </w:t>
      </w:r>
    </w:p>
    <w:p w:rsidR="00803FE9" w:rsidRPr="00A34ADA" w:rsidRDefault="000D2DE2" w:rsidP="00FD681E">
      <w:pPr>
        <w:spacing w:before="120" w:after="240" w:line="240" w:lineRule="auto"/>
        <w:jc w:val="both"/>
        <w:rPr>
          <w:rFonts w:eastAsia="Times New Roman"/>
          <w:szCs w:val="24"/>
          <w:lang w:eastAsia="hr-HR"/>
        </w:rPr>
      </w:pPr>
      <w:r w:rsidRPr="00A34ADA">
        <w:rPr>
          <w:rFonts w:eastAsia="Times New Roman"/>
          <w:szCs w:val="24"/>
          <w:lang w:eastAsia="hr-HR"/>
        </w:rPr>
        <w:t>12</w:t>
      </w:r>
      <w:r w:rsidR="00803FE9" w:rsidRPr="00A34ADA">
        <w:rPr>
          <w:rFonts w:eastAsia="Times New Roman"/>
          <w:szCs w:val="24"/>
          <w:lang w:eastAsia="hr-HR"/>
        </w:rPr>
        <w:t>. ako to zahtijevaju inte</w:t>
      </w:r>
      <w:r w:rsidRPr="00A34ADA">
        <w:rPr>
          <w:rFonts w:eastAsia="Times New Roman"/>
          <w:szCs w:val="24"/>
          <w:lang w:eastAsia="hr-HR"/>
        </w:rPr>
        <w:t xml:space="preserve">resi obrane </w:t>
      </w:r>
      <w:r w:rsidR="00875A5A" w:rsidRPr="00A34ADA">
        <w:rPr>
          <w:rFonts w:eastAsia="Times New Roman"/>
          <w:szCs w:val="24"/>
          <w:lang w:eastAsia="hr-HR"/>
        </w:rPr>
        <w:t xml:space="preserve">ili nacionalne sigurnosti </w:t>
      </w:r>
      <w:r w:rsidRPr="00A34ADA">
        <w:rPr>
          <w:rFonts w:eastAsia="Times New Roman"/>
          <w:szCs w:val="24"/>
          <w:lang w:eastAsia="hr-HR"/>
        </w:rPr>
        <w:t>Republike Hrvatske.</w:t>
      </w:r>
    </w:p>
    <w:p w:rsidR="00436339" w:rsidRDefault="00436339" w:rsidP="00D20354">
      <w:pPr>
        <w:pStyle w:val="Heading2"/>
        <w:rPr>
          <w:rFonts w:eastAsia="Times New Roman"/>
          <w:lang w:eastAsia="hr-HR"/>
        </w:rPr>
      </w:pPr>
      <w:r w:rsidRPr="00436339">
        <w:rPr>
          <w:rFonts w:eastAsia="Times New Roman"/>
          <w:lang w:eastAsia="hr-HR"/>
        </w:rPr>
        <w:t>Članak</w:t>
      </w:r>
      <w:r>
        <w:rPr>
          <w:rFonts w:eastAsia="Times New Roman"/>
          <w:lang w:eastAsia="hr-HR"/>
        </w:rPr>
        <w:t xml:space="preserve"> 67.</w:t>
      </w:r>
    </w:p>
    <w:p w:rsidR="00803FE9" w:rsidRPr="00A34ADA" w:rsidRDefault="00803FE9" w:rsidP="00FD681E">
      <w:pPr>
        <w:spacing w:before="120" w:after="240" w:line="240" w:lineRule="auto"/>
        <w:jc w:val="both"/>
        <w:rPr>
          <w:rFonts w:eastAsia="Times New Roman"/>
          <w:szCs w:val="24"/>
          <w:lang w:eastAsia="hr-HR"/>
        </w:rPr>
      </w:pPr>
      <w:r w:rsidRPr="00A34ADA">
        <w:rPr>
          <w:rFonts w:eastAsia="Times New Roman"/>
          <w:szCs w:val="24"/>
          <w:lang w:eastAsia="hr-HR"/>
        </w:rPr>
        <w:t>(</w:t>
      </w:r>
      <w:r w:rsidR="000770CB" w:rsidRPr="00A34ADA">
        <w:rPr>
          <w:rFonts w:eastAsia="Times New Roman"/>
          <w:szCs w:val="24"/>
          <w:lang w:eastAsia="hr-HR"/>
        </w:rPr>
        <w:t>1</w:t>
      </w:r>
      <w:r w:rsidRPr="00A34ADA">
        <w:rPr>
          <w:rFonts w:eastAsia="Times New Roman"/>
          <w:szCs w:val="24"/>
          <w:lang w:eastAsia="hr-HR"/>
        </w:rPr>
        <w:t xml:space="preserve">) </w:t>
      </w:r>
      <w:r w:rsidR="000770CB" w:rsidRPr="00A34ADA">
        <w:rPr>
          <w:rFonts w:eastAsia="Times New Roman"/>
          <w:szCs w:val="24"/>
          <w:lang w:eastAsia="hr-HR"/>
        </w:rPr>
        <w:t xml:space="preserve">Dozvolom za istraživanje geotermalnih voda </w:t>
      </w:r>
      <w:r w:rsidRPr="00A34ADA">
        <w:rPr>
          <w:rFonts w:eastAsia="Times New Roman"/>
          <w:szCs w:val="24"/>
          <w:lang w:eastAsia="hr-HR"/>
        </w:rPr>
        <w:t xml:space="preserve">utvrđuje se obveza provedbe sanacije uključujući i rokove za provedbu iste sukladno članku </w:t>
      </w:r>
      <w:r w:rsidR="003C7101" w:rsidRPr="00A34ADA">
        <w:rPr>
          <w:rFonts w:eastAsia="Times New Roman"/>
          <w:szCs w:val="24"/>
          <w:lang w:eastAsia="hr-HR"/>
        </w:rPr>
        <w:t>18</w:t>
      </w:r>
      <w:r w:rsidR="00B36B44" w:rsidRPr="00A34ADA">
        <w:rPr>
          <w:rFonts w:eastAsia="Times New Roman"/>
          <w:szCs w:val="24"/>
          <w:lang w:eastAsia="hr-HR"/>
        </w:rPr>
        <w:t>5</w:t>
      </w:r>
      <w:r w:rsidRPr="00A34ADA">
        <w:rPr>
          <w:rFonts w:eastAsia="Times New Roman"/>
          <w:szCs w:val="24"/>
          <w:lang w:eastAsia="hr-HR"/>
        </w:rPr>
        <w:t>. ovoga Zakona, osim u slučaju postojanja rezervi i njihove daljnje iskoristivosti</w:t>
      </w:r>
      <w:r w:rsidR="008E2780" w:rsidRPr="00A34ADA">
        <w:rPr>
          <w:rFonts w:eastAsia="Times New Roman"/>
          <w:szCs w:val="24"/>
          <w:lang w:eastAsia="hr-HR"/>
        </w:rPr>
        <w:t xml:space="preserve">, u kojem </w:t>
      </w:r>
      <w:r w:rsidRPr="00A34ADA">
        <w:rPr>
          <w:rFonts w:eastAsia="Times New Roman"/>
          <w:szCs w:val="24"/>
          <w:lang w:eastAsia="hr-HR"/>
        </w:rPr>
        <w:t xml:space="preserve">slučaju Ministarstvo rješenjem osniva </w:t>
      </w:r>
      <w:r w:rsidR="008E2780" w:rsidRPr="00A34ADA">
        <w:rPr>
          <w:rFonts w:eastAsia="Times New Roman"/>
          <w:szCs w:val="24"/>
          <w:lang w:eastAsia="hr-HR"/>
        </w:rPr>
        <w:t>p</w:t>
      </w:r>
      <w:r w:rsidRPr="00A34ADA">
        <w:rPr>
          <w:rFonts w:eastAsia="Times New Roman"/>
          <w:szCs w:val="24"/>
          <w:lang w:eastAsia="hr-HR"/>
        </w:rPr>
        <w:t xml:space="preserve">ovjerenstvo za utvrđivanje rezervi koje će ispitati postojanje rezervi i njihovu iskorištenost. </w:t>
      </w:r>
    </w:p>
    <w:p w:rsidR="00803FE9" w:rsidRPr="00A34ADA" w:rsidRDefault="000D2DE2" w:rsidP="00FD681E">
      <w:pPr>
        <w:spacing w:before="120" w:after="240" w:line="240" w:lineRule="auto"/>
        <w:jc w:val="both"/>
        <w:rPr>
          <w:rFonts w:eastAsia="Times New Roman"/>
          <w:szCs w:val="24"/>
          <w:lang w:eastAsia="hr-HR"/>
        </w:rPr>
      </w:pPr>
      <w:r w:rsidRPr="00A34ADA">
        <w:rPr>
          <w:rFonts w:eastAsia="Times New Roman"/>
          <w:szCs w:val="24"/>
          <w:lang w:eastAsia="hr-HR"/>
        </w:rPr>
        <w:t>(</w:t>
      </w:r>
      <w:r w:rsidR="000770CB" w:rsidRPr="00A34ADA">
        <w:rPr>
          <w:rFonts w:eastAsia="Times New Roman"/>
          <w:szCs w:val="24"/>
          <w:lang w:eastAsia="hr-HR"/>
        </w:rPr>
        <w:t>2</w:t>
      </w:r>
      <w:r w:rsidR="00803FE9" w:rsidRPr="00A34ADA">
        <w:rPr>
          <w:rFonts w:eastAsia="Times New Roman"/>
          <w:szCs w:val="24"/>
          <w:lang w:eastAsia="hr-HR"/>
        </w:rPr>
        <w:t xml:space="preserve">) Ako </w:t>
      </w:r>
      <w:r w:rsidR="003C7101" w:rsidRPr="00A34ADA">
        <w:rPr>
          <w:rFonts w:eastAsia="Times New Roman"/>
          <w:szCs w:val="24"/>
          <w:lang w:eastAsia="hr-HR"/>
        </w:rPr>
        <w:t>p</w:t>
      </w:r>
      <w:r w:rsidR="00803FE9" w:rsidRPr="00A34ADA">
        <w:rPr>
          <w:rFonts w:eastAsia="Times New Roman"/>
          <w:szCs w:val="24"/>
          <w:lang w:eastAsia="hr-HR"/>
        </w:rPr>
        <w:t xml:space="preserve">ovjerenstvo iz stavka </w:t>
      </w:r>
      <w:r w:rsidR="000770CB" w:rsidRPr="00A34ADA">
        <w:rPr>
          <w:rFonts w:eastAsia="Times New Roman"/>
          <w:szCs w:val="24"/>
          <w:lang w:eastAsia="hr-HR"/>
        </w:rPr>
        <w:t>1</w:t>
      </w:r>
      <w:r w:rsidR="00803FE9" w:rsidRPr="00A34ADA">
        <w:rPr>
          <w:rFonts w:eastAsia="Times New Roman"/>
          <w:szCs w:val="24"/>
          <w:lang w:eastAsia="hr-HR"/>
        </w:rPr>
        <w:t>. ovoga članka utvrdi da rezerve nisu iskorištene u cijelosti i da postoji mogućnost daljnjeg izvođenja naftno rudarskih radova, Ministarstvo će odrediti mjere zaštite preostalih rezervi i mjere napuštanja.</w:t>
      </w:r>
    </w:p>
    <w:p w:rsidR="0035272E" w:rsidRPr="00A34ADA" w:rsidRDefault="0035272E" w:rsidP="00543140">
      <w:pPr>
        <w:pStyle w:val="Heading2"/>
        <w:rPr>
          <w:lang w:eastAsia="hr-HR"/>
        </w:rPr>
      </w:pPr>
      <w:bookmarkStart w:id="314" w:name="_Toc477353136"/>
      <w:bookmarkStart w:id="315" w:name="_Toc478642126"/>
      <w:bookmarkStart w:id="316" w:name="_Toc479802501"/>
      <w:r w:rsidRPr="00A34ADA">
        <w:rPr>
          <w:lang w:eastAsia="hr-HR"/>
        </w:rPr>
        <w:t>Utvrđivanje rezervi i eksploatacijskog polja</w:t>
      </w:r>
      <w:bookmarkEnd w:id="314"/>
      <w:bookmarkEnd w:id="315"/>
      <w:bookmarkEnd w:id="316"/>
      <w:r w:rsidRPr="00A34ADA">
        <w:rPr>
          <w:lang w:eastAsia="hr-HR"/>
        </w:rPr>
        <w:t xml:space="preserve"> </w:t>
      </w:r>
    </w:p>
    <w:p w:rsidR="00436339" w:rsidRDefault="00436339" w:rsidP="00D20354">
      <w:pPr>
        <w:pStyle w:val="Heading2"/>
        <w:rPr>
          <w:lang w:eastAsia="hr-HR"/>
        </w:rPr>
      </w:pPr>
      <w:r w:rsidRPr="00436339">
        <w:rPr>
          <w:lang w:eastAsia="hr-HR"/>
        </w:rPr>
        <w:t>Članak</w:t>
      </w:r>
      <w:r>
        <w:rPr>
          <w:lang w:eastAsia="hr-HR"/>
        </w:rPr>
        <w:t xml:space="preserve"> 68.</w:t>
      </w:r>
    </w:p>
    <w:p w:rsidR="0035272E" w:rsidRPr="00A34ADA" w:rsidRDefault="0035272E" w:rsidP="0035272E">
      <w:pPr>
        <w:jc w:val="both"/>
        <w:rPr>
          <w:lang w:eastAsia="hr-HR"/>
        </w:rPr>
      </w:pPr>
      <w:r w:rsidRPr="00A34ADA">
        <w:rPr>
          <w:lang w:eastAsia="hr-HR"/>
        </w:rPr>
        <w:t xml:space="preserve">Investitor je dužan uz odgovarajuću primjenu odredbi članaka 38. i 39. ovoga Zakona ishoditi rješenje o utvrđenoj količini i kakvoći rezervi iz članka 41. stavka 1. Zakona i rješenje o utvrđivanju eksploatacijskog polja iz članka 46. stavka 1. u roku iz dozvole za istraživanje geotermalnih voda. </w:t>
      </w:r>
    </w:p>
    <w:p w:rsidR="00BA5780" w:rsidRPr="00A34ADA" w:rsidRDefault="00785ABD" w:rsidP="00785ABD">
      <w:pPr>
        <w:pStyle w:val="Heading1"/>
      </w:pPr>
      <w:r>
        <w:t>POGLAVLJE II.</w:t>
      </w:r>
      <w:r w:rsidR="00BA5780" w:rsidRPr="00A34ADA">
        <w:br/>
      </w:r>
      <w:bookmarkStart w:id="317" w:name="_Toc476127923"/>
      <w:bookmarkStart w:id="318" w:name="_Toc477353135"/>
      <w:bookmarkStart w:id="319" w:name="_Toc478642127"/>
      <w:bookmarkStart w:id="320" w:name="_Toc479802502"/>
      <w:r w:rsidR="00BA5780" w:rsidRPr="00A34ADA">
        <w:t>EKSPLOATACIJA GEOTERMALNIH VODA</w:t>
      </w:r>
      <w:bookmarkEnd w:id="317"/>
      <w:bookmarkEnd w:id="318"/>
      <w:bookmarkEnd w:id="319"/>
      <w:bookmarkEnd w:id="320"/>
    </w:p>
    <w:p w:rsidR="00C00B0B" w:rsidRPr="00A34ADA" w:rsidRDefault="00C00B0B" w:rsidP="00543140">
      <w:pPr>
        <w:pStyle w:val="Heading2"/>
      </w:pPr>
      <w:bookmarkStart w:id="321" w:name="_Toc477353137"/>
      <w:bookmarkStart w:id="322" w:name="_Toc478642128"/>
      <w:bookmarkStart w:id="323" w:name="_Toc479802503"/>
      <w:r w:rsidRPr="00A34ADA">
        <w:t>Provjera projekta razrade i eksploatacije</w:t>
      </w:r>
      <w:bookmarkEnd w:id="321"/>
      <w:bookmarkEnd w:id="322"/>
      <w:bookmarkEnd w:id="323"/>
      <w:r w:rsidRPr="00A34ADA">
        <w:t xml:space="preserve"> </w:t>
      </w:r>
    </w:p>
    <w:p w:rsidR="00436339" w:rsidRDefault="00436339" w:rsidP="00D20354">
      <w:pPr>
        <w:pStyle w:val="Heading2"/>
      </w:pPr>
      <w:r w:rsidRPr="00436339">
        <w:t>Članak</w:t>
      </w:r>
      <w:r>
        <w:t xml:space="preserve"> 69.</w:t>
      </w:r>
    </w:p>
    <w:p w:rsidR="00C00B0B" w:rsidRPr="00A34ADA" w:rsidRDefault="00B11C2B" w:rsidP="00C00B0B">
      <w:pPr>
        <w:pStyle w:val="t-10-9-kurz-s"/>
        <w:spacing w:before="120" w:beforeAutospacing="0" w:after="240" w:afterAutospacing="0"/>
        <w:jc w:val="both"/>
        <w:rPr>
          <w:i w:val="0"/>
          <w:sz w:val="24"/>
          <w:szCs w:val="24"/>
        </w:rPr>
      </w:pPr>
      <w:r w:rsidRPr="00A34ADA">
        <w:rPr>
          <w:i w:val="0"/>
          <w:sz w:val="24"/>
          <w:szCs w:val="24"/>
        </w:rPr>
        <w:t xml:space="preserve">(1) </w:t>
      </w:r>
      <w:r w:rsidR="00C00B0B" w:rsidRPr="00A34ADA">
        <w:rPr>
          <w:i w:val="0"/>
          <w:sz w:val="24"/>
          <w:szCs w:val="24"/>
        </w:rPr>
        <w:t xml:space="preserve">Investitor je dužan u roku od 30 dana od konačnosti rješenja o utvrđivanju eksploatacijskog polja iz članka </w:t>
      </w:r>
      <w:r w:rsidR="00310B28" w:rsidRPr="00A34ADA">
        <w:rPr>
          <w:i w:val="0"/>
          <w:sz w:val="24"/>
          <w:szCs w:val="24"/>
        </w:rPr>
        <w:t>46</w:t>
      </w:r>
      <w:r w:rsidR="00C00B0B" w:rsidRPr="00A34ADA">
        <w:rPr>
          <w:i w:val="0"/>
          <w:sz w:val="24"/>
          <w:szCs w:val="24"/>
        </w:rPr>
        <w:t>. stavka 1. podnijeti Ministarstvu na provjeru sukladno članku</w:t>
      </w:r>
      <w:r w:rsidR="00513695" w:rsidRPr="00A34ADA">
        <w:rPr>
          <w:i w:val="0"/>
          <w:sz w:val="24"/>
          <w:szCs w:val="24"/>
        </w:rPr>
        <w:t xml:space="preserve"> 138</w:t>
      </w:r>
      <w:r w:rsidR="00C00B0B" w:rsidRPr="00A34ADA">
        <w:rPr>
          <w:i w:val="0"/>
          <w:sz w:val="24"/>
          <w:szCs w:val="24"/>
        </w:rPr>
        <w:t xml:space="preserve">. Zakona projekt razrade i eksploatacije </w:t>
      </w:r>
      <w:r w:rsidR="00F20791" w:rsidRPr="00A34ADA">
        <w:rPr>
          <w:i w:val="0"/>
          <w:sz w:val="24"/>
          <w:szCs w:val="24"/>
        </w:rPr>
        <w:t>geotermalnih voda</w:t>
      </w:r>
      <w:r w:rsidR="00C00B0B" w:rsidRPr="00A34ADA">
        <w:rPr>
          <w:i w:val="0"/>
          <w:sz w:val="24"/>
          <w:szCs w:val="24"/>
        </w:rPr>
        <w:t xml:space="preserve">. </w:t>
      </w:r>
    </w:p>
    <w:p w:rsidR="00B11C2B" w:rsidRPr="00A34ADA" w:rsidRDefault="00B11C2B" w:rsidP="00C00B0B">
      <w:pPr>
        <w:pStyle w:val="t-10-9-kurz-s"/>
        <w:spacing w:before="120" w:beforeAutospacing="0" w:after="240" w:afterAutospacing="0"/>
        <w:jc w:val="both"/>
        <w:rPr>
          <w:i w:val="0"/>
          <w:sz w:val="24"/>
          <w:szCs w:val="24"/>
        </w:rPr>
      </w:pPr>
      <w:r w:rsidRPr="00A34ADA">
        <w:rPr>
          <w:i w:val="0"/>
          <w:sz w:val="24"/>
          <w:szCs w:val="24"/>
        </w:rPr>
        <w:t xml:space="preserve">(2) Projekt razrade i eksploatacije geotermalnih voda iz stavka 1. </w:t>
      </w:r>
      <w:r w:rsidR="00993785" w:rsidRPr="00A34ADA">
        <w:rPr>
          <w:i w:val="0"/>
          <w:sz w:val="24"/>
          <w:szCs w:val="24"/>
        </w:rPr>
        <w:t>ovoga čl</w:t>
      </w:r>
      <w:r w:rsidRPr="00A34ADA">
        <w:rPr>
          <w:i w:val="0"/>
          <w:sz w:val="24"/>
          <w:szCs w:val="24"/>
        </w:rPr>
        <w:t xml:space="preserve">anka mora sadržavati izračun obveze sanacije eksploatacijskog polja. </w:t>
      </w:r>
    </w:p>
    <w:p w:rsidR="00B95A3E" w:rsidRPr="00A34ADA" w:rsidRDefault="00B95A3E" w:rsidP="00543140">
      <w:pPr>
        <w:pStyle w:val="Heading2"/>
      </w:pPr>
      <w:bookmarkStart w:id="324" w:name="_Toc477353138"/>
      <w:bookmarkStart w:id="325" w:name="_Toc478642129"/>
      <w:bookmarkStart w:id="326" w:name="_Toc479802504"/>
      <w:r w:rsidRPr="00A34ADA">
        <w:t>Uređenje imovinsko-pravnih odnosa</w:t>
      </w:r>
      <w:bookmarkEnd w:id="324"/>
      <w:bookmarkEnd w:id="325"/>
      <w:bookmarkEnd w:id="326"/>
    </w:p>
    <w:p w:rsidR="00436339" w:rsidRDefault="00436339" w:rsidP="00D20354">
      <w:pPr>
        <w:pStyle w:val="Heading2"/>
      </w:pPr>
      <w:r w:rsidRPr="00436339">
        <w:t>Članak</w:t>
      </w:r>
      <w:r>
        <w:t xml:space="preserve"> 70.</w:t>
      </w:r>
    </w:p>
    <w:p w:rsidR="00B95A3E" w:rsidRPr="00A34ADA" w:rsidRDefault="00B95A3E" w:rsidP="00B95A3E">
      <w:pPr>
        <w:pStyle w:val="sadrajlanaka"/>
        <w:jc w:val="both"/>
      </w:pPr>
      <w:r w:rsidRPr="00A34ADA">
        <w:t xml:space="preserve">Prije podnošenja zahtjeva za davanje koncesije za eksploataciju geotermalnih voda, investitor je obvezan riješiti imovinskopravne odnose za zemljišne čestice unutar eksploatacijskog polja u skladu s naftno rudarskim radovima iz provjerenog projekta razrade i eksploatacije </w:t>
      </w:r>
      <w:r w:rsidR="00AD48CD" w:rsidRPr="00A34ADA">
        <w:t>ili</w:t>
      </w:r>
      <w:r w:rsidRPr="00A34ADA">
        <w:t xml:space="preserve"> dopunskog projekta razrade i eksploatacije za vremensko razdoblje na koje želi sklopiti ugovor o koncesiji.</w:t>
      </w:r>
    </w:p>
    <w:p w:rsidR="00C00B0B" w:rsidRPr="00A34ADA" w:rsidRDefault="004D73EC" w:rsidP="00543140">
      <w:pPr>
        <w:pStyle w:val="Heading2"/>
      </w:pPr>
      <w:bookmarkStart w:id="327" w:name="_Toc477353139"/>
      <w:bookmarkStart w:id="328" w:name="_Toc478642130"/>
      <w:bookmarkStart w:id="329" w:name="_Toc479802505"/>
      <w:r w:rsidRPr="00A34ADA">
        <w:t xml:space="preserve">Zahtjev za </w:t>
      </w:r>
      <w:r w:rsidR="001E6068" w:rsidRPr="00A34ADA">
        <w:t xml:space="preserve">dodjelu </w:t>
      </w:r>
      <w:r w:rsidR="00C00B0B" w:rsidRPr="00A34ADA">
        <w:t>koncesije</w:t>
      </w:r>
      <w:bookmarkEnd w:id="327"/>
      <w:bookmarkEnd w:id="328"/>
      <w:bookmarkEnd w:id="329"/>
    </w:p>
    <w:p w:rsidR="00436339" w:rsidRDefault="00436339" w:rsidP="00D20354">
      <w:pPr>
        <w:pStyle w:val="Heading2"/>
      </w:pPr>
      <w:r w:rsidRPr="00436339">
        <w:t>Članak</w:t>
      </w:r>
      <w:r>
        <w:t xml:space="preserve"> 71.</w:t>
      </w:r>
    </w:p>
    <w:p w:rsidR="00C00B0B" w:rsidRPr="00A34ADA" w:rsidRDefault="00B95A3E" w:rsidP="001F2966">
      <w:pPr>
        <w:pStyle w:val="sadrajlanaka"/>
        <w:spacing w:before="120" w:beforeAutospacing="0" w:after="240" w:afterAutospacing="0"/>
        <w:jc w:val="both"/>
      </w:pPr>
      <w:r w:rsidRPr="00A34ADA">
        <w:t xml:space="preserve">(1) Koncesiju za eksploataciju geotermalnih voda </w:t>
      </w:r>
      <w:r w:rsidR="00712419" w:rsidRPr="00A34ADA">
        <w:t xml:space="preserve">ugovorom </w:t>
      </w:r>
      <w:r w:rsidRPr="00A34ADA">
        <w:t>dodjeljuje Ministarstvo na zahtjev investitora u</w:t>
      </w:r>
      <w:r w:rsidR="00C00B0B" w:rsidRPr="00A34ADA">
        <w:t xml:space="preserve"> roku od 30 dana </w:t>
      </w:r>
      <w:r w:rsidRPr="00A34ADA">
        <w:t>od predaje urednog zahtjeva investitora</w:t>
      </w:r>
      <w:r w:rsidR="00C00B0B" w:rsidRPr="00A34ADA">
        <w:t>.</w:t>
      </w:r>
    </w:p>
    <w:p w:rsidR="00910DDB" w:rsidRPr="00A34ADA" w:rsidRDefault="00395AFF" w:rsidP="00FD681E">
      <w:pPr>
        <w:spacing w:before="120" w:after="240" w:line="240" w:lineRule="auto"/>
        <w:jc w:val="both"/>
        <w:rPr>
          <w:rFonts w:eastAsia="Times New Roman"/>
          <w:szCs w:val="24"/>
          <w:lang w:eastAsia="hr-HR"/>
        </w:rPr>
      </w:pPr>
      <w:bookmarkStart w:id="330" w:name="_Toc476127924"/>
      <w:r w:rsidRPr="00A34ADA">
        <w:rPr>
          <w:rFonts w:eastAsia="Times New Roman"/>
          <w:szCs w:val="24"/>
          <w:lang w:eastAsia="hr-HR"/>
        </w:rPr>
        <w:t>(2) Uz zahtjev za dodjelu koncesije ili izmjenu i dopu</w:t>
      </w:r>
      <w:r w:rsidR="00B95A3E" w:rsidRPr="00A34ADA">
        <w:rPr>
          <w:rFonts w:eastAsia="Times New Roman"/>
          <w:szCs w:val="24"/>
          <w:lang w:eastAsia="hr-HR"/>
        </w:rPr>
        <w:t xml:space="preserve">nu koncesije </w:t>
      </w:r>
      <w:r w:rsidR="00910DDB" w:rsidRPr="00A34ADA">
        <w:rPr>
          <w:rFonts w:eastAsia="Times New Roman"/>
          <w:szCs w:val="24"/>
          <w:lang w:eastAsia="hr-HR"/>
        </w:rPr>
        <w:t xml:space="preserve">investitor </w:t>
      </w:r>
      <w:r w:rsidR="00B95A3E" w:rsidRPr="00A34ADA">
        <w:rPr>
          <w:rFonts w:eastAsia="Times New Roman"/>
          <w:szCs w:val="24"/>
          <w:lang w:eastAsia="hr-HR"/>
        </w:rPr>
        <w:t>mora se priložiti</w:t>
      </w:r>
      <w:r w:rsidR="00910DDB" w:rsidRPr="00A34ADA">
        <w:rPr>
          <w:rFonts w:eastAsia="Times New Roman"/>
          <w:szCs w:val="24"/>
          <w:lang w:eastAsia="hr-HR"/>
        </w:rPr>
        <w:t>:</w:t>
      </w:r>
    </w:p>
    <w:p w:rsidR="00395AFF" w:rsidRPr="00A34ADA" w:rsidRDefault="00B11C2B" w:rsidP="00FD681E">
      <w:pPr>
        <w:spacing w:before="120" w:after="240" w:line="240" w:lineRule="auto"/>
        <w:jc w:val="both"/>
        <w:rPr>
          <w:rFonts w:eastAsia="Times New Roman"/>
          <w:szCs w:val="24"/>
          <w:lang w:eastAsia="hr-HR"/>
        </w:rPr>
      </w:pPr>
      <w:r w:rsidRPr="00A34ADA">
        <w:rPr>
          <w:rFonts w:eastAsia="Times New Roman"/>
          <w:szCs w:val="24"/>
          <w:lang w:eastAsia="hr-HR"/>
        </w:rPr>
        <w:t>1</w:t>
      </w:r>
      <w:r w:rsidR="00910DDB" w:rsidRPr="00A34ADA">
        <w:rPr>
          <w:rFonts w:eastAsia="Times New Roman"/>
          <w:szCs w:val="24"/>
          <w:lang w:eastAsia="hr-HR"/>
        </w:rPr>
        <w:t>.</w:t>
      </w:r>
      <w:r w:rsidR="00AD48CD" w:rsidRPr="00A34ADA">
        <w:rPr>
          <w:rFonts w:eastAsia="Times New Roman"/>
          <w:szCs w:val="24"/>
          <w:lang w:eastAsia="hr-HR"/>
        </w:rPr>
        <w:t xml:space="preserve"> </w:t>
      </w:r>
      <w:r w:rsidR="00395AFF" w:rsidRPr="00A34ADA">
        <w:rPr>
          <w:rFonts w:eastAsia="Times New Roman"/>
          <w:szCs w:val="24"/>
          <w:lang w:eastAsia="hr-HR"/>
        </w:rPr>
        <w:t xml:space="preserve">dokaz o pravu korištenja zemljišnih čestica unutar eksploatacijskog polja ili pomorskog dobra morskog dijela eksploatacijskog polja, u skladu s naftno rudarskim radovima iz provjerenog projekta razrade i eksploatacije </w:t>
      </w:r>
      <w:r w:rsidR="00AD48CD" w:rsidRPr="00A34ADA">
        <w:rPr>
          <w:rFonts w:eastAsia="Times New Roman"/>
          <w:szCs w:val="24"/>
          <w:lang w:eastAsia="hr-HR"/>
        </w:rPr>
        <w:t>ili</w:t>
      </w:r>
      <w:r w:rsidR="00395AFF" w:rsidRPr="00A34ADA">
        <w:rPr>
          <w:rFonts w:eastAsia="Times New Roman"/>
          <w:szCs w:val="24"/>
          <w:lang w:eastAsia="hr-HR"/>
        </w:rPr>
        <w:t xml:space="preserve"> dopunskog projekta razrade i eksploatacije za vremensko razdoblje na koje se sklapa ugovor o koncesiji,</w:t>
      </w:r>
    </w:p>
    <w:p w:rsidR="00395AFF" w:rsidRPr="00A34ADA" w:rsidRDefault="00B11C2B" w:rsidP="00FD681E">
      <w:pPr>
        <w:spacing w:before="120" w:after="240" w:line="240" w:lineRule="auto"/>
        <w:jc w:val="both"/>
        <w:rPr>
          <w:rFonts w:eastAsia="Times New Roman"/>
          <w:strike/>
          <w:szCs w:val="24"/>
          <w:lang w:eastAsia="hr-HR"/>
        </w:rPr>
      </w:pPr>
      <w:r w:rsidRPr="00A34ADA">
        <w:rPr>
          <w:rFonts w:eastAsia="Times New Roman"/>
          <w:szCs w:val="24"/>
          <w:lang w:eastAsia="hr-HR"/>
        </w:rPr>
        <w:t xml:space="preserve">2. izjavu danu pod kaznenom i materijalnom odgovornosti pred javnim </w:t>
      </w:r>
      <w:r w:rsidR="0085674B" w:rsidRPr="00A34ADA">
        <w:rPr>
          <w:rFonts w:eastAsia="Times New Roman"/>
          <w:szCs w:val="24"/>
          <w:lang w:eastAsia="hr-HR"/>
        </w:rPr>
        <w:t>bilježnikom</w:t>
      </w:r>
      <w:r w:rsidRPr="00A34ADA">
        <w:rPr>
          <w:rFonts w:eastAsia="Times New Roman"/>
          <w:szCs w:val="24"/>
          <w:lang w:eastAsia="hr-HR"/>
        </w:rPr>
        <w:t xml:space="preserve"> ili sudskim tijelom da ne postoje zapreke iz članka </w:t>
      </w:r>
      <w:r w:rsidR="00310B28" w:rsidRPr="00A34ADA">
        <w:rPr>
          <w:rFonts w:eastAsia="Times New Roman"/>
          <w:szCs w:val="24"/>
          <w:lang w:eastAsia="hr-HR"/>
        </w:rPr>
        <w:t>1</w:t>
      </w:r>
      <w:r w:rsidR="00513695" w:rsidRPr="00A34ADA">
        <w:rPr>
          <w:rFonts w:eastAsia="Times New Roman"/>
          <w:szCs w:val="24"/>
          <w:lang w:eastAsia="hr-HR"/>
        </w:rPr>
        <w:t>7</w:t>
      </w:r>
      <w:r w:rsidR="00C1362C" w:rsidRPr="00A34ADA">
        <w:rPr>
          <w:rFonts w:eastAsia="Times New Roman"/>
          <w:szCs w:val="24"/>
          <w:lang w:eastAsia="hr-HR"/>
        </w:rPr>
        <w:t>. ovoga Zakona.</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(3) Dokazom iz stavka 2. točke </w:t>
      </w:r>
      <w:r w:rsidR="00B11C2B" w:rsidRPr="00A34ADA">
        <w:rPr>
          <w:rFonts w:eastAsia="Times New Roman"/>
          <w:szCs w:val="24"/>
          <w:lang w:eastAsia="hr-HR"/>
        </w:rPr>
        <w:t>1</w:t>
      </w:r>
      <w:r w:rsidRPr="00A34ADA">
        <w:rPr>
          <w:rFonts w:eastAsia="Times New Roman"/>
          <w:szCs w:val="24"/>
          <w:lang w:eastAsia="hr-HR"/>
        </w:rPr>
        <w:t>. ovoga članka smatra se osobito:</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1. izvadak iz zemljišne knjige,</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2. original ili ovjerena kopija ugovora o zakupu sklopljen s vlasnicima zemljišnih čestica,</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3. ugovor ili odluka nadležnog državnog tijela na temelju koje je investitor stekao pravo vlasništva, pravo služnosti, pravo zakupa ili neko drugo pravo iz kojeg izvodi pravo na korištenje zemljišne čestice, odnosno pomorskog ili vodnog dobra,</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4. pisana suglasnost fiducijarnog vlasnika dana dotadašnjem vlasniku zemljišnih čestica.</w:t>
      </w:r>
    </w:p>
    <w:p w:rsidR="004D73EC" w:rsidRPr="00A34ADA" w:rsidRDefault="001E6068" w:rsidP="00543140">
      <w:pPr>
        <w:pStyle w:val="Heading2"/>
      </w:pPr>
      <w:bookmarkStart w:id="331" w:name="_Toc477353140"/>
      <w:bookmarkStart w:id="332" w:name="_Toc478642131"/>
      <w:bookmarkStart w:id="333" w:name="_Toc479802506"/>
      <w:r w:rsidRPr="00A34ADA">
        <w:t xml:space="preserve">Dodjela </w:t>
      </w:r>
      <w:r w:rsidR="004D73EC" w:rsidRPr="00A34ADA">
        <w:t>koncesije</w:t>
      </w:r>
      <w:r w:rsidR="003C36DB" w:rsidRPr="00A34ADA">
        <w:t xml:space="preserve"> za eksploataciju geotermalnih voda</w:t>
      </w:r>
      <w:bookmarkEnd w:id="331"/>
      <w:bookmarkEnd w:id="332"/>
      <w:bookmarkEnd w:id="333"/>
    </w:p>
    <w:p w:rsidR="00436339" w:rsidRDefault="00436339" w:rsidP="00D20354">
      <w:pPr>
        <w:pStyle w:val="Heading2"/>
        <w:rPr>
          <w:rFonts w:eastAsia="Times New Roman"/>
          <w:lang w:eastAsia="hr-HR"/>
        </w:rPr>
      </w:pPr>
      <w:r w:rsidRPr="00436339">
        <w:rPr>
          <w:rFonts w:eastAsia="Times New Roman"/>
          <w:lang w:eastAsia="hr-HR"/>
        </w:rPr>
        <w:t>Članak</w:t>
      </w:r>
      <w:r>
        <w:rPr>
          <w:rFonts w:eastAsia="Times New Roman"/>
          <w:lang w:eastAsia="hr-HR"/>
        </w:rPr>
        <w:t xml:space="preserve"> 72.</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(1) Odluka </w:t>
      </w:r>
      <w:r w:rsidR="0085674B" w:rsidRPr="00A34ADA">
        <w:rPr>
          <w:rFonts w:eastAsia="Times New Roman"/>
          <w:szCs w:val="24"/>
          <w:lang w:eastAsia="hr-HR"/>
        </w:rPr>
        <w:t>Ministarstva</w:t>
      </w:r>
      <w:r w:rsidR="00B11C2B" w:rsidRPr="00A34ADA">
        <w:rPr>
          <w:rFonts w:eastAsia="Times New Roman"/>
          <w:szCs w:val="24"/>
          <w:lang w:eastAsia="hr-HR"/>
        </w:rPr>
        <w:t xml:space="preserve"> </w:t>
      </w:r>
      <w:r w:rsidRPr="00A34ADA">
        <w:rPr>
          <w:rFonts w:eastAsia="Times New Roman"/>
          <w:szCs w:val="24"/>
          <w:lang w:eastAsia="hr-HR"/>
        </w:rPr>
        <w:t xml:space="preserve">o </w:t>
      </w:r>
      <w:r w:rsidR="001E6068" w:rsidRPr="00A34ADA">
        <w:rPr>
          <w:rFonts w:eastAsia="Times New Roman"/>
          <w:szCs w:val="24"/>
          <w:lang w:eastAsia="hr-HR"/>
        </w:rPr>
        <w:t xml:space="preserve">dodjeli </w:t>
      </w:r>
      <w:r w:rsidRPr="00A34ADA">
        <w:rPr>
          <w:rFonts w:eastAsia="Times New Roman"/>
          <w:szCs w:val="24"/>
          <w:lang w:eastAsia="hr-HR"/>
        </w:rPr>
        <w:t>koncesije sadrži:</w:t>
      </w:r>
    </w:p>
    <w:p w:rsidR="006873D3" w:rsidRPr="00A34ADA" w:rsidRDefault="006873D3"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1. podatke o investitoru, </w:t>
      </w:r>
    </w:p>
    <w:p w:rsidR="00395AFF" w:rsidRPr="00A34ADA" w:rsidRDefault="006873D3" w:rsidP="00FD681E">
      <w:pPr>
        <w:spacing w:before="120" w:after="240" w:line="240" w:lineRule="auto"/>
        <w:jc w:val="both"/>
        <w:rPr>
          <w:rFonts w:eastAsia="Times New Roman"/>
          <w:szCs w:val="24"/>
          <w:lang w:eastAsia="hr-HR"/>
        </w:rPr>
      </w:pPr>
      <w:r w:rsidRPr="00A34ADA">
        <w:rPr>
          <w:rFonts w:eastAsia="Times New Roman"/>
          <w:szCs w:val="24"/>
          <w:lang w:eastAsia="hr-HR"/>
        </w:rPr>
        <w:t>2</w:t>
      </w:r>
      <w:r w:rsidR="00395AFF" w:rsidRPr="00A34ADA">
        <w:rPr>
          <w:rFonts w:eastAsia="Times New Roman"/>
          <w:szCs w:val="24"/>
          <w:lang w:eastAsia="hr-HR"/>
        </w:rPr>
        <w:t xml:space="preserve">. </w:t>
      </w:r>
      <w:r w:rsidRPr="00A34ADA">
        <w:rPr>
          <w:rFonts w:eastAsia="Times New Roman"/>
          <w:szCs w:val="24"/>
          <w:lang w:eastAsia="hr-HR"/>
        </w:rPr>
        <w:t>naziv, zemljovidni položaj, granice i površinu utvrđenog eksploatacijskog polja</w:t>
      </w:r>
      <w:r w:rsidR="00395AFF" w:rsidRPr="00A34ADA">
        <w:rPr>
          <w:rFonts w:eastAsia="Times New Roman"/>
          <w:szCs w:val="24"/>
          <w:lang w:eastAsia="hr-HR"/>
        </w:rPr>
        <w:t xml:space="preserve">, </w:t>
      </w:r>
    </w:p>
    <w:p w:rsidR="00395AFF" w:rsidRPr="00A34ADA" w:rsidRDefault="006873D3" w:rsidP="00FD681E">
      <w:pPr>
        <w:spacing w:before="120" w:after="240" w:line="240" w:lineRule="auto"/>
        <w:jc w:val="both"/>
        <w:rPr>
          <w:rFonts w:eastAsia="Times New Roman"/>
          <w:szCs w:val="24"/>
          <w:lang w:eastAsia="hr-HR"/>
        </w:rPr>
      </w:pPr>
      <w:r w:rsidRPr="00A34ADA">
        <w:rPr>
          <w:rFonts w:eastAsia="Times New Roman"/>
          <w:szCs w:val="24"/>
          <w:lang w:eastAsia="hr-HR"/>
        </w:rPr>
        <w:t>3</w:t>
      </w:r>
      <w:r w:rsidR="00395AFF" w:rsidRPr="00A34ADA">
        <w:rPr>
          <w:rFonts w:eastAsia="Times New Roman"/>
          <w:szCs w:val="24"/>
          <w:lang w:eastAsia="hr-HR"/>
        </w:rPr>
        <w:t>. ukupno utvrđene rezerve geotermalne vode,</w:t>
      </w:r>
    </w:p>
    <w:p w:rsidR="00395AFF" w:rsidRPr="00A34ADA" w:rsidRDefault="006873D3" w:rsidP="00FD681E">
      <w:pPr>
        <w:spacing w:before="120" w:after="240" w:line="240" w:lineRule="auto"/>
        <w:jc w:val="both"/>
        <w:rPr>
          <w:rFonts w:eastAsia="Times New Roman"/>
          <w:szCs w:val="24"/>
          <w:lang w:eastAsia="hr-HR"/>
        </w:rPr>
      </w:pPr>
      <w:r w:rsidRPr="00A34ADA">
        <w:rPr>
          <w:rFonts w:eastAsia="Times New Roman"/>
          <w:szCs w:val="24"/>
          <w:lang w:eastAsia="hr-HR"/>
        </w:rPr>
        <w:t>4</w:t>
      </w:r>
      <w:r w:rsidR="00395AFF" w:rsidRPr="00A34ADA">
        <w:rPr>
          <w:rFonts w:eastAsia="Times New Roman"/>
          <w:szCs w:val="24"/>
          <w:lang w:eastAsia="hr-HR"/>
        </w:rPr>
        <w:t>. provjereni projekt razrade i eksploatacije na temelju kojeg se dodjeljuje koncesija,</w:t>
      </w:r>
    </w:p>
    <w:p w:rsidR="00395AFF" w:rsidRPr="00A34ADA" w:rsidRDefault="006873D3" w:rsidP="00FD681E">
      <w:pPr>
        <w:spacing w:before="120" w:after="240" w:line="240" w:lineRule="auto"/>
        <w:jc w:val="both"/>
        <w:rPr>
          <w:rFonts w:eastAsia="Times New Roman"/>
          <w:szCs w:val="24"/>
          <w:lang w:eastAsia="hr-HR"/>
        </w:rPr>
      </w:pPr>
      <w:r w:rsidRPr="00A34ADA">
        <w:rPr>
          <w:rFonts w:eastAsia="Times New Roman"/>
          <w:szCs w:val="24"/>
          <w:lang w:eastAsia="hr-HR"/>
        </w:rPr>
        <w:t>5</w:t>
      </w:r>
      <w:r w:rsidR="00395AFF" w:rsidRPr="00A34ADA">
        <w:rPr>
          <w:rFonts w:eastAsia="Times New Roman"/>
          <w:szCs w:val="24"/>
          <w:lang w:eastAsia="hr-HR"/>
        </w:rPr>
        <w:t xml:space="preserve">. katastarsku općinu, površinu zemljišnih čestica s iskazanim katastarskim i zemljišnoknjižnim oznakama ili pozicijama na službenoj pomorskoj navigacijskoj karti morskog dijela eksploatacijskog polja na kojima se odobrava izvođenje naftno rudarskih radova a za koje su dostavljeni dokazi iz članka </w:t>
      </w:r>
      <w:r w:rsidR="00513695" w:rsidRPr="00A34ADA">
        <w:rPr>
          <w:rFonts w:eastAsia="Times New Roman"/>
          <w:szCs w:val="24"/>
          <w:lang w:eastAsia="hr-HR"/>
        </w:rPr>
        <w:t>71</w:t>
      </w:r>
      <w:r w:rsidR="00395AFF" w:rsidRPr="00A34ADA">
        <w:rPr>
          <w:rFonts w:eastAsia="Times New Roman"/>
          <w:szCs w:val="24"/>
          <w:lang w:eastAsia="hr-HR"/>
        </w:rPr>
        <w:t>. stavak 3. ovoga Zakona,</w:t>
      </w:r>
    </w:p>
    <w:p w:rsidR="00395AFF" w:rsidRPr="00A34ADA" w:rsidRDefault="006873D3" w:rsidP="00FD681E">
      <w:pPr>
        <w:spacing w:before="120" w:after="240" w:line="240" w:lineRule="auto"/>
        <w:jc w:val="both"/>
        <w:rPr>
          <w:rFonts w:eastAsia="Times New Roman"/>
          <w:szCs w:val="24"/>
          <w:lang w:eastAsia="hr-HR"/>
        </w:rPr>
      </w:pPr>
      <w:r w:rsidRPr="00A34ADA">
        <w:rPr>
          <w:rFonts w:eastAsia="Times New Roman"/>
          <w:szCs w:val="24"/>
          <w:lang w:eastAsia="hr-HR"/>
        </w:rPr>
        <w:t>6</w:t>
      </w:r>
      <w:r w:rsidR="00395AFF" w:rsidRPr="00A34ADA">
        <w:rPr>
          <w:rFonts w:eastAsia="Times New Roman"/>
          <w:szCs w:val="24"/>
          <w:lang w:eastAsia="hr-HR"/>
        </w:rPr>
        <w:t xml:space="preserve">. </w:t>
      </w:r>
      <w:r w:rsidR="00875A5A" w:rsidRPr="00A34ADA">
        <w:rPr>
          <w:rFonts w:eastAsia="Times New Roman"/>
          <w:szCs w:val="24"/>
          <w:lang w:eastAsia="hr-HR"/>
        </w:rPr>
        <w:t xml:space="preserve">procijenjeni </w:t>
      </w:r>
      <w:r w:rsidR="00395AFF" w:rsidRPr="00A34ADA">
        <w:rPr>
          <w:rFonts w:eastAsia="Times New Roman"/>
          <w:szCs w:val="24"/>
          <w:lang w:eastAsia="hr-HR"/>
        </w:rPr>
        <w:t>iznos troškova sanacije eksploatacijskog polja</w:t>
      </w:r>
      <w:r w:rsidR="004A3674" w:rsidRPr="00A34ADA">
        <w:rPr>
          <w:rFonts w:eastAsia="Times New Roman"/>
          <w:szCs w:val="24"/>
          <w:lang w:eastAsia="hr-HR"/>
        </w:rPr>
        <w:t xml:space="preserve"> i rok za dostavu jamstva</w:t>
      </w:r>
      <w:r w:rsidR="00B36B44" w:rsidRPr="00A34ADA">
        <w:rPr>
          <w:rFonts w:eastAsia="Times New Roman"/>
          <w:szCs w:val="24"/>
          <w:lang w:eastAsia="hr-HR"/>
        </w:rPr>
        <w:t xml:space="preserve"> za troškove sanacije eksploatacijskog polja</w:t>
      </w:r>
      <w:r w:rsidR="00395AFF" w:rsidRPr="00A34ADA">
        <w:rPr>
          <w:rFonts w:eastAsia="Times New Roman"/>
          <w:szCs w:val="24"/>
          <w:lang w:eastAsia="hr-HR"/>
        </w:rPr>
        <w:t>,</w:t>
      </w:r>
    </w:p>
    <w:p w:rsidR="00395AFF" w:rsidRPr="00A34ADA" w:rsidRDefault="006873D3" w:rsidP="00FD681E">
      <w:pPr>
        <w:spacing w:before="120" w:after="240" w:line="240" w:lineRule="auto"/>
        <w:jc w:val="both"/>
        <w:rPr>
          <w:rFonts w:eastAsia="Times New Roman"/>
          <w:szCs w:val="24"/>
          <w:lang w:eastAsia="hr-HR"/>
        </w:rPr>
      </w:pPr>
      <w:r w:rsidRPr="00A34ADA">
        <w:rPr>
          <w:rFonts w:eastAsia="Times New Roman"/>
          <w:szCs w:val="24"/>
          <w:lang w:eastAsia="hr-HR"/>
        </w:rPr>
        <w:t>7</w:t>
      </w:r>
      <w:r w:rsidR="00395AFF" w:rsidRPr="00A34ADA">
        <w:rPr>
          <w:rFonts w:eastAsia="Times New Roman"/>
          <w:szCs w:val="24"/>
          <w:lang w:eastAsia="hr-HR"/>
        </w:rPr>
        <w:t>. rok do kojega investitor mora dostaviti imenovanje odgovornog voditelja izvođenja naftno rudarskih radova i jamstvo za troškove sanacije eksploatacijskog polja,</w:t>
      </w:r>
    </w:p>
    <w:p w:rsidR="00395AFF" w:rsidRPr="00A34ADA" w:rsidRDefault="006873D3" w:rsidP="00FD681E">
      <w:pPr>
        <w:spacing w:before="120" w:after="240" w:line="240" w:lineRule="auto"/>
        <w:jc w:val="both"/>
        <w:rPr>
          <w:rFonts w:eastAsia="Times New Roman"/>
          <w:szCs w:val="24"/>
          <w:lang w:eastAsia="hr-HR"/>
        </w:rPr>
      </w:pPr>
      <w:r w:rsidRPr="00A34ADA">
        <w:rPr>
          <w:rFonts w:eastAsia="Times New Roman"/>
          <w:szCs w:val="24"/>
          <w:lang w:eastAsia="hr-HR"/>
        </w:rPr>
        <w:t>8</w:t>
      </w:r>
      <w:r w:rsidR="00395AFF" w:rsidRPr="00A34ADA">
        <w:rPr>
          <w:rFonts w:eastAsia="Times New Roman"/>
          <w:szCs w:val="24"/>
          <w:lang w:eastAsia="hr-HR"/>
        </w:rPr>
        <w:t>. rok do kojega investitor mora sklopiti s Ministarstvom ugovor o koncesiji,</w:t>
      </w:r>
    </w:p>
    <w:p w:rsidR="00395AFF" w:rsidRPr="00A34ADA" w:rsidRDefault="006873D3" w:rsidP="00FD681E">
      <w:pPr>
        <w:spacing w:before="120" w:after="240" w:line="240" w:lineRule="auto"/>
        <w:jc w:val="both"/>
        <w:rPr>
          <w:rFonts w:eastAsia="Times New Roman"/>
          <w:szCs w:val="24"/>
          <w:lang w:eastAsia="hr-HR"/>
        </w:rPr>
      </w:pPr>
      <w:r w:rsidRPr="00A34ADA">
        <w:rPr>
          <w:rFonts w:eastAsia="Times New Roman"/>
          <w:szCs w:val="24"/>
          <w:lang w:eastAsia="hr-HR"/>
        </w:rPr>
        <w:t>9</w:t>
      </w:r>
      <w:r w:rsidR="00395AFF" w:rsidRPr="00A34ADA">
        <w:rPr>
          <w:rFonts w:eastAsia="Times New Roman"/>
          <w:szCs w:val="24"/>
          <w:lang w:eastAsia="hr-HR"/>
        </w:rPr>
        <w:t>. rok do kojeg se mora započeti s izvođenjem naftno rudarskih radova.</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(2) Odluka o izmjeni </w:t>
      </w:r>
      <w:r w:rsidR="00AD48CD" w:rsidRPr="00A34ADA">
        <w:rPr>
          <w:rFonts w:eastAsia="Times New Roman"/>
          <w:szCs w:val="24"/>
          <w:lang w:eastAsia="hr-HR"/>
        </w:rPr>
        <w:t>ili</w:t>
      </w:r>
      <w:r w:rsidRPr="00A34ADA">
        <w:rPr>
          <w:rFonts w:eastAsia="Times New Roman"/>
          <w:szCs w:val="24"/>
          <w:lang w:eastAsia="hr-HR"/>
        </w:rPr>
        <w:t xml:space="preserve"> dopuni odluke o dodjeli koncesije obvezno sadrži, ali ne isključivo:</w:t>
      </w:r>
    </w:p>
    <w:p w:rsidR="00395AFF" w:rsidRPr="00A34ADA" w:rsidRDefault="000D2DE2" w:rsidP="00FD681E">
      <w:pPr>
        <w:spacing w:before="120" w:after="240" w:line="240" w:lineRule="auto"/>
        <w:jc w:val="both"/>
        <w:rPr>
          <w:rFonts w:eastAsia="Times New Roman"/>
          <w:szCs w:val="24"/>
          <w:lang w:eastAsia="hr-HR"/>
        </w:rPr>
      </w:pPr>
      <w:r w:rsidRPr="00A34ADA">
        <w:rPr>
          <w:rFonts w:eastAsia="Times New Roman"/>
          <w:szCs w:val="24"/>
          <w:lang w:eastAsia="hr-HR"/>
        </w:rPr>
        <w:t>1</w:t>
      </w:r>
      <w:r w:rsidR="00395AFF" w:rsidRPr="00A34ADA">
        <w:rPr>
          <w:rFonts w:eastAsia="Times New Roman"/>
          <w:szCs w:val="24"/>
          <w:lang w:eastAsia="hr-HR"/>
        </w:rPr>
        <w:t>. dopunski projekt razrade i eksploatacije na temelju kojeg se dodjeljuje izmjena i dopuna odluke o koncesiji,</w:t>
      </w:r>
    </w:p>
    <w:p w:rsidR="00395AFF" w:rsidRPr="00A34ADA" w:rsidRDefault="000D2DE2" w:rsidP="00FD681E">
      <w:pPr>
        <w:spacing w:before="120" w:after="240" w:line="240" w:lineRule="auto"/>
        <w:jc w:val="both"/>
        <w:rPr>
          <w:rFonts w:eastAsia="Times New Roman"/>
          <w:szCs w:val="24"/>
          <w:lang w:eastAsia="hr-HR"/>
        </w:rPr>
      </w:pPr>
      <w:r w:rsidRPr="00A34ADA">
        <w:rPr>
          <w:rFonts w:eastAsia="Times New Roman"/>
          <w:szCs w:val="24"/>
          <w:lang w:eastAsia="hr-HR"/>
        </w:rPr>
        <w:t>2</w:t>
      </w:r>
      <w:r w:rsidR="00395AFF" w:rsidRPr="00A34ADA">
        <w:rPr>
          <w:rFonts w:eastAsia="Times New Roman"/>
          <w:szCs w:val="24"/>
          <w:lang w:eastAsia="hr-HR"/>
        </w:rPr>
        <w:t xml:space="preserve">. </w:t>
      </w:r>
      <w:r w:rsidR="00875A5A" w:rsidRPr="00A34ADA">
        <w:rPr>
          <w:rFonts w:eastAsia="Times New Roman"/>
          <w:szCs w:val="24"/>
          <w:lang w:eastAsia="hr-HR"/>
        </w:rPr>
        <w:t xml:space="preserve">procijenjeni </w:t>
      </w:r>
      <w:r w:rsidR="00395AFF" w:rsidRPr="00A34ADA">
        <w:rPr>
          <w:rFonts w:eastAsia="Times New Roman"/>
          <w:szCs w:val="24"/>
          <w:lang w:eastAsia="hr-HR"/>
        </w:rPr>
        <w:t>iznos troškova sanacije eksploatacijskog polja</w:t>
      </w:r>
      <w:r w:rsidR="00B36B44" w:rsidRPr="00A34ADA">
        <w:rPr>
          <w:rFonts w:eastAsia="Times New Roman"/>
          <w:szCs w:val="24"/>
          <w:lang w:eastAsia="hr-HR"/>
        </w:rPr>
        <w:t xml:space="preserve"> i </w:t>
      </w:r>
      <w:r w:rsidR="00395AFF" w:rsidRPr="00A34ADA">
        <w:rPr>
          <w:rFonts w:eastAsia="Times New Roman"/>
          <w:szCs w:val="24"/>
          <w:lang w:eastAsia="hr-HR"/>
        </w:rPr>
        <w:t>rok do kojega investitor mora dostaviti jamstvo za troškove sanacije eksploatacijskog polja,</w:t>
      </w:r>
    </w:p>
    <w:p w:rsidR="00395AFF" w:rsidRPr="00A34ADA" w:rsidRDefault="00B36B44" w:rsidP="00FD681E">
      <w:pPr>
        <w:spacing w:before="120" w:after="240" w:line="240" w:lineRule="auto"/>
        <w:jc w:val="both"/>
        <w:rPr>
          <w:rFonts w:eastAsia="Times New Roman"/>
          <w:szCs w:val="24"/>
          <w:lang w:eastAsia="hr-HR"/>
        </w:rPr>
      </w:pPr>
      <w:r w:rsidRPr="00A34ADA">
        <w:rPr>
          <w:rFonts w:eastAsia="Times New Roman"/>
          <w:szCs w:val="24"/>
          <w:lang w:eastAsia="hr-HR"/>
        </w:rPr>
        <w:t>3</w:t>
      </w:r>
      <w:r w:rsidR="00395AFF" w:rsidRPr="00A34ADA">
        <w:rPr>
          <w:rFonts w:eastAsia="Times New Roman"/>
          <w:szCs w:val="24"/>
          <w:lang w:eastAsia="hr-HR"/>
        </w:rPr>
        <w:t>. rok do kojega investitor mora sklopiti s Ministarstvom dodatak ugovora o koncesiji,</w:t>
      </w:r>
    </w:p>
    <w:p w:rsidR="00395AFF" w:rsidRPr="00A34ADA" w:rsidRDefault="00B36B44" w:rsidP="00FD681E">
      <w:pPr>
        <w:spacing w:before="120" w:after="240" w:line="240" w:lineRule="auto"/>
        <w:jc w:val="both"/>
        <w:rPr>
          <w:rFonts w:eastAsia="Times New Roman"/>
          <w:szCs w:val="24"/>
          <w:lang w:eastAsia="hr-HR"/>
        </w:rPr>
      </w:pPr>
      <w:r w:rsidRPr="00A34ADA">
        <w:rPr>
          <w:rFonts w:eastAsia="Times New Roman"/>
          <w:szCs w:val="24"/>
          <w:lang w:eastAsia="hr-HR"/>
        </w:rPr>
        <w:t>4</w:t>
      </w:r>
      <w:r w:rsidR="00395AFF" w:rsidRPr="00A34ADA">
        <w:rPr>
          <w:rFonts w:eastAsia="Times New Roman"/>
          <w:szCs w:val="24"/>
          <w:lang w:eastAsia="hr-HR"/>
        </w:rPr>
        <w:t>. rok do kojeg se mora započeti s izvođenjem naftno rudarskih radova prema dopunskom projekt razrade i eksploatacije.</w:t>
      </w:r>
    </w:p>
    <w:p w:rsidR="004840E7" w:rsidRPr="00A34ADA" w:rsidRDefault="004840E7" w:rsidP="00543140">
      <w:pPr>
        <w:pStyle w:val="Heading2"/>
        <w:rPr>
          <w:rFonts w:eastAsia="Times New Roman"/>
          <w:lang w:eastAsia="hr-HR"/>
        </w:rPr>
      </w:pPr>
      <w:bookmarkStart w:id="334" w:name="_Toc477353141"/>
      <w:bookmarkStart w:id="335" w:name="_Toc478642132"/>
      <w:bookmarkStart w:id="336" w:name="_Toc479802507"/>
      <w:r w:rsidRPr="00A34ADA">
        <w:rPr>
          <w:rFonts w:eastAsia="Times New Roman"/>
          <w:lang w:eastAsia="hr-HR"/>
        </w:rPr>
        <w:t xml:space="preserve">Ugovor o koncesiji </w:t>
      </w:r>
      <w:r w:rsidR="003C36DB" w:rsidRPr="00A34ADA">
        <w:t>za eksploataciju geotermalnih voda</w:t>
      </w:r>
      <w:bookmarkEnd w:id="334"/>
      <w:bookmarkEnd w:id="335"/>
      <w:bookmarkEnd w:id="336"/>
    </w:p>
    <w:p w:rsidR="00436339" w:rsidRDefault="00436339" w:rsidP="00D20354">
      <w:pPr>
        <w:pStyle w:val="Heading2"/>
        <w:rPr>
          <w:rFonts w:eastAsia="Times New Roman"/>
          <w:lang w:eastAsia="hr-HR"/>
        </w:rPr>
      </w:pPr>
      <w:r w:rsidRPr="00436339">
        <w:rPr>
          <w:rFonts w:eastAsia="Times New Roman"/>
          <w:lang w:eastAsia="hr-HR"/>
        </w:rPr>
        <w:t>Članak</w:t>
      </w:r>
      <w:r>
        <w:rPr>
          <w:rFonts w:eastAsia="Times New Roman"/>
          <w:lang w:eastAsia="hr-HR"/>
        </w:rPr>
        <w:t xml:space="preserve"> 73.</w:t>
      </w:r>
    </w:p>
    <w:p w:rsidR="004D73EC" w:rsidRPr="00A34ADA" w:rsidRDefault="004D73EC" w:rsidP="00CD3257">
      <w:pPr>
        <w:spacing w:before="120" w:after="240" w:line="240" w:lineRule="auto"/>
        <w:jc w:val="both"/>
        <w:rPr>
          <w:rFonts w:eastAsia="Times New Roman"/>
          <w:szCs w:val="24"/>
          <w:lang w:eastAsia="hr-HR"/>
        </w:rPr>
      </w:pPr>
      <w:r w:rsidRPr="00A34ADA">
        <w:rPr>
          <w:rFonts w:eastAsia="Times New Roman"/>
          <w:szCs w:val="24"/>
          <w:lang w:eastAsia="hr-HR"/>
        </w:rPr>
        <w:t>(</w:t>
      </w:r>
      <w:r w:rsidR="000B148E" w:rsidRPr="00A34ADA">
        <w:rPr>
          <w:rFonts w:eastAsia="Times New Roman"/>
          <w:szCs w:val="24"/>
          <w:lang w:eastAsia="hr-HR"/>
        </w:rPr>
        <w:t>1</w:t>
      </w:r>
      <w:r w:rsidRPr="00A34ADA">
        <w:rPr>
          <w:rFonts w:eastAsia="Times New Roman"/>
          <w:szCs w:val="24"/>
          <w:lang w:eastAsia="hr-HR"/>
        </w:rPr>
        <w:t xml:space="preserve">) Ministarstvo će investitoru </w:t>
      </w:r>
      <w:r w:rsidR="00885E03" w:rsidRPr="00A34ADA">
        <w:rPr>
          <w:rFonts w:eastAsia="Times New Roman"/>
          <w:szCs w:val="24"/>
          <w:lang w:eastAsia="hr-HR"/>
        </w:rPr>
        <w:t xml:space="preserve">s dostavom odluke iz članka </w:t>
      </w:r>
      <w:r w:rsidR="00C07161" w:rsidRPr="00A34ADA">
        <w:rPr>
          <w:rFonts w:eastAsia="Times New Roman"/>
          <w:szCs w:val="24"/>
          <w:lang w:eastAsia="hr-HR"/>
        </w:rPr>
        <w:t>72</w:t>
      </w:r>
      <w:r w:rsidR="00885E03" w:rsidRPr="00A34ADA">
        <w:rPr>
          <w:rFonts w:eastAsia="Times New Roman"/>
          <w:szCs w:val="24"/>
          <w:lang w:eastAsia="hr-HR"/>
        </w:rPr>
        <w:t xml:space="preserve">. ovoga Zakona </w:t>
      </w:r>
      <w:r w:rsidRPr="00A34ADA">
        <w:rPr>
          <w:rFonts w:eastAsia="Times New Roman"/>
          <w:szCs w:val="24"/>
          <w:lang w:eastAsia="hr-HR"/>
        </w:rPr>
        <w:t>ponuditi sklapanje ugovora o koncesiji</w:t>
      </w:r>
      <w:r w:rsidR="00B11C2B" w:rsidRPr="00A34ADA">
        <w:rPr>
          <w:rFonts w:eastAsia="Times New Roman"/>
          <w:szCs w:val="24"/>
          <w:lang w:eastAsia="hr-HR"/>
        </w:rPr>
        <w:t xml:space="preserve"> za</w:t>
      </w:r>
      <w:r w:rsidR="00153EF8" w:rsidRPr="00A34ADA">
        <w:t xml:space="preserve"> eksploataciju geotermalnih voda</w:t>
      </w:r>
      <w:r w:rsidR="00CD3257" w:rsidRPr="00A34ADA">
        <w:rPr>
          <w:rFonts w:eastAsia="Times New Roman"/>
          <w:szCs w:val="24"/>
          <w:lang w:eastAsia="hr-HR"/>
        </w:rPr>
        <w:t xml:space="preserve">, odnosno </w:t>
      </w:r>
      <w:r w:rsidR="000B148E" w:rsidRPr="00A34ADA">
        <w:rPr>
          <w:rFonts w:eastAsia="Times New Roman"/>
          <w:szCs w:val="24"/>
          <w:lang w:eastAsia="hr-HR"/>
        </w:rPr>
        <w:t xml:space="preserve">sklapanje </w:t>
      </w:r>
      <w:r w:rsidR="00CD3257" w:rsidRPr="00A34ADA">
        <w:rPr>
          <w:rFonts w:eastAsia="Times New Roman"/>
          <w:szCs w:val="24"/>
          <w:lang w:eastAsia="hr-HR"/>
        </w:rPr>
        <w:t>dodatka ugovora o koncesiji</w:t>
      </w:r>
      <w:r w:rsidRPr="00A34ADA">
        <w:rPr>
          <w:rFonts w:eastAsia="Times New Roman"/>
          <w:szCs w:val="24"/>
          <w:lang w:eastAsia="hr-HR"/>
        </w:rPr>
        <w:t xml:space="preserve">. </w:t>
      </w:r>
    </w:p>
    <w:p w:rsidR="004840E7" w:rsidRPr="00A34ADA" w:rsidRDefault="004840E7" w:rsidP="004840E7">
      <w:pPr>
        <w:spacing w:before="120" w:after="240" w:line="240" w:lineRule="auto"/>
        <w:jc w:val="both"/>
        <w:rPr>
          <w:rFonts w:eastAsia="Times New Roman"/>
          <w:szCs w:val="24"/>
          <w:lang w:eastAsia="hr-HR"/>
        </w:rPr>
      </w:pPr>
      <w:r w:rsidRPr="00A34ADA">
        <w:rPr>
          <w:rFonts w:eastAsia="Times New Roman"/>
          <w:szCs w:val="24"/>
          <w:lang w:eastAsia="hr-HR"/>
        </w:rPr>
        <w:t xml:space="preserve">(4) Ugovor o koncesiji </w:t>
      </w:r>
      <w:r w:rsidR="00B11C2B" w:rsidRPr="00A34ADA">
        <w:rPr>
          <w:rFonts w:eastAsia="Times New Roman"/>
          <w:szCs w:val="24"/>
          <w:lang w:eastAsia="hr-HR"/>
        </w:rPr>
        <w:t>za eksploataciju geotermalnih voda</w:t>
      </w:r>
      <w:r w:rsidR="00885E03" w:rsidRPr="00A34ADA">
        <w:rPr>
          <w:rFonts w:eastAsia="Times New Roman"/>
          <w:szCs w:val="24"/>
          <w:lang w:eastAsia="hr-HR"/>
        </w:rPr>
        <w:t xml:space="preserve"> naročito</w:t>
      </w:r>
      <w:r w:rsidRPr="00A34ADA">
        <w:rPr>
          <w:rFonts w:eastAsia="Times New Roman"/>
          <w:szCs w:val="24"/>
          <w:lang w:eastAsia="hr-HR"/>
        </w:rPr>
        <w:t xml:space="preserve"> sadrž</w:t>
      </w:r>
      <w:r w:rsidR="00B11C2B" w:rsidRPr="00A34ADA">
        <w:rPr>
          <w:rFonts w:eastAsia="Times New Roman"/>
          <w:szCs w:val="24"/>
          <w:lang w:eastAsia="hr-HR"/>
        </w:rPr>
        <w:t>i</w:t>
      </w:r>
      <w:r w:rsidRPr="00A34ADA">
        <w:rPr>
          <w:rFonts w:eastAsia="Times New Roman"/>
          <w:szCs w:val="24"/>
          <w:lang w:eastAsia="hr-HR"/>
        </w:rPr>
        <w:t>:</w:t>
      </w:r>
    </w:p>
    <w:p w:rsidR="004840E7" w:rsidRPr="00A34ADA" w:rsidRDefault="000D2DE2" w:rsidP="004840E7">
      <w:pPr>
        <w:spacing w:before="120" w:after="240" w:line="240" w:lineRule="auto"/>
        <w:jc w:val="both"/>
        <w:rPr>
          <w:rFonts w:eastAsia="Times New Roman"/>
          <w:szCs w:val="24"/>
          <w:lang w:eastAsia="hr-HR"/>
        </w:rPr>
      </w:pPr>
      <w:r w:rsidRPr="00A34ADA">
        <w:rPr>
          <w:rFonts w:eastAsia="Times New Roman"/>
          <w:szCs w:val="24"/>
          <w:lang w:eastAsia="hr-HR"/>
        </w:rPr>
        <w:t>1</w:t>
      </w:r>
      <w:r w:rsidR="004840E7" w:rsidRPr="00A34ADA">
        <w:rPr>
          <w:rFonts w:eastAsia="Times New Roman"/>
          <w:szCs w:val="24"/>
          <w:lang w:eastAsia="hr-HR"/>
        </w:rPr>
        <w:t>. iznos i način plaćanja naknade za koncesiju,</w:t>
      </w:r>
    </w:p>
    <w:p w:rsidR="008E20EF" w:rsidRPr="00A34ADA" w:rsidRDefault="008E20EF" w:rsidP="004840E7">
      <w:pPr>
        <w:spacing w:before="120" w:after="240" w:line="240" w:lineRule="auto"/>
        <w:jc w:val="both"/>
        <w:rPr>
          <w:rFonts w:eastAsia="Times New Roman"/>
          <w:szCs w:val="24"/>
          <w:lang w:eastAsia="hr-HR"/>
        </w:rPr>
      </w:pPr>
      <w:r w:rsidRPr="00A34ADA">
        <w:rPr>
          <w:rFonts w:eastAsia="Times New Roman"/>
          <w:szCs w:val="24"/>
          <w:lang w:eastAsia="hr-HR"/>
        </w:rPr>
        <w:t>2. naziv, zemljovidni položaj, granice i površinu utvrđenog eksploatacijskog polja</w:t>
      </w:r>
    </w:p>
    <w:p w:rsidR="008E20EF" w:rsidRPr="00A34ADA" w:rsidRDefault="008E20EF" w:rsidP="008E20EF">
      <w:pPr>
        <w:spacing w:before="120" w:after="240" w:line="240" w:lineRule="auto"/>
        <w:jc w:val="both"/>
        <w:rPr>
          <w:rFonts w:eastAsia="Times New Roman"/>
          <w:szCs w:val="24"/>
          <w:lang w:eastAsia="hr-HR"/>
        </w:rPr>
      </w:pPr>
      <w:r w:rsidRPr="00A34ADA">
        <w:rPr>
          <w:rFonts w:eastAsia="Times New Roman"/>
          <w:szCs w:val="24"/>
          <w:lang w:eastAsia="hr-HR"/>
        </w:rPr>
        <w:t>3. ukupno utvrđene rezerve geotermalne vode,</w:t>
      </w:r>
    </w:p>
    <w:p w:rsidR="008E20EF" w:rsidRPr="00A34ADA" w:rsidRDefault="008E20EF" w:rsidP="008E20EF">
      <w:pPr>
        <w:spacing w:before="120" w:after="240" w:line="240" w:lineRule="auto"/>
        <w:jc w:val="both"/>
        <w:rPr>
          <w:rFonts w:eastAsia="Times New Roman"/>
          <w:szCs w:val="24"/>
          <w:lang w:eastAsia="hr-HR"/>
        </w:rPr>
      </w:pPr>
      <w:r w:rsidRPr="00A34ADA">
        <w:rPr>
          <w:rFonts w:eastAsia="Times New Roman"/>
          <w:szCs w:val="24"/>
          <w:lang w:eastAsia="hr-HR"/>
        </w:rPr>
        <w:t>4. provjereni projekt razrade i eksploatacije na temelju kojeg se dodjeljuje koncesija,</w:t>
      </w:r>
    </w:p>
    <w:p w:rsidR="008E20EF" w:rsidRPr="00A34ADA" w:rsidRDefault="008E20EF" w:rsidP="008E20EF">
      <w:pPr>
        <w:spacing w:before="120" w:after="240" w:line="240" w:lineRule="auto"/>
        <w:jc w:val="both"/>
        <w:rPr>
          <w:rFonts w:eastAsia="Times New Roman"/>
          <w:szCs w:val="24"/>
          <w:lang w:eastAsia="hr-HR"/>
        </w:rPr>
      </w:pPr>
      <w:r w:rsidRPr="00A34ADA">
        <w:rPr>
          <w:rFonts w:eastAsia="Times New Roman"/>
          <w:szCs w:val="24"/>
          <w:lang w:eastAsia="hr-HR"/>
        </w:rPr>
        <w:t xml:space="preserve">5. </w:t>
      </w:r>
      <w:r w:rsidR="00875A5A" w:rsidRPr="00A34ADA">
        <w:rPr>
          <w:rFonts w:eastAsia="Times New Roman"/>
          <w:szCs w:val="24"/>
          <w:lang w:eastAsia="hr-HR"/>
        </w:rPr>
        <w:t xml:space="preserve">procijenjeni </w:t>
      </w:r>
      <w:r w:rsidRPr="00A34ADA">
        <w:rPr>
          <w:rFonts w:eastAsia="Times New Roman"/>
          <w:szCs w:val="24"/>
          <w:lang w:eastAsia="hr-HR"/>
        </w:rPr>
        <w:t>iznos troškova sanacije eksploatacijskog polja</w:t>
      </w:r>
      <w:r w:rsidR="00B36B44" w:rsidRPr="00A34ADA">
        <w:rPr>
          <w:rFonts w:eastAsia="Times New Roman"/>
          <w:szCs w:val="24"/>
          <w:lang w:eastAsia="hr-HR"/>
        </w:rPr>
        <w:t xml:space="preserve"> i </w:t>
      </w:r>
      <w:r w:rsidRPr="00A34ADA">
        <w:rPr>
          <w:rFonts w:eastAsia="Times New Roman"/>
          <w:szCs w:val="24"/>
          <w:lang w:eastAsia="hr-HR"/>
        </w:rPr>
        <w:t>rok do kojega investitor mora dostaviti imenovanje odgovornog voditelja izvođenja naftno rudarskih radova i jamstvo za troškove sanacije eksploatacijskog polja,</w:t>
      </w:r>
    </w:p>
    <w:p w:rsidR="008E20EF" w:rsidRPr="00A34ADA" w:rsidRDefault="00B36B44" w:rsidP="008E20EF">
      <w:pPr>
        <w:spacing w:before="120" w:after="240" w:line="240" w:lineRule="auto"/>
        <w:jc w:val="both"/>
        <w:rPr>
          <w:rFonts w:eastAsia="Times New Roman"/>
          <w:szCs w:val="24"/>
          <w:lang w:eastAsia="hr-HR"/>
        </w:rPr>
      </w:pPr>
      <w:r w:rsidRPr="00A34ADA">
        <w:rPr>
          <w:rFonts w:eastAsia="Times New Roman"/>
          <w:szCs w:val="24"/>
          <w:lang w:eastAsia="hr-HR"/>
        </w:rPr>
        <w:t>6</w:t>
      </w:r>
      <w:r w:rsidR="008E20EF" w:rsidRPr="00A34ADA">
        <w:rPr>
          <w:rFonts w:eastAsia="Times New Roman"/>
          <w:szCs w:val="24"/>
          <w:lang w:eastAsia="hr-HR"/>
        </w:rPr>
        <w:t>. rok do kojeg se mora započeti s izvođenjem naftno rudarskih radova.</w:t>
      </w:r>
    </w:p>
    <w:p w:rsidR="008E20EF" w:rsidRPr="00A34ADA" w:rsidRDefault="00B36B44" w:rsidP="008E20EF">
      <w:pPr>
        <w:spacing w:before="120" w:after="240" w:line="240" w:lineRule="auto"/>
        <w:jc w:val="both"/>
        <w:rPr>
          <w:rFonts w:eastAsia="Times New Roman"/>
          <w:szCs w:val="24"/>
          <w:lang w:eastAsia="hr-HR"/>
        </w:rPr>
      </w:pPr>
      <w:r w:rsidRPr="00A34ADA">
        <w:rPr>
          <w:rFonts w:eastAsia="Times New Roman"/>
          <w:szCs w:val="24"/>
          <w:lang w:eastAsia="hr-HR"/>
        </w:rPr>
        <w:t>7</w:t>
      </w:r>
      <w:r w:rsidR="008E20EF" w:rsidRPr="00A34ADA">
        <w:rPr>
          <w:rFonts w:eastAsia="Times New Roman"/>
          <w:szCs w:val="24"/>
          <w:lang w:eastAsia="hr-HR"/>
        </w:rPr>
        <w:t>. iznos i način plaćanja naknade za koncesiju,</w:t>
      </w:r>
    </w:p>
    <w:p w:rsidR="004840E7" w:rsidRPr="00A34ADA" w:rsidRDefault="00B36B44" w:rsidP="004840E7">
      <w:pPr>
        <w:spacing w:before="120" w:after="240" w:line="240" w:lineRule="auto"/>
        <w:jc w:val="both"/>
        <w:rPr>
          <w:rFonts w:eastAsia="Times New Roman"/>
          <w:szCs w:val="24"/>
          <w:lang w:eastAsia="hr-HR"/>
        </w:rPr>
      </w:pPr>
      <w:r w:rsidRPr="00A34ADA">
        <w:rPr>
          <w:rFonts w:eastAsia="Times New Roman"/>
          <w:szCs w:val="24"/>
          <w:lang w:eastAsia="hr-HR"/>
        </w:rPr>
        <w:t>8</w:t>
      </w:r>
      <w:r w:rsidR="004840E7" w:rsidRPr="00A34ADA">
        <w:rPr>
          <w:rFonts w:eastAsia="Times New Roman"/>
          <w:szCs w:val="24"/>
          <w:lang w:eastAsia="hr-HR"/>
        </w:rPr>
        <w:t>. rok na koji se sklapa ugovor o koncesiji,</w:t>
      </w:r>
    </w:p>
    <w:p w:rsidR="004840E7" w:rsidRPr="00A34ADA" w:rsidRDefault="00B36B44" w:rsidP="004840E7">
      <w:pPr>
        <w:spacing w:before="120" w:after="240" w:line="240" w:lineRule="auto"/>
        <w:jc w:val="both"/>
        <w:rPr>
          <w:rFonts w:eastAsia="Times New Roman"/>
          <w:szCs w:val="24"/>
          <w:lang w:eastAsia="hr-HR"/>
        </w:rPr>
      </w:pPr>
      <w:r w:rsidRPr="00A34ADA">
        <w:rPr>
          <w:rFonts w:eastAsia="Times New Roman"/>
          <w:szCs w:val="24"/>
          <w:lang w:eastAsia="hr-HR"/>
        </w:rPr>
        <w:t>9</w:t>
      </w:r>
      <w:r w:rsidR="004840E7" w:rsidRPr="00A34ADA">
        <w:rPr>
          <w:rFonts w:eastAsia="Times New Roman"/>
          <w:szCs w:val="24"/>
          <w:lang w:eastAsia="hr-HR"/>
        </w:rPr>
        <w:t>. odredbu kojom se omogućavaju izmjene i dopune ugovora o koncesiji</w:t>
      </w:r>
      <w:r w:rsidR="00B11C2B" w:rsidRPr="00A34ADA">
        <w:rPr>
          <w:rFonts w:eastAsia="Times New Roman"/>
          <w:szCs w:val="24"/>
          <w:lang w:eastAsia="hr-HR"/>
        </w:rPr>
        <w:t xml:space="preserve"> u mjeri predviđenoj </w:t>
      </w:r>
      <w:r w:rsidR="0085674B" w:rsidRPr="00A34ADA">
        <w:rPr>
          <w:rFonts w:eastAsia="Times New Roman"/>
          <w:szCs w:val="24"/>
          <w:lang w:eastAsia="hr-HR"/>
        </w:rPr>
        <w:t>dokumentacijom</w:t>
      </w:r>
      <w:r w:rsidR="00B11C2B" w:rsidRPr="00A34ADA">
        <w:rPr>
          <w:rFonts w:eastAsia="Times New Roman"/>
          <w:szCs w:val="24"/>
          <w:lang w:eastAsia="hr-HR"/>
        </w:rPr>
        <w:t xml:space="preserve"> za nadmetanje za dozvolu za istraživanje geotermalnih voda</w:t>
      </w:r>
      <w:r w:rsidR="004840E7" w:rsidRPr="00A34ADA">
        <w:rPr>
          <w:rFonts w:eastAsia="Times New Roman"/>
          <w:szCs w:val="24"/>
          <w:lang w:eastAsia="hr-HR"/>
        </w:rPr>
        <w:t>.</w:t>
      </w:r>
    </w:p>
    <w:p w:rsidR="004840E7" w:rsidRPr="00A34ADA" w:rsidRDefault="004840E7" w:rsidP="004840E7">
      <w:pPr>
        <w:spacing w:before="120" w:after="240" w:line="240" w:lineRule="auto"/>
        <w:jc w:val="both"/>
        <w:rPr>
          <w:rFonts w:eastAsia="Times New Roman"/>
          <w:szCs w:val="24"/>
          <w:lang w:eastAsia="hr-HR"/>
        </w:rPr>
      </w:pPr>
      <w:r w:rsidRPr="00A34ADA">
        <w:rPr>
          <w:rFonts w:eastAsia="Times New Roman"/>
          <w:szCs w:val="24"/>
          <w:lang w:eastAsia="hr-HR"/>
        </w:rPr>
        <w:t>(</w:t>
      </w:r>
      <w:r w:rsidR="000B148E" w:rsidRPr="00A34ADA">
        <w:rPr>
          <w:rFonts w:eastAsia="Times New Roman"/>
          <w:szCs w:val="24"/>
          <w:lang w:eastAsia="hr-HR"/>
        </w:rPr>
        <w:t>2</w:t>
      </w:r>
      <w:r w:rsidRPr="00A34ADA">
        <w:rPr>
          <w:rFonts w:eastAsia="Times New Roman"/>
          <w:szCs w:val="24"/>
          <w:lang w:eastAsia="hr-HR"/>
        </w:rPr>
        <w:t xml:space="preserve">) </w:t>
      </w:r>
      <w:r w:rsidR="00B11C2B" w:rsidRPr="00A34ADA">
        <w:rPr>
          <w:rFonts w:eastAsia="Times New Roman"/>
          <w:szCs w:val="24"/>
          <w:lang w:eastAsia="hr-HR"/>
        </w:rPr>
        <w:t>Najduže trajanje u</w:t>
      </w:r>
      <w:r w:rsidRPr="00A34ADA">
        <w:rPr>
          <w:rFonts w:eastAsia="Times New Roman"/>
          <w:szCs w:val="24"/>
          <w:lang w:eastAsia="hr-HR"/>
        </w:rPr>
        <w:t>govor</w:t>
      </w:r>
      <w:r w:rsidR="00B11C2B" w:rsidRPr="00A34ADA">
        <w:rPr>
          <w:rFonts w:eastAsia="Times New Roman"/>
          <w:szCs w:val="24"/>
          <w:lang w:eastAsia="hr-HR"/>
        </w:rPr>
        <w:t>a</w:t>
      </w:r>
      <w:r w:rsidRPr="00A34ADA">
        <w:rPr>
          <w:rFonts w:eastAsia="Times New Roman"/>
          <w:szCs w:val="24"/>
          <w:lang w:eastAsia="hr-HR"/>
        </w:rPr>
        <w:t xml:space="preserve"> o koncesiji </w:t>
      </w:r>
      <w:r w:rsidR="00B11C2B" w:rsidRPr="00A34ADA">
        <w:rPr>
          <w:rFonts w:eastAsia="Times New Roman"/>
          <w:szCs w:val="24"/>
          <w:lang w:eastAsia="hr-HR"/>
        </w:rPr>
        <w:t xml:space="preserve">za eksploataciju geotermalnih voda je naviše </w:t>
      </w:r>
      <w:r w:rsidRPr="00A34ADA">
        <w:rPr>
          <w:rFonts w:eastAsia="Times New Roman"/>
          <w:szCs w:val="24"/>
          <w:lang w:eastAsia="hr-HR"/>
        </w:rPr>
        <w:t xml:space="preserve">30 godina uz odgovarajuću primjenu odredbi članka </w:t>
      </w:r>
      <w:r w:rsidR="00C07161" w:rsidRPr="00A34ADA">
        <w:rPr>
          <w:rFonts w:eastAsia="Times New Roman"/>
          <w:szCs w:val="24"/>
          <w:lang w:eastAsia="hr-HR"/>
        </w:rPr>
        <w:t>31</w:t>
      </w:r>
      <w:r w:rsidRPr="00A34ADA">
        <w:rPr>
          <w:rFonts w:eastAsia="Times New Roman"/>
          <w:szCs w:val="24"/>
          <w:lang w:eastAsia="hr-HR"/>
        </w:rPr>
        <w:t xml:space="preserve">. </w:t>
      </w:r>
      <w:r w:rsidR="00993785" w:rsidRPr="00A34ADA">
        <w:rPr>
          <w:rFonts w:eastAsia="Times New Roman"/>
          <w:szCs w:val="24"/>
          <w:lang w:eastAsia="hr-HR"/>
        </w:rPr>
        <w:t>ovoga Z</w:t>
      </w:r>
      <w:r w:rsidRPr="00A34ADA">
        <w:rPr>
          <w:rFonts w:eastAsia="Times New Roman"/>
          <w:szCs w:val="24"/>
          <w:lang w:eastAsia="hr-HR"/>
        </w:rPr>
        <w:t xml:space="preserve">akona. Ako se sklapa dodatak ugovora o koncesiji, istim se ne smije produljiti rok iz ugovora o koncesiji, osim na </w:t>
      </w:r>
      <w:r w:rsidR="00875A5A" w:rsidRPr="00A34ADA">
        <w:rPr>
          <w:rFonts w:eastAsia="Times New Roman"/>
          <w:szCs w:val="24"/>
          <w:lang w:eastAsia="hr-HR"/>
        </w:rPr>
        <w:t xml:space="preserve">opravdan </w:t>
      </w:r>
      <w:r w:rsidRPr="00A34ADA">
        <w:rPr>
          <w:rFonts w:eastAsia="Times New Roman"/>
          <w:szCs w:val="24"/>
          <w:lang w:eastAsia="hr-HR"/>
        </w:rPr>
        <w:t>zahtjev investitora, a u svrhu racionalne eksploatacije geotermalnih voda.</w:t>
      </w:r>
    </w:p>
    <w:p w:rsidR="004840E7" w:rsidRPr="00A34ADA" w:rsidRDefault="000B148E" w:rsidP="004840E7">
      <w:pPr>
        <w:spacing w:before="120" w:after="240" w:line="240" w:lineRule="auto"/>
        <w:jc w:val="both"/>
        <w:rPr>
          <w:rFonts w:eastAsia="Times New Roman"/>
          <w:szCs w:val="24"/>
          <w:lang w:eastAsia="hr-HR"/>
        </w:rPr>
      </w:pPr>
      <w:r w:rsidRPr="00A34ADA">
        <w:rPr>
          <w:rFonts w:eastAsia="Times New Roman"/>
          <w:szCs w:val="24"/>
          <w:lang w:eastAsia="hr-HR"/>
        </w:rPr>
        <w:t>(3</w:t>
      </w:r>
      <w:r w:rsidR="004840E7" w:rsidRPr="00A34ADA">
        <w:rPr>
          <w:rFonts w:eastAsia="Times New Roman"/>
          <w:szCs w:val="24"/>
          <w:lang w:eastAsia="hr-HR"/>
        </w:rPr>
        <w:t xml:space="preserve">) Ugovorom o koncesiji </w:t>
      </w:r>
      <w:r w:rsidR="00153EF8" w:rsidRPr="00A34ADA">
        <w:t>za eksploataciju geotermalnih voda</w:t>
      </w:r>
      <w:r w:rsidR="00153EF8" w:rsidRPr="00A34ADA">
        <w:rPr>
          <w:rFonts w:eastAsia="Times New Roman"/>
          <w:szCs w:val="24"/>
          <w:lang w:eastAsia="hr-HR"/>
        </w:rPr>
        <w:t xml:space="preserve"> </w:t>
      </w:r>
      <w:r w:rsidR="004840E7" w:rsidRPr="00A34ADA">
        <w:rPr>
          <w:rFonts w:eastAsia="Times New Roman"/>
          <w:szCs w:val="24"/>
          <w:lang w:eastAsia="hr-HR"/>
        </w:rPr>
        <w:t>određuje se brisanje Republike Hrvatske kao nositelja eksploatacijskog polja, odnosno upis investitora kao nositelja eksploatacijskog polja u registar eksploatacijskih polja.</w:t>
      </w:r>
    </w:p>
    <w:p w:rsidR="004D73EC" w:rsidRPr="00A34ADA" w:rsidRDefault="004D73EC" w:rsidP="004D73EC">
      <w:pPr>
        <w:pStyle w:val="t-10-9-kurz-s"/>
        <w:spacing w:before="120" w:after="240"/>
        <w:jc w:val="both"/>
        <w:rPr>
          <w:i w:val="0"/>
          <w:sz w:val="24"/>
          <w:szCs w:val="24"/>
        </w:rPr>
      </w:pPr>
      <w:r w:rsidRPr="00A34ADA">
        <w:rPr>
          <w:i w:val="0"/>
          <w:sz w:val="24"/>
          <w:szCs w:val="24"/>
        </w:rPr>
        <w:t>(</w:t>
      </w:r>
      <w:r w:rsidR="000B148E" w:rsidRPr="00A34ADA">
        <w:rPr>
          <w:i w:val="0"/>
          <w:sz w:val="24"/>
          <w:szCs w:val="24"/>
        </w:rPr>
        <w:t>4</w:t>
      </w:r>
      <w:r w:rsidRPr="00A34ADA">
        <w:rPr>
          <w:i w:val="0"/>
          <w:sz w:val="24"/>
          <w:szCs w:val="24"/>
        </w:rPr>
        <w:t xml:space="preserve">) Ugovor o koncesiji </w:t>
      </w:r>
      <w:r w:rsidR="00153EF8" w:rsidRPr="00A34ADA">
        <w:rPr>
          <w:i w:val="0"/>
          <w:sz w:val="24"/>
          <w:szCs w:val="24"/>
        </w:rPr>
        <w:t xml:space="preserve">za eksploataciju geotermalnih voda </w:t>
      </w:r>
      <w:r w:rsidRPr="00A34ADA">
        <w:rPr>
          <w:i w:val="0"/>
          <w:sz w:val="24"/>
          <w:szCs w:val="24"/>
        </w:rPr>
        <w:t>potpisuju Ministar</w:t>
      </w:r>
      <w:r w:rsidR="00B11C2B" w:rsidRPr="00A34ADA">
        <w:rPr>
          <w:i w:val="0"/>
          <w:sz w:val="24"/>
          <w:szCs w:val="24"/>
        </w:rPr>
        <w:t>stvo</w:t>
      </w:r>
      <w:r w:rsidRPr="00A34ADA">
        <w:rPr>
          <w:i w:val="0"/>
          <w:sz w:val="24"/>
          <w:szCs w:val="24"/>
        </w:rPr>
        <w:t xml:space="preserve"> i investitor u roku od 30 dana </w:t>
      </w:r>
      <w:r w:rsidR="004840E7" w:rsidRPr="00A34ADA">
        <w:rPr>
          <w:i w:val="0"/>
          <w:sz w:val="24"/>
          <w:szCs w:val="24"/>
        </w:rPr>
        <w:t>kada investitor dostavi Ministarstvu imenovanje odgovornog voditelja izvođenja naf</w:t>
      </w:r>
      <w:r w:rsidR="0063786F" w:rsidRPr="00A34ADA">
        <w:rPr>
          <w:i w:val="0"/>
          <w:sz w:val="24"/>
          <w:szCs w:val="24"/>
        </w:rPr>
        <w:t xml:space="preserve">tno rudarskih radova i </w:t>
      </w:r>
      <w:r w:rsidR="004840E7" w:rsidRPr="00A34ADA">
        <w:rPr>
          <w:i w:val="0"/>
          <w:sz w:val="24"/>
          <w:szCs w:val="24"/>
        </w:rPr>
        <w:t>jamstvo za troškove sanacije eksploatacijskog polja</w:t>
      </w:r>
      <w:r w:rsidRPr="00A34ADA">
        <w:rPr>
          <w:i w:val="0"/>
          <w:sz w:val="24"/>
          <w:szCs w:val="24"/>
        </w:rPr>
        <w:t>.</w:t>
      </w:r>
    </w:p>
    <w:p w:rsidR="004D73EC" w:rsidRPr="00A34ADA" w:rsidRDefault="004D73EC" w:rsidP="004D73EC">
      <w:pPr>
        <w:pStyle w:val="t-10-9-kurz-s"/>
        <w:spacing w:before="120" w:after="240"/>
        <w:jc w:val="both"/>
        <w:rPr>
          <w:i w:val="0"/>
          <w:sz w:val="24"/>
          <w:szCs w:val="24"/>
        </w:rPr>
      </w:pPr>
      <w:r w:rsidRPr="00A34ADA">
        <w:rPr>
          <w:i w:val="0"/>
          <w:sz w:val="24"/>
          <w:szCs w:val="24"/>
        </w:rPr>
        <w:t>(</w:t>
      </w:r>
      <w:r w:rsidR="000B148E" w:rsidRPr="00A34ADA">
        <w:rPr>
          <w:i w:val="0"/>
          <w:sz w:val="24"/>
          <w:szCs w:val="24"/>
        </w:rPr>
        <w:t>5</w:t>
      </w:r>
      <w:r w:rsidRPr="00A34ADA">
        <w:rPr>
          <w:i w:val="0"/>
          <w:sz w:val="24"/>
          <w:szCs w:val="24"/>
        </w:rPr>
        <w:t xml:space="preserve">) </w:t>
      </w:r>
      <w:r w:rsidR="00153EF8" w:rsidRPr="00A34ADA">
        <w:rPr>
          <w:i w:val="0"/>
          <w:sz w:val="24"/>
          <w:szCs w:val="24"/>
        </w:rPr>
        <w:t>Ugovor</w:t>
      </w:r>
      <w:r w:rsidRPr="00A34ADA">
        <w:rPr>
          <w:i w:val="0"/>
          <w:sz w:val="24"/>
          <w:szCs w:val="24"/>
        </w:rPr>
        <w:t xml:space="preserve"> o koncesiji </w:t>
      </w:r>
      <w:r w:rsidR="00153EF8" w:rsidRPr="00A34ADA">
        <w:rPr>
          <w:i w:val="0"/>
          <w:sz w:val="24"/>
          <w:szCs w:val="24"/>
        </w:rPr>
        <w:t xml:space="preserve">za eksploataciju geotermalnih voda </w:t>
      </w:r>
      <w:r w:rsidRPr="00A34ADA">
        <w:rPr>
          <w:i w:val="0"/>
          <w:sz w:val="24"/>
          <w:szCs w:val="24"/>
        </w:rPr>
        <w:t>stupa na snagu</w:t>
      </w:r>
      <w:r w:rsidR="00153EF8" w:rsidRPr="00A34ADA">
        <w:rPr>
          <w:i w:val="0"/>
          <w:sz w:val="24"/>
          <w:szCs w:val="24"/>
        </w:rPr>
        <w:t xml:space="preserve"> danom potpisa</w:t>
      </w:r>
      <w:r w:rsidRPr="00A34ADA">
        <w:rPr>
          <w:i w:val="0"/>
          <w:sz w:val="24"/>
          <w:szCs w:val="24"/>
        </w:rPr>
        <w:t>, te od tog dana investitor stječe pravo na započinjanje i izvođenje eksploatacijskih radova.</w:t>
      </w:r>
    </w:p>
    <w:p w:rsidR="00CD3257" w:rsidRPr="00A34ADA" w:rsidRDefault="00CD3257" w:rsidP="00CD3257">
      <w:pPr>
        <w:spacing w:before="120" w:after="240" w:line="240" w:lineRule="auto"/>
        <w:jc w:val="both"/>
        <w:rPr>
          <w:rFonts w:eastAsia="Times New Roman"/>
          <w:szCs w:val="24"/>
          <w:lang w:eastAsia="hr-HR"/>
        </w:rPr>
      </w:pPr>
      <w:r w:rsidRPr="00A34ADA">
        <w:rPr>
          <w:rFonts w:eastAsia="Times New Roman"/>
          <w:szCs w:val="24"/>
          <w:lang w:eastAsia="hr-HR"/>
        </w:rPr>
        <w:t>(</w:t>
      </w:r>
      <w:r w:rsidR="000B148E" w:rsidRPr="00A34ADA">
        <w:rPr>
          <w:rFonts w:eastAsia="Times New Roman"/>
          <w:szCs w:val="24"/>
          <w:lang w:eastAsia="hr-HR"/>
        </w:rPr>
        <w:t>6</w:t>
      </w:r>
      <w:r w:rsidRPr="00A34ADA">
        <w:rPr>
          <w:rFonts w:eastAsia="Times New Roman"/>
          <w:szCs w:val="24"/>
          <w:lang w:eastAsia="hr-HR"/>
        </w:rPr>
        <w:t xml:space="preserve">) Ministarstvo će odbiti davanje koncesije ako investitor nije ishodio provjeru projekta razrade i eksploatacije </w:t>
      </w:r>
      <w:r w:rsidRPr="00A34ADA">
        <w:t xml:space="preserve">ili ako po službenoj dužnosti ima saznanja o postojanju koje od zapreka po članku </w:t>
      </w:r>
      <w:r w:rsidR="00310B28" w:rsidRPr="00A34ADA">
        <w:t>1</w:t>
      </w:r>
      <w:r w:rsidR="00C1362C" w:rsidRPr="00A34ADA">
        <w:t>7</w:t>
      </w:r>
      <w:r w:rsidRPr="00A34ADA">
        <w:rPr>
          <w:rFonts w:eastAsia="Times New Roman"/>
          <w:szCs w:val="24"/>
          <w:lang w:eastAsia="hr-HR"/>
        </w:rPr>
        <w:t>.</w:t>
      </w:r>
    </w:p>
    <w:p w:rsidR="00DB65F4" w:rsidRPr="00A34ADA" w:rsidRDefault="00DB65F4" w:rsidP="00CD3257">
      <w:pPr>
        <w:spacing w:before="120" w:after="240" w:line="240" w:lineRule="auto"/>
        <w:jc w:val="both"/>
        <w:rPr>
          <w:rFonts w:eastAsia="Times New Roman"/>
          <w:strike/>
          <w:szCs w:val="24"/>
          <w:lang w:eastAsia="hr-HR"/>
        </w:rPr>
      </w:pPr>
      <w:r w:rsidRPr="00A34ADA">
        <w:rPr>
          <w:rFonts w:eastAsia="Times New Roman"/>
          <w:szCs w:val="24"/>
          <w:lang w:eastAsia="hr-HR"/>
        </w:rPr>
        <w:t>(7) Ministarstvo može raskinuti ugovor o koncesiji za eksploataciju geotermalnih voda</w:t>
      </w:r>
      <w:r w:rsidR="002F3808" w:rsidRPr="00A34ADA">
        <w:rPr>
          <w:rFonts w:eastAsia="Times New Roman"/>
          <w:szCs w:val="24"/>
          <w:lang w:eastAsia="hr-HR"/>
        </w:rPr>
        <w:t xml:space="preserve"> ako investitor ne izvršava obveze iz ugovora o koncesiji ili ovoga Zakona. </w:t>
      </w:r>
    </w:p>
    <w:p w:rsidR="00BA5780" w:rsidRPr="00A34ADA" w:rsidRDefault="00BA5780" w:rsidP="00543140">
      <w:pPr>
        <w:pStyle w:val="Heading2"/>
        <w:rPr>
          <w:rFonts w:eastAsia="Times New Roman"/>
          <w:lang w:eastAsia="hr-HR"/>
        </w:rPr>
      </w:pPr>
      <w:bookmarkStart w:id="337" w:name="_Toc476127925"/>
      <w:bookmarkStart w:id="338" w:name="_Toc477353142"/>
      <w:bookmarkStart w:id="339" w:name="_Toc478642133"/>
      <w:bookmarkStart w:id="340" w:name="_Toc479802508"/>
      <w:bookmarkEnd w:id="330"/>
      <w:r w:rsidRPr="00A34ADA">
        <w:rPr>
          <w:rFonts w:eastAsia="Times New Roman"/>
          <w:lang w:eastAsia="hr-HR"/>
        </w:rPr>
        <w:t>Primjena odredbi o istraživanju i eksploataciji ugljikovodika</w:t>
      </w:r>
      <w:bookmarkEnd w:id="337"/>
      <w:bookmarkEnd w:id="338"/>
      <w:bookmarkEnd w:id="339"/>
      <w:bookmarkEnd w:id="340"/>
      <w:r w:rsidRPr="00A34ADA">
        <w:rPr>
          <w:rFonts w:eastAsia="Times New Roman"/>
          <w:lang w:eastAsia="hr-HR"/>
        </w:rPr>
        <w:t xml:space="preserve"> </w:t>
      </w:r>
    </w:p>
    <w:p w:rsidR="00436339" w:rsidRDefault="00436339" w:rsidP="00D20354">
      <w:pPr>
        <w:pStyle w:val="Heading2"/>
        <w:rPr>
          <w:rFonts w:eastAsia="Times New Roman"/>
          <w:lang w:eastAsia="hr-HR"/>
        </w:rPr>
      </w:pPr>
      <w:r w:rsidRPr="00436339">
        <w:rPr>
          <w:rFonts w:eastAsia="Times New Roman"/>
          <w:lang w:eastAsia="hr-HR"/>
        </w:rPr>
        <w:t>Članak</w:t>
      </w:r>
      <w:r>
        <w:rPr>
          <w:rFonts w:eastAsia="Times New Roman"/>
          <w:lang w:eastAsia="hr-HR"/>
        </w:rPr>
        <w:t xml:space="preserve"> 74.</w:t>
      </w:r>
    </w:p>
    <w:p w:rsidR="002D7EF8" w:rsidRPr="00A34ADA" w:rsidRDefault="00BA5780" w:rsidP="00FD681E">
      <w:pPr>
        <w:spacing w:before="120" w:after="240" w:line="240" w:lineRule="auto"/>
        <w:jc w:val="both"/>
        <w:rPr>
          <w:rFonts w:eastAsia="Times New Roman"/>
          <w:szCs w:val="24"/>
          <w:lang w:eastAsia="hr-HR"/>
        </w:rPr>
      </w:pPr>
      <w:r w:rsidRPr="00A34ADA">
        <w:rPr>
          <w:rFonts w:eastAsia="Times New Roman"/>
          <w:szCs w:val="24"/>
          <w:lang w:eastAsia="hr-HR"/>
        </w:rPr>
        <w:t>Na eksploatacijsko polje, postupak utvrđivanja eksploatacijskog polja</w:t>
      </w:r>
      <w:r w:rsidR="002D7EF8" w:rsidRPr="00A34ADA">
        <w:rPr>
          <w:rFonts w:eastAsia="Times New Roman"/>
          <w:szCs w:val="24"/>
          <w:lang w:eastAsia="hr-HR"/>
        </w:rPr>
        <w:t xml:space="preserve"> i</w:t>
      </w:r>
      <w:r w:rsidRPr="00A34ADA">
        <w:rPr>
          <w:rFonts w:eastAsia="Times New Roman"/>
          <w:szCs w:val="24"/>
          <w:lang w:eastAsia="hr-HR"/>
        </w:rPr>
        <w:t xml:space="preserve"> rješenje o utvrđivanju eksploatacijskog polja odgovarajuće se primjenjuju odredbe članaka </w:t>
      </w:r>
      <w:r w:rsidR="00310B28" w:rsidRPr="00A34ADA">
        <w:rPr>
          <w:rFonts w:eastAsia="Times New Roman"/>
          <w:szCs w:val="24"/>
          <w:lang w:eastAsia="hr-HR"/>
        </w:rPr>
        <w:t>4</w:t>
      </w:r>
      <w:r w:rsidR="002D7EF8" w:rsidRPr="00A34ADA">
        <w:rPr>
          <w:rFonts w:eastAsia="Times New Roman"/>
          <w:szCs w:val="24"/>
          <w:lang w:eastAsia="hr-HR"/>
        </w:rPr>
        <w:t>5</w:t>
      </w:r>
      <w:r w:rsidRPr="00A34ADA">
        <w:rPr>
          <w:rFonts w:eastAsia="Times New Roman"/>
          <w:szCs w:val="24"/>
          <w:lang w:eastAsia="hr-HR"/>
        </w:rPr>
        <w:t xml:space="preserve">. do </w:t>
      </w:r>
      <w:r w:rsidR="002D7EF8" w:rsidRPr="00A34ADA">
        <w:rPr>
          <w:rFonts w:eastAsia="Times New Roman"/>
          <w:szCs w:val="24"/>
          <w:lang w:eastAsia="hr-HR"/>
        </w:rPr>
        <w:t>47</w:t>
      </w:r>
      <w:r w:rsidRPr="00A34ADA">
        <w:rPr>
          <w:rFonts w:eastAsia="Times New Roman"/>
          <w:szCs w:val="24"/>
          <w:lang w:eastAsia="hr-HR"/>
        </w:rPr>
        <w:t>. ovoga Zakona.</w:t>
      </w:r>
    </w:p>
    <w:p w:rsidR="00354197" w:rsidRPr="00A34ADA" w:rsidRDefault="00957CEC" w:rsidP="00957CEC">
      <w:pPr>
        <w:pStyle w:val="Heading1"/>
      </w:pPr>
      <w:r>
        <w:t>GLAVA IV.</w:t>
      </w:r>
      <w:r w:rsidR="00354197" w:rsidRPr="00A34ADA">
        <w:br/>
      </w:r>
      <w:bookmarkStart w:id="341" w:name="_Toc477353143"/>
      <w:bookmarkStart w:id="342" w:name="_Toc478642134"/>
      <w:bookmarkStart w:id="343" w:name="_Toc479802509"/>
      <w:r w:rsidR="004C523C" w:rsidRPr="00A34ADA">
        <w:t>SKLADIŠTENJE PRIRODNOG PLIN</w:t>
      </w:r>
      <w:r w:rsidR="00354197" w:rsidRPr="00A34ADA">
        <w:t>A</w:t>
      </w:r>
      <w:bookmarkEnd w:id="341"/>
      <w:bookmarkEnd w:id="342"/>
      <w:bookmarkEnd w:id="343"/>
    </w:p>
    <w:p w:rsidR="00354197" w:rsidRPr="00A34ADA" w:rsidRDefault="00354197" w:rsidP="00543140">
      <w:pPr>
        <w:pStyle w:val="Heading2"/>
        <w:rPr>
          <w:rFonts w:eastAsia="Times New Roman"/>
          <w:lang w:eastAsia="hr-HR"/>
        </w:rPr>
      </w:pPr>
      <w:bookmarkStart w:id="344" w:name="_Toc477353144"/>
      <w:bookmarkStart w:id="345" w:name="_Toc478642135"/>
      <w:bookmarkStart w:id="346" w:name="_Toc479802510"/>
      <w:r w:rsidRPr="00A34ADA">
        <w:rPr>
          <w:rFonts w:eastAsia="Times New Roman"/>
          <w:lang w:eastAsia="hr-HR"/>
        </w:rPr>
        <w:t>Jedinstveni postupak izdavanja dozvole i dodjele koncesije</w:t>
      </w:r>
      <w:bookmarkEnd w:id="344"/>
      <w:bookmarkEnd w:id="345"/>
      <w:bookmarkEnd w:id="346"/>
      <w:r w:rsidRPr="00A34ADA">
        <w:rPr>
          <w:rFonts w:eastAsia="Times New Roman"/>
          <w:lang w:eastAsia="hr-HR"/>
        </w:rPr>
        <w:t xml:space="preserve"> </w:t>
      </w:r>
    </w:p>
    <w:p w:rsidR="00436339" w:rsidRDefault="00436339" w:rsidP="00D20354">
      <w:pPr>
        <w:pStyle w:val="Heading2"/>
      </w:pPr>
      <w:r w:rsidRPr="00436339">
        <w:t>Članak</w:t>
      </w:r>
      <w:r>
        <w:t xml:space="preserve"> 75.</w:t>
      </w:r>
    </w:p>
    <w:p w:rsidR="00354197" w:rsidRPr="00A34ADA" w:rsidRDefault="00354197" w:rsidP="00354197">
      <w:pPr>
        <w:pStyle w:val="sadrajlanaka"/>
        <w:spacing w:before="120" w:beforeAutospacing="0" w:after="240" w:afterAutospacing="0"/>
        <w:jc w:val="both"/>
      </w:pPr>
      <w:r w:rsidRPr="00A34ADA">
        <w:t xml:space="preserve">(1) Za </w:t>
      </w:r>
      <w:r w:rsidR="00112AE5" w:rsidRPr="00A34ADA">
        <w:t>skladištenj</w:t>
      </w:r>
      <w:r w:rsidR="00153EF8" w:rsidRPr="00A34ADA">
        <w:t>e</w:t>
      </w:r>
      <w:r w:rsidR="00112AE5" w:rsidRPr="00A34ADA">
        <w:t xml:space="preserve"> </w:t>
      </w:r>
      <w:r w:rsidR="004C523C" w:rsidRPr="00A34ADA">
        <w:t xml:space="preserve">prirodnog plina </w:t>
      </w:r>
      <w:r w:rsidRPr="00A34ADA">
        <w:t xml:space="preserve">potrebna je </w:t>
      </w:r>
      <w:r w:rsidR="00153EF8" w:rsidRPr="00A34ADA">
        <w:t xml:space="preserve">koncesija. </w:t>
      </w:r>
    </w:p>
    <w:p w:rsidR="00354197" w:rsidRPr="00A34ADA" w:rsidRDefault="00354197" w:rsidP="00354197">
      <w:pPr>
        <w:spacing w:before="120" w:after="240" w:line="240" w:lineRule="auto"/>
        <w:jc w:val="both"/>
      </w:pPr>
      <w:r w:rsidRPr="00A34ADA">
        <w:t xml:space="preserve">(2) Naftno rudarski radovi na istraživanju </w:t>
      </w:r>
      <w:r w:rsidR="00112AE5" w:rsidRPr="00A34ADA">
        <w:t xml:space="preserve">geoloških struktura </w:t>
      </w:r>
      <w:r w:rsidR="00112AE5" w:rsidRPr="00A34ADA">
        <w:rPr>
          <w:rFonts w:eastAsia="Times New Roman"/>
          <w:szCs w:val="24"/>
          <w:lang w:eastAsia="hr-HR"/>
        </w:rPr>
        <w:t xml:space="preserve">pogodnih za skladištenje </w:t>
      </w:r>
      <w:r w:rsidR="004C523C" w:rsidRPr="00A34ADA">
        <w:t xml:space="preserve">prirodnog plina </w:t>
      </w:r>
      <w:r w:rsidRPr="00A34ADA">
        <w:t>mogu se izvoditi isključivo temeljem dozvole</w:t>
      </w:r>
      <w:r w:rsidR="00644B9C" w:rsidRPr="00A34ADA">
        <w:t xml:space="preserve"> za istraživanje </w:t>
      </w:r>
      <w:r w:rsidR="00153EF8" w:rsidRPr="00A34ADA">
        <w:t xml:space="preserve">u svrhu </w:t>
      </w:r>
      <w:r w:rsidR="00644B9C" w:rsidRPr="00A34ADA">
        <w:t>skladištenj</w:t>
      </w:r>
      <w:r w:rsidR="00153EF8" w:rsidRPr="00A34ADA">
        <w:t>a</w:t>
      </w:r>
      <w:r w:rsidR="00644B9C" w:rsidRPr="00A34ADA">
        <w:t xml:space="preserve"> </w:t>
      </w:r>
      <w:r w:rsidR="004C523C" w:rsidRPr="00A34ADA">
        <w:t>prirodnog plina</w:t>
      </w:r>
      <w:r w:rsidRPr="00A34ADA">
        <w:t>.</w:t>
      </w:r>
    </w:p>
    <w:p w:rsidR="00354197" w:rsidRPr="00A34ADA" w:rsidRDefault="00354197" w:rsidP="00354197">
      <w:pPr>
        <w:spacing w:before="120" w:after="240" w:line="240" w:lineRule="auto"/>
        <w:jc w:val="both"/>
        <w:rPr>
          <w:rFonts w:eastAsia="Times New Roman"/>
          <w:szCs w:val="24"/>
          <w:lang w:eastAsia="hr-HR"/>
        </w:rPr>
      </w:pPr>
      <w:r w:rsidRPr="00A34ADA">
        <w:t xml:space="preserve">(3) Naftno rudarski radovi </w:t>
      </w:r>
      <w:r w:rsidR="00112AE5" w:rsidRPr="00A34ADA">
        <w:t xml:space="preserve">skladištenja plinova mogu </w:t>
      </w:r>
      <w:r w:rsidRPr="00A34ADA">
        <w:t>se izvoditi isključivo temeljem koncesije</w:t>
      </w:r>
      <w:r w:rsidRPr="00A34ADA">
        <w:rPr>
          <w:rFonts w:eastAsia="Times New Roman"/>
          <w:szCs w:val="24"/>
          <w:lang w:eastAsia="hr-HR"/>
        </w:rPr>
        <w:t xml:space="preserve"> </w:t>
      </w:r>
      <w:r w:rsidRPr="00A34ADA">
        <w:t xml:space="preserve">za </w:t>
      </w:r>
      <w:r w:rsidR="00112AE5" w:rsidRPr="00A34ADA">
        <w:t xml:space="preserve">skladištenje </w:t>
      </w:r>
      <w:r w:rsidR="004C523C" w:rsidRPr="00A34ADA">
        <w:t>prirodnog plina</w:t>
      </w:r>
      <w:r w:rsidRPr="00A34ADA">
        <w:t>.</w:t>
      </w:r>
      <w:r w:rsidRPr="00A34ADA">
        <w:rPr>
          <w:rFonts w:eastAsia="Times New Roman"/>
          <w:szCs w:val="24"/>
          <w:lang w:eastAsia="hr-HR"/>
        </w:rPr>
        <w:t xml:space="preserve"> </w:t>
      </w:r>
    </w:p>
    <w:p w:rsidR="00153EF8" w:rsidRPr="00A34ADA" w:rsidRDefault="00153EF8" w:rsidP="00153EF8">
      <w:pPr>
        <w:spacing w:before="120" w:after="240" w:line="240" w:lineRule="auto"/>
        <w:jc w:val="both"/>
        <w:rPr>
          <w:rFonts w:eastAsia="Times New Roman"/>
          <w:szCs w:val="24"/>
          <w:lang w:eastAsia="hr-HR"/>
        </w:rPr>
      </w:pPr>
      <w:r w:rsidRPr="00A34ADA">
        <w:rPr>
          <w:rFonts w:eastAsia="Times New Roman"/>
          <w:szCs w:val="24"/>
          <w:lang w:eastAsia="hr-HR"/>
        </w:rPr>
        <w:t xml:space="preserve">(4) </w:t>
      </w:r>
      <w:r w:rsidRPr="00A34ADA">
        <w:rPr>
          <w:rFonts w:eastAsia="Times New Roman"/>
          <w:iCs/>
          <w:szCs w:val="24"/>
          <w:lang w:eastAsia="hr-HR"/>
        </w:rPr>
        <w:t>Davanje</w:t>
      </w:r>
      <w:r w:rsidRPr="00A34ADA">
        <w:rPr>
          <w:rFonts w:eastAsia="Times New Roman"/>
          <w:szCs w:val="24"/>
          <w:lang w:eastAsia="hr-HR"/>
        </w:rPr>
        <w:t xml:space="preserve"> koncesije provodi se na temelju jednog javnog nadmetanja u jedinstvenom postupku koji se sastoji od postupka odabira najpovoljnijeg ponuditelja za davanje dozvole za istraživanje </w:t>
      </w:r>
      <w:r w:rsidRPr="00A34ADA">
        <w:rPr>
          <w:rFonts w:eastAsia="Times New Roman"/>
          <w:iCs/>
          <w:szCs w:val="24"/>
          <w:lang w:eastAsia="hr-HR"/>
        </w:rPr>
        <w:t xml:space="preserve">u svrhu </w:t>
      </w:r>
      <w:r w:rsidRPr="00A34ADA">
        <w:t xml:space="preserve">skladištenja </w:t>
      </w:r>
      <w:r w:rsidR="004C523C" w:rsidRPr="00A34ADA">
        <w:t xml:space="preserve">prirodnog plina </w:t>
      </w:r>
      <w:r w:rsidRPr="00A34ADA">
        <w:rPr>
          <w:rFonts w:eastAsia="Times New Roman"/>
          <w:iCs/>
          <w:szCs w:val="24"/>
          <w:lang w:eastAsia="hr-HR"/>
        </w:rPr>
        <w:t xml:space="preserve">i </w:t>
      </w:r>
      <w:r w:rsidR="0085674B" w:rsidRPr="00A34ADA">
        <w:rPr>
          <w:rFonts w:eastAsia="Times New Roman"/>
          <w:iCs/>
          <w:szCs w:val="24"/>
          <w:lang w:eastAsia="hr-HR"/>
        </w:rPr>
        <w:t>sklapanja</w:t>
      </w:r>
      <w:r w:rsidRPr="00A34ADA">
        <w:rPr>
          <w:rFonts w:eastAsia="Times New Roman"/>
          <w:iCs/>
          <w:szCs w:val="24"/>
          <w:lang w:eastAsia="hr-HR"/>
        </w:rPr>
        <w:t xml:space="preserve"> ugovora o</w:t>
      </w:r>
      <w:r w:rsidRPr="00A34ADA">
        <w:rPr>
          <w:rFonts w:eastAsia="Times New Roman"/>
          <w:szCs w:val="24"/>
          <w:lang w:eastAsia="hr-HR"/>
        </w:rPr>
        <w:t xml:space="preserve"> koncesiji </w:t>
      </w:r>
      <w:r w:rsidRPr="00A34ADA">
        <w:t xml:space="preserve">za skladištenje </w:t>
      </w:r>
      <w:r w:rsidR="004C523C" w:rsidRPr="00A34ADA">
        <w:t>prirodnog plina</w:t>
      </w:r>
      <w:r w:rsidRPr="00A34ADA">
        <w:rPr>
          <w:rFonts w:eastAsia="Times New Roman"/>
          <w:szCs w:val="24"/>
          <w:lang w:eastAsia="hr-HR"/>
        </w:rPr>
        <w:t>.</w:t>
      </w:r>
    </w:p>
    <w:p w:rsidR="00153EF8" w:rsidRPr="00A34ADA" w:rsidRDefault="00153EF8" w:rsidP="00153EF8">
      <w:pPr>
        <w:spacing w:before="120" w:after="240" w:line="240" w:lineRule="auto"/>
        <w:jc w:val="both"/>
        <w:rPr>
          <w:rFonts w:eastAsia="Times New Roman"/>
          <w:szCs w:val="24"/>
          <w:lang w:eastAsia="hr-HR"/>
        </w:rPr>
      </w:pPr>
      <w:r w:rsidRPr="00A34ADA">
        <w:rPr>
          <w:rFonts w:eastAsia="Times New Roman"/>
          <w:szCs w:val="24"/>
          <w:lang w:eastAsia="hr-HR"/>
        </w:rPr>
        <w:t xml:space="preserve">(5) Na </w:t>
      </w:r>
      <w:r w:rsidRPr="00A34ADA">
        <w:rPr>
          <w:rFonts w:eastAsia="Times New Roman"/>
          <w:lang w:eastAsia="hr-HR"/>
        </w:rPr>
        <w:t xml:space="preserve">prikupljanje ponuda u pogledu istraživanja i skladištenja </w:t>
      </w:r>
      <w:r w:rsidR="004C523C" w:rsidRPr="00A34ADA">
        <w:t xml:space="preserve">prirodnog plina </w:t>
      </w:r>
      <w:r w:rsidRPr="00A34ADA">
        <w:rPr>
          <w:rFonts w:eastAsia="Times New Roman"/>
          <w:lang w:eastAsia="hr-HR"/>
        </w:rPr>
        <w:t xml:space="preserve">na područjima ranijeg javnog nadmetanja i na napuštenim područjima </w:t>
      </w:r>
      <w:r w:rsidRPr="00A34ADA">
        <w:rPr>
          <w:rFonts w:eastAsia="Times New Roman"/>
          <w:szCs w:val="24"/>
          <w:lang w:eastAsia="hr-HR"/>
        </w:rPr>
        <w:t xml:space="preserve">shodno se primjenjuju odredbe članka </w:t>
      </w:r>
      <w:r w:rsidR="00402C12" w:rsidRPr="00A34ADA">
        <w:rPr>
          <w:rFonts w:eastAsia="Times New Roman"/>
          <w:szCs w:val="24"/>
          <w:lang w:eastAsia="hr-HR"/>
        </w:rPr>
        <w:t>20</w:t>
      </w:r>
      <w:r w:rsidRPr="00A34ADA">
        <w:rPr>
          <w:rFonts w:eastAsia="Times New Roman"/>
          <w:szCs w:val="24"/>
          <w:lang w:eastAsia="hr-HR"/>
        </w:rPr>
        <w:t>. ovoga Zakona</w:t>
      </w:r>
      <w:r w:rsidR="0035272E" w:rsidRPr="00A34ADA">
        <w:rPr>
          <w:rFonts w:eastAsia="Times New Roman"/>
          <w:szCs w:val="24"/>
          <w:lang w:eastAsia="hr-HR"/>
        </w:rPr>
        <w:t>, izuzev odredbe o objavljivanju</w:t>
      </w:r>
      <w:r w:rsidRPr="00A34ADA">
        <w:rPr>
          <w:rFonts w:eastAsia="Times New Roman"/>
          <w:szCs w:val="24"/>
          <w:lang w:eastAsia="hr-HR"/>
        </w:rPr>
        <w:t xml:space="preserve">. </w:t>
      </w:r>
    </w:p>
    <w:p w:rsidR="00354197" w:rsidRPr="00A34ADA" w:rsidRDefault="00D21BF7" w:rsidP="00195FF0">
      <w:pPr>
        <w:pStyle w:val="Heading2"/>
        <w:rPr>
          <w:rFonts w:eastAsia="Times New Roman"/>
          <w:lang w:eastAsia="hr-HR"/>
        </w:rPr>
      </w:pPr>
      <w:bookmarkStart w:id="347" w:name="_Toc477353145"/>
      <w:bookmarkStart w:id="348" w:name="_Toc478642136"/>
      <w:bookmarkStart w:id="349" w:name="_Toc479802511"/>
      <w:r w:rsidRPr="00A34ADA">
        <w:rPr>
          <w:rFonts w:eastAsia="Times New Roman"/>
          <w:lang w:eastAsia="hr-HR"/>
        </w:rPr>
        <w:t>P</w:t>
      </w:r>
      <w:r w:rsidR="00354197" w:rsidRPr="00A34ADA">
        <w:rPr>
          <w:rFonts w:eastAsia="Times New Roman"/>
          <w:lang w:eastAsia="hr-HR"/>
        </w:rPr>
        <w:t>ostupak javnog nadmetanja</w:t>
      </w:r>
      <w:bookmarkEnd w:id="347"/>
      <w:bookmarkEnd w:id="348"/>
      <w:bookmarkEnd w:id="349"/>
    </w:p>
    <w:p w:rsidR="00436339" w:rsidRPr="00436339" w:rsidRDefault="00436339" w:rsidP="00D20354">
      <w:pPr>
        <w:pStyle w:val="Heading2"/>
        <w:rPr>
          <w:rFonts w:eastAsia="Times New Roman"/>
          <w:lang w:eastAsia="hr-HR"/>
        </w:rPr>
      </w:pPr>
      <w:r w:rsidRPr="00436339">
        <w:rPr>
          <w:rFonts w:eastAsia="Times New Roman"/>
          <w:lang w:eastAsia="hr-HR"/>
        </w:rPr>
        <w:t>Članak 76.</w:t>
      </w:r>
    </w:p>
    <w:p w:rsidR="00354197" w:rsidRPr="00A34ADA" w:rsidRDefault="00D21BF7" w:rsidP="00354197">
      <w:pPr>
        <w:spacing w:before="120" w:after="240" w:line="240" w:lineRule="auto"/>
        <w:jc w:val="both"/>
        <w:rPr>
          <w:rFonts w:eastAsia="Times New Roman"/>
          <w:szCs w:val="24"/>
          <w:lang w:eastAsia="hr-HR"/>
        </w:rPr>
      </w:pPr>
      <w:r w:rsidRPr="00A34ADA">
        <w:rPr>
          <w:rFonts w:eastAsia="Times New Roman"/>
          <w:szCs w:val="24"/>
          <w:lang w:eastAsia="hr-HR"/>
        </w:rPr>
        <w:t xml:space="preserve">Na </w:t>
      </w:r>
      <w:r w:rsidR="00354197" w:rsidRPr="00A34ADA">
        <w:rPr>
          <w:rFonts w:eastAsia="Times New Roman"/>
          <w:szCs w:val="24"/>
          <w:lang w:eastAsia="hr-HR"/>
        </w:rPr>
        <w:t xml:space="preserve">javno nadmetanje za odabir najpovoljnijeg ponuditelja za </w:t>
      </w:r>
      <w:r w:rsidRPr="00A34ADA">
        <w:rPr>
          <w:rFonts w:eastAsia="Times New Roman"/>
          <w:szCs w:val="24"/>
          <w:lang w:eastAsia="hr-HR"/>
        </w:rPr>
        <w:t xml:space="preserve">davanje dozvole za </w:t>
      </w:r>
      <w:r w:rsidR="00354197" w:rsidRPr="00A34ADA">
        <w:rPr>
          <w:rFonts w:eastAsia="Times New Roman"/>
          <w:szCs w:val="24"/>
          <w:lang w:eastAsia="hr-HR"/>
        </w:rPr>
        <w:t xml:space="preserve">istraživanje </w:t>
      </w:r>
      <w:r w:rsidR="00153EF8" w:rsidRPr="00A34ADA">
        <w:rPr>
          <w:rFonts w:eastAsia="Times New Roman"/>
          <w:szCs w:val="24"/>
          <w:lang w:eastAsia="hr-HR"/>
        </w:rPr>
        <w:t xml:space="preserve">u svrhu </w:t>
      </w:r>
      <w:r w:rsidR="000A35F0" w:rsidRPr="00A34ADA">
        <w:rPr>
          <w:rFonts w:eastAsia="Times New Roman"/>
          <w:szCs w:val="24"/>
          <w:lang w:eastAsia="hr-HR"/>
        </w:rPr>
        <w:t>skladištenj</w:t>
      </w:r>
      <w:r w:rsidR="00153EF8" w:rsidRPr="00A34ADA">
        <w:rPr>
          <w:rFonts w:eastAsia="Times New Roman"/>
          <w:szCs w:val="24"/>
          <w:lang w:eastAsia="hr-HR"/>
        </w:rPr>
        <w:t>a</w:t>
      </w:r>
      <w:r w:rsidR="000A35F0" w:rsidRPr="00A34ADA">
        <w:rPr>
          <w:rFonts w:eastAsia="Times New Roman"/>
          <w:szCs w:val="24"/>
          <w:lang w:eastAsia="hr-HR"/>
        </w:rPr>
        <w:t xml:space="preserve"> </w:t>
      </w:r>
      <w:r w:rsidR="004C523C" w:rsidRPr="00A34ADA">
        <w:t xml:space="preserve">prirodnog plina </w:t>
      </w:r>
      <w:r w:rsidRPr="00A34ADA">
        <w:rPr>
          <w:rFonts w:eastAsia="Times New Roman"/>
          <w:szCs w:val="24"/>
          <w:lang w:eastAsia="hr-HR"/>
        </w:rPr>
        <w:t xml:space="preserve">shodno se primjenjuju odredbe </w:t>
      </w:r>
      <w:bookmarkStart w:id="350" w:name="_Hlk477194678"/>
      <w:r w:rsidRPr="00A34ADA">
        <w:rPr>
          <w:rFonts w:eastAsia="Times New Roman"/>
          <w:szCs w:val="24"/>
          <w:lang w:eastAsia="hr-HR"/>
        </w:rPr>
        <w:t>članka</w:t>
      </w:r>
      <w:r w:rsidR="00153EF8" w:rsidRPr="00A34ADA">
        <w:rPr>
          <w:rFonts w:eastAsia="Times New Roman"/>
          <w:szCs w:val="24"/>
          <w:lang w:eastAsia="hr-HR"/>
        </w:rPr>
        <w:t xml:space="preserve"> </w:t>
      </w:r>
      <w:r w:rsidR="00402C12" w:rsidRPr="00A34ADA">
        <w:rPr>
          <w:rFonts w:eastAsia="Times New Roman"/>
          <w:szCs w:val="24"/>
          <w:lang w:eastAsia="hr-HR"/>
        </w:rPr>
        <w:t>5</w:t>
      </w:r>
      <w:r w:rsidR="00AE2278" w:rsidRPr="00A34ADA">
        <w:rPr>
          <w:rFonts w:eastAsia="Times New Roman"/>
          <w:szCs w:val="24"/>
          <w:lang w:eastAsia="hr-HR"/>
        </w:rPr>
        <w:t>6</w:t>
      </w:r>
      <w:r w:rsidR="00402C12" w:rsidRPr="00A34ADA">
        <w:rPr>
          <w:rFonts w:eastAsia="Times New Roman"/>
          <w:szCs w:val="24"/>
          <w:lang w:eastAsia="hr-HR"/>
        </w:rPr>
        <w:t>.</w:t>
      </w:r>
      <w:r w:rsidRPr="00A34ADA">
        <w:rPr>
          <w:rFonts w:eastAsia="Times New Roman"/>
          <w:szCs w:val="24"/>
          <w:lang w:eastAsia="hr-HR"/>
        </w:rPr>
        <w:t xml:space="preserve"> do </w:t>
      </w:r>
      <w:r w:rsidR="00C1362C" w:rsidRPr="00A34ADA">
        <w:rPr>
          <w:rFonts w:eastAsia="Times New Roman"/>
          <w:szCs w:val="24"/>
          <w:lang w:eastAsia="hr-HR"/>
        </w:rPr>
        <w:t>63</w:t>
      </w:r>
      <w:r w:rsidRPr="00A34ADA">
        <w:rPr>
          <w:rFonts w:eastAsia="Times New Roman"/>
          <w:szCs w:val="24"/>
          <w:lang w:eastAsia="hr-HR"/>
        </w:rPr>
        <w:t>. ovoga Zakona</w:t>
      </w:r>
      <w:bookmarkEnd w:id="350"/>
      <w:r w:rsidR="00354197" w:rsidRPr="00A34ADA">
        <w:rPr>
          <w:rFonts w:eastAsia="Times New Roman"/>
          <w:szCs w:val="24"/>
          <w:lang w:eastAsia="hr-HR"/>
        </w:rPr>
        <w:t>.</w:t>
      </w:r>
    </w:p>
    <w:p w:rsidR="00354197" w:rsidRPr="00A34ADA" w:rsidRDefault="00D21BF7" w:rsidP="00543140">
      <w:pPr>
        <w:pStyle w:val="Heading2"/>
      </w:pPr>
      <w:bookmarkStart w:id="351" w:name="_Toc477353146"/>
      <w:bookmarkStart w:id="352" w:name="_Toc478642137"/>
      <w:bookmarkStart w:id="353" w:name="_Toc479802512"/>
      <w:r w:rsidRPr="00A34ADA">
        <w:rPr>
          <w:rFonts w:eastAsia="Times New Roman"/>
          <w:lang w:eastAsia="hr-HR"/>
        </w:rPr>
        <w:t>D</w:t>
      </w:r>
      <w:r w:rsidR="00354197" w:rsidRPr="00A34ADA">
        <w:rPr>
          <w:rFonts w:eastAsia="Times New Roman"/>
          <w:lang w:eastAsia="hr-HR"/>
        </w:rPr>
        <w:t>ozvol</w:t>
      </w:r>
      <w:r w:rsidRPr="00A34ADA">
        <w:rPr>
          <w:rFonts w:eastAsia="Times New Roman"/>
          <w:lang w:eastAsia="hr-HR"/>
        </w:rPr>
        <w:t xml:space="preserve">a za istraživanje </w:t>
      </w:r>
      <w:r w:rsidR="00914B20" w:rsidRPr="00A34ADA">
        <w:rPr>
          <w:rFonts w:eastAsia="Times New Roman"/>
          <w:lang w:eastAsia="hr-HR"/>
        </w:rPr>
        <w:t>u svrhu</w:t>
      </w:r>
      <w:r w:rsidRPr="00A34ADA">
        <w:rPr>
          <w:rFonts w:eastAsia="Times New Roman"/>
          <w:lang w:eastAsia="hr-HR"/>
        </w:rPr>
        <w:t xml:space="preserve"> skladištenj</w:t>
      </w:r>
      <w:r w:rsidR="00914B20" w:rsidRPr="00A34ADA">
        <w:rPr>
          <w:rFonts w:eastAsia="Times New Roman"/>
          <w:lang w:eastAsia="hr-HR"/>
        </w:rPr>
        <w:t>a</w:t>
      </w:r>
      <w:r w:rsidRPr="00A34ADA">
        <w:rPr>
          <w:rFonts w:eastAsia="Times New Roman"/>
          <w:lang w:eastAsia="hr-HR"/>
        </w:rPr>
        <w:t xml:space="preserve"> </w:t>
      </w:r>
      <w:bookmarkEnd w:id="351"/>
      <w:bookmarkEnd w:id="352"/>
      <w:r w:rsidR="004C523C" w:rsidRPr="00A34ADA">
        <w:t>prirodnog plina</w:t>
      </w:r>
      <w:bookmarkEnd w:id="353"/>
    </w:p>
    <w:p w:rsidR="00436339" w:rsidRDefault="00436339" w:rsidP="00D20354">
      <w:pPr>
        <w:pStyle w:val="Heading2"/>
        <w:rPr>
          <w:rFonts w:eastAsia="Times New Roman"/>
          <w:lang w:eastAsia="hr-HR"/>
        </w:rPr>
      </w:pPr>
      <w:r w:rsidRPr="00436339">
        <w:rPr>
          <w:rFonts w:eastAsia="Times New Roman"/>
          <w:lang w:eastAsia="hr-HR"/>
        </w:rPr>
        <w:t>Članak</w:t>
      </w:r>
      <w:r>
        <w:rPr>
          <w:rFonts w:eastAsia="Times New Roman"/>
          <w:lang w:eastAsia="hr-HR"/>
        </w:rPr>
        <w:t xml:space="preserve"> 77.</w:t>
      </w:r>
    </w:p>
    <w:p w:rsidR="00D21BF7" w:rsidRPr="00A34ADA" w:rsidRDefault="00D21BF7" w:rsidP="00354197">
      <w:pPr>
        <w:spacing w:before="120" w:after="240" w:line="240" w:lineRule="auto"/>
        <w:jc w:val="both"/>
        <w:rPr>
          <w:rFonts w:eastAsia="Times New Roman"/>
          <w:szCs w:val="24"/>
          <w:lang w:eastAsia="hr-HR"/>
        </w:rPr>
      </w:pPr>
      <w:r w:rsidRPr="00A34ADA">
        <w:rPr>
          <w:rFonts w:eastAsia="Times New Roman"/>
          <w:szCs w:val="24"/>
          <w:lang w:eastAsia="hr-HR"/>
        </w:rPr>
        <w:t xml:space="preserve">Na uvjete davanja i sadržaj i </w:t>
      </w:r>
      <w:r w:rsidRPr="00A34ADA">
        <w:rPr>
          <w:rFonts w:eastAsia="Times New Roman"/>
          <w:lang w:eastAsia="hr-HR"/>
        </w:rPr>
        <w:t xml:space="preserve">dozvole </w:t>
      </w:r>
      <w:r w:rsidRPr="00A34ADA">
        <w:rPr>
          <w:rFonts w:eastAsia="Times New Roman"/>
          <w:szCs w:val="24"/>
          <w:lang w:eastAsia="hr-HR"/>
        </w:rPr>
        <w:t xml:space="preserve">za istraživanje </w:t>
      </w:r>
      <w:r w:rsidR="004C523C" w:rsidRPr="00A34ADA">
        <w:rPr>
          <w:rFonts w:eastAsia="Times New Roman"/>
          <w:szCs w:val="24"/>
          <w:lang w:eastAsia="hr-HR"/>
        </w:rPr>
        <w:t>u</w:t>
      </w:r>
      <w:r w:rsidR="00153EF8" w:rsidRPr="00A34ADA">
        <w:rPr>
          <w:rFonts w:eastAsia="Times New Roman"/>
          <w:szCs w:val="24"/>
          <w:lang w:eastAsia="hr-HR"/>
        </w:rPr>
        <w:t xml:space="preserve"> svrhu </w:t>
      </w:r>
      <w:r w:rsidRPr="00A34ADA">
        <w:rPr>
          <w:rFonts w:eastAsia="Times New Roman"/>
          <w:szCs w:val="24"/>
          <w:lang w:eastAsia="hr-HR"/>
        </w:rPr>
        <w:t>skladištenj</w:t>
      </w:r>
      <w:r w:rsidR="00153EF8" w:rsidRPr="00A34ADA">
        <w:rPr>
          <w:rFonts w:eastAsia="Times New Roman"/>
          <w:szCs w:val="24"/>
          <w:lang w:eastAsia="hr-HR"/>
        </w:rPr>
        <w:t xml:space="preserve">a </w:t>
      </w:r>
      <w:r w:rsidR="004C523C" w:rsidRPr="00A34ADA">
        <w:t xml:space="preserve">prirodnog plina </w:t>
      </w:r>
      <w:r w:rsidRPr="00A34ADA">
        <w:rPr>
          <w:rFonts w:eastAsia="Times New Roman"/>
          <w:szCs w:val="24"/>
          <w:lang w:eastAsia="hr-HR"/>
        </w:rPr>
        <w:t xml:space="preserve">shodno se primjenjuju odredbe članka </w:t>
      </w:r>
      <w:bookmarkStart w:id="354" w:name="_Hlk477194685"/>
      <w:r w:rsidR="00C1362C" w:rsidRPr="00A34ADA">
        <w:rPr>
          <w:rFonts w:eastAsia="Times New Roman"/>
          <w:szCs w:val="24"/>
          <w:lang w:eastAsia="hr-HR"/>
        </w:rPr>
        <w:t>64</w:t>
      </w:r>
      <w:r w:rsidRPr="00A34ADA">
        <w:rPr>
          <w:rFonts w:eastAsia="Times New Roman"/>
          <w:szCs w:val="24"/>
          <w:lang w:eastAsia="hr-HR"/>
        </w:rPr>
        <w:t xml:space="preserve">. </w:t>
      </w:r>
      <w:r w:rsidR="00C1362C" w:rsidRPr="00A34ADA">
        <w:rPr>
          <w:rFonts w:eastAsia="Times New Roman"/>
          <w:szCs w:val="24"/>
          <w:lang w:eastAsia="hr-HR"/>
        </w:rPr>
        <w:t xml:space="preserve">do 67. </w:t>
      </w:r>
      <w:r w:rsidRPr="00A34ADA">
        <w:rPr>
          <w:rFonts w:eastAsia="Times New Roman"/>
          <w:szCs w:val="24"/>
          <w:lang w:eastAsia="hr-HR"/>
        </w:rPr>
        <w:t xml:space="preserve">ovoga </w:t>
      </w:r>
      <w:bookmarkEnd w:id="354"/>
      <w:r w:rsidRPr="00A34ADA">
        <w:rPr>
          <w:rFonts w:eastAsia="Times New Roman"/>
          <w:szCs w:val="24"/>
          <w:lang w:eastAsia="hr-HR"/>
        </w:rPr>
        <w:t>Zakona.</w:t>
      </w:r>
    </w:p>
    <w:p w:rsidR="00D21BF7" w:rsidRPr="00A34ADA" w:rsidRDefault="00D21BF7" w:rsidP="00543140">
      <w:pPr>
        <w:pStyle w:val="Heading2"/>
        <w:rPr>
          <w:rFonts w:eastAsia="Times New Roman"/>
          <w:lang w:eastAsia="hr-HR"/>
        </w:rPr>
      </w:pPr>
      <w:bookmarkStart w:id="355" w:name="_Toc477353147"/>
      <w:bookmarkStart w:id="356" w:name="_Toc478642138"/>
      <w:bookmarkStart w:id="357" w:name="_Toc479802513"/>
      <w:r w:rsidRPr="00A34ADA">
        <w:rPr>
          <w:rFonts w:eastAsia="Times New Roman"/>
          <w:lang w:eastAsia="hr-HR"/>
        </w:rPr>
        <w:t xml:space="preserve">Koncesija za skladištenje </w:t>
      </w:r>
      <w:bookmarkEnd w:id="355"/>
      <w:bookmarkEnd w:id="356"/>
      <w:r w:rsidR="004C523C" w:rsidRPr="00A34ADA">
        <w:t>prirodnog plina</w:t>
      </w:r>
      <w:bookmarkEnd w:id="357"/>
    </w:p>
    <w:p w:rsidR="00436339" w:rsidRDefault="00436339" w:rsidP="00D20354">
      <w:pPr>
        <w:pStyle w:val="Heading2"/>
        <w:rPr>
          <w:lang w:eastAsia="hr-HR"/>
        </w:rPr>
      </w:pPr>
      <w:r w:rsidRPr="00436339">
        <w:rPr>
          <w:lang w:eastAsia="hr-HR"/>
        </w:rPr>
        <w:t>Članak</w:t>
      </w:r>
      <w:r>
        <w:rPr>
          <w:lang w:eastAsia="hr-HR"/>
        </w:rPr>
        <w:t xml:space="preserve"> 78.</w:t>
      </w:r>
    </w:p>
    <w:p w:rsidR="00D21BF7" w:rsidRPr="00A34ADA" w:rsidRDefault="00D21BF7" w:rsidP="008E20EF">
      <w:pPr>
        <w:jc w:val="both"/>
        <w:rPr>
          <w:lang w:eastAsia="hr-HR"/>
        </w:rPr>
      </w:pPr>
      <w:r w:rsidRPr="00A34ADA">
        <w:rPr>
          <w:lang w:eastAsia="hr-HR"/>
        </w:rPr>
        <w:t xml:space="preserve">Na pretpostavke i uvjete </w:t>
      </w:r>
      <w:r w:rsidR="008E20EF" w:rsidRPr="00A34ADA">
        <w:rPr>
          <w:lang w:eastAsia="hr-HR"/>
        </w:rPr>
        <w:t xml:space="preserve">dodjele i sadržaja </w:t>
      </w:r>
      <w:r w:rsidRPr="00A34ADA">
        <w:rPr>
          <w:lang w:eastAsia="hr-HR"/>
        </w:rPr>
        <w:t xml:space="preserve">koncesija </w:t>
      </w:r>
      <w:r w:rsidR="008E20EF" w:rsidRPr="00A34ADA">
        <w:rPr>
          <w:lang w:eastAsia="hr-HR"/>
        </w:rPr>
        <w:t xml:space="preserve">i ugovora o koncesiji </w:t>
      </w:r>
      <w:r w:rsidRPr="00A34ADA">
        <w:rPr>
          <w:lang w:eastAsia="hr-HR"/>
        </w:rPr>
        <w:t xml:space="preserve">za skladištenje </w:t>
      </w:r>
      <w:r w:rsidR="004C523C" w:rsidRPr="00A34ADA">
        <w:t xml:space="preserve">prirodnog plina </w:t>
      </w:r>
      <w:r w:rsidRPr="00A34ADA">
        <w:rPr>
          <w:rFonts w:eastAsia="Times New Roman"/>
          <w:szCs w:val="24"/>
          <w:lang w:eastAsia="hr-HR"/>
        </w:rPr>
        <w:t xml:space="preserve">shodno se primjenjuju odredbe članka </w:t>
      </w:r>
      <w:r w:rsidR="00AE2278" w:rsidRPr="00A34ADA">
        <w:rPr>
          <w:rFonts w:eastAsia="Times New Roman"/>
          <w:szCs w:val="24"/>
          <w:lang w:eastAsia="hr-HR"/>
        </w:rPr>
        <w:t>68. do 74</w:t>
      </w:r>
      <w:r w:rsidR="00305801" w:rsidRPr="00A34ADA">
        <w:rPr>
          <w:rFonts w:eastAsia="Times New Roman"/>
          <w:szCs w:val="24"/>
          <w:lang w:eastAsia="hr-HR"/>
        </w:rPr>
        <w:t>.</w:t>
      </w:r>
      <w:r w:rsidRPr="00A34ADA">
        <w:rPr>
          <w:rFonts w:eastAsia="Times New Roman"/>
          <w:szCs w:val="24"/>
          <w:lang w:eastAsia="hr-HR"/>
        </w:rPr>
        <w:t xml:space="preserve"> ovoga Zakona.</w:t>
      </w:r>
    </w:p>
    <w:p w:rsidR="00894477" w:rsidRPr="00A34ADA" w:rsidRDefault="00444C1D" w:rsidP="00444C1D">
      <w:pPr>
        <w:pStyle w:val="Heading1"/>
      </w:pPr>
      <w:r>
        <w:t>GLAVA V.</w:t>
      </w:r>
      <w:r w:rsidR="00011B42" w:rsidRPr="00A34ADA">
        <w:br/>
      </w:r>
      <w:bookmarkStart w:id="358" w:name="_Toc476127926"/>
      <w:bookmarkStart w:id="359" w:name="_Toc477353148"/>
      <w:bookmarkStart w:id="360" w:name="_Toc478642139"/>
      <w:bookmarkStart w:id="361" w:name="_Toc479802514"/>
      <w:r w:rsidR="00894477" w:rsidRPr="00A34ADA">
        <w:t>TRAJNO ZBRINJAVANJE UGLJIKOVOG DIOKSIDA</w:t>
      </w:r>
      <w:bookmarkEnd w:id="358"/>
      <w:bookmarkEnd w:id="359"/>
      <w:bookmarkEnd w:id="360"/>
      <w:bookmarkEnd w:id="361"/>
      <w:r w:rsidR="00894477" w:rsidRPr="00A34ADA">
        <w:t xml:space="preserve"> </w:t>
      </w:r>
    </w:p>
    <w:p w:rsidR="0093072A" w:rsidRPr="00A34ADA" w:rsidRDefault="00444C1D" w:rsidP="00444C1D">
      <w:pPr>
        <w:pStyle w:val="Heading1"/>
      </w:pPr>
      <w:bookmarkStart w:id="362" w:name="_Toc476127928"/>
      <w:r>
        <w:t>POGLAVLJE I.</w:t>
      </w:r>
      <w:r w:rsidR="00395AFF" w:rsidRPr="00A34ADA">
        <w:br/>
      </w:r>
      <w:bookmarkStart w:id="363" w:name="_Toc477353149"/>
      <w:bookmarkStart w:id="364" w:name="_Toc478642140"/>
      <w:bookmarkStart w:id="365" w:name="_Toc479802515"/>
      <w:r w:rsidR="0093072A" w:rsidRPr="00A34ADA">
        <w:t>DOZVOL</w:t>
      </w:r>
      <w:r w:rsidR="00FC47CD" w:rsidRPr="00A34ADA">
        <w:t>A</w:t>
      </w:r>
      <w:r w:rsidR="0093072A" w:rsidRPr="00A34ADA">
        <w:t xml:space="preserve"> ZA TRAJNO ZBRINJAVANJE UGLJIKOVOG DIOKSIDA</w:t>
      </w:r>
      <w:bookmarkEnd w:id="362"/>
      <w:bookmarkEnd w:id="363"/>
      <w:bookmarkEnd w:id="364"/>
      <w:bookmarkEnd w:id="365"/>
    </w:p>
    <w:p w:rsidR="00950897" w:rsidRPr="00A34ADA" w:rsidRDefault="004F2177" w:rsidP="00543140">
      <w:pPr>
        <w:pStyle w:val="Heading2"/>
        <w:rPr>
          <w:rFonts w:eastAsia="Times New Roman"/>
          <w:lang w:eastAsia="hr-HR"/>
        </w:rPr>
      </w:pPr>
      <w:bookmarkStart w:id="366" w:name="_Toc476127929"/>
      <w:bookmarkStart w:id="367" w:name="_Toc477353150"/>
      <w:bookmarkStart w:id="368" w:name="_Toc478642141"/>
      <w:bookmarkStart w:id="369" w:name="_Toc479802516"/>
      <w:r w:rsidRPr="00A34ADA">
        <w:rPr>
          <w:rFonts w:eastAsia="Times New Roman"/>
          <w:lang w:eastAsia="hr-HR"/>
        </w:rPr>
        <w:t>Jedinstveni p</w:t>
      </w:r>
      <w:r w:rsidR="002306C9" w:rsidRPr="00A34ADA">
        <w:rPr>
          <w:rFonts w:eastAsia="Times New Roman"/>
          <w:lang w:eastAsia="hr-HR"/>
        </w:rPr>
        <w:t xml:space="preserve">ostupak za izdavanje </w:t>
      </w:r>
      <w:bookmarkEnd w:id="366"/>
      <w:r w:rsidR="00432BDF" w:rsidRPr="00A34ADA">
        <w:rPr>
          <w:rFonts w:eastAsia="Times New Roman"/>
          <w:lang w:eastAsia="hr-HR"/>
        </w:rPr>
        <w:t xml:space="preserve">dozvole </w:t>
      </w:r>
      <w:r w:rsidR="008E20EF" w:rsidRPr="00A34ADA">
        <w:rPr>
          <w:rFonts w:eastAsia="Times New Roman"/>
          <w:lang w:eastAsia="hr-HR"/>
        </w:rPr>
        <w:t xml:space="preserve">za istraživanje u svrhu trajnog zbrinjavanja </w:t>
      </w:r>
      <w:r w:rsidR="008E20EF" w:rsidRPr="00A34ADA">
        <w:t>ugljikovog dioksida</w:t>
      </w:r>
      <w:r w:rsidR="008E20EF" w:rsidRPr="00A34ADA">
        <w:rPr>
          <w:rFonts w:eastAsia="Times New Roman"/>
          <w:lang w:eastAsia="hr-HR"/>
        </w:rPr>
        <w:t xml:space="preserve">, dodjele koncesije i dozvole za trajno zbrinjavanje </w:t>
      </w:r>
      <w:r w:rsidR="008E20EF" w:rsidRPr="00A34ADA">
        <w:t>ugljikovog dioksida</w:t>
      </w:r>
      <w:bookmarkEnd w:id="367"/>
      <w:bookmarkEnd w:id="368"/>
      <w:bookmarkEnd w:id="369"/>
    </w:p>
    <w:p w:rsidR="00436339" w:rsidRDefault="00436339" w:rsidP="00D20354">
      <w:pPr>
        <w:pStyle w:val="Heading2"/>
      </w:pPr>
      <w:r w:rsidRPr="00436339">
        <w:t>Članak</w:t>
      </w:r>
      <w:r>
        <w:t xml:space="preserve"> 79.</w:t>
      </w:r>
    </w:p>
    <w:p w:rsidR="000F1311" w:rsidRPr="00A34ADA" w:rsidRDefault="000F1311" w:rsidP="000F1311">
      <w:pPr>
        <w:pStyle w:val="sadrajlanaka"/>
        <w:spacing w:before="120" w:beforeAutospacing="0" w:after="240" w:afterAutospacing="0"/>
        <w:jc w:val="both"/>
      </w:pPr>
      <w:r w:rsidRPr="00A34ADA">
        <w:t xml:space="preserve">(1) Za istraživanje u svrhu trajnog zbrinjavanja ugljikovog dioksida potrebna je dozvola za </w:t>
      </w:r>
      <w:r w:rsidR="004F2177" w:rsidRPr="00A34ADA">
        <w:t>istraživanje u svrhu trajnog zbrinjavanja ugljikovog dioksida</w:t>
      </w:r>
      <w:r w:rsidRPr="00A34ADA">
        <w:t>.</w:t>
      </w:r>
      <w:r w:rsidR="00AD48CD" w:rsidRPr="00A34ADA">
        <w:t xml:space="preserve"> </w:t>
      </w:r>
    </w:p>
    <w:p w:rsidR="00950897" w:rsidRPr="00A34ADA" w:rsidRDefault="00950897" w:rsidP="000F1311">
      <w:pPr>
        <w:spacing w:before="120" w:after="240" w:line="240" w:lineRule="auto"/>
        <w:jc w:val="both"/>
        <w:rPr>
          <w:rFonts w:eastAsia="Times New Roman"/>
          <w:szCs w:val="24"/>
          <w:lang w:eastAsia="hr-HR"/>
        </w:rPr>
      </w:pPr>
      <w:r w:rsidRPr="00A34ADA">
        <w:rPr>
          <w:rFonts w:eastAsia="Times New Roman"/>
          <w:szCs w:val="24"/>
          <w:lang w:eastAsia="hr-HR"/>
        </w:rPr>
        <w:t>(</w:t>
      </w:r>
      <w:r w:rsidR="005205F2" w:rsidRPr="00A34ADA">
        <w:rPr>
          <w:rFonts w:eastAsia="Times New Roman"/>
          <w:szCs w:val="24"/>
          <w:lang w:eastAsia="hr-HR"/>
        </w:rPr>
        <w:t>2</w:t>
      </w:r>
      <w:r w:rsidRPr="00A34ADA">
        <w:rPr>
          <w:rFonts w:eastAsia="Times New Roman"/>
          <w:szCs w:val="24"/>
          <w:lang w:eastAsia="hr-HR"/>
        </w:rPr>
        <w:t>) Na postupak izdavanja dozvole za istraživanje u svrhu trajnog zbrinj</w:t>
      </w:r>
      <w:r w:rsidR="00286396" w:rsidRPr="00A34ADA">
        <w:rPr>
          <w:rFonts w:eastAsia="Times New Roman"/>
          <w:szCs w:val="24"/>
          <w:lang w:eastAsia="hr-HR"/>
        </w:rPr>
        <w:t xml:space="preserve">avanja </w:t>
      </w:r>
      <w:r w:rsidR="004F2177" w:rsidRPr="00A34ADA">
        <w:t xml:space="preserve">ugljikovog dioksida </w:t>
      </w:r>
      <w:r w:rsidR="001B307F" w:rsidRPr="00A34ADA">
        <w:rPr>
          <w:rFonts w:eastAsia="Times New Roman"/>
          <w:szCs w:val="24"/>
          <w:lang w:eastAsia="hr-HR"/>
        </w:rPr>
        <w:t xml:space="preserve">shodno se primjenjuju odredbe članka </w:t>
      </w:r>
      <w:r w:rsidR="00A723C8" w:rsidRPr="00A34ADA">
        <w:rPr>
          <w:rFonts w:eastAsia="Times New Roman"/>
          <w:szCs w:val="24"/>
          <w:lang w:eastAsia="hr-HR"/>
        </w:rPr>
        <w:t>56</w:t>
      </w:r>
      <w:r w:rsidR="001B307F" w:rsidRPr="00A34ADA">
        <w:rPr>
          <w:rFonts w:eastAsia="Times New Roman"/>
          <w:szCs w:val="24"/>
          <w:lang w:eastAsia="hr-HR"/>
        </w:rPr>
        <w:t xml:space="preserve">. do </w:t>
      </w:r>
      <w:r w:rsidR="00A723C8" w:rsidRPr="00A34ADA">
        <w:rPr>
          <w:rFonts w:eastAsia="Times New Roman"/>
          <w:szCs w:val="24"/>
          <w:lang w:eastAsia="hr-HR"/>
        </w:rPr>
        <w:t>63</w:t>
      </w:r>
      <w:r w:rsidR="001B307F" w:rsidRPr="00A34ADA">
        <w:rPr>
          <w:rFonts w:eastAsia="Times New Roman"/>
          <w:szCs w:val="24"/>
          <w:lang w:eastAsia="hr-HR"/>
        </w:rPr>
        <w:t>. ovoga Zakona</w:t>
      </w:r>
      <w:r w:rsidRPr="00A34ADA">
        <w:rPr>
          <w:rFonts w:eastAsia="Times New Roman"/>
          <w:szCs w:val="24"/>
          <w:lang w:eastAsia="hr-HR"/>
        </w:rPr>
        <w:t>, uz ispunjava</w:t>
      </w:r>
      <w:r w:rsidR="00432BDF" w:rsidRPr="00A34ADA">
        <w:rPr>
          <w:rFonts w:eastAsia="Times New Roman"/>
          <w:szCs w:val="24"/>
          <w:lang w:eastAsia="hr-HR"/>
        </w:rPr>
        <w:t>nje dodatnih uvjeta iz stavaka 3. i 4</w:t>
      </w:r>
      <w:r w:rsidRPr="00A34ADA">
        <w:rPr>
          <w:rFonts w:eastAsia="Times New Roman"/>
          <w:szCs w:val="24"/>
          <w:lang w:eastAsia="hr-HR"/>
        </w:rPr>
        <w:t xml:space="preserve">. </w:t>
      </w:r>
      <w:r w:rsidR="00993785" w:rsidRPr="00A34ADA">
        <w:rPr>
          <w:rFonts w:eastAsia="Times New Roman"/>
          <w:szCs w:val="24"/>
          <w:lang w:eastAsia="hr-HR"/>
        </w:rPr>
        <w:t>ovoga čl</w:t>
      </w:r>
      <w:r w:rsidRPr="00A34ADA">
        <w:rPr>
          <w:rFonts w:eastAsia="Times New Roman"/>
          <w:szCs w:val="24"/>
          <w:lang w:eastAsia="hr-HR"/>
        </w:rPr>
        <w:t xml:space="preserve">anka. </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w:t>
      </w:r>
      <w:r w:rsidR="005205F2" w:rsidRPr="00A34ADA">
        <w:rPr>
          <w:rFonts w:eastAsia="Times New Roman"/>
          <w:szCs w:val="24"/>
          <w:lang w:eastAsia="hr-HR"/>
        </w:rPr>
        <w:t>3</w:t>
      </w:r>
      <w:r w:rsidRPr="00A34ADA">
        <w:rPr>
          <w:rFonts w:eastAsia="Times New Roman"/>
          <w:szCs w:val="24"/>
          <w:lang w:eastAsia="hr-HR"/>
        </w:rPr>
        <w:t xml:space="preserve">) </w:t>
      </w:r>
      <w:r w:rsidR="001B307F" w:rsidRPr="00A34ADA">
        <w:rPr>
          <w:rFonts w:eastAsia="Times New Roman"/>
          <w:szCs w:val="24"/>
          <w:lang w:eastAsia="hr-HR"/>
        </w:rPr>
        <w:t>U</w:t>
      </w:r>
      <w:r w:rsidRPr="00A34ADA">
        <w:rPr>
          <w:rFonts w:eastAsia="Times New Roman"/>
          <w:szCs w:val="24"/>
          <w:lang w:eastAsia="hr-HR"/>
        </w:rPr>
        <w:t xml:space="preserve"> postupku izdavanja dozvole </w:t>
      </w:r>
      <w:r w:rsidR="001B307F" w:rsidRPr="00A34ADA">
        <w:t xml:space="preserve">za istraživanje za </w:t>
      </w:r>
      <w:r w:rsidR="004F2177" w:rsidRPr="00A34ADA">
        <w:t xml:space="preserve">svrhu </w:t>
      </w:r>
      <w:r w:rsidR="001B307F" w:rsidRPr="00A34ADA">
        <w:rPr>
          <w:rFonts w:eastAsia="Times New Roman"/>
          <w:szCs w:val="24"/>
          <w:lang w:eastAsia="hr-HR"/>
        </w:rPr>
        <w:t xml:space="preserve">trajnog zbrinjavanja </w:t>
      </w:r>
      <w:r w:rsidR="001B307F" w:rsidRPr="00A34ADA">
        <w:t xml:space="preserve">ugljikovog dioksida </w:t>
      </w:r>
      <w:r w:rsidRPr="00A34ADA">
        <w:rPr>
          <w:rFonts w:eastAsia="Times New Roman"/>
          <w:szCs w:val="24"/>
          <w:lang w:eastAsia="hr-HR"/>
        </w:rPr>
        <w:t>primjenjuju se i sljedeći posebni uvjeti:</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1. Republika Hrvatska zadržava pravo odredi</w:t>
      </w:r>
      <w:r w:rsidR="001B307F" w:rsidRPr="00A34ADA">
        <w:rPr>
          <w:rFonts w:eastAsia="Times New Roman"/>
          <w:szCs w:val="24"/>
          <w:lang w:eastAsia="hr-HR"/>
        </w:rPr>
        <w:t>ti</w:t>
      </w:r>
      <w:r w:rsidRPr="00A34ADA">
        <w:rPr>
          <w:rFonts w:eastAsia="Times New Roman"/>
          <w:szCs w:val="24"/>
          <w:lang w:eastAsia="hr-HR"/>
        </w:rPr>
        <w:t xml:space="preserve"> područja na kojima je moguće trajno zbrinjavanje </w:t>
      </w:r>
      <w:r w:rsidR="001B307F" w:rsidRPr="00A34ADA">
        <w:t xml:space="preserve">ugljikovog dioksida </w:t>
      </w:r>
      <w:r w:rsidRPr="00A34ADA">
        <w:rPr>
          <w:rFonts w:eastAsia="Times New Roman"/>
          <w:szCs w:val="24"/>
          <w:lang w:eastAsia="hr-HR"/>
        </w:rPr>
        <w:t>u geološkim strukturama, sukladno ovom Zakonu</w:t>
      </w:r>
      <w:r w:rsidR="001B307F" w:rsidRPr="00A34ADA">
        <w:rPr>
          <w:rFonts w:eastAsia="Times New Roman"/>
          <w:szCs w:val="24"/>
          <w:lang w:eastAsia="hr-HR"/>
        </w:rPr>
        <w:t xml:space="preserve">, a što </w:t>
      </w:r>
      <w:r w:rsidRPr="00A34ADA">
        <w:rPr>
          <w:rFonts w:eastAsia="Times New Roman"/>
          <w:szCs w:val="24"/>
          <w:lang w:eastAsia="hr-HR"/>
        </w:rPr>
        <w:t xml:space="preserve">uključuje pravo Republike Hrvatske da na cijelom svom teritoriju ili nekim dijelovima toga teritorija uopće ne dozvoli trajno zbrinjavanje </w:t>
      </w:r>
      <w:r w:rsidR="001B307F" w:rsidRPr="00A34ADA">
        <w:t>ugljikovog dioksida</w:t>
      </w:r>
      <w:r w:rsidRPr="00A34ADA">
        <w:rPr>
          <w:rFonts w:eastAsia="Times New Roman"/>
          <w:szCs w:val="24"/>
          <w:lang w:eastAsia="hr-HR"/>
        </w:rPr>
        <w:t>.</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2. Ako se na teritoriju Republike Hrvatske planira dozvoliti trajno zbrinjavanje </w:t>
      </w:r>
      <w:r w:rsidR="001B307F" w:rsidRPr="00A34ADA">
        <w:t>ugljikovog dioksida</w:t>
      </w:r>
      <w:r w:rsidRPr="00A34ADA">
        <w:rPr>
          <w:rFonts w:eastAsia="Times New Roman"/>
          <w:szCs w:val="24"/>
          <w:lang w:eastAsia="hr-HR"/>
        </w:rPr>
        <w:t xml:space="preserve">, </w:t>
      </w:r>
      <w:r w:rsidR="001B307F" w:rsidRPr="00A34ADA">
        <w:rPr>
          <w:rFonts w:eastAsia="Times New Roman"/>
          <w:szCs w:val="24"/>
          <w:lang w:eastAsia="hr-HR"/>
        </w:rPr>
        <w:t xml:space="preserve">kao preduvjet nužno je </w:t>
      </w:r>
      <w:r w:rsidRPr="00A34ADA">
        <w:rPr>
          <w:rFonts w:eastAsia="Times New Roman"/>
          <w:szCs w:val="24"/>
          <w:lang w:eastAsia="hr-HR"/>
        </w:rPr>
        <w:t>provesti procjenu skladišnih kapaciteta koji su dostupni na njezinom teritoriju ili nekim dijelovima toga teritorija, što obuhvaća i procjenu na način da se dozvoli provođenje istraživanja u skladu s odredbama ovoga Zakona.</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3. Utvrđivanje prikladnosti geološke strukture u svrhu korištenja iste kao podzemnog skladišta određuje se karakterizacijom i procjenom potencijalnoga skladišnog kompleksa i okolnoga područja u skladu s kriterijem navedenim u pravilniku iz članka </w:t>
      </w:r>
      <w:r w:rsidR="00D5121E" w:rsidRPr="00A34ADA">
        <w:rPr>
          <w:rFonts w:eastAsia="Times New Roman"/>
          <w:szCs w:val="24"/>
          <w:lang w:eastAsia="hr-HR"/>
        </w:rPr>
        <w:t>104</w:t>
      </w:r>
      <w:r w:rsidRPr="00A34ADA">
        <w:rPr>
          <w:rFonts w:eastAsia="Times New Roman"/>
          <w:szCs w:val="24"/>
          <w:lang w:eastAsia="hr-HR"/>
        </w:rPr>
        <w:t xml:space="preserve">. </w:t>
      </w:r>
      <w:r w:rsidR="00993785" w:rsidRPr="00A34ADA">
        <w:rPr>
          <w:rFonts w:eastAsia="Times New Roman"/>
          <w:szCs w:val="24"/>
          <w:lang w:eastAsia="hr-HR"/>
        </w:rPr>
        <w:t>ovoga Z</w:t>
      </w:r>
      <w:r w:rsidRPr="00A34ADA">
        <w:rPr>
          <w:rFonts w:eastAsia="Times New Roman"/>
          <w:szCs w:val="24"/>
          <w:lang w:eastAsia="hr-HR"/>
        </w:rPr>
        <w:t xml:space="preserve">akona. </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w:t>
      </w:r>
      <w:r w:rsidR="005205F2" w:rsidRPr="00A34ADA">
        <w:rPr>
          <w:rFonts w:eastAsia="Times New Roman"/>
          <w:szCs w:val="24"/>
          <w:lang w:eastAsia="hr-HR"/>
        </w:rPr>
        <w:t>4</w:t>
      </w:r>
      <w:r w:rsidRPr="00A34ADA">
        <w:rPr>
          <w:rFonts w:eastAsia="Times New Roman"/>
          <w:szCs w:val="24"/>
          <w:lang w:eastAsia="hr-HR"/>
        </w:rPr>
        <w:t xml:space="preserve">) U dozvolu </w:t>
      </w:r>
      <w:r w:rsidR="001B307F" w:rsidRPr="00A34ADA">
        <w:t xml:space="preserve">za istraživanje za </w:t>
      </w:r>
      <w:r w:rsidR="004F2177" w:rsidRPr="00A34ADA">
        <w:t xml:space="preserve">svrhu </w:t>
      </w:r>
      <w:r w:rsidR="001B307F" w:rsidRPr="00A34ADA">
        <w:rPr>
          <w:rFonts w:eastAsia="Times New Roman"/>
          <w:szCs w:val="24"/>
          <w:lang w:eastAsia="hr-HR"/>
        </w:rPr>
        <w:t xml:space="preserve">trajnog zbrinjavanja </w:t>
      </w:r>
      <w:r w:rsidR="001B307F" w:rsidRPr="00A34ADA">
        <w:t>ugljikovog dioksida</w:t>
      </w:r>
      <w:r w:rsidRPr="00A34ADA">
        <w:rPr>
          <w:rFonts w:eastAsia="Times New Roman"/>
          <w:szCs w:val="24"/>
          <w:lang w:eastAsia="hr-HR"/>
        </w:rPr>
        <w:t xml:space="preserve">, pored uvjeta propisanih člankom </w:t>
      </w:r>
      <w:r w:rsidR="00305801" w:rsidRPr="00A34ADA">
        <w:rPr>
          <w:rFonts w:eastAsia="Times New Roman"/>
          <w:szCs w:val="24"/>
          <w:lang w:eastAsia="hr-HR"/>
        </w:rPr>
        <w:t>64</w:t>
      </w:r>
      <w:r w:rsidRPr="00A34ADA">
        <w:rPr>
          <w:rFonts w:eastAsia="Times New Roman"/>
          <w:szCs w:val="24"/>
          <w:lang w:eastAsia="hr-HR"/>
        </w:rPr>
        <w:t xml:space="preserve">. stavkom </w:t>
      </w:r>
      <w:r w:rsidR="00D5121E" w:rsidRPr="00A34ADA">
        <w:rPr>
          <w:rFonts w:eastAsia="Times New Roman"/>
          <w:szCs w:val="24"/>
          <w:lang w:eastAsia="hr-HR"/>
        </w:rPr>
        <w:t>1</w:t>
      </w:r>
      <w:r w:rsidRPr="00A34ADA">
        <w:rPr>
          <w:rFonts w:eastAsia="Times New Roman"/>
          <w:szCs w:val="24"/>
          <w:lang w:eastAsia="hr-HR"/>
        </w:rPr>
        <w:t xml:space="preserve">. </w:t>
      </w:r>
      <w:r w:rsidR="00993785" w:rsidRPr="00A34ADA">
        <w:rPr>
          <w:rFonts w:eastAsia="Times New Roman"/>
          <w:szCs w:val="24"/>
          <w:lang w:eastAsia="hr-HR"/>
        </w:rPr>
        <w:t>ovoga Z</w:t>
      </w:r>
      <w:r w:rsidRPr="00A34ADA">
        <w:rPr>
          <w:rFonts w:eastAsia="Times New Roman"/>
          <w:szCs w:val="24"/>
          <w:lang w:eastAsia="hr-HR"/>
        </w:rPr>
        <w:t>akona, mora se uključiti i nadzor nad probama i testovima utiskivanja plinova, a kada je to potrebno.</w:t>
      </w:r>
    </w:p>
    <w:p w:rsidR="0093072A"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w:t>
      </w:r>
      <w:r w:rsidR="005205F2" w:rsidRPr="00A34ADA">
        <w:rPr>
          <w:rFonts w:eastAsia="Times New Roman"/>
          <w:szCs w:val="24"/>
          <w:lang w:eastAsia="hr-HR"/>
        </w:rPr>
        <w:t>5</w:t>
      </w:r>
      <w:r w:rsidRPr="00A34ADA">
        <w:rPr>
          <w:rFonts w:eastAsia="Times New Roman"/>
          <w:szCs w:val="24"/>
          <w:lang w:eastAsia="hr-HR"/>
        </w:rPr>
        <w:t xml:space="preserve">) Investitor koji ima dozvolu </w:t>
      </w:r>
      <w:r w:rsidR="001B307F" w:rsidRPr="00A34ADA">
        <w:t xml:space="preserve">za istraživanje za </w:t>
      </w:r>
      <w:r w:rsidR="00336BB5" w:rsidRPr="00A34ADA">
        <w:t xml:space="preserve">svrhu </w:t>
      </w:r>
      <w:r w:rsidR="001B307F" w:rsidRPr="00A34ADA">
        <w:rPr>
          <w:rFonts w:eastAsia="Times New Roman"/>
          <w:szCs w:val="24"/>
          <w:lang w:eastAsia="hr-HR"/>
        </w:rPr>
        <w:t xml:space="preserve">trajnog zbrinjavanja </w:t>
      </w:r>
      <w:r w:rsidR="001B307F" w:rsidRPr="00A34ADA">
        <w:t>ugljikovog dioksida</w:t>
      </w:r>
      <w:r w:rsidRPr="00A34ADA">
        <w:rPr>
          <w:rFonts w:eastAsia="Times New Roman"/>
          <w:szCs w:val="24"/>
          <w:lang w:eastAsia="hr-HR"/>
        </w:rPr>
        <w:t xml:space="preserve"> ima isključivo pravo na istraživanje potencijalnog kompleksa za trajno zbrinjavanje </w:t>
      </w:r>
      <w:r w:rsidR="001B307F" w:rsidRPr="00A34ADA">
        <w:t>ugljikovog dioksida</w:t>
      </w:r>
      <w:r w:rsidRPr="00A34ADA">
        <w:rPr>
          <w:rFonts w:eastAsia="Times New Roman"/>
          <w:szCs w:val="24"/>
          <w:lang w:eastAsia="hr-HR"/>
        </w:rPr>
        <w:t xml:space="preserve">. Ministarstvo i Agencija </w:t>
      </w:r>
      <w:r w:rsidR="00A723C8" w:rsidRPr="00A34ADA">
        <w:rPr>
          <w:rFonts w:eastAsia="Times New Roman"/>
          <w:szCs w:val="24"/>
          <w:lang w:eastAsia="hr-HR"/>
        </w:rPr>
        <w:t>po službenoj dužnosti vode računa</w:t>
      </w:r>
      <w:r w:rsidRPr="00A34ADA">
        <w:rPr>
          <w:rFonts w:eastAsia="Times New Roman"/>
          <w:szCs w:val="24"/>
          <w:lang w:eastAsia="hr-HR"/>
        </w:rPr>
        <w:t xml:space="preserve"> da u roku važenja/produljenja dozvole za istraživanje ne odobre proturječne uporabe potencijalnog kompleksa.</w:t>
      </w:r>
    </w:p>
    <w:p w:rsidR="00436339" w:rsidRDefault="00436339" w:rsidP="00D20354">
      <w:pPr>
        <w:pStyle w:val="Heading2"/>
        <w:rPr>
          <w:rFonts w:eastAsia="Times New Roman"/>
          <w:lang w:eastAsia="hr-HR"/>
        </w:rPr>
      </w:pPr>
      <w:r w:rsidRPr="00436339">
        <w:rPr>
          <w:rFonts w:eastAsia="Times New Roman"/>
          <w:lang w:eastAsia="hr-HR"/>
        </w:rPr>
        <w:t>Članak</w:t>
      </w:r>
      <w:r>
        <w:rPr>
          <w:rFonts w:eastAsia="Times New Roman"/>
          <w:lang w:eastAsia="hr-HR"/>
        </w:rPr>
        <w:t xml:space="preserve"> 80.</w:t>
      </w:r>
    </w:p>
    <w:p w:rsidR="000F1311" w:rsidRPr="00A34ADA" w:rsidRDefault="000F1311" w:rsidP="000F1311">
      <w:pPr>
        <w:spacing w:before="120" w:after="240" w:line="240" w:lineRule="auto"/>
        <w:jc w:val="both"/>
        <w:rPr>
          <w:rFonts w:eastAsia="Times New Roman"/>
          <w:szCs w:val="24"/>
          <w:lang w:eastAsia="hr-HR"/>
        </w:rPr>
      </w:pPr>
      <w:r w:rsidRPr="00A34ADA">
        <w:rPr>
          <w:rFonts w:eastAsia="Times New Roman"/>
          <w:szCs w:val="24"/>
          <w:lang w:eastAsia="hr-HR"/>
        </w:rPr>
        <w:t>(1) Odredbe ovoga Zakona primjenjive na trajno zbrinjavanje ugljikovog dioksida u geološkim strukturama ne primjenjuju se na planirano trajno zbrinjavanje ugljikovog dioksida u geološkim strukturama u količinama manjim od ukupno 100 kilotona koje se poduzima radi istraživanja, razvoja ili ispitivanja novih proizvoda i postupaka.</w:t>
      </w:r>
    </w:p>
    <w:p w:rsidR="000F1311" w:rsidRPr="00A34ADA" w:rsidRDefault="000F1311" w:rsidP="000F1311">
      <w:pPr>
        <w:spacing w:before="120" w:after="240" w:line="240" w:lineRule="auto"/>
        <w:jc w:val="both"/>
        <w:rPr>
          <w:rFonts w:eastAsia="Times New Roman"/>
          <w:szCs w:val="24"/>
          <w:lang w:eastAsia="hr-HR"/>
        </w:rPr>
      </w:pPr>
      <w:r w:rsidRPr="00A34ADA">
        <w:rPr>
          <w:rFonts w:eastAsia="Times New Roman"/>
          <w:szCs w:val="24"/>
          <w:lang w:eastAsia="hr-HR"/>
        </w:rPr>
        <w:t>(2) Trajno zbrinjavanje ugljikovog dioksida</w:t>
      </w:r>
      <w:r w:rsidRPr="00A34ADA">
        <w:rPr>
          <w:szCs w:val="24"/>
          <w:vertAlign w:val="subscript"/>
        </w:rPr>
        <w:t xml:space="preserve"> </w:t>
      </w:r>
      <w:r w:rsidRPr="00A34ADA">
        <w:rPr>
          <w:rFonts w:eastAsia="Times New Roman"/>
          <w:szCs w:val="24"/>
          <w:lang w:eastAsia="hr-HR"/>
        </w:rPr>
        <w:t>u stupcima vode nije dozvoljeno.</w:t>
      </w:r>
    </w:p>
    <w:p w:rsidR="000F1311" w:rsidRPr="00A34ADA" w:rsidRDefault="000F1311"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(3) Geološka struktura može se odrediti kao podzemno skladište za trajno zbrinjavanje </w:t>
      </w:r>
      <w:r w:rsidR="00AD3BD0" w:rsidRPr="00A34ADA">
        <w:rPr>
          <w:rFonts w:eastAsia="Times New Roman"/>
          <w:szCs w:val="24"/>
          <w:lang w:eastAsia="hr-HR"/>
        </w:rPr>
        <w:t>ugljikovog dioksida</w:t>
      </w:r>
      <w:r w:rsidRPr="00A34ADA">
        <w:rPr>
          <w:rFonts w:eastAsia="Times New Roman"/>
          <w:szCs w:val="24"/>
          <w:lang w:eastAsia="hr-HR"/>
        </w:rPr>
        <w:t>, sukladno ovome Zakonu, ako prema predviđenim uvjetima korištenja nema značajnog rizika od istjecanja i ne postoji značajni rizik za zdravlje ljudi, prirodu i okoliš.</w:t>
      </w:r>
    </w:p>
    <w:p w:rsidR="00286396" w:rsidRPr="00A34ADA" w:rsidRDefault="00286396" w:rsidP="00543140">
      <w:pPr>
        <w:pStyle w:val="Heading2"/>
        <w:rPr>
          <w:rFonts w:eastAsia="Times New Roman"/>
          <w:lang w:eastAsia="hr-HR"/>
        </w:rPr>
      </w:pPr>
      <w:bookmarkStart w:id="370" w:name="_Toc477353151"/>
      <w:bookmarkStart w:id="371" w:name="_Toc478642142"/>
      <w:bookmarkStart w:id="372" w:name="_Toc479802517"/>
      <w:r w:rsidRPr="00A34ADA">
        <w:rPr>
          <w:rFonts w:eastAsia="Times New Roman"/>
          <w:lang w:eastAsia="hr-HR"/>
        </w:rPr>
        <w:t xml:space="preserve">Postupak radi dodjele koncesije za trajno zbrinjavanje </w:t>
      </w:r>
      <w:r w:rsidR="00A723C8" w:rsidRPr="00A34ADA">
        <w:rPr>
          <w:rFonts w:eastAsia="Times New Roman"/>
          <w:lang w:eastAsia="hr-HR"/>
        </w:rPr>
        <w:t>ugljikovog dioksida</w:t>
      </w:r>
      <w:bookmarkEnd w:id="370"/>
      <w:bookmarkEnd w:id="371"/>
      <w:bookmarkEnd w:id="372"/>
    </w:p>
    <w:p w:rsidR="00436339" w:rsidRDefault="00436339" w:rsidP="00D20354">
      <w:pPr>
        <w:pStyle w:val="Heading2"/>
        <w:rPr>
          <w:rFonts w:eastAsia="Times New Roman"/>
          <w:lang w:eastAsia="hr-HR"/>
        </w:rPr>
      </w:pPr>
      <w:r w:rsidRPr="00436339">
        <w:rPr>
          <w:rFonts w:eastAsia="Times New Roman"/>
          <w:lang w:eastAsia="hr-HR"/>
        </w:rPr>
        <w:t>Članak</w:t>
      </w:r>
      <w:r>
        <w:rPr>
          <w:rFonts w:eastAsia="Times New Roman"/>
          <w:lang w:eastAsia="hr-HR"/>
        </w:rPr>
        <w:t xml:space="preserve"> 81</w:t>
      </w:r>
    </w:p>
    <w:p w:rsidR="00286396" w:rsidRPr="00A34ADA" w:rsidRDefault="00286396" w:rsidP="00286396">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(1) Nakon utvrđivanja eksploatacijskog polja sukladno članku </w:t>
      </w:r>
      <w:r w:rsidR="00305801" w:rsidRPr="00A34ADA">
        <w:rPr>
          <w:rFonts w:eastAsia="Times New Roman"/>
          <w:szCs w:val="24"/>
          <w:lang w:eastAsia="hr-HR"/>
        </w:rPr>
        <w:t>4</w:t>
      </w:r>
      <w:r w:rsidR="00CA5712" w:rsidRPr="00A34ADA">
        <w:rPr>
          <w:rFonts w:eastAsia="Times New Roman"/>
          <w:szCs w:val="24"/>
          <w:lang w:eastAsia="hr-HR"/>
        </w:rPr>
        <w:t>5</w:t>
      </w:r>
      <w:r w:rsidRPr="00A34ADA">
        <w:rPr>
          <w:rFonts w:eastAsia="Times New Roman"/>
          <w:szCs w:val="24"/>
          <w:lang w:eastAsia="hr-HR"/>
        </w:rPr>
        <w:t>. ovog</w:t>
      </w:r>
      <w:r w:rsidR="00CA5712" w:rsidRPr="00A34ADA">
        <w:rPr>
          <w:rFonts w:eastAsia="Times New Roman"/>
          <w:szCs w:val="24"/>
          <w:lang w:eastAsia="hr-HR"/>
        </w:rPr>
        <w:t>a</w:t>
      </w:r>
      <w:r w:rsidRPr="00A34ADA">
        <w:rPr>
          <w:rFonts w:eastAsia="Times New Roman"/>
          <w:szCs w:val="24"/>
          <w:lang w:eastAsia="hr-HR"/>
        </w:rPr>
        <w:t xml:space="preserve"> Zakona, pokreće se postupak za donošenje odluke o </w:t>
      </w:r>
      <w:r w:rsidRPr="00A34ADA">
        <w:rPr>
          <w:rFonts w:eastAsia="Times New Roman"/>
          <w:iCs/>
          <w:szCs w:val="24"/>
          <w:lang w:eastAsia="hr-HR"/>
        </w:rPr>
        <w:t>dodjeli</w:t>
      </w:r>
      <w:r w:rsidRPr="00A34ADA">
        <w:rPr>
          <w:rFonts w:eastAsia="Times New Roman"/>
          <w:szCs w:val="24"/>
          <w:lang w:eastAsia="hr-HR"/>
        </w:rPr>
        <w:t xml:space="preserve"> koncesije i izdavanju dozvole za trajno zbrinjavanje </w:t>
      </w:r>
      <w:r w:rsidR="00336BB5" w:rsidRPr="00A34ADA">
        <w:t>ugljikovog dioksida</w:t>
      </w:r>
      <w:r w:rsidRPr="00A34ADA">
        <w:rPr>
          <w:rFonts w:eastAsia="Times New Roman"/>
          <w:szCs w:val="24"/>
          <w:lang w:eastAsia="hr-HR"/>
        </w:rPr>
        <w:t xml:space="preserve">. Ovaj postupak pokreće se na zahtjev ako su do pokretanja postupka ispunjeni svi uvjeti navedeni u članku </w:t>
      </w:r>
      <w:r w:rsidR="005205F2" w:rsidRPr="00A34ADA">
        <w:rPr>
          <w:rFonts w:eastAsia="Times New Roman"/>
          <w:szCs w:val="24"/>
          <w:lang w:eastAsia="hr-HR"/>
        </w:rPr>
        <w:t>79</w:t>
      </w:r>
      <w:r w:rsidRPr="00A34ADA">
        <w:rPr>
          <w:rFonts w:eastAsia="Times New Roman"/>
          <w:szCs w:val="24"/>
          <w:lang w:eastAsia="hr-HR"/>
        </w:rPr>
        <w:t>. stavku 3. ovoga Zakona.</w:t>
      </w:r>
    </w:p>
    <w:p w:rsidR="00286396" w:rsidRPr="00A34ADA" w:rsidRDefault="00286396" w:rsidP="00286396">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(2) Dozvolu za trajno zbrinjavanje </w:t>
      </w:r>
      <w:r w:rsidR="00336BB5" w:rsidRPr="00A34ADA">
        <w:t>ugljikovog dioksida</w:t>
      </w:r>
      <w:r w:rsidR="00336BB5" w:rsidRPr="00A34ADA">
        <w:rPr>
          <w:rFonts w:eastAsia="Times New Roman"/>
          <w:szCs w:val="24"/>
          <w:lang w:eastAsia="hr-HR"/>
        </w:rPr>
        <w:t xml:space="preserve"> </w:t>
      </w:r>
      <w:r w:rsidRPr="00A34ADA">
        <w:rPr>
          <w:rFonts w:eastAsia="Times New Roman"/>
          <w:szCs w:val="24"/>
          <w:lang w:eastAsia="hr-HR"/>
        </w:rPr>
        <w:t xml:space="preserve">dodjeljuje Ministarstvo na zahtjev investitora iz članka </w:t>
      </w:r>
      <w:r w:rsidR="005205F2" w:rsidRPr="00A34ADA">
        <w:rPr>
          <w:rFonts w:eastAsia="Times New Roman"/>
          <w:szCs w:val="24"/>
          <w:lang w:eastAsia="hr-HR"/>
        </w:rPr>
        <w:t>71</w:t>
      </w:r>
      <w:r w:rsidRPr="00A34ADA">
        <w:rPr>
          <w:rFonts w:eastAsia="Times New Roman"/>
          <w:szCs w:val="24"/>
          <w:lang w:eastAsia="hr-HR"/>
        </w:rPr>
        <w:t>. stavka 1. ovoga Zakona u skladu s odredbama ovoga Zakona.</w:t>
      </w:r>
    </w:p>
    <w:p w:rsidR="00286396" w:rsidRPr="00A34ADA" w:rsidRDefault="00286396" w:rsidP="00286396">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(3) Ne dovodeći u pitanje odredbe ovoga Zakona, donošenje odluke o </w:t>
      </w:r>
      <w:r w:rsidRPr="00A34ADA">
        <w:rPr>
          <w:rFonts w:eastAsia="Times New Roman"/>
          <w:iCs/>
          <w:szCs w:val="24"/>
          <w:lang w:eastAsia="hr-HR"/>
        </w:rPr>
        <w:t>dodjeli</w:t>
      </w:r>
      <w:r w:rsidRPr="00A34ADA">
        <w:rPr>
          <w:rFonts w:eastAsia="Times New Roman"/>
          <w:szCs w:val="24"/>
          <w:lang w:eastAsia="hr-HR"/>
        </w:rPr>
        <w:t xml:space="preserve"> koncesije i izdavanju dozvole za trajno zbrinjavanje </w:t>
      </w:r>
      <w:r w:rsidR="00336BB5" w:rsidRPr="00A34ADA">
        <w:t>ugljikovog dioksida</w:t>
      </w:r>
      <w:r w:rsidR="00336BB5" w:rsidRPr="00A34ADA">
        <w:rPr>
          <w:rFonts w:eastAsia="Times New Roman"/>
          <w:szCs w:val="24"/>
          <w:lang w:eastAsia="hr-HR"/>
        </w:rPr>
        <w:t xml:space="preserve"> </w:t>
      </w:r>
      <w:r w:rsidRPr="00A34ADA">
        <w:rPr>
          <w:rFonts w:eastAsia="Times New Roman"/>
          <w:szCs w:val="24"/>
          <w:lang w:eastAsia="hr-HR"/>
        </w:rPr>
        <w:t xml:space="preserve">daje se investitoru koji je prethodno ishodio dozvolu za istraživanje </w:t>
      </w:r>
      <w:r w:rsidR="00336BB5" w:rsidRPr="00A34ADA">
        <w:rPr>
          <w:rFonts w:eastAsia="Times New Roman"/>
          <w:szCs w:val="24"/>
          <w:lang w:eastAsia="hr-HR"/>
        </w:rPr>
        <w:t xml:space="preserve">u svrhu trajnog zbrinjavanja </w:t>
      </w:r>
      <w:r w:rsidR="00336BB5" w:rsidRPr="00A34ADA">
        <w:t>ugljikovog dioksida</w:t>
      </w:r>
      <w:r w:rsidR="00336BB5" w:rsidRPr="00A34ADA">
        <w:rPr>
          <w:rFonts w:eastAsia="Times New Roman"/>
          <w:szCs w:val="24"/>
          <w:lang w:eastAsia="hr-HR"/>
        </w:rPr>
        <w:t xml:space="preserve"> </w:t>
      </w:r>
      <w:r w:rsidRPr="00A34ADA">
        <w:rPr>
          <w:rFonts w:eastAsia="Times New Roman"/>
          <w:szCs w:val="24"/>
          <w:lang w:eastAsia="hr-HR"/>
        </w:rPr>
        <w:t xml:space="preserve">pod uvjetom da je istraživanje lokacije završeno, da su svi uvjeti utvrđeni u dozvoli za istraživanje zadovoljeni i da je zahtjev za dozvolu za trajno zbrinjavanje </w:t>
      </w:r>
      <w:r w:rsidR="00336BB5" w:rsidRPr="00A34ADA">
        <w:t>ugljikovog dioksida</w:t>
      </w:r>
      <w:r w:rsidR="00336BB5" w:rsidRPr="00A34ADA">
        <w:rPr>
          <w:rFonts w:eastAsia="Times New Roman"/>
          <w:szCs w:val="24"/>
          <w:lang w:eastAsia="hr-HR"/>
        </w:rPr>
        <w:t xml:space="preserve"> </w:t>
      </w:r>
      <w:r w:rsidRPr="00A34ADA">
        <w:rPr>
          <w:rFonts w:eastAsia="Times New Roman"/>
          <w:szCs w:val="24"/>
          <w:lang w:eastAsia="hr-HR"/>
        </w:rPr>
        <w:t>podnesen u roku važenja dozvole za istraživanje</w:t>
      </w:r>
      <w:r w:rsidR="00336BB5" w:rsidRPr="00A34ADA">
        <w:rPr>
          <w:rFonts w:eastAsia="Times New Roman"/>
          <w:szCs w:val="24"/>
          <w:lang w:eastAsia="hr-HR"/>
        </w:rPr>
        <w:t xml:space="preserve"> u svrhu trajnog zbrinjavanja </w:t>
      </w:r>
      <w:r w:rsidR="00336BB5" w:rsidRPr="00A34ADA">
        <w:t>ugljikovog dioksida</w:t>
      </w:r>
      <w:r w:rsidRPr="00A34ADA">
        <w:rPr>
          <w:rFonts w:eastAsia="Times New Roman"/>
          <w:szCs w:val="24"/>
          <w:lang w:eastAsia="hr-HR"/>
        </w:rPr>
        <w:t>.</w:t>
      </w:r>
    </w:p>
    <w:p w:rsidR="00286396" w:rsidRPr="00A34ADA" w:rsidRDefault="002B03B5" w:rsidP="00543140">
      <w:pPr>
        <w:pStyle w:val="Heading2"/>
        <w:rPr>
          <w:rFonts w:eastAsia="Times New Roman"/>
          <w:szCs w:val="24"/>
          <w:lang w:eastAsia="hr-HR"/>
        </w:rPr>
      </w:pPr>
      <w:bookmarkStart w:id="373" w:name="_Toc477353152"/>
      <w:bookmarkStart w:id="374" w:name="_Toc478642143"/>
      <w:bookmarkStart w:id="375" w:name="_Toc479802518"/>
      <w:r w:rsidRPr="00A34ADA">
        <w:rPr>
          <w:rFonts w:eastAsia="Times New Roman"/>
          <w:szCs w:val="24"/>
          <w:lang w:eastAsia="hr-HR"/>
        </w:rPr>
        <w:t xml:space="preserve">Zahtjev za </w:t>
      </w:r>
      <w:r w:rsidRPr="00A34ADA">
        <w:rPr>
          <w:rFonts w:eastAsia="Times New Roman"/>
          <w:iCs/>
          <w:szCs w:val="24"/>
          <w:lang w:eastAsia="hr-HR"/>
        </w:rPr>
        <w:t>dodjelu</w:t>
      </w:r>
      <w:r w:rsidRPr="00A34ADA">
        <w:rPr>
          <w:rFonts w:eastAsia="Times New Roman"/>
          <w:szCs w:val="24"/>
          <w:lang w:eastAsia="hr-HR"/>
        </w:rPr>
        <w:t xml:space="preserve"> koncesije</w:t>
      </w:r>
      <w:r w:rsidRPr="00A34ADA">
        <w:rPr>
          <w:rFonts w:eastAsia="Times New Roman"/>
          <w:lang w:eastAsia="hr-HR"/>
        </w:rPr>
        <w:t xml:space="preserve"> za trajno zbrinjavanje ugljikovog dioksida</w:t>
      </w:r>
      <w:bookmarkEnd w:id="373"/>
      <w:bookmarkEnd w:id="374"/>
      <w:bookmarkEnd w:id="375"/>
    </w:p>
    <w:p w:rsidR="00436339" w:rsidRDefault="00436339" w:rsidP="00D20354">
      <w:pPr>
        <w:pStyle w:val="Heading2"/>
        <w:rPr>
          <w:rFonts w:eastAsia="Times New Roman"/>
          <w:lang w:eastAsia="hr-HR"/>
        </w:rPr>
      </w:pPr>
      <w:r w:rsidRPr="00436339">
        <w:rPr>
          <w:rFonts w:eastAsia="Times New Roman"/>
          <w:lang w:eastAsia="hr-HR"/>
        </w:rPr>
        <w:t>Članak</w:t>
      </w:r>
      <w:r>
        <w:rPr>
          <w:rFonts w:eastAsia="Times New Roman"/>
          <w:lang w:eastAsia="hr-HR"/>
        </w:rPr>
        <w:t xml:space="preserve"> 82.</w:t>
      </w:r>
    </w:p>
    <w:p w:rsidR="00286396" w:rsidRPr="00A34ADA" w:rsidRDefault="00286396" w:rsidP="00286396">
      <w:pPr>
        <w:spacing w:before="100" w:beforeAutospacing="1" w:after="100" w:afterAutospacing="1" w:line="240" w:lineRule="auto"/>
        <w:jc w:val="both"/>
        <w:rPr>
          <w:rFonts w:eastAsia="Times New Roman"/>
          <w:szCs w:val="24"/>
          <w:lang w:eastAsia="hr-HR"/>
        </w:rPr>
      </w:pPr>
      <w:r w:rsidRPr="00A34ADA">
        <w:rPr>
          <w:rFonts w:eastAsia="Times New Roman"/>
          <w:szCs w:val="24"/>
          <w:lang w:eastAsia="hr-HR"/>
        </w:rPr>
        <w:t xml:space="preserve">(1) Za odobravanje trajnog zbrinjavanja </w:t>
      </w:r>
      <w:r w:rsidR="00336BB5" w:rsidRPr="00A34ADA">
        <w:t>ugljikovog dioksida</w:t>
      </w:r>
      <w:r w:rsidR="00336BB5" w:rsidRPr="00A34ADA">
        <w:rPr>
          <w:rFonts w:eastAsia="Times New Roman"/>
          <w:szCs w:val="24"/>
          <w:lang w:eastAsia="hr-HR"/>
        </w:rPr>
        <w:t xml:space="preserve"> </w:t>
      </w:r>
      <w:r w:rsidRPr="00A34ADA">
        <w:rPr>
          <w:rFonts w:eastAsia="Times New Roman"/>
          <w:szCs w:val="24"/>
          <w:lang w:eastAsia="hr-HR"/>
        </w:rPr>
        <w:t xml:space="preserve">u geološkim strukturama zahtjev za </w:t>
      </w:r>
      <w:r w:rsidRPr="00A34ADA">
        <w:rPr>
          <w:rFonts w:eastAsia="Times New Roman"/>
          <w:iCs/>
          <w:szCs w:val="24"/>
          <w:lang w:eastAsia="hr-HR"/>
        </w:rPr>
        <w:t>dodjelu</w:t>
      </w:r>
      <w:r w:rsidRPr="00A34ADA">
        <w:rPr>
          <w:rFonts w:eastAsia="Times New Roman"/>
          <w:szCs w:val="24"/>
          <w:lang w:eastAsia="hr-HR"/>
        </w:rPr>
        <w:t xml:space="preserve"> koncesije pored uvjeta propisanih člankom</w:t>
      </w:r>
      <w:r w:rsidR="005205F2" w:rsidRPr="00A34ADA">
        <w:rPr>
          <w:rFonts w:eastAsia="Times New Roman"/>
          <w:szCs w:val="24"/>
          <w:lang w:eastAsia="hr-HR"/>
        </w:rPr>
        <w:t xml:space="preserve"> 71</w:t>
      </w:r>
      <w:r w:rsidRPr="00A34ADA">
        <w:rPr>
          <w:rFonts w:eastAsia="Times New Roman"/>
          <w:szCs w:val="24"/>
          <w:lang w:eastAsia="hr-HR"/>
        </w:rPr>
        <w:t>. stavkom 2. ovog</w:t>
      </w:r>
      <w:r w:rsidR="005205F2" w:rsidRPr="00A34ADA">
        <w:rPr>
          <w:rFonts w:eastAsia="Times New Roman"/>
          <w:szCs w:val="24"/>
          <w:lang w:eastAsia="hr-HR"/>
        </w:rPr>
        <w:t>a</w:t>
      </w:r>
      <w:r w:rsidRPr="00A34ADA">
        <w:rPr>
          <w:rFonts w:eastAsia="Times New Roman"/>
          <w:szCs w:val="24"/>
          <w:lang w:eastAsia="hr-HR"/>
        </w:rPr>
        <w:t xml:space="preserve"> Zakona, sadrži:</w:t>
      </w:r>
    </w:p>
    <w:p w:rsidR="00286396" w:rsidRPr="00A34ADA" w:rsidRDefault="000D2DE2" w:rsidP="00286396">
      <w:pPr>
        <w:spacing w:after="0" w:line="276" w:lineRule="auto"/>
        <w:jc w:val="both"/>
        <w:rPr>
          <w:rFonts w:eastAsia="Times New Roman"/>
          <w:szCs w:val="24"/>
          <w:lang w:eastAsia="hr-HR"/>
        </w:rPr>
      </w:pPr>
      <w:r w:rsidRPr="00A34ADA">
        <w:rPr>
          <w:rFonts w:eastAsia="Times New Roman"/>
          <w:szCs w:val="24"/>
          <w:lang w:eastAsia="hr-HR"/>
        </w:rPr>
        <w:t>1</w:t>
      </w:r>
      <w:r w:rsidR="00286396" w:rsidRPr="00A34ADA">
        <w:rPr>
          <w:rFonts w:eastAsia="Times New Roman"/>
          <w:szCs w:val="24"/>
          <w:lang w:eastAsia="hr-HR"/>
        </w:rPr>
        <w:t>. dokaz tehničke stručnosti potencijalnog investitora,</w:t>
      </w:r>
    </w:p>
    <w:p w:rsidR="00286396" w:rsidRPr="00A34ADA" w:rsidRDefault="000D2DE2" w:rsidP="00286396">
      <w:pPr>
        <w:spacing w:after="0" w:line="276" w:lineRule="auto"/>
        <w:jc w:val="both"/>
        <w:rPr>
          <w:rFonts w:eastAsia="Times New Roman"/>
          <w:szCs w:val="24"/>
          <w:lang w:eastAsia="hr-HR"/>
        </w:rPr>
      </w:pPr>
      <w:r w:rsidRPr="00A34ADA">
        <w:rPr>
          <w:rFonts w:eastAsia="Times New Roman"/>
          <w:szCs w:val="24"/>
          <w:lang w:eastAsia="hr-HR"/>
        </w:rPr>
        <w:t>2</w:t>
      </w:r>
      <w:r w:rsidR="00286396" w:rsidRPr="00A34ADA">
        <w:rPr>
          <w:rFonts w:eastAsia="Times New Roman"/>
          <w:szCs w:val="24"/>
          <w:lang w:eastAsia="hr-HR"/>
        </w:rPr>
        <w:t xml:space="preserve">. karakterizaciju podzemnog skladišta i skladišnog kompleksa te procjenu očekivane sigurnosti skladištenja u skladu s odredbama ovoga Zakona i posebnog propisa kojim se uređuju uvjeti za utvrđivanje građe, oblika, veličine i obujma geoloških struktura pogodnih za trajno zbrinjavanje </w:t>
      </w:r>
      <w:r w:rsidR="00AD3BD0" w:rsidRPr="00A34ADA">
        <w:rPr>
          <w:rFonts w:eastAsia="Times New Roman"/>
          <w:szCs w:val="24"/>
          <w:lang w:eastAsia="hr-HR"/>
        </w:rPr>
        <w:t>ugljikovog dioksida</w:t>
      </w:r>
      <w:r w:rsidR="00286396" w:rsidRPr="00A34ADA">
        <w:rPr>
          <w:rFonts w:eastAsia="Times New Roman"/>
          <w:szCs w:val="24"/>
          <w:lang w:eastAsia="hr-HR"/>
        </w:rPr>
        <w:t>,</w:t>
      </w:r>
    </w:p>
    <w:p w:rsidR="00286396" w:rsidRPr="00A34ADA" w:rsidRDefault="000D2DE2" w:rsidP="00286396">
      <w:pPr>
        <w:spacing w:after="0" w:line="276" w:lineRule="auto"/>
        <w:jc w:val="both"/>
        <w:rPr>
          <w:rFonts w:eastAsia="Times New Roman"/>
          <w:szCs w:val="24"/>
          <w:lang w:eastAsia="hr-HR"/>
        </w:rPr>
      </w:pPr>
      <w:r w:rsidRPr="00A34ADA">
        <w:rPr>
          <w:rFonts w:eastAsia="Times New Roman"/>
          <w:szCs w:val="24"/>
          <w:lang w:eastAsia="hr-HR"/>
        </w:rPr>
        <w:t>3</w:t>
      </w:r>
      <w:r w:rsidR="00286396" w:rsidRPr="00A34ADA">
        <w:rPr>
          <w:rFonts w:eastAsia="Times New Roman"/>
          <w:szCs w:val="24"/>
          <w:lang w:eastAsia="hr-HR"/>
        </w:rPr>
        <w:t xml:space="preserve">. ukupnu količinu </w:t>
      </w:r>
      <w:r w:rsidR="00336BB5" w:rsidRPr="00A34ADA">
        <w:t>ugljikovog dioksida</w:t>
      </w:r>
      <w:r w:rsidR="00336BB5" w:rsidRPr="00A34ADA">
        <w:rPr>
          <w:rFonts w:eastAsia="Times New Roman"/>
          <w:szCs w:val="24"/>
          <w:lang w:eastAsia="hr-HR"/>
        </w:rPr>
        <w:t xml:space="preserve"> </w:t>
      </w:r>
      <w:r w:rsidR="00286396" w:rsidRPr="00A34ADA">
        <w:rPr>
          <w:rFonts w:eastAsia="Times New Roman"/>
          <w:szCs w:val="24"/>
          <w:lang w:eastAsia="hr-HR"/>
        </w:rPr>
        <w:t xml:space="preserve">koja se utiskuje i trajno zbrinjava, kao i predviđene izvore i metode transporta, sastav tokova </w:t>
      </w:r>
      <w:r w:rsidR="00336BB5" w:rsidRPr="00A34ADA">
        <w:t>ugljikovog dioksida</w:t>
      </w:r>
      <w:r w:rsidR="00286396" w:rsidRPr="00A34ADA">
        <w:rPr>
          <w:rFonts w:eastAsia="Times New Roman"/>
          <w:szCs w:val="24"/>
          <w:lang w:eastAsia="hr-HR"/>
        </w:rPr>
        <w:t>, brzine i tlakove utiskivanja i smještaj postrojenja za utiskivanje,</w:t>
      </w:r>
    </w:p>
    <w:p w:rsidR="00286396" w:rsidRPr="00A34ADA" w:rsidRDefault="000D2DE2" w:rsidP="00286396">
      <w:pPr>
        <w:spacing w:after="0" w:line="276" w:lineRule="auto"/>
        <w:jc w:val="both"/>
        <w:rPr>
          <w:rFonts w:eastAsia="Times New Roman"/>
          <w:szCs w:val="24"/>
          <w:lang w:eastAsia="hr-HR"/>
        </w:rPr>
      </w:pPr>
      <w:r w:rsidRPr="00A34ADA">
        <w:rPr>
          <w:rFonts w:eastAsia="Times New Roman"/>
          <w:szCs w:val="24"/>
          <w:lang w:eastAsia="hr-HR"/>
        </w:rPr>
        <w:t>4</w:t>
      </w:r>
      <w:r w:rsidR="00286396" w:rsidRPr="00A34ADA">
        <w:rPr>
          <w:rFonts w:eastAsia="Times New Roman"/>
          <w:szCs w:val="24"/>
          <w:lang w:eastAsia="hr-HR"/>
        </w:rPr>
        <w:t>. opis mjera za sprečavanje većih nepravilnosti,</w:t>
      </w:r>
    </w:p>
    <w:p w:rsidR="00286396" w:rsidRPr="00A34ADA" w:rsidRDefault="000D2DE2" w:rsidP="00286396">
      <w:pPr>
        <w:spacing w:after="0" w:line="276" w:lineRule="auto"/>
        <w:jc w:val="both"/>
        <w:rPr>
          <w:rFonts w:eastAsia="Times New Roman"/>
          <w:szCs w:val="24"/>
          <w:lang w:eastAsia="hr-HR"/>
        </w:rPr>
      </w:pPr>
      <w:r w:rsidRPr="00A34ADA">
        <w:rPr>
          <w:rFonts w:eastAsia="Times New Roman"/>
          <w:szCs w:val="24"/>
          <w:lang w:eastAsia="hr-HR"/>
        </w:rPr>
        <w:t>5</w:t>
      </w:r>
      <w:r w:rsidR="00286396" w:rsidRPr="00A34ADA">
        <w:rPr>
          <w:rFonts w:eastAsia="Times New Roman"/>
          <w:szCs w:val="24"/>
          <w:lang w:eastAsia="hr-HR"/>
        </w:rPr>
        <w:t xml:space="preserve">. predloženi plan nadzora u skladu sa člankom </w:t>
      </w:r>
      <w:r w:rsidR="005205F2" w:rsidRPr="00A34ADA">
        <w:rPr>
          <w:rFonts w:eastAsia="Times New Roman"/>
          <w:szCs w:val="24"/>
          <w:lang w:eastAsia="hr-HR"/>
        </w:rPr>
        <w:t>90</w:t>
      </w:r>
      <w:r w:rsidR="00286396" w:rsidRPr="00A34ADA">
        <w:rPr>
          <w:rFonts w:eastAsia="Times New Roman"/>
          <w:szCs w:val="24"/>
          <w:lang w:eastAsia="hr-HR"/>
        </w:rPr>
        <w:t>. ovoga Zakona,</w:t>
      </w:r>
    </w:p>
    <w:p w:rsidR="00286396" w:rsidRPr="00A34ADA" w:rsidRDefault="000D2DE2" w:rsidP="00286396">
      <w:pPr>
        <w:spacing w:after="0" w:line="276" w:lineRule="auto"/>
        <w:jc w:val="both"/>
        <w:rPr>
          <w:rFonts w:eastAsia="Times New Roman"/>
          <w:szCs w:val="24"/>
          <w:lang w:eastAsia="hr-HR"/>
        </w:rPr>
      </w:pPr>
      <w:r w:rsidRPr="00A34ADA">
        <w:rPr>
          <w:rFonts w:eastAsia="Times New Roman"/>
          <w:szCs w:val="24"/>
          <w:lang w:eastAsia="hr-HR"/>
        </w:rPr>
        <w:t>6</w:t>
      </w:r>
      <w:r w:rsidR="00286396" w:rsidRPr="00A34ADA">
        <w:rPr>
          <w:rFonts w:eastAsia="Times New Roman"/>
          <w:szCs w:val="24"/>
          <w:lang w:eastAsia="hr-HR"/>
        </w:rPr>
        <w:t xml:space="preserve">. predloženi plan korektivnih mjera u skladu sa člankom </w:t>
      </w:r>
      <w:r w:rsidR="005205F2" w:rsidRPr="00A34ADA">
        <w:rPr>
          <w:rFonts w:eastAsia="Times New Roman"/>
          <w:szCs w:val="24"/>
          <w:lang w:eastAsia="hr-HR"/>
        </w:rPr>
        <w:t>93</w:t>
      </w:r>
      <w:r w:rsidR="00286396" w:rsidRPr="00A34ADA">
        <w:rPr>
          <w:rFonts w:eastAsia="Times New Roman"/>
          <w:szCs w:val="24"/>
          <w:lang w:eastAsia="hr-HR"/>
        </w:rPr>
        <w:t>. ovoga Zakona,</w:t>
      </w:r>
    </w:p>
    <w:p w:rsidR="00286396" w:rsidRPr="00A34ADA" w:rsidRDefault="000D2DE2" w:rsidP="00286396">
      <w:pPr>
        <w:spacing w:after="0" w:line="276" w:lineRule="auto"/>
        <w:jc w:val="both"/>
        <w:rPr>
          <w:rFonts w:eastAsia="Times New Roman"/>
          <w:szCs w:val="24"/>
          <w:lang w:eastAsia="hr-HR"/>
        </w:rPr>
      </w:pPr>
      <w:r w:rsidRPr="00A34ADA">
        <w:rPr>
          <w:rFonts w:eastAsia="Times New Roman"/>
          <w:szCs w:val="24"/>
          <w:lang w:eastAsia="hr-HR"/>
        </w:rPr>
        <w:t>7</w:t>
      </w:r>
      <w:r w:rsidR="00286396" w:rsidRPr="00A34ADA">
        <w:rPr>
          <w:rFonts w:eastAsia="Times New Roman"/>
          <w:szCs w:val="24"/>
          <w:lang w:eastAsia="hr-HR"/>
        </w:rPr>
        <w:t xml:space="preserve">. predloženi privremeni plan za razdoblje nakon zatvaranja u skladu sa člankom </w:t>
      </w:r>
      <w:r w:rsidR="00EA6695" w:rsidRPr="00A34ADA">
        <w:rPr>
          <w:rFonts w:eastAsia="Times New Roman"/>
          <w:szCs w:val="24"/>
          <w:lang w:eastAsia="hr-HR"/>
        </w:rPr>
        <w:t>94</w:t>
      </w:r>
      <w:r w:rsidR="00286396" w:rsidRPr="00A34ADA">
        <w:rPr>
          <w:rFonts w:eastAsia="Times New Roman"/>
          <w:szCs w:val="24"/>
          <w:lang w:eastAsia="hr-HR"/>
        </w:rPr>
        <w:t>. ovoga Zakona,</w:t>
      </w:r>
    </w:p>
    <w:p w:rsidR="00286396" w:rsidRPr="00A34ADA" w:rsidRDefault="000D2DE2" w:rsidP="00286396">
      <w:pPr>
        <w:spacing w:after="0" w:line="276" w:lineRule="auto"/>
        <w:jc w:val="both"/>
        <w:rPr>
          <w:rFonts w:eastAsia="Times New Roman"/>
          <w:szCs w:val="24"/>
          <w:lang w:eastAsia="hr-HR"/>
        </w:rPr>
      </w:pPr>
      <w:r w:rsidRPr="00A34ADA">
        <w:rPr>
          <w:rFonts w:eastAsia="Times New Roman"/>
          <w:szCs w:val="24"/>
          <w:lang w:eastAsia="hr-HR"/>
        </w:rPr>
        <w:t>8</w:t>
      </w:r>
      <w:r w:rsidR="00286396" w:rsidRPr="00A34ADA">
        <w:rPr>
          <w:rFonts w:eastAsia="Times New Roman"/>
          <w:szCs w:val="24"/>
          <w:lang w:eastAsia="hr-HR"/>
        </w:rPr>
        <w:t>. podatke iz studije utjecaja na prirodu i okoliš/rješenje o prihvatljivosti zahvata za prirodu i okoliš prema propisima kojima se uređuje zaštita prirode i okoliša,</w:t>
      </w:r>
    </w:p>
    <w:p w:rsidR="00286396" w:rsidRPr="00A34ADA" w:rsidRDefault="000D2DE2" w:rsidP="00286396">
      <w:pPr>
        <w:spacing w:after="0" w:line="276" w:lineRule="auto"/>
        <w:jc w:val="both"/>
        <w:rPr>
          <w:rFonts w:eastAsia="Times New Roman"/>
          <w:szCs w:val="24"/>
          <w:lang w:eastAsia="hr-HR"/>
        </w:rPr>
      </w:pPr>
      <w:r w:rsidRPr="00A34ADA">
        <w:rPr>
          <w:rFonts w:eastAsia="Times New Roman"/>
          <w:szCs w:val="24"/>
          <w:lang w:eastAsia="hr-HR"/>
        </w:rPr>
        <w:t>9</w:t>
      </w:r>
      <w:r w:rsidR="00286396" w:rsidRPr="00A34ADA">
        <w:rPr>
          <w:rFonts w:eastAsia="Times New Roman"/>
          <w:szCs w:val="24"/>
          <w:lang w:eastAsia="hr-HR"/>
        </w:rPr>
        <w:t xml:space="preserve">. dokaz da će financijsko jamstvo ili neki drugi ekvivalentni instrument kako se zahtijeva u članku </w:t>
      </w:r>
      <w:r w:rsidR="00EA6695" w:rsidRPr="00A34ADA">
        <w:rPr>
          <w:rFonts w:eastAsia="Times New Roman"/>
          <w:szCs w:val="24"/>
          <w:lang w:eastAsia="hr-HR"/>
        </w:rPr>
        <w:t>96</w:t>
      </w:r>
      <w:r w:rsidR="00286396" w:rsidRPr="00A34ADA">
        <w:rPr>
          <w:rFonts w:eastAsia="Times New Roman"/>
          <w:szCs w:val="24"/>
          <w:lang w:eastAsia="hr-HR"/>
        </w:rPr>
        <w:t>. ovoga Zakona biti važeći i na snazi prije početka utiskivanja.</w:t>
      </w:r>
    </w:p>
    <w:p w:rsidR="00286396" w:rsidRPr="00A34ADA" w:rsidRDefault="00286396" w:rsidP="00286396">
      <w:pPr>
        <w:spacing w:before="100" w:beforeAutospacing="1" w:after="100" w:afterAutospacing="1" w:line="240" w:lineRule="auto"/>
        <w:jc w:val="both"/>
        <w:rPr>
          <w:rFonts w:eastAsia="Times New Roman"/>
          <w:szCs w:val="24"/>
          <w:lang w:eastAsia="hr-HR"/>
        </w:rPr>
      </w:pPr>
      <w:r w:rsidRPr="00A34ADA">
        <w:rPr>
          <w:rFonts w:eastAsia="Times New Roman"/>
          <w:szCs w:val="24"/>
          <w:lang w:eastAsia="hr-HR"/>
        </w:rPr>
        <w:t xml:space="preserve">(2) Ministarstvo je dužno staviti na raspolaganje zahtjev iz stavka 1. ovoga članka Europskoj komisiji u roku od 30 dana od njegova zaprimanja te drugu dokumentaciju koja se uzima u obzir prilikom odobravanja trajnog zbrinjavanja </w:t>
      </w:r>
      <w:r w:rsidR="00336BB5" w:rsidRPr="00A34ADA">
        <w:t>ugljikovog dioksida</w:t>
      </w:r>
      <w:r w:rsidR="00336BB5" w:rsidRPr="00A34ADA">
        <w:rPr>
          <w:rFonts w:eastAsia="Times New Roman"/>
          <w:szCs w:val="24"/>
          <w:lang w:eastAsia="hr-HR"/>
        </w:rPr>
        <w:t xml:space="preserve"> </w:t>
      </w:r>
      <w:r w:rsidRPr="00A34ADA">
        <w:rPr>
          <w:rFonts w:eastAsia="Times New Roman"/>
          <w:szCs w:val="24"/>
          <w:lang w:eastAsia="hr-HR"/>
        </w:rPr>
        <w:t>u geološkim strukturama.</w:t>
      </w:r>
    </w:p>
    <w:p w:rsidR="00286396" w:rsidRPr="00A34ADA" w:rsidRDefault="00286396" w:rsidP="00286396">
      <w:pPr>
        <w:spacing w:before="100" w:beforeAutospacing="1" w:after="100" w:afterAutospacing="1" w:line="240" w:lineRule="auto"/>
        <w:jc w:val="both"/>
        <w:rPr>
          <w:rFonts w:eastAsia="Times New Roman"/>
          <w:szCs w:val="24"/>
          <w:lang w:eastAsia="hr-HR"/>
        </w:rPr>
      </w:pPr>
      <w:r w:rsidRPr="00A34ADA">
        <w:rPr>
          <w:rFonts w:eastAsia="Times New Roman"/>
          <w:szCs w:val="24"/>
          <w:lang w:eastAsia="hr-HR"/>
        </w:rPr>
        <w:t xml:space="preserve">(3) Ministarstvo je dužno obavijestiti Europsku komisiju o nacrtu odluke o </w:t>
      </w:r>
      <w:r w:rsidRPr="00A34ADA">
        <w:rPr>
          <w:rFonts w:eastAsia="Times New Roman"/>
          <w:iCs/>
          <w:szCs w:val="24"/>
          <w:lang w:eastAsia="hr-HR"/>
        </w:rPr>
        <w:t>dodjeli</w:t>
      </w:r>
      <w:r w:rsidRPr="00A34ADA">
        <w:rPr>
          <w:rFonts w:eastAsia="Times New Roman"/>
          <w:szCs w:val="24"/>
          <w:lang w:eastAsia="hr-HR"/>
        </w:rPr>
        <w:t xml:space="preserve"> koncesije.</w:t>
      </w:r>
    </w:p>
    <w:p w:rsidR="00286396" w:rsidRPr="00A34ADA" w:rsidRDefault="00286396" w:rsidP="00286396">
      <w:pPr>
        <w:spacing w:before="100" w:beforeAutospacing="1" w:after="100" w:afterAutospacing="1" w:line="240" w:lineRule="auto"/>
        <w:jc w:val="both"/>
        <w:rPr>
          <w:rFonts w:eastAsia="Times New Roman"/>
          <w:szCs w:val="24"/>
          <w:lang w:eastAsia="hr-HR"/>
        </w:rPr>
      </w:pPr>
      <w:r w:rsidRPr="00A34ADA">
        <w:rPr>
          <w:rFonts w:eastAsia="Times New Roman"/>
          <w:szCs w:val="24"/>
          <w:lang w:eastAsia="hr-HR"/>
        </w:rPr>
        <w:t xml:space="preserve">(4) U slučaju iz stavka 1. točaka 6., 7. i 8 </w:t>
      </w:r>
      <w:r w:rsidR="00993785" w:rsidRPr="00A34ADA">
        <w:rPr>
          <w:rFonts w:eastAsia="Times New Roman"/>
          <w:szCs w:val="24"/>
          <w:lang w:eastAsia="hr-HR"/>
        </w:rPr>
        <w:t>ovoga čl</w:t>
      </w:r>
      <w:r w:rsidRPr="00A34ADA">
        <w:rPr>
          <w:rFonts w:eastAsia="Times New Roman"/>
          <w:szCs w:val="24"/>
          <w:lang w:eastAsia="hr-HR"/>
        </w:rPr>
        <w:t xml:space="preserve">anka Ministarstvo će u roku od dva mjeseca od zaprimanja plana nadzora, plana korektivnih mjera i privremenog plana postupanja nakon zatvaranja podzemnog skladišta, donijeti rješenje o prihvaćanju istih, </w:t>
      </w:r>
      <w:r w:rsidR="00AD48CD" w:rsidRPr="00A34ADA">
        <w:rPr>
          <w:rFonts w:eastAsia="Times New Roman"/>
          <w:szCs w:val="24"/>
          <w:lang w:eastAsia="hr-HR"/>
        </w:rPr>
        <w:t>ili</w:t>
      </w:r>
      <w:r w:rsidRPr="00A34ADA">
        <w:rPr>
          <w:rFonts w:eastAsia="Times New Roman"/>
          <w:szCs w:val="24"/>
          <w:lang w:eastAsia="hr-HR"/>
        </w:rPr>
        <w:t xml:space="preserve"> donijeti odluku o dopuni istih i odrediti rok za dopunu </w:t>
      </w:r>
      <w:r w:rsidR="00AD48CD" w:rsidRPr="00A34ADA">
        <w:rPr>
          <w:rFonts w:eastAsia="Times New Roman"/>
          <w:szCs w:val="24"/>
          <w:lang w:eastAsia="hr-HR"/>
        </w:rPr>
        <w:t>ili</w:t>
      </w:r>
      <w:r w:rsidRPr="00A34ADA">
        <w:rPr>
          <w:rFonts w:eastAsia="Times New Roman"/>
          <w:szCs w:val="24"/>
          <w:lang w:eastAsia="hr-HR"/>
        </w:rPr>
        <w:t xml:space="preserve"> će donijeti odluku o odbijanju istih i odrediti rok za izradu i dostavu novoga plana nadzora, plana korektivnih mjera i privremenog plana postupanja nakon zatvaranja podzemnog skladišta.</w:t>
      </w:r>
    </w:p>
    <w:p w:rsidR="00286396" w:rsidRPr="00A34ADA" w:rsidRDefault="00286396" w:rsidP="00543140">
      <w:pPr>
        <w:pStyle w:val="Heading2"/>
        <w:rPr>
          <w:rFonts w:eastAsia="Times New Roman"/>
          <w:lang w:eastAsia="hr-HR"/>
        </w:rPr>
      </w:pPr>
      <w:bookmarkStart w:id="376" w:name="_Toc477353153"/>
      <w:bookmarkStart w:id="377" w:name="_Toc478642144"/>
      <w:bookmarkStart w:id="378" w:name="_Toc479802519"/>
      <w:r w:rsidRPr="00A34ADA">
        <w:rPr>
          <w:rFonts w:eastAsia="Times New Roman"/>
          <w:lang w:eastAsia="hr-HR"/>
        </w:rPr>
        <w:t>Kriteriji za dodjelu koncesije</w:t>
      </w:r>
      <w:bookmarkEnd w:id="376"/>
      <w:bookmarkEnd w:id="377"/>
      <w:bookmarkEnd w:id="378"/>
    </w:p>
    <w:p w:rsidR="00436339" w:rsidRDefault="00436339" w:rsidP="00D20354">
      <w:pPr>
        <w:pStyle w:val="Heading2"/>
        <w:rPr>
          <w:rFonts w:eastAsia="Times New Roman"/>
          <w:lang w:eastAsia="hr-HR"/>
        </w:rPr>
      </w:pPr>
      <w:r w:rsidRPr="00436339">
        <w:rPr>
          <w:rFonts w:eastAsia="Times New Roman"/>
          <w:lang w:eastAsia="hr-HR"/>
        </w:rPr>
        <w:t>Članak</w:t>
      </w:r>
      <w:r>
        <w:rPr>
          <w:rFonts w:eastAsia="Times New Roman"/>
          <w:lang w:eastAsia="hr-HR"/>
        </w:rPr>
        <w:t xml:space="preserve"> 83.</w:t>
      </w:r>
    </w:p>
    <w:p w:rsidR="00286396" w:rsidRPr="00A34ADA" w:rsidRDefault="00286396" w:rsidP="00286396">
      <w:pPr>
        <w:spacing w:before="100" w:beforeAutospacing="1" w:after="100" w:afterAutospacing="1" w:line="240" w:lineRule="auto"/>
        <w:jc w:val="both"/>
        <w:rPr>
          <w:rFonts w:eastAsia="Times New Roman"/>
          <w:szCs w:val="24"/>
          <w:lang w:eastAsia="hr-HR"/>
        </w:rPr>
      </w:pPr>
      <w:r w:rsidRPr="00A34ADA">
        <w:rPr>
          <w:rFonts w:eastAsia="Times New Roman"/>
          <w:szCs w:val="24"/>
          <w:lang w:eastAsia="hr-HR"/>
        </w:rPr>
        <w:t xml:space="preserve">Kriteriji za </w:t>
      </w:r>
      <w:r w:rsidRPr="00A34ADA">
        <w:rPr>
          <w:rFonts w:eastAsia="Times New Roman"/>
          <w:iCs/>
          <w:szCs w:val="24"/>
          <w:lang w:eastAsia="hr-HR"/>
        </w:rPr>
        <w:t>dodjelu</w:t>
      </w:r>
      <w:r w:rsidRPr="00A34ADA">
        <w:rPr>
          <w:rFonts w:eastAsia="Times New Roman"/>
          <w:szCs w:val="24"/>
          <w:lang w:eastAsia="hr-HR"/>
        </w:rPr>
        <w:t xml:space="preserve"> koncesije za trajno zbrinjavanje </w:t>
      </w:r>
      <w:r w:rsidR="00854138" w:rsidRPr="00A34ADA">
        <w:t>ugljikovog dioksida</w:t>
      </w:r>
      <w:r w:rsidR="00854138" w:rsidRPr="00A34ADA">
        <w:rPr>
          <w:rFonts w:eastAsia="Times New Roman"/>
          <w:szCs w:val="24"/>
          <w:lang w:eastAsia="hr-HR"/>
        </w:rPr>
        <w:t xml:space="preserve"> </w:t>
      </w:r>
      <w:r w:rsidRPr="00A34ADA">
        <w:rPr>
          <w:rFonts w:eastAsia="Times New Roman"/>
          <w:szCs w:val="24"/>
          <w:lang w:eastAsia="hr-HR"/>
        </w:rPr>
        <w:t>su:</w:t>
      </w:r>
    </w:p>
    <w:p w:rsidR="00286396" w:rsidRPr="00A34ADA" w:rsidRDefault="00286396" w:rsidP="00286396">
      <w:pPr>
        <w:spacing w:before="100" w:beforeAutospacing="1" w:after="100" w:afterAutospacing="1" w:line="240" w:lineRule="auto"/>
        <w:jc w:val="both"/>
        <w:rPr>
          <w:rFonts w:eastAsia="Times New Roman"/>
          <w:szCs w:val="24"/>
          <w:lang w:eastAsia="hr-HR"/>
        </w:rPr>
      </w:pPr>
      <w:r w:rsidRPr="00A34ADA">
        <w:rPr>
          <w:rFonts w:eastAsia="Times New Roman"/>
          <w:szCs w:val="24"/>
          <w:lang w:eastAsia="hr-HR"/>
        </w:rPr>
        <w:t>1. ispunjen</w:t>
      </w:r>
      <w:r w:rsidR="00854138" w:rsidRPr="00A34ADA">
        <w:rPr>
          <w:rFonts w:eastAsia="Times New Roman"/>
          <w:szCs w:val="24"/>
          <w:lang w:eastAsia="hr-HR"/>
        </w:rPr>
        <w:t>je</w:t>
      </w:r>
      <w:r w:rsidRPr="00A34ADA">
        <w:rPr>
          <w:rFonts w:eastAsia="Times New Roman"/>
          <w:szCs w:val="24"/>
          <w:lang w:eastAsia="hr-HR"/>
        </w:rPr>
        <w:t xml:space="preserve"> svi</w:t>
      </w:r>
      <w:r w:rsidR="00854138" w:rsidRPr="00A34ADA">
        <w:rPr>
          <w:rFonts w:eastAsia="Times New Roman"/>
          <w:szCs w:val="24"/>
          <w:lang w:eastAsia="hr-HR"/>
        </w:rPr>
        <w:t>h</w:t>
      </w:r>
      <w:r w:rsidRPr="00A34ADA">
        <w:rPr>
          <w:rFonts w:eastAsia="Times New Roman"/>
          <w:szCs w:val="24"/>
          <w:lang w:eastAsia="hr-HR"/>
        </w:rPr>
        <w:t xml:space="preserve"> relevantni</w:t>
      </w:r>
      <w:r w:rsidR="00854138" w:rsidRPr="00A34ADA">
        <w:rPr>
          <w:rFonts w:eastAsia="Times New Roman"/>
          <w:szCs w:val="24"/>
          <w:lang w:eastAsia="hr-HR"/>
        </w:rPr>
        <w:t>h</w:t>
      </w:r>
      <w:r w:rsidRPr="00A34ADA">
        <w:rPr>
          <w:rFonts w:eastAsia="Times New Roman"/>
          <w:szCs w:val="24"/>
          <w:lang w:eastAsia="hr-HR"/>
        </w:rPr>
        <w:t xml:space="preserve"> zahtjev</w:t>
      </w:r>
      <w:r w:rsidR="00854138" w:rsidRPr="00A34ADA">
        <w:rPr>
          <w:rFonts w:eastAsia="Times New Roman"/>
          <w:szCs w:val="24"/>
          <w:lang w:eastAsia="hr-HR"/>
        </w:rPr>
        <w:t>a</w:t>
      </w:r>
      <w:r w:rsidRPr="00A34ADA">
        <w:rPr>
          <w:rFonts w:eastAsia="Times New Roman"/>
          <w:szCs w:val="24"/>
          <w:lang w:eastAsia="hr-HR"/>
        </w:rPr>
        <w:t xml:space="preserve"> iz ovoga Zakona, posebnog propisa kojim se uređuju uvjeti za utvrđivanje građe, oblika, veličine i obujma geoloških struktura pogodnih za trajno zbrinjavanje </w:t>
      </w:r>
      <w:r w:rsidR="00AD3BD0" w:rsidRPr="00A34ADA">
        <w:rPr>
          <w:rFonts w:eastAsia="Times New Roman"/>
          <w:szCs w:val="24"/>
          <w:lang w:eastAsia="hr-HR"/>
        </w:rPr>
        <w:t xml:space="preserve">ugljikovog dioksida </w:t>
      </w:r>
      <w:r w:rsidRPr="00A34ADA">
        <w:rPr>
          <w:rFonts w:eastAsia="Times New Roman"/>
          <w:szCs w:val="24"/>
          <w:lang w:eastAsia="hr-HR"/>
        </w:rPr>
        <w:t>i propisa iz područja zaštite prirode i okoliša,</w:t>
      </w:r>
    </w:p>
    <w:p w:rsidR="00286396" w:rsidRPr="00A34ADA" w:rsidRDefault="00286396" w:rsidP="00286396">
      <w:pPr>
        <w:spacing w:before="100" w:beforeAutospacing="1" w:after="100" w:afterAutospacing="1" w:line="240" w:lineRule="auto"/>
        <w:jc w:val="both"/>
        <w:rPr>
          <w:rFonts w:eastAsia="Times New Roman"/>
          <w:szCs w:val="24"/>
          <w:lang w:eastAsia="hr-HR"/>
        </w:rPr>
      </w:pPr>
      <w:r w:rsidRPr="00A34ADA">
        <w:rPr>
          <w:rFonts w:eastAsia="Times New Roman"/>
          <w:szCs w:val="24"/>
          <w:lang w:eastAsia="hr-HR"/>
        </w:rPr>
        <w:t>2. da je investitor financijski sposoban i tehnički stručan te da može pouzdano eksploatirati i kontrolirati lokaciju te da su profesionalni i tehnički razvoj te obuka investitora i cjelokupnog osoblja osigurani,</w:t>
      </w:r>
    </w:p>
    <w:p w:rsidR="00286396" w:rsidRPr="00A34ADA" w:rsidRDefault="00286396" w:rsidP="00286396">
      <w:pPr>
        <w:spacing w:before="100" w:beforeAutospacing="1" w:after="100" w:afterAutospacing="1" w:line="240" w:lineRule="auto"/>
        <w:jc w:val="both"/>
        <w:rPr>
          <w:rFonts w:eastAsia="Times New Roman"/>
          <w:szCs w:val="24"/>
          <w:lang w:eastAsia="hr-HR"/>
        </w:rPr>
      </w:pPr>
      <w:r w:rsidRPr="00A34ADA">
        <w:rPr>
          <w:rFonts w:eastAsia="Times New Roman"/>
          <w:szCs w:val="24"/>
          <w:lang w:eastAsia="hr-HR"/>
        </w:rPr>
        <w:t xml:space="preserve">3. kad se radi o više od jednog skladišnog prostora u istoj </w:t>
      </w:r>
      <w:r w:rsidR="008E20EF" w:rsidRPr="00A34ADA">
        <w:rPr>
          <w:rFonts w:eastAsia="Times New Roman"/>
          <w:szCs w:val="24"/>
          <w:lang w:eastAsia="hr-HR"/>
        </w:rPr>
        <w:t xml:space="preserve">hidrodinamičkoj </w:t>
      </w:r>
      <w:r w:rsidRPr="00A34ADA">
        <w:rPr>
          <w:rFonts w:eastAsia="Times New Roman"/>
          <w:szCs w:val="24"/>
          <w:lang w:eastAsia="hr-HR"/>
        </w:rPr>
        <w:t xml:space="preserve">jedinici, potencijalna djelovanja tlakova su takva da obje lokacije mogu istodobno zadovoljavati zahtjeve ovoga Zakona i posebnog propisa kojim se uređuju uvjeti za utvrđivanje građe, oblika, veličine i obujma geoloških struktura pogodnih za trajno zbrinjavanje </w:t>
      </w:r>
      <w:r w:rsidR="00AD3BD0" w:rsidRPr="00A34ADA">
        <w:rPr>
          <w:rFonts w:eastAsia="Times New Roman"/>
          <w:szCs w:val="24"/>
          <w:lang w:eastAsia="hr-HR"/>
        </w:rPr>
        <w:t>ugljikovog dioksida</w:t>
      </w:r>
      <w:r w:rsidRPr="00A34ADA">
        <w:rPr>
          <w:rFonts w:eastAsia="Times New Roman"/>
          <w:szCs w:val="24"/>
          <w:lang w:eastAsia="hr-HR"/>
        </w:rPr>
        <w:t>,</w:t>
      </w:r>
    </w:p>
    <w:p w:rsidR="00286396" w:rsidRPr="00A34ADA" w:rsidRDefault="00286396" w:rsidP="00286396">
      <w:pPr>
        <w:spacing w:before="100" w:beforeAutospacing="1" w:after="100" w:afterAutospacing="1" w:line="240" w:lineRule="auto"/>
        <w:jc w:val="both"/>
        <w:rPr>
          <w:rFonts w:eastAsia="Times New Roman"/>
          <w:szCs w:val="24"/>
          <w:lang w:eastAsia="hr-HR"/>
        </w:rPr>
      </w:pPr>
      <w:r w:rsidRPr="00A34ADA">
        <w:rPr>
          <w:rFonts w:eastAsia="Times New Roman"/>
          <w:szCs w:val="24"/>
          <w:lang w:eastAsia="hr-HR"/>
        </w:rPr>
        <w:t xml:space="preserve">4. mišljenje Europske komisije o nacrtu odluke o </w:t>
      </w:r>
      <w:r w:rsidRPr="00A34ADA">
        <w:rPr>
          <w:rFonts w:eastAsia="Times New Roman"/>
          <w:iCs/>
          <w:szCs w:val="24"/>
          <w:lang w:eastAsia="hr-HR"/>
        </w:rPr>
        <w:t xml:space="preserve">dodjeli </w:t>
      </w:r>
      <w:r w:rsidRPr="00A34ADA">
        <w:rPr>
          <w:rFonts w:eastAsia="Times New Roman"/>
          <w:szCs w:val="24"/>
          <w:lang w:eastAsia="hr-HR"/>
        </w:rPr>
        <w:t>koncesije.</w:t>
      </w:r>
    </w:p>
    <w:p w:rsidR="00286396" w:rsidRPr="00A34ADA" w:rsidRDefault="00286396" w:rsidP="00543140">
      <w:pPr>
        <w:pStyle w:val="Heading2"/>
        <w:rPr>
          <w:rFonts w:eastAsia="Times New Roman"/>
          <w:lang w:eastAsia="hr-HR"/>
        </w:rPr>
      </w:pPr>
      <w:bookmarkStart w:id="379" w:name="_Toc477353154"/>
      <w:bookmarkStart w:id="380" w:name="_Toc478642145"/>
      <w:bookmarkStart w:id="381" w:name="_Toc479802520"/>
      <w:r w:rsidRPr="00A34ADA">
        <w:rPr>
          <w:rFonts w:eastAsia="Times New Roman"/>
          <w:lang w:eastAsia="hr-HR"/>
        </w:rPr>
        <w:t>Odluka o dodjeli koncesije</w:t>
      </w:r>
      <w:r w:rsidR="00854138" w:rsidRPr="00A34ADA">
        <w:rPr>
          <w:rFonts w:eastAsia="Times New Roman"/>
          <w:szCs w:val="24"/>
          <w:lang w:eastAsia="hr-HR"/>
        </w:rPr>
        <w:t xml:space="preserve"> za trajno zbrinjavanje </w:t>
      </w:r>
      <w:r w:rsidR="00854138" w:rsidRPr="00A34ADA">
        <w:t>ugljikovog dioksida</w:t>
      </w:r>
      <w:bookmarkEnd w:id="379"/>
      <w:bookmarkEnd w:id="380"/>
      <w:bookmarkEnd w:id="381"/>
    </w:p>
    <w:p w:rsidR="00436339" w:rsidRDefault="00436339" w:rsidP="00D20354">
      <w:pPr>
        <w:pStyle w:val="Heading2"/>
        <w:rPr>
          <w:rFonts w:eastAsia="Times New Roman"/>
          <w:lang w:eastAsia="hr-HR"/>
        </w:rPr>
      </w:pPr>
      <w:r w:rsidRPr="00436339">
        <w:rPr>
          <w:rFonts w:eastAsia="Times New Roman"/>
          <w:lang w:eastAsia="hr-HR"/>
        </w:rPr>
        <w:t>Članak</w:t>
      </w:r>
      <w:r>
        <w:rPr>
          <w:rFonts w:eastAsia="Times New Roman"/>
          <w:lang w:eastAsia="hr-HR"/>
        </w:rPr>
        <w:t xml:space="preserve"> 84.</w:t>
      </w:r>
    </w:p>
    <w:p w:rsidR="00286396" w:rsidRPr="00A34ADA" w:rsidRDefault="00286396" w:rsidP="00286396">
      <w:pPr>
        <w:spacing w:before="100" w:beforeAutospacing="1" w:after="100" w:afterAutospacing="1" w:line="240" w:lineRule="auto"/>
        <w:jc w:val="both"/>
        <w:rPr>
          <w:rFonts w:eastAsia="Times New Roman"/>
          <w:szCs w:val="24"/>
          <w:lang w:eastAsia="hr-HR"/>
        </w:rPr>
      </w:pPr>
      <w:r w:rsidRPr="00A34ADA">
        <w:rPr>
          <w:rFonts w:eastAsia="Times New Roman"/>
          <w:szCs w:val="24"/>
          <w:lang w:eastAsia="hr-HR"/>
        </w:rPr>
        <w:t xml:space="preserve">(1) Ministarstvo izdaje odluku o </w:t>
      </w:r>
      <w:r w:rsidRPr="00A34ADA">
        <w:rPr>
          <w:rFonts w:eastAsia="Times New Roman"/>
          <w:iCs/>
          <w:szCs w:val="24"/>
          <w:lang w:eastAsia="hr-HR"/>
        </w:rPr>
        <w:t>dodjeli</w:t>
      </w:r>
      <w:r w:rsidRPr="00A34ADA">
        <w:rPr>
          <w:rFonts w:eastAsia="Times New Roman"/>
          <w:szCs w:val="24"/>
          <w:lang w:eastAsia="hr-HR"/>
        </w:rPr>
        <w:t xml:space="preserve"> koncesije </w:t>
      </w:r>
      <w:r w:rsidR="00854138" w:rsidRPr="00A34ADA">
        <w:rPr>
          <w:rFonts w:eastAsia="Times New Roman"/>
          <w:szCs w:val="24"/>
          <w:lang w:eastAsia="hr-HR"/>
        </w:rPr>
        <w:t xml:space="preserve">za trajno zbrinjavanje </w:t>
      </w:r>
      <w:r w:rsidR="00854138" w:rsidRPr="00A34ADA">
        <w:t>ugljikovog dioksida</w:t>
      </w:r>
      <w:r w:rsidR="00854138" w:rsidRPr="00A34ADA">
        <w:rPr>
          <w:rFonts w:eastAsia="Times New Roman"/>
          <w:szCs w:val="24"/>
          <w:lang w:eastAsia="hr-HR"/>
        </w:rPr>
        <w:t xml:space="preserve"> </w:t>
      </w:r>
      <w:r w:rsidRPr="00A34ADA">
        <w:rPr>
          <w:rFonts w:eastAsia="Times New Roman"/>
          <w:szCs w:val="24"/>
          <w:lang w:eastAsia="hr-HR"/>
        </w:rPr>
        <w:t xml:space="preserve">ako su ispunjeni kriteriji određeni odgovarajućom primjenom članaka </w:t>
      </w:r>
      <w:r w:rsidR="00EA6695" w:rsidRPr="00A34ADA">
        <w:rPr>
          <w:rFonts w:eastAsia="Times New Roman"/>
          <w:szCs w:val="24"/>
          <w:lang w:eastAsia="hr-HR"/>
        </w:rPr>
        <w:t>71</w:t>
      </w:r>
      <w:r w:rsidRPr="00A34ADA">
        <w:rPr>
          <w:rFonts w:eastAsia="Times New Roman"/>
          <w:szCs w:val="24"/>
          <w:lang w:eastAsia="hr-HR"/>
        </w:rPr>
        <w:t xml:space="preserve">. i </w:t>
      </w:r>
      <w:r w:rsidR="00EA6695" w:rsidRPr="00A34ADA">
        <w:rPr>
          <w:rFonts w:eastAsia="Times New Roman"/>
          <w:szCs w:val="24"/>
          <w:lang w:eastAsia="hr-HR"/>
        </w:rPr>
        <w:t>81</w:t>
      </w:r>
      <w:r w:rsidRPr="00A34ADA">
        <w:rPr>
          <w:rFonts w:eastAsia="Times New Roman"/>
          <w:szCs w:val="24"/>
          <w:lang w:eastAsia="hr-HR"/>
        </w:rPr>
        <w:t>. ovoga Zakona.</w:t>
      </w:r>
    </w:p>
    <w:p w:rsidR="00286396" w:rsidRPr="00A34ADA" w:rsidRDefault="00286396" w:rsidP="00286396">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(2) Odluka o </w:t>
      </w:r>
      <w:r w:rsidRPr="00A34ADA">
        <w:rPr>
          <w:rFonts w:eastAsia="Times New Roman"/>
          <w:iCs/>
          <w:szCs w:val="24"/>
          <w:lang w:eastAsia="hr-HR"/>
        </w:rPr>
        <w:t>dodjeli</w:t>
      </w:r>
      <w:r w:rsidRPr="00A34ADA">
        <w:rPr>
          <w:rFonts w:eastAsia="Times New Roman"/>
          <w:szCs w:val="24"/>
          <w:lang w:eastAsia="hr-HR"/>
        </w:rPr>
        <w:t xml:space="preserve"> koncesije</w:t>
      </w:r>
      <w:r w:rsidRPr="00A34ADA">
        <w:rPr>
          <w:szCs w:val="24"/>
        </w:rPr>
        <w:t xml:space="preserve"> </w:t>
      </w:r>
      <w:r w:rsidR="00854138" w:rsidRPr="00A34ADA">
        <w:rPr>
          <w:rFonts w:eastAsia="Times New Roman"/>
          <w:szCs w:val="24"/>
          <w:lang w:eastAsia="hr-HR"/>
        </w:rPr>
        <w:t xml:space="preserve">za trajno zbrinjavanje </w:t>
      </w:r>
      <w:r w:rsidR="00854138" w:rsidRPr="00A34ADA">
        <w:t>ugljikovog dioksida</w:t>
      </w:r>
      <w:r w:rsidRPr="00A34ADA">
        <w:rPr>
          <w:rFonts w:eastAsia="Times New Roman"/>
          <w:szCs w:val="24"/>
          <w:lang w:eastAsia="hr-HR"/>
        </w:rPr>
        <w:t xml:space="preserve">, pored podataka određenih člankom </w:t>
      </w:r>
      <w:r w:rsidR="00EA6695" w:rsidRPr="00A34ADA">
        <w:rPr>
          <w:rFonts w:eastAsia="Times New Roman"/>
          <w:szCs w:val="24"/>
          <w:lang w:eastAsia="hr-HR"/>
        </w:rPr>
        <w:t>72</w:t>
      </w:r>
      <w:r w:rsidRPr="00A34ADA">
        <w:rPr>
          <w:rFonts w:eastAsia="Times New Roman"/>
          <w:szCs w:val="24"/>
          <w:lang w:eastAsia="hr-HR"/>
        </w:rPr>
        <w:t xml:space="preserve">. </w:t>
      </w:r>
      <w:r w:rsidR="00993785" w:rsidRPr="00A34ADA">
        <w:rPr>
          <w:rFonts w:eastAsia="Times New Roman"/>
          <w:szCs w:val="24"/>
          <w:lang w:eastAsia="hr-HR"/>
        </w:rPr>
        <w:t>ovoga Z</w:t>
      </w:r>
      <w:r w:rsidRPr="00A34ADA">
        <w:rPr>
          <w:rFonts w:eastAsia="Times New Roman"/>
          <w:szCs w:val="24"/>
          <w:lang w:eastAsia="hr-HR"/>
        </w:rPr>
        <w:t>akona, sadrži:</w:t>
      </w:r>
    </w:p>
    <w:p w:rsidR="00286396" w:rsidRPr="00A34ADA" w:rsidRDefault="000D2DE2" w:rsidP="00286396">
      <w:pPr>
        <w:spacing w:after="0" w:line="276" w:lineRule="auto"/>
        <w:jc w:val="both"/>
        <w:rPr>
          <w:rFonts w:eastAsia="Times New Roman"/>
          <w:szCs w:val="24"/>
          <w:lang w:eastAsia="hr-HR"/>
        </w:rPr>
      </w:pPr>
      <w:r w:rsidRPr="00A34ADA">
        <w:rPr>
          <w:rFonts w:eastAsia="Times New Roman"/>
          <w:szCs w:val="24"/>
          <w:lang w:eastAsia="hr-HR"/>
        </w:rPr>
        <w:t>1</w:t>
      </w:r>
      <w:r w:rsidR="00286396" w:rsidRPr="00A34ADA">
        <w:rPr>
          <w:rFonts w:eastAsia="Times New Roman"/>
          <w:szCs w:val="24"/>
          <w:lang w:eastAsia="hr-HR"/>
        </w:rPr>
        <w:t xml:space="preserve">. točnu lokaciju i granice skladišnog kompleksa i informacije o </w:t>
      </w:r>
      <w:r w:rsidR="008E20EF" w:rsidRPr="00A34ADA">
        <w:rPr>
          <w:rFonts w:eastAsia="Times New Roman"/>
          <w:szCs w:val="24"/>
          <w:lang w:eastAsia="hr-HR"/>
        </w:rPr>
        <w:t xml:space="preserve">hidrodinamičkoj </w:t>
      </w:r>
      <w:r w:rsidR="00286396" w:rsidRPr="00A34ADA">
        <w:rPr>
          <w:rFonts w:eastAsia="Times New Roman"/>
          <w:szCs w:val="24"/>
          <w:lang w:eastAsia="hr-HR"/>
        </w:rPr>
        <w:t>jedinici,</w:t>
      </w:r>
    </w:p>
    <w:p w:rsidR="00286396" w:rsidRPr="00A34ADA" w:rsidRDefault="000D2DE2" w:rsidP="00286396">
      <w:pPr>
        <w:spacing w:after="0" w:line="276" w:lineRule="auto"/>
        <w:jc w:val="both"/>
        <w:rPr>
          <w:rFonts w:eastAsia="Times New Roman"/>
          <w:szCs w:val="24"/>
          <w:lang w:eastAsia="hr-HR"/>
        </w:rPr>
      </w:pPr>
      <w:r w:rsidRPr="00A34ADA">
        <w:rPr>
          <w:rFonts w:eastAsia="Times New Roman"/>
          <w:szCs w:val="24"/>
          <w:lang w:eastAsia="hr-HR"/>
        </w:rPr>
        <w:t>2</w:t>
      </w:r>
      <w:r w:rsidR="00286396" w:rsidRPr="00A34ADA">
        <w:rPr>
          <w:rFonts w:eastAsia="Times New Roman"/>
          <w:szCs w:val="24"/>
          <w:lang w:eastAsia="hr-HR"/>
        </w:rPr>
        <w:t xml:space="preserve">. zahtjeve glede operacije trajnog zbrinjavanja, ukupnu količinu </w:t>
      </w:r>
      <w:r w:rsidR="00854138" w:rsidRPr="00A34ADA">
        <w:t>ugljikovog dioksida</w:t>
      </w:r>
      <w:r w:rsidR="00854138" w:rsidRPr="00A34ADA">
        <w:rPr>
          <w:rFonts w:eastAsia="Times New Roman"/>
          <w:szCs w:val="24"/>
          <w:lang w:eastAsia="hr-HR"/>
        </w:rPr>
        <w:t xml:space="preserve"> </w:t>
      </w:r>
      <w:r w:rsidR="00286396" w:rsidRPr="00A34ADA">
        <w:rPr>
          <w:rFonts w:eastAsia="Times New Roman"/>
          <w:szCs w:val="24"/>
          <w:lang w:eastAsia="hr-HR"/>
        </w:rPr>
        <w:t>čije se skladištenje dozvoljava, granične vrijednosti tlaka u ležištu te maksimalne brzine i tlakove utiskivanja,</w:t>
      </w:r>
    </w:p>
    <w:p w:rsidR="00286396" w:rsidRPr="00A34ADA" w:rsidRDefault="000D2DE2" w:rsidP="00286396">
      <w:pPr>
        <w:spacing w:after="0" w:line="276" w:lineRule="auto"/>
        <w:jc w:val="both"/>
        <w:rPr>
          <w:rFonts w:eastAsia="Times New Roman"/>
          <w:szCs w:val="24"/>
          <w:lang w:eastAsia="hr-HR"/>
        </w:rPr>
      </w:pPr>
      <w:r w:rsidRPr="00A34ADA">
        <w:rPr>
          <w:rFonts w:eastAsia="Times New Roman"/>
          <w:szCs w:val="24"/>
          <w:lang w:eastAsia="hr-HR"/>
        </w:rPr>
        <w:t>3</w:t>
      </w:r>
      <w:r w:rsidR="00286396" w:rsidRPr="00A34ADA">
        <w:rPr>
          <w:rFonts w:eastAsia="Times New Roman"/>
          <w:szCs w:val="24"/>
          <w:lang w:eastAsia="hr-HR"/>
        </w:rPr>
        <w:t xml:space="preserve">. zahtjeve glede sastava toka </w:t>
      </w:r>
      <w:r w:rsidR="00854138" w:rsidRPr="00A34ADA">
        <w:t>ugljikovog dioksida</w:t>
      </w:r>
      <w:r w:rsidR="00854138" w:rsidRPr="00A34ADA">
        <w:rPr>
          <w:rFonts w:eastAsia="Times New Roman"/>
          <w:szCs w:val="24"/>
          <w:lang w:eastAsia="hr-HR"/>
        </w:rPr>
        <w:t xml:space="preserve"> </w:t>
      </w:r>
      <w:r w:rsidR="00286396" w:rsidRPr="00A34ADA">
        <w:rPr>
          <w:rFonts w:eastAsia="Times New Roman"/>
          <w:szCs w:val="24"/>
          <w:lang w:eastAsia="hr-HR"/>
        </w:rPr>
        <w:t>i postupka njegovoga prihvata, kao i po potrebi dodatne zahtjeve glede utiskivanja i trajnog zbrinjavanja, posebice zahtjeve koji se postavljaju s ciljem sprečavanja većih nepravilnosti,</w:t>
      </w:r>
    </w:p>
    <w:p w:rsidR="00286396" w:rsidRPr="00A34ADA" w:rsidRDefault="000D2DE2" w:rsidP="00286396">
      <w:pPr>
        <w:spacing w:after="0" w:line="276" w:lineRule="auto"/>
        <w:jc w:val="both"/>
        <w:rPr>
          <w:rFonts w:eastAsia="Times New Roman"/>
          <w:szCs w:val="24"/>
          <w:lang w:eastAsia="hr-HR"/>
        </w:rPr>
      </w:pPr>
      <w:r w:rsidRPr="00A34ADA">
        <w:rPr>
          <w:rFonts w:eastAsia="Times New Roman"/>
          <w:szCs w:val="24"/>
          <w:lang w:eastAsia="hr-HR"/>
        </w:rPr>
        <w:t>4</w:t>
      </w:r>
      <w:r w:rsidR="00286396" w:rsidRPr="00A34ADA">
        <w:rPr>
          <w:rFonts w:eastAsia="Times New Roman"/>
          <w:szCs w:val="24"/>
          <w:lang w:eastAsia="hr-HR"/>
        </w:rPr>
        <w:t xml:space="preserve">. odobreni plan nadzora, obvezu provedbe toga plana i obveze za njegovo ažuriranje u skladu sa člankom </w:t>
      </w:r>
      <w:r w:rsidR="00EA6695" w:rsidRPr="00A34ADA">
        <w:rPr>
          <w:rFonts w:eastAsia="Times New Roman"/>
          <w:szCs w:val="24"/>
          <w:lang w:eastAsia="hr-HR"/>
        </w:rPr>
        <w:t>90</w:t>
      </w:r>
      <w:r w:rsidR="00286396" w:rsidRPr="00A34ADA">
        <w:rPr>
          <w:rFonts w:eastAsia="Times New Roman"/>
          <w:szCs w:val="24"/>
          <w:lang w:eastAsia="hr-HR"/>
        </w:rPr>
        <w:t>. ovoga Zakona, kao i obveze glede izvješćivanja u skladu sa člankom 140. ovoga Zakona,</w:t>
      </w:r>
    </w:p>
    <w:p w:rsidR="00286396" w:rsidRPr="00A34ADA" w:rsidRDefault="000D2DE2" w:rsidP="00286396">
      <w:pPr>
        <w:spacing w:after="0" w:line="276" w:lineRule="auto"/>
        <w:jc w:val="both"/>
        <w:rPr>
          <w:rFonts w:eastAsia="Times New Roman"/>
          <w:szCs w:val="24"/>
          <w:lang w:eastAsia="hr-HR"/>
        </w:rPr>
      </w:pPr>
      <w:r w:rsidRPr="00A34ADA">
        <w:rPr>
          <w:rFonts w:eastAsia="Times New Roman"/>
          <w:szCs w:val="24"/>
          <w:lang w:eastAsia="hr-HR"/>
        </w:rPr>
        <w:t>5</w:t>
      </w:r>
      <w:r w:rsidR="00286396" w:rsidRPr="00A34ADA">
        <w:rPr>
          <w:rFonts w:eastAsia="Times New Roman"/>
          <w:szCs w:val="24"/>
          <w:lang w:eastAsia="hr-HR"/>
        </w:rPr>
        <w:t xml:space="preserve">. obvezu obavješćivanja Ministarstva i Agencije u slučaju istjecanja ili većih nepravilnosti, odobreni plan korektivnih mjera i obvezu provedbe plana korektivnih mjera u slučaju istjecanja ili većih nepravilnosti u skladu sa člankom </w:t>
      </w:r>
      <w:r w:rsidR="00EA6695" w:rsidRPr="00A34ADA">
        <w:rPr>
          <w:rFonts w:eastAsia="Times New Roman"/>
          <w:szCs w:val="24"/>
          <w:lang w:eastAsia="hr-HR"/>
        </w:rPr>
        <w:t>93</w:t>
      </w:r>
      <w:r w:rsidR="00286396" w:rsidRPr="00A34ADA">
        <w:rPr>
          <w:rFonts w:eastAsia="Times New Roman"/>
          <w:szCs w:val="24"/>
          <w:lang w:eastAsia="hr-HR"/>
        </w:rPr>
        <w:t>. ovoga Zakona,</w:t>
      </w:r>
    </w:p>
    <w:p w:rsidR="00286396" w:rsidRPr="00A34ADA" w:rsidRDefault="000D2DE2" w:rsidP="00286396">
      <w:pPr>
        <w:spacing w:after="0" w:line="276" w:lineRule="auto"/>
        <w:jc w:val="both"/>
        <w:rPr>
          <w:rFonts w:eastAsia="Times New Roman"/>
          <w:szCs w:val="24"/>
          <w:lang w:eastAsia="hr-HR"/>
        </w:rPr>
      </w:pPr>
      <w:r w:rsidRPr="00A34ADA">
        <w:rPr>
          <w:rFonts w:eastAsia="Times New Roman"/>
          <w:szCs w:val="24"/>
          <w:lang w:eastAsia="hr-HR"/>
        </w:rPr>
        <w:t>6</w:t>
      </w:r>
      <w:r w:rsidR="00286396" w:rsidRPr="00A34ADA">
        <w:rPr>
          <w:rFonts w:eastAsia="Times New Roman"/>
          <w:szCs w:val="24"/>
          <w:lang w:eastAsia="hr-HR"/>
        </w:rPr>
        <w:t xml:space="preserve">. zahtjeve glede zatvaranja i odobreni plan privremenog postupanja s lokacijom nakon zatvaranja iz članka </w:t>
      </w:r>
      <w:r w:rsidR="00EA6695" w:rsidRPr="00A34ADA">
        <w:rPr>
          <w:rFonts w:eastAsia="Times New Roman"/>
          <w:szCs w:val="24"/>
          <w:lang w:eastAsia="hr-HR"/>
        </w:rPr>
        <w:t>94</w:t>
      </w:r>
      <w:r w:rsidR="00286396" w:rsidRPr="00A34ADA">
        <w:rPr>
          <w:rFonts w:eastAsia="Times New Roman"/>
          <w:szCs w:val="24"/>
          <w:lang w:eastAsia="hr-HR"/>
        </w:rPr>
        <w:t>. ovoga Zakona,</w:t>
      </w:r>
    </w:p>
    <w:p w:rsidR="00286396" w:rsidRPr="00A34ADA" w:rsidRDefault="000D2DE2" w:rsidP="00286396">
      <w:pPr>
        <w:spacing w:after="0" w:line="276" w:lineRule="auto"/>
        <w:jc w:val="both"/>
        <w:rPr>
          <w:rFonts w:eastAsia="Times New Roman"/>
          <w:szCs w:val="24"/>
          <w:lang w:eastAsia="hr-HR"/>
        </w:rPr>
      </w:pPr>
      <w:r w:rsidRPr="00A34ADA">
        <w:rPr>
          <w:rFonts w:eastAsia="Times New Roman"/>
          <w:szCs w:val="24"/>
          <w:lang w:eastAsia="hr-HR"/>
        </w:rPr>
        <w:t>7</w:t>
      </w:r>
      <w:r w:rsidR="00286396" w:rsidRPr="00A34ADA">
        <w:rPr>
          <w:rFonts w:eastAsia="Times New Roman"/>
          <w:szCs w:val="24"/>
          <w:lang w:eastAsia="hr-HR"/>
        </w:rPr>
        <w:t xml:space="preserve">. odredbe o izmjenama, reviziji, ažuriranju i ukidanju odluke o </w:t>
      </w:r>
      <w:r w:rsidR="00286396" w:rsidRPr="00A34ADA">
        <w:rPr>
          <w:rFonts w:eastAsia="Times New Roman"/>
          <w:iCs/>
          <w:szCs w:val="24"/>
          <w:lang w:eastAsia="hr-HR"/>
        </w:rPr>
        <w:t>dodjeli</w:t>
      </w:r>
      <w:r w:rsidR="00286396" w:rsidRPr="00A34ADA">
        <w:rPr>
          <w:rFonts w:eastAsia="Times New Roman"/>
          <w:szCs w:val="24"/>
          <w:lang w:eastAsia="hr-HR"/>
        </w:rPr>
        <w:t xml:space="preserve"> koncesije,</w:t>
      </w:r>
    </w:p>
    <w:p w:rsidR="00286396" w:rsidRPr="00A34ADA" w:rsidRDefault="000D2DE2" w:rsidP="00286396">
      <w:pPr>
        <w:spacing w:after="0" w:line="276" w:lineRule="auto"/>
        <w:jc w:val="both"/>
        <w:rPr>
          <w:rFonts w:eastAsia="Times New Roman"/>
          <w:szCs w:val="24"/>
          <w:lang w:eastAsia="hr-HR"/>
        </w:rPr>
      </w:pPr>
      <w:r w:rsidRPr="00A34ADA">
        <w:rPr>
          <w:rFonts w:eastAsia="Times New Roman"/>
          <w:szCs w:val="24"/>
          <w:lang w:eastAsia="hr-HR"/>
        </w:rPr>
        <w:t>8</w:t>
      </w:r>
      <w:r w:rsidR="00286396" w:rsidRPr="00A34ADA">
        <w:rPr>
          <w:rFonts w:eastAsia="Times New Roman"/>
          <w:szCs w:val="24"/>
          <w:lang w:eastAsia="hr-HR"/>
        </w:rPr>
        <w:t xml:space="preserve">. obveze glede uspostavljanja i važenja financijskoga ili drugog ekvivalentnog instrumenta u skladu sa člankom </w:t>
      </w:r>
      <w:r w:rsidR="00EA6695" w:rsidRPr="00A34ADA">
        <w:rPr>
          <w:rFonts w:eastAsia="Times New Roman"/>
          <w:szCs w:val="24"/>
          <w:lang w:eastAsia="hr-HR"/>
        </w:rPr>
        <w:t>96</w:t>
      </w:r>
      <w:r w:rsidR="00286396" w:rsidRPr="00A34ADA">
        <w:rPr>
          <w:rFonts w:eastAsia="Times New Roman"/>
          <w:szCs w:val="24"/>
          <w:lang w:eastAsia="hr-HR"/>
        </w:rPr>
        <w:t>. ovoga Zakona.</w:t>
      </w:r>
    </w:p>
    <w:p w:rsidR="00286396" w:rsidRPr="00A34ADA" w:rsidRDefault="00286396" w:rsidP="00286396">
      <w:pPr>
        <w:spacing w:before="100" w:beforeAutospacing="1" w:after="100" w:afterAutospacing="1" w:line="240" w:lineRule="auto"/>
        <w:jc w:val="both"/>
        <w:rPr>
          <w:rFonts w:eastAsia="Times New Roman"/>
          <w:szCs w:val="24"/>
          <w:lang w:eastAsia="hr-HR"/>
        </w:rPr>
      </w:pPr>
      <w:r w:rsidRPr="00A34ADA">
        <w:rPr>
          <w:rFonts w:eastAsia="Times New Roman"/>
          <w:szCs w:val="24"/>
          <w:lang w:eastAsia="hr-HR"/>
        </w:rPr>
        <w:t xml:space="preserve">(3) Ministarstvo je dužno obavijestiti Europsku komisiju o aktu iz stavka 2. ovoga članka te u slučaju odstupanja od mišljenja Europske komisije iz članka </w:t>
      </w:r>
      <w:r w:rsidR="00EA6695" w:rsidRPr="00A34ADA">
        <w:rPr>
          <w:rFonts w:eastAsia="Times New Roman"/>
          <w:szCs w:val="24"/>
          <w:lang w:eastAsia="hr-HR"/>
        </w:rPr>
        <w:t>83</w:t>
      </w:r>
      <w:r w:rsidRPr="00A34ADA">
        <w:rPr>
          <w:rFonts w:eastAsia="Times New Roman"/>
          <w:szCs w:val="24"/>
          <w:lang w:eastAsia="hr-HR"/>
        </w:rPr>
        <w:t>. točke 4. ovoga Zakona obrazložiti razloge za odstupanje.</w:t>
      </w:r>
    </w:p>
    <w:p w:rsidR="0093072A" w:rsidRPr="00A34ADA" w:rsidRDefault="002306C9" w:rsidP="00543140">
      <w:pPr>
        <w:pStyle w:val="Heading2"/>
        <w:rPr>
          <w:rFonts w:eastAsia="Times New Roman"/>
          <w:lang w:eastAsia="hr-HR"/>
        </w:rPr>
      </w:pPr>
      <w:bookmarkStart w:id="382" w:name="_Toc476127930"/>
      <w:bookmarkStart w:id="383" w:name="_Toc477353155"/>
      <w:bookmarkStart w:id="384" w:name="_Toc478642146"/>
      <w:bookmarkStart w:id="385" w:name="_Toc479802521"/>
      <w:r w:rsidRPr="00A34ADA">
        <w:rPr>
          <w:rFonts w:eastAsia="Times New Roman"/>
          <w:lang w:eastAsia="hr-HR"/>
        </w:rPr>
        <w:t>Dozvola za trajno zbrinjavanje ugljikovog dioksida</w:t>
      </w:r>
      <w:bookmarkEnd w:id="382"/>
      <w:bookmarkEnd w:id="383"/>
      <w:bookmarkEnd w:id="384"/>
      <w:bookmarkEnd w:id="385"/>
    </w:p>
    <w:p w:rsidR="00436339" w:rsidRDefault="00436339" w:rsidP="00D20354">
      <w:pPr>
        <w:pStyle w:val="Heading2"/>
        <w:rPr>
          <w:rFonts w:eastAsia="Times New Roman"/>
          <w:lang w:eastAsia="hr-HR"/>
        </w:rPr>
      </w:pPr>
      <w:r w:rsidRPr="00436339">
        <w:rPr>
          <w:rFonts w:eastAsia="Times New Roman"/>
          <w:lang w:eastAsia="hr-HR"/>
        </w:rPr>
        <w:t>Članak</w:t>
      </w:r>
      <w:r>
        <w:rPr>
          <w:rFonts w:eastAsia="Times New Roman"/>
          <w:lang w:eastAsia="hr-HR"/>
        </w:rPr>
        <w:t xml:space="preserve"> 85.</w:t>
      </w:r>
    </w:p>
    <w:p w:rsidR="0093072A" w:rsidRPr="00A34ADA" w:rsidRDefault="0093072A" w:rsidP="00FD681E">
      <w:pPr>
        <w:spacing w:before="120" w:after="240" w:line="240" w:lineRule="auto"/>
        <w:jc w:val="both"/>
        <w:rPr>
          <w:rFonts w:eastAsia="Times New Roman"/>
          <w:szCs w:val="24"/>
          <w:lang w:eastAsia="hr-HR"/>
        </w:rPr>
      </w:pPr>
      <w:r w:rsidRPr="00A34ADA">
        <w:rPr>
          <w:rFonts w:eastAsia="Times New Roman"/>
          <w:szCs w:val="24"/>
          <w:lang w:eastAsia="hr-HR"/>
        </w:rPr>
        <w:t>(</w:t>
      </w:r>
      <w:r w:rsidR="00110F65" w:rsidRPr="00A34ADA">
        <w:rPr>
          <w:rFonts w:eastAsia="Times New Roman"/>
          <w:szCs w:val="24"/>
          <w:lang w:eastAsia="hr-HR"/>
        </w:rPr>
        <w:t>1</w:t>
      </w:r>
      <w:r w:rsidRPr="00A34ADA">
        <w:rPr>
          <w:rFonts w:eastAsia="Times New Roman"/>
          <w:szCs w:val="24"/>
          <w:lang w:eastAsia="hr-HR"/>
        </w:rPr>
        <w:t xml:space="preserve">) Investitor je dužan </w:t>
      </w:r>
      <w:r w:rsidR="00110F65" w:rsidRPr="00A34ADA">
        <w:rPr>
          <w:rFonts w:eastAsia="Times New Roman"/>
          <w:szCs w:val="24"/>
          <w:lang w:eastAsia="hr-HR"/>
        </w:rPr>
        <w:t xml:space="preserve">po izvršnosti odluke o </w:t>
      </w:r>
      <w:r w:rsidR="00110F65" w:rsidRPr="00A34ADA">
        <w:rPr>
          <w:rFonts w:eastAsia="Times New Roman"/>
          <w:iCs/>
          <w:szCs w:val="24"/>
          <w:lang w:eastAsia="hr-HR"/>
        </w:rPr>
        <w:t>dodjeli</w:t>
      </w:r>
      <w:r w:rsidR="00110F65" w:rsidRPr="00A34ADA">
        <w:rPr>
          <w:rFonts w:eastAsia="Times New Roman"/>
          <w:szCs w:val="24"/>
          <w:lang w:eastAsia="hr-HR"/>
        </w:rPr>
        <w:t xml:space="preserve"> koncesije iz članka 84. ovoga Zakona, a </w:t>
      </w:r>
      <w:r w:rsidRPr="00A34ADA">
        <w:rPr>
          <w:rFonts w:eastAsia="Times New Roman"/>
          <w:szCs w:val="24"/>
          <w:lang w:eastAsia="hr-HR"/>
        </w:rPr>
        <w:t xml:space="preserve">prije izdavanja dozvole za </w:t>
      </w:r>
      <w:r w:rsidRPr="00A34ADA">
        <w:rPr>
          <w:rFonts w:eastAsia="Times New Roman"/>
          <w:iCs/>
          <w:szCs w:val="24"/>
          <w:lang w:eastAsia="hr-HR"/>
        </w:rPr>
        <w:t>trajno zbrinjavanje</w:t>
      </w:r>
      <w:r w:rsidR="007A1881" w:rsidRPr="00A34ADA">
        <w:rPr>
          <w:rFonts w:eastAsia="Times New Roman"/>
          <w:szCs w:val="24"/>
          <w:lang w:eastAsia="hr-HR"/>
        </w:rPr>
        <w:t xml:space="preserve"> ugljikovog dioksida</w:t>
      </w:r>
      <w:r w:rsidR="00110F65" w:rsidRPr="00A34ADA">
        <w:rPr>
          <w:rFonts w:eastAsia="Times New Roman"/>
          <w:szCs w:val="24"/>
          <w:lang w:eastAsia="hr-HR"/>
        </w:rPr>
        <w:t>,</w:t>
      </w:r>
      <w:r w:rsidRPr="00A34ADA">
        <w:rPr>
          <w:rFonts w:eastAsia="Times New Roman"/>
          <w:szCs w:val="24"/>
          <w:lang w:eastAsia="hr-HR"/>
        </w:rPr>
        <w:t xml:space="preserve"> dostaviti Ministarstvu imenovanje odgovornog voditelja naftno rudarskih radova i dostaviti financijsko jamstvo iz članka iz članka </w:t>
      </w:r>
      <w:r w:rsidR="00110F65" w:rsidRPr="00A34ADA">
        <w:rPr>
          <w:rFonts w:eastAsia="Times New Roman"/>
          <w:szCs w:val="24"/>
          <w:lang w:eastAsia="hr-HR"/>
        </w:rPr>
        <w:t>96</w:t>
      </w:r>
      <w:r w:rsidRPr="00A34ADA">
        <w:rPr>
          <w:rFonts w:eastAsia="Times New Roman"/>
          <w:szCs w:val="24"/>
          <w:lang w:eastAsia="hr-HR"/>
        </w:rPr>
        <w:t>. ovoga Zakona.</w:t>
      </w:r>
    </w:p>
    <w:p w:rsidR="0093072A" w:rsidRPr="00A34ADA" w:rsidRDefault="0093072A" w:rsidP="00FD681E">
      <w:pPr>
        <w:spacing w:before="120" w:after="240" w:line="240" w:lineRule="auto"/>
        <w:jc w:val="both"/>
        <w:rPr>
          <w:rFonts w:eastAsia="Times New Roman"/>
          <w:szCs w:val="24"/>
          <w:lang w:eastAsia="hr-HR"/>
        </w:rPr>
      </w:pPr>
      <w:r w:rsidRPr="00A34ADA">
        <w:rPr>
          <w:rFonts w:eastAsia="Times New Roman"/>
          <w:szCs w:val="24"/>
          <w:lang w:eastAsia="hr-HR"/>
        </w:rPr>
        <w:t>(</w:t>
      </w:r>
      <w:r w:rsidR="00110F65" w:rsidRPr="00A34ADA">
        <w:rPr>
          <w:rFonts w:eastAsia="Times New Roman"/>
          <w:szCs w:val="24"/>
          <w:lang w:eastAsia="hr-HR"/>
        </w:rPr>
        <w:t>2) Kada se ispune uvjeti iz stav</w:t>
      </w:r>
      <w:r w:rsidRPr="00A34ADA">
        <w:rPr>
          <w:rFonts w:eastAsia="Times New Roman"/>
          <w:szCs w:val="24"/>
          <w:lang w:eastAsia="hr-HR"/>
        </w:rPr>
        <w:t>ka 1. ovoga članka, Ministarstvo investitoru izda</w:t>
      </w:r>
      <w:r w:rsidR="00110F65" w:rsidRPr="00A34ADA">
        <w:rPr>
          <w:rFonts w:eastAsia="Times New Roman"/>
          <w:szCs w:val="24"/>
          <w:lang w:eastAsia="hr-HR"/>
        </w:rPr>
        <w:t>je</w:t>
      </w:r>
      <w:r w:rsidRPr="00A34ADA">
        <w:rPr>
          <w:rFonts w:eastAsia="Times New Roman"/>
          <w:szCs w:val="24"/>
          <w:lang w:eastAsia="hr-HR"/>
        </w:rPr>
        <w:t xml:space="preserve"> dozvolu za </w:t>
      </w:r>
      <w:r w:rsidRPr="00A34ADA">
        <w:rPr>
          <w:rFonts w:eastAsia="Times New Roman"/>
          <w:iCs/>
          <w:szCs w:val="24"/>
          <w:lang w:eastAsia="hr-HR"/>
        </w:rPr>
        <w:t>trajno zbrinjavanje</w:t>
      </w:r>
      <w:r w:rsidR="007A1881" w:rsidRPr="00A34ADA">
        <w:rPr>
          <w:rFonts w:eastAsia="Times New Roman"/>
          <w:szCs w:val="24"/>
          <w:lang w:eastAsia="hr-HR"/>
        </w:rPr>
        <w:t xml:space="preserve"> ugljikovog dioksida</w:t>
      </w:r>
      <w:r w:rsidRPr="00A34ADA">
        <w:rPr>
          <w:rFonts w:eastAsia="Times New Roman"/>
          <w:szCs w:val="24"/>
          <w:lang w:eastAsia="hr-HR"/>
        </w:rPr>
        <w:t xml:space="preserve"> najkasnije u roku od 15 dana.</w:t>
      </w:r>
    </w:p>
    <w:p w:rsidR="0093072A" w:rsidRPr="00A34ADA" w:rsidRDefault="0093072A" w:rsidP="00FD681E">
      <w:pPr>
        <w:spacing w:before="120" w:after="240" w:line="240" w:lineRule="auto"/>
        <w:jc w:val="both"/>
        <w:rPr>
          <w:rFonts w:eastAsia="Times New Roman"/>
          <w:szCs w:val="24"/>
          <w:lang w:eastAsia="hr-HR"/>
        </w:rPr>
      </w:pPr>
      <w:r w:rsidRPr="00A34ADA">
        <w:rPr>
          <w:rFonts w:eastAsia="Times New Roman"/>
          <w:szCs w:val="24"/>
          <w:lang w:eastAsia="hr-HR"/>
        </w:rPr>
        <w:t>(</w:t>
      </w:r>
      <w:r w:rsidR="00110F65" w:rsidRPr="00A34ADA">
        <w:rPr>
          <w:rFonts w:eastAsia="Times New Roman"/>
          <w:szCs w:val="24"/>
          <w:lang w:eastAsia="hr-HR"/>
        </w:rPr>
        <w:t>3</w:t>
      </w:r>
      <w:r w:rsidRPr="00A34ADA">
        <w:rPr>
          <w:rFonts w:eastAsia="Times New Roman"/>
          <w:szCs w:val="24"/>
          <w:lang w:eastAsia="hr-HR"/>
        </w:rPr>
        <w:t xml:space="preserve">) Dozvola za </w:t>
      </w:r>
      <w:r w:rsidRPr="00A34ADA">
        <w:rPr>
          <w:rFonts w:eastAsia="Times New Roman"/>
          <w:iCs/>
          <w:szCs w:val="24"/>
          <w:lang w:eastAsia="hr-HR"/>
        </w:rPr>
        <w:t>trajno zbrinjavanje</w:t>
      </w:r>
      <w:r w:rsidR="007A1881" w:rsidRPr="00A34ADA">
        <w:rPr>
          <w:rFonts w:eastAsia="Times New Roman"/>
          <w:szCs w:val="24"/>
          <w:lang w:eastAsia="hr-HR"/>
        </w:rPr>
        <w:t xml:space="preserve"> ugljikovog dioksida</w:t>
      </w:r>
      <w:r w:rsidRPr="00A34ADA">
        <w:rPr>
          <w:rFonts w:eastAsia="Times New Roman"/>
          <w:szCs w:val="24"/>
          <w:lang w:eastAsia="hr-HR"/>
        </w:rPr>
        <w:t xml:space="preserve"> sadrži podatke određene člankom </w:t>
      </w:r>
      <w:r w:rsidR="00110F65" w:rsidRPr="00A34ADA">
        <w:rPr>
          <w:rFonts w:eastAsia="Times New Roman"/>
          <w:szCs w:val="24"/>
          <w:lang w:eastAsia="hr-HR"/>
        </w:rPr>
        <w:t>84</w:t>
      </w:r>
      <w:r w:rsidRPr="00A34ADA">
        <w:rPr>
          <w:rFonts w:eastAsia="Times New Roman"/>
          <w:szCs w:val="24"/>
          <w:lang w:eastAsia="hr-HR"/>
        </w:rPr>
        <w:t>. ovoga Zakona.</w:t>
      </w:r>
    </w:p>
    <w:p w:rsidR="0093072A" w:rsidRPr="00A34ADA" w:rsidRDefault="0093072A" w:rsidP="00FD681E">
      <w:pPr>
        <w:spacing w:before="120" w:after="240" w:line="240" w:lineRule="auto"/>
        <w:jc w:val="both"/>
        <w:rPr>
          <w:rFonts w:eastAsia="Times New Roman"/>
          <w:szCs w:val="24"/>
          <w:lang w:eastAsia="hr-HR"/>
        </w:rPr>
      </w:pPr>
      <w:r w:rsidRPr="00A34ADA">
        <w:rPr>
          <w:rFonts w:eastAsia="Times New Roman"/>
          <w:szCs w:val="24"/>
          <w:lang w:eastAsia="hr-HR"/>
        </w:rPr>
        <w:t>(</w:t>
      </w:r>
      <w:r w:rsidR="00110F65" w:rsidRPr="00A34ADA">
        <w:rPr>
          <w:rFonts w:eastAsia="Times New Roman"/>
          <w:szCs w:val="24"/>
          <w:lang w:eastAsia="hr-HR"/>
        </w:rPr>
        <w:t>4</w:t>
      </w:r>
      <w:r w:rsidRPr="00A34ADA">
        <w:rPr>
          <w:rFonts w:eastAsia="Times New Roman"/>
          <w:szCs w:val="24"/>
          <w:lang w:eastAsia="hr-HR"/>
        </w:rPr>
        <w:t xml:space="preserve">) Minimalni rok na koji se izdaje dozvola za </w:t>
      </w:r>
      <w:r w:rsidRPr="00A34ADA">
        <w:rPr>
          <w:rFonts w:eastAsia="Times New Roman"/>
          <w:iCs/>
          <w:szCs w:val="24"/>
          <w:lang w:eastAsia="hr-HR"/>
        </w:rPr>
        <w:t>trajno zbrinjavanje</w:t>
      </w:r>
      <w:r w:rsidR="007A1881" w:rsidRPr="00A34ADA">
        <w:rPr>
          <w:rFonts w:eastAsia="Times New Roman"/>
          <w:szCs w:val="24"/>
          <w:lang w:eastAsia="hr-HR"/>
        </w:rPr>
        <w:t xml:space="preserve"> ugljikovog dioksida</w:t>
      </w:r>
      <w:r w:rsidRPr="00A34ADA">
        <w:rPr>
          <w:rFonts w:eastAsia="Times New Roman"/>
          <w:szCs w:val="24"/>
          <w:lang w:eastAsia="hr-HR"/>
        </w:rPr>
        <w:t xml:space="preserve"> iznosi 20 godina, a maksimalni rok iznosi 40 godina</w:t>
      </w:r>
      <w:r w:rsidR="00110F65" w:rsidRPr="00A34ADA">
        <w:rPr>
          <w:rFonts w:eastAsia="Times New Roman"/>
          <w:szCs w:val="24"/>
          <w:lang w:eastAsia="hr-HR"/>
        </w:rPr>
        <w:t xml:space="preserve">, osim </w:t>
      </w:r>
      <w:r w:rsidRPr="00A34ADA">
        <w:rPr>
          <w:rFonts w:eastAsia="Times New Roman"/>
          <w:szCs w:val="24"/>
          <w:lang w:eastAsia="hr-HR"/>
        </w:rPr>
        <w:t xml:space="preserve">u slučajevima propisanim člankom </w:t>
      </w:r>
      <w:r w:rsidR="00FC47CD" w:rsidRPr="00A34ADA">
        <w:rPr>
          <w:rFonts w:eastAsia="Times New Roman"/>
          <w:szCs w:val="24"/>
          <w:lang w:eastAsia="hr-HR"/>
        </w:rPr>
        <w:t>95</w:t>
      </w:r>
      <w:r w:rsidRPr="00A34ADA">
        <w:rPr>
          <w:rFonts w:eastAsia="Times New Roman"/>
          <w:szCs w:val="24"/>
          <w:lang w:eastAsia="hr-HR"/>
        </w:rPr>
        <w:t>. ovoga Zakona</w:t>
      </w:r>
      <w:r w:rsidR="00FC47CD" w:rsidRPr="00A34ADA">
        <w:rPr>
          <w:rFonts w:eastAsia="Times New Roman"/>
          <w:szCs w:val="24"/>
          <w:lang w:eastAsia="hr-HR"/>
        </w:rPr>
        <w:t>, kada rok smije biti kraći od 20 godina</w:t>
      </w:r>
      <w:r w:rsidRPr="00A34ADA">
        <w:rPr>
          <w:rFonts w:eastAsia="Times New Roman"/>
          <w:szCs w:val="24"/>
          <w:lang w:eastAsia="hr-HR"/>
        </w:rPr>
        <w:t>.</w:t>
      </w:r>
    </w:p>
    <w:p w:rsidR="0093072A" w:rsidRPr="00A34ADA" w:rsidRDefault="0093072A" w:rsidP="00543140">
      <w:pPr>
        <w:pStyle w:val="Heading2"/>
        <w:rPr>
          <w:rFonts w:eastAsia="Times New Roman"/>
          <w:lang w:eastAsia="hr-HR"/>
        </w:rPr>
      </w:pPr>
      <w:bookmarkStart w:id="386" w:name="_Toc476127931"/>
      <w:bookmarkStart w:id="387" w:name="_Toc477353156"/>
      <w:bookmarkStart w:id="388" w:name="_Toc478642147"/>
      <w:bookmarkStart w:id="389" w:name="_Toc479802522"/>
      <w:r w:rsidRPr="00A34ADA">
        <w:rPr>
          <w:rFonts w:eastAsia="Times New Roman"/>
          <w:lang w:eastAsia="hr-HR"/>
        </w:rPr>
        <w:t>Revizija nacrta dozvole za trajno zbrinjavanje</w:t>
      </w:r>
      <w:r w:rsidR="007A1881" w:rsidRPr="00A34ADA">
        <w:rPr>
          <w:rFonts w:eastAsia="Times New Roman"/>
          <w:lang w:eastAsia="hr-HR"/>
        </w:rPr>
        <w:t xml:space="preserve"> ugljikovog dioksida</w:t>
      </w:r>
      <w:r w:rsidRPr="00A34ADA">
        <w:rPr>
          <w:rFonts w:eastAsia="Times New Roman"/>
          <w:lang w:eastAsia="hr-HR"/>
        </w:rPr>
        <w:t xml:space="preserve"> od strane Europske komisije</w:t>
      </w:r>
      <w:bookmarkEnd w:id="386"/>
      <w:bookmarkEnd w:id="387"/>
      <w:bookmarkEnd w:id="388"/>
      <w:bookmarkEnd w:id="389"/>
    </w:p>
    <w:p w:rsidR="00436339" w:rsidRDefault="00436339" w:rsidP="00D20354">
      <w:pPr>
        <w:pStyle w:val="Heading2"/>
        <w:rPr>
          <w:rFonts w:eastAsia="Times New Roman"/>
          <w:lang w:eastAsia="hr-HR"/>
        </w:rPr>
      </w:pPr>
      <w:r w:rsidRPr="00436339">
        <w:rPr>
          <w:rFonts w:eastAsia="Times New Roman"/>
          <w:lang w:eastAsia="hr-HR"/>
        </w:rPr>
        <w:t>Članak</w:t>
      </w:r>
      <w:r>
        <w:rPr>
          <w:rFonts w:eastAsia="Times New Roman"/>
          <w:lang w:eastAsia="hr-HR"/>
        </w:rPr>
        <w:t xml:space="preserve"> 86.</w:t>
      </w:r>
    </w:p>
    <w:p w:rsidR="0093072A" w:rsidRPr="00A34ADA" w:rsidRDefault="0093072A"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(1) U roku od mjesec dana nakon primitka potpunog zahtjeva sukladno odredbama članka </w:t>
      </w:r>
      <w:r w:rsidR="00FC47CD" w:rsidRPr="00A34ADA">
        <w:rPr>
          <w:rFonts w:eastAsia="Times New Roman"/>
          <w:szCs w:val="24"/>
          <w:lang w:eastAsia="hr-HR"/>
        </w:rPr>
        <w:t>82</w:t>
      </w:r>
      <w:r w:rsidRPr="00A34ADA">
        <w:rPr>
          <w:rFonts w:eastAsia="Times New Roman"/>
          <w:szCs w:val="24"/>
          <w:lang w:eastAsia="hr-HR"/>
        </w:rPr>
        <w:t xml:space="preserve">. ovoga Zakona, Ministarstvo je dužno putem Agencije Europskoj komisiji staviti na raspolaganje zahtjev za </w:t>
      </w:r>
      <w:r w:rsidRPr="00A34ADA">
        <w:rPr>
          <w:rFonts w:eastAsia="Times New Roman"/>
          <w:iCs/>
          <w:szCs w:val="24"/>
          <w:lang w:eastAsia="hr-HR"/>
        </w:rPr>
        <w:t>dodjelu</w:t>
      </w:r>
      <w:r w:rsidRPr="00A34ADA">
        <w:rPr>
          <w:rFonts w:eastAsia="Times New Roman"/>
          <w:szCs w:val="24"/>
          <w:lang w:eastAsia="hr-HR"/>
        </w:rPr>
        <w:t xml:space="preserve"> odluke o koncesiji </w:t>
      </w:r>
      <w:r w:rsidR="00854138" w:rsidRPr="00A34ADA">
        <w:rPr>
          <w:rFonts w:eastAsia="Times New Roman"/>
          <w:szCs w:val="24"/>
          <w:lang w:eastAsia="hr-HR"/>
        </w:rPr>
        <w:t xml:space="preserve">za </w:t>
      </w:r>
      <w:r w:rsidR="00854138" w:rsidRPr="00A34ADA">
        <w:rPr>
          <w:rFonts w:eastAsia="Times New Roman"/>
          <w:iCs/>
          <w:szCs w:val="24"/>
          <w:lang w:eastAsia="hr-HR"/>
        </w:rPr>
        <w:t>trajno zbrinjavanje</w:t>
      </w:r>
      <w:r w:rsidR="00854138" w:rsidRPr="00A34ADA">
        <w:rPr>
          <w:rFonts w:eastAsia="Times New Roman"/>
          <w:szCs w:val="24"/>
          <w:lang w:eastAsia="hr-HR"/>
        </w:rPr>
        <w:t xml:space="preserve"> ugljikovog dioksida </w:t>
      </w:r>
      <w:r w:rsidRPr="00A34ADA">
        <w:rPr>
          <w:rFonts w:eastAsia="Times New Roman"/>
          <w:szCs w:val="24"/>
          <w:lang w:eastAsia="hr-HR"/>
        </w:rPr>
        <w:t xml:space="preserve">i dozvolu za </w:t>
      </w:r>
      <w:r w:rsidRPr="00A34ADA">
        <w:rPr>
          <w:rFonts w:eastAsia="Times New Roman"/>
          <w:iCs/>
          <w:szCs w:val="24"/>
          <w:lang w:eastAsia="hr-HR"/>
        </w:rPr>
        <w:t>trajno zbrinjavanje</w:t>
      </w:r>
      <w:r w:rsidR="007A1881" w:rsidRPr="00A34ADA">
        <w:rPr>
          <w:rFonts w:eastAsia="Times New Roman"/>
          <w:szCs w:val="24"/>
          <w:lang w:eastAsia="hr-HR"/>
        </w:rPr>
        <w:t xml:space="preserve"> ugljikovog dioksida</w:t>
      </w:r>
      <w:r w:rsidRPr="00A34ADA">
        <w:rPr>
          <w:rFonts w:eastAsia="Times New Roman"/>
          <w:szCs w:val="24"/>
          <w:lang w:eastAsia="hr-HR"/>
        </w:rPr>
        <w:t>.</w:t>
      </w:r>
    </w:p>
    <w:p w:rsidR="0093072A" w:rsidRPr="00A34ADA" w:rsidRDefault="0093072A"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(2) Ministarstvo u slučaju iz stavka 1. ovoga članka stavlja na raspolaganje i druge relevantne materijale, dokumentaciju, akte i podatke koje Ministarstvo mora uzeti u obzir kod donošenja odluke o koncesiji </w:t>
      </w:r>
      <w:r w:rsidR="00854138" w:rsidRPr="00A34ADA">
        <w:rPr>
          <w:rFonts w:eastAsia="Times New Roman"/>
          <w:szCs w:val="24"/>
          <w:lang w:eastAsia="hr-HR"/>
        </w:rPr>
        <w:t xml:space="preserve">za </w:t>
      </w:r>
      <w:r w:rsidR="00854138" w:rsidRPr="00A34ADA">
        <w:rPr>
          <w:rFonts w:eastAsia="Times New Roman"/>
          <w:iCs/>
          <w:szCs w:val="24"/>
          <w:lang w:eastAsia="hr-HR"/>
        </w:rPr>
        <w:t>trajno zbrinjavanje</w:t>
      </w:r>
      <w:r w:rsidR="00854138" w:rsidRPr="00A34ADA">
        <w:rPr>
          <w:rFonts w:eastAsia="Times New Roman"/>
          <w:szCs w:val="24"/>
          <w:lang w:eastAsia="hr-HR"/>
        </w:rPr>
        <w:t xml:space="preserve"> ugljikovog dioksida </w:t>
      </w:r>
      <w:r w:rsidRPr="00A34ADA">
        <w:rPr>
          <w:rFonts w:eastAsia="Times New Roman"/>
          <w:szCs w:val="24"/>
          <w:lang w:eastAsia="hr-HR"/>
        </w:rPr>
        <w:t xml:space="preserve">i dozvole za </w:t>
      </w:r>
      <w:r w:rsidRPr="00A34ADA">
        <w:rPr>
          <w:rFonts w:eastAsia="Times New Roman"/>
          <w:iCs/>
          <w:szCs w:val="24"/>
          <w:lang w:eastAsia="hr-HR"/>
        </w:rPr>
        <w:t>trajno zbrinjavanje</w:t>
      </w:r>
      <w:r w:rsidRPr="00A34ADA">
        <w:rPr>
          <w:rFonts w:eastAsia="Times New Roman"/>
          <w:szCs w:val="24"/>
          <w:lang w:eastAsia="hr-HR"/>
        </w:rPr>
        <w:t xml:space="preserve"> </w:t>
      </w:r>
      <w:r w:rsidR="007A1881" w:rsidRPr="00A34ADA">
        <w:rPr>
          <w:rFonts w:eastAsia="Times New Roman"/>
          <w:szCs w:val="24"/>
          <w:lang w:eastAsia="hr-HR"/>
        </w:rPr>
        <w:t>ugljikovog dioksida</w:t>
      </w:r>
      <w:r w:rsidRPr="00A34ADA">
        <w:rPr>
          <w:rFonts w:eastAsia="Times New Roman"/>
          <w:szCs w:val="24"/>
          <w:lang w:eastAsia="hr-HR"/>
        </w:rPr>
        <w:t>.</w:t>
      </w:r>
    </w:p>
    <w:p w:rsidR="0093072A" w:rsidRPr="00A34ADA" w:rsidRDefault="0093072A"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(3) Ministarstvo obavješćuju Europsku komisiju o svim nacrtima odluke o koncesiji i dozvole za </w:t>
      </w:r>
      <w:r w:rsidRPr="00A34ADA">
        <w:rPr>
          <w:rFonts w:eastAsia="Times New Roman"/>
          <w:iCs/>
          <w:szCs w:val="24"/>
          <w:lang w:eastAsia="hr-HR"/>
        </w:rPr>
        <w:t>trajno zbrinjavanje</w:t>
      </w:r>
      <w:r w:rsidR="007A1881" w:rsidRPr="00A34ADA">
        <w:rPr>
          <w:rFonts w:eastAsia="Times New Roman"/>
          <w:szCs w:val="24"/>
          <w:lang w:eastAsia="hr-HR"/>
        </w:rPr>
        <w:t xml:space="preserve"> ugljikovog dioksida</w:t>
      </w:r>
      <w:r w:rsidRPr="00A34ADA">
        <w:rPr>
          <w:rFonts w:eastAsia="Times New Roman"/>
          <w:szCs w:val="24"/>
          <w:lang w:eastAsia="hr-HR"/>
        </w:rPr>
        <w:t xml:space="preserve"> i svim drugim materijalima, dokumentacije, aktima i podacima koji su uzeti u obzir kod usvajanja zahtjeva za </w:t>
      </w:r>
      <w:r w:rsidRPr="00A34ADA">
        <w:rPr>
          <w:rFonts w:eastAsia="Times New Roman"/>
          <w:iCs/>
          <w:szCs w:val="24"/>
          <w:lang w:eastAsia="hr-HR"/>
        </w:rPr>
        <w:t>dodjelu</w:t>
      </w:r>
      <w:r w:rsidRPr="00A34ADA">
        <w:rPr>
          <w:rFonts w:eastAsia="Times New Roman"/>
          <w:szCs w:val="24"/>
          <w:lang w:eastAsia="hr-HR"/>
        </w:rPr>
        <w:t xml:space="preserve"> odluke o koncesiji </w:t>
      </w:r>
      <w:r w:rsidR="00854138" w:rsidRPr="00A34ADA">
        <w:rPr>
          <w:rFonts w:eastAsia="Times New Roman"/>
          <w:szCs w:val="24"/>
          <w:lang w:eastAsia="hr-HR"/>
        </w:rPr>
        <w:t xml:space="preserve">za </w:t>
      </w:r>
      <w:r w:rsidR="00854138" w:rsidRPr="00A34ADA">
        <w:rPr>
          <w:rFonts w:eastAsia="Times New Roman"/>
          <w:iCs/>
          <w:szCs w:val="24"/>
          <w:lang w:eastAsia="hr-HR"/>
        </w:rPr>
        <w:t>trajno zbrinjavanje</w:t>
      </w:r>
      <w:r w:rsidR="00854138" w:rsidRPr="00A34ADA">
        <w:rPr>
          <w:rFonts w:eastAsia="Times New Roman"/>
          <w:szCs w:val="24"/>
          <w:lang w:eastAsia="hr-HR"/>
        </w:rPr>
        <w:t xml:space="preserve"> ugljikovog dioksida </w:t>
      </w:r>
      <w:r w:rsidRPr="00A34ADA">
        <w:rPr>
          <w:rFonts w:eastAsia="Times New Roman"/>
          <w:szCs w:val="24"/>
          <w:lang w:eastAsia="hr-HR"/>
        </w:rPr>
        <w:t xml:space="preserve">i dozvole za </w:t>
      </w:r>
      <w:r w:rsidRPr="00A34ADA">
        <w:rPr>
          <w:rFonts w:eastAsia="Times New Roman"/>
          <w:iCs/>
          <w:szCs w:val="24"/>
          <w:lang w:eastAsia="hr-HR"/>
        </w:rPr>
        <w:t>trajno zbrinjavanje</w:t>
      </w:r>
      <w:r w:rsidR="007A1881" w:rsidRPr="00A34ADA">
        <w:rPr>
          <w:rFonts w:eastAsia="Times New Roman"/>
          <w:iCs/>
          <w:szCs w:val="24"/>
          <w:lang w:eastAsia="hr-HR"/>
        </w:rPr>
        <w:t xml:space="preserve"> ugljikovog dioksida</w:t>
      </w:r>
      <w:r w:rsidRPr="00A34ADA">
        <w:rPr>
          <w:rFonts w:eastAsia="Times New Roman"/>
          <w:szCs w:val="24"/>
          <w:lang w:eastAsia="hr-HR"/>
        </w:rPr>
        <w:t>.</w:t>
      </w:r>
    </w:p>
    <w:p w:rsidR="0093072A" w:rsidRPr="00A34ADA" w:rsidRDefault="0093072A" w:rsidP="00FD681E">
      <w:pPr>
        <w:spacing w:before="120" w:after="240" w:line="240" w:lineRule="auto"/>
        <w:jc w:val="both"/>
        <w:rPr>
          <w:rFonts w:eastAsia="Times New Roman"/>
          <w:szCs w:val="24"/>
          <w:lang w:eastAsia="hr-HR"/>
        </w:rPr>
      </w:pPr>
      <w:r w:rsidRPr="00A34ADA">
        <w:rPr>
          <w:rFonts w:eastAsia="Times New Roman"/>
          <w:szCs w:val="24"/>
          <w:lang w:eastAsia="hr-HR"/>
        </w:rPr>
        <w:t>(4) Ministarstvo o konačnoj odluci obavješćuje Europsku komisiju a kad se ta odluka ne podudara s mišljenjem Europske komisije, mora je obrazložiti u odluci o</w:t>
      </w:r>
      <w:r w:rsidRPr="00A34ADA">
        <w:rPr>
          <w:rFonts w:eastAsia="Times New Roman"/>
          <w:iCs/>
          <w:szCs w:val="24"/>
          <w:lang w:eastAsia="hr-HR"/>
        </w:rPr>
        <w:t xml:space="preserve"> dodjeli</w:t>
      </w:r>
      <w:r w:rsidRPr="00A34ADA">
        <w:rPr>
          <w:rFonts w:eastAsia="Times New Roman"/>
          <w:szCs w:val="24"/>
          <w:lang w:eastAsia="hr-HR"/>
        </w:rPr>
        <w:t xml:space="preserve"> koncesiji.</w:t>
      </w:r>
    </w:p>
    <w:p w:rsidR="0093072A" w:rsidRPr="00A34ADA" w:rsidRDefault="0093072A" w:rsidP="00543140">
      <w:pPr>
        <w:pStyle w:val="Heading2"/>
        <w:rPr>
          <w:rFonts w:eastAsia="Times New Roman"/>
          <w:iCs/>
          <w:lang w:eastAsia="hr-HR"/>
        </w:rPr>
      </w:pPr>
      <w:bookmarkStart w:id="390" w:name="_Toc476127932"/>
      <w:bookmarkStart w:id="391" w:name="_Toc477353157"/>
      <w:bookmarkStart w:id="392" w:name="_Toc478642148"/>
      <w:bookmarkStart w:id="393" w:name="_Toc479802523"/>
      <w:r w:rsidRPr="00A34ADA">
        <w:rPr>
          <w:rFonts w:eastAsia="Times New Roman"/>
          <w:lang w:eastAsia="hr-HR"/>
        </w:rPr>
        <w:t>Izmjene, revizija, ažuriranje i ukidanje dozvole za trajno zbrinjavanje</w:t>
      </w:r>
      <w:r w:rsidR="007A1881" w:rsidRPr="00A34ADA">
        <w:rPr>
          <w:rFonts w:eastAsia="Times New Roman"/>
          <w:lang w:eastAsia="hr-HR"/>
        </w:rPr>
        <w:t xml:space="preserve"> ugljikovog dioksida</w:t>
      </w:r>
      <w:bookmarkEnd w:id="390"/>
      <w:bookmarkEnd w:id="391"/>
      <w:bookmarkEnd w:id="392"/>
      <w:bookmarkEnd w:id="393"/>
    </w:p>
    <w:p w:rsidR="00436339" w:rsidRDefault="00436339" w:rsidP="00D20354">
      <w:pPr>
        <w:pStyle w:val="Heading2"/>
        <w:rPr>
          <w:rFonts w:eastAsia="Times New Roman"/>
          <w:lang w:eastAsia="hr-HR"/>
        </w:rPr>
      </w:pPr>
      <w:r w:rsidRPr="00436339">
        <w:rPr>
          <w:rFonts w:eastAsia="Times New Roman"/>
          <w:lang w:eastAsia="hr-HR"/>
        </w:rPr>
        <w:t>Članak</w:t>
      </w:r>
      <w:r>
        <w:rPr>
          <w:rFonts w:eastAsia="Times New Roman"/>
          <w:lang w:eastAsia="hr-HR"/>
        </w:rPr>
        <w:t xml:space="preserve"> 87.</w:t>
      </w:r>
    </w:p>
    <w:p w:rsidR="0093072A" w:rsidRPr="00A34ADA" w:rsidRDefault="0093072A"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(1) Investitor mora obavijestiti Ministarstvo i Agenciju o svim planiranim promjenama glede trajnog zbrinjavanja </w:t>
      </w:r>
      <w:r w:rsidR="00854138" w:rsidRPr="00A34ADA">
        <w:t>ugljikovog dioksida</w:t>
      </w:r>
      <w:r w:rsidRPr="00A34ADA">
        <w:rPr>
          <w:rFonts w:eastAsia="Times New Roman"/>
          <w:szCs w:val="24"/>
          <w:lang w:eastAsia="hr-HR"/>
        </w:rPr>
        <w:t xml:space="preserve">, bitnim promjenama uvjeta i ograničenja iz izdane dozvole za </w:t>
      </w:r>
      <w:r w:rsidRPr="00A34ADA">
        <w:rPr>
          <w:rFonts w:eastAsia="Times New Roman"/>
          <w:iCs/>
          <w:szCs w:val="24"/>
          <w:lang w:eastAsia="hr-HR"/>
        </w:rPr>
        <w:t>trajno zbrinjavanje</w:t>
      </w:r>
      <w:r w:rsidR="007A1881" w:rsidRPr="00A34ADA">
        <w:rPr>
          <w:rFonts w:eastAsia="Times New Roman"/>
          <w:szCs w:val="24"/>
          <w:lang w:eastAsia="hr-HR"/>
        </w:rPr>
        <w:t xml:space="preserve"> ugljikovog dioksida</w:t>
      </w:r>
      <w:r w:rsidRPr="00A34ADA">
        <w:rPr>
          <w:rFonts w:eastAsia="Times New Roman"/>
          <w:szCs w:val="24"/>
          <w:lang w:eastAsia="hr-HR"/>
        </w:rPr>
        <w:t xml:space="preserve"> uključujući i bitne promjene koje se odnose na investitora. Po potrebi, Ministarstvo ažurira dozvolu za </w:t>
      </w:r>
      <w:r w:rsidRPr="00A34ADA">
        <w:rPr>
          <w:rFonts w:eastAsia="Times New Roman"/>
          <w:iCs/>
          <w:szCs w:val="24"/>
          <w:lang w:eastAsia="hr-HR"/>
        </w:rPr>
        <w:t>trajno zbrinjavanje</w:t>
      </w:r>
      <w:r w:rsidR="007A1881" w:rsidRPr="00A34ADA">
        <w:rPr>
          <w:rFonts w:eastAsia="Times New Roman"/>
          <w:szCs w:val="24"/>
          <w:lang w:eastAsia="hr-HR"/>
        </w:rPr>
        <w:t xml:space="preserve"> ugljikovog dioksida</w:t>
      </w:r>
      <w:r w:rsidR="00AD48CD" w:rsidRPr="00A34ADA">
        <w:rPr>
          <w:rFonts w:eastAsia="Times New Roman"/>
          <w:szCs w:val="24"/>
          <w:lang w:eastAsia="hr-HR"/>
        </w:rPr>
        <w:t xml:space="preserve"> </w:t>
      </w:r>
      <w:r w:rsidRPr="00A34ADA">
        <w:rPr>
          <w:rFonts w:eastAsia="Times New Roman"/>
          <w:szCs w:val="24"/>
          <w:lang w:eastAsia="hr-HR"/>
        </w:rPr>
        <w:t xml:space="preserve">ili uvjete i ograničenja iz izdane dozvole za </w:t>
      </w:r>
      <w:r w:rsidRPr="00A34ADA">
        <w:rPr>
          <w:rFonts w:eastAsia="Times New Roman"/>
          <w:iCs/>
          <w:szCs w:val="24"/>
          <w:lang w:eastAsia="hr-HR"/>
        </w:rPr>
        <w:t>trajno zbrinjavanje</w:t>
      </w:r>
      <w:r w:rsidR="007A1881" w:rsidRPr="00A34ADA">
        <w:rPr>
          <w:rFonts w:eastAsia="Times New Roman"/>
          <w:szCs w:val="24"/>
          <w:lang w:eastAsia="hr-HR"/>
        </w:rPr>
        <w:t xml:space="preserve"> ugljikovog dioksida</w:t>
      </w:r>
      <w:r w:rsidRPr="00A34ADA">
        <w:rPr>
          <w:rFonts w:eastAsia="Times New Roman"/>
          <w:szCs w:val="24"/>
          <w:lang w:eastAsia="hr-HR"/>
        </w:rPr>
        <w:t>.</w:t>
      </w:r>
    </w:p>
    <w:p w:rsidR="0093072A" w:rsidRPr="00A34ADA" w:rsidRDefault="0093072A"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(2) Nikakve bitne promjene ne provode se bez nove ili ažurirane dozvole za </w:t>
      </w:r>
      <w:r w:rsidRPr="00A34ADA">
        <w:rPr>
          <w:rFonts w:eastAsia="Times New Roman"/>
          <w:iCs/>
          <w:szCs w:val="24"/>
          <w:lang w:eastAsia="hr-HR"/>
        </w:rPr>
        <w:t>trajno zbrinjavanje</w:t>
      </w:r>
      <w:r w:rsidR="007A1881" w:rsidRPr="00A34ADA">
        <w:rPr>
          <w:rFonts w:eastAsia="Times New Roman"/>
          <w:szCs w:val="24"/>
          <w:lang w:eastAsia="hr-HR"/>
        </w:rPr>
        <w:t xml:space="preserve"> ugljikovog dioksida</w:t>
      </w:r>
      <w:r w:rsidRPr="00A34ADA">
        <w:rPr>
          <w:rFonts w:eastAsia="Times New Roman"/>
          <w:szCs w:val="24"/>
          <w:lang w:eastAsia="hr-HR"/>
        </w:rPr>
        <w:t xml:space="preserve"> izdane u skladu s ovim Zakonom.</w:t>
      </w:r>
    </w:p>
    <w:p w:rsidR="0093072A" w:rsidRPr="00A34ADA" w:rsidRDefault="0093072A"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(3) Ministarstvo rješenjem revidira i po potrebi ažurira ili, u krajnjem slučaju, ukida dozvolu za </w:t>
      </w:r>
      <w:r w:rsidRPr="00A34ADA">
        <w:rPr>
          <w:rFonts w:eastAsia="Times New Roman"/>
          <w:iCs/>
          <w:szCs w:val="24"/>
          <w:lang w:eastAsia="hr-HR"/>
        </w:rPr>
        <w:t>trajno zbrinjavanje</w:t>
      </w:r>
      <w:r w:rsidR="007A1881" w:rsidRPr="00A34ADA">
        <w:rPr>
          <w:rFonts w:eastAsia="Times New Roman"/>
          <w:szCs w:val="24"/>
          <w:lang w:eastAsia="hr-HR"/>
        </w:rPr>
        <w:t xml:space="preserve"> ugljikovog dioksida</w:t>
      </w:r>
      <w:r w:rsidRPr="00A34ADA">
        <w:rPr>
          <w:rFonts w:eastAsia="Times New Roman"/>
          <w:szCs w:val="24"/>
          <w:lang w:eastAsia="hr-HR"/>
        </w:rPr>
        <w:t>:</w:t>
      </w:r>
    </w:p>
    <w:p w:rsidR="0093072A" w:rsidRPr="00A34ADA" w:rsidRDefault="0093072A" w:rsidP="003369A7">
      <w:pPr>
        <w:numPr>
          <w:ilvl w:val="0"/>
          <w:numId w:val="8"/>
        </w:numPr>
        <w:spacing w:before="120" w:after="240" w:line="240" w:lineRule="auto"/>
        <w:ind w:left="284" w:hanging="284"/>
        <w:jc w:val="both"/>
        <w:rPr>
          <w:rFonts w:eastAsia="Times New Roman"/>
          <w:szCs w:val="24"/>
          <w:lang w:eastAsia="hr-HR"/>
        </w:rPr>
      </w:pPr>
      <w:r w:rsidRPr="00A34ADA">
        <w:rPr>
          <w:rFonts w:eastAsia="Times New Roman"/>
          <w:szCs w:val="24"/>
          <w:lang w:eastAsia="hr-HR"/>
        </w:rPr>
        <w:t>ako je obaviješteno ili mu je poznato da je došlo do propuštanja ili većih nepravilnosti;</w:t>
      </w:r>
    </w:p>
    <w:p w:rsidR="0093072A" w:rsidRPr="00A34ADA" w:rsidRDefault="0093072A" w:rsidP="003369A7">
      <w:pPr>
        <w:numPr>
          <w:ilvl w:val="0"/>
          <w:numId w:val="8"/>
        </w:numPr>
        <w:spacing w:before="120" w:after="240" w:line="240" w:lineRule="auto"/>
        <w:ind w:left="284" w:hanging="284"/>
        <w:jc w:val="both"/>
        <w:rPr>
          <w:rFonts w:eastAsia="Times New Roman"/>
          <w:szCs w:val="24"/>
          <w:lang w:eastAsia="hr-HR"/>
        </w:rPr>
      </w:pPr>
      <w:r w:rsidRPr="00A34ADA">
        <w:rPr>
          <w:rFonts w:eastAsia="Times New Roman"/>
          <w:szCs w:val="24"/>
          <w:lang w:eastAsia="hr-HR"/>
        </w:rPr>
        <w:t xml:space="preserve">ako podnesena izvješća na koja se odgovarajuće primjenjuju odredbe ovoga Zakona ili izvješća inspekcija ukazuju na nepoštivanje uvjeta iz dozvole za </w:t>
      </w:r>
      <w:r w:rsidRPr="00A34ADA">
        <w:rPr>
          <w:rFonts w:eastAsia="Times New Roman"/>
          <w:iCs/>
          <w:szCs w:val="24"/>
          <w:lang w:eastAsia="hr-HR"/>
        </w:rPr>
        <w:t>trajno zbrinjavanje</w:t>
      </w:r>
      <w:r w:rsidR="007A1881" w:rsidRPr="00A34ADA">
        <w:rPr>
          <w:rFonts w:eastAsia="Times New Roman"/>
          <w:szCs w:val="24"/>
          <w:lang w:eastAsia="hr-HR"/>
        </w:rPr>
        <w:t xml:space="preserve"> ugljikovog dioksida</w:t>
      </w:r>
      <w:r w:rsidRPr="00A34ADA">
        <w:rPr>
          <w:szCs w:val="24"/>
          <w:vertAlign w:val="subscript"/>
        </w:rPr>
        <w:t xml:space="preserve"> </w:t>
      </w:r>
      <w:r w:rsidRPr="00A34ADA">
        <w:rPr>
          <w:rFonts w:eastAsia="Times New Roman"/>
          <w:szCs w:val="24"/>
          <w:lang w:eastAsia="hr-HR"/>
        </w:rPr>
        <w:t>ili rizika propuštanja ili većih nepravilnosti;</w:t>
      </w:r>
    </w:p>
    <w:p w:rsidR="0093072A" w:rsidRPr="00A34ADA" w:rsidRDefault="0093072A" w:rsidP="003369A7">
      <w:pPr>
        <w:numPr>
          <w:ilvl w:val="0"/>
          <w:numId w:val="8"/>
        </w:numPr>
        <w:spacing w:before="120" w:after="240" w:line="240" w:lineRule="auto"/>
        <w:ind w:left="284" w:hanging="284"/>
        <w:jc w:val="both"/>
        <w:rPr>
          <w:rFonts w:eastAsia="Times New Roman"/>
          <w:szCs w:val="24"/>
          <w:lang w:eastAsia="hr-HR"/>
        </w:rPr>
      </w:pPr>
      <w:r w:rsidRPr="00A34ADA">
        <w:rPr>
          <w:rFonts w:eastAsia="Times New Roman"/>
          <w:szCs w:val="24"/>
          <w:lang w:eastAsia="hr-HR"/>
        </w:rPr>
        <w:t xml:space="preserve">ako mu je poznato da investitor na bilo koji drugi način ne ispunjava uvjete iz dozvole za </w:t>
      </w:r>
      <w:r w:rsidRPr="00A34ADA">
        <w:rPr>
          <w:rFonts w:eastAsia="Times New Roman"/>
          <w:iCs/>
          <w:szCs w:val="24"/>
          <w:lang w:eastAsia="hr-HR"/>
        </w:rPr>
        <w:t>trajno zbrinjavanje</w:t>
      </w:r>
      <w:r w:rsidR="007A1881" w:rsidRPr="00A34ADA">
        <w:rPr>
          <w:rFonts w:eastAsia="Times New Roman"/>
          <w:szCs w:val="24"/>
          <w:lang w:eastAsia="hr-HR"/>
        </w:rPr>
        <w:t xml:space="preserve"> ugljikovog dioksida</w:t>
      </w:r>
      <w:r w:rsidRPr="00A34ADA">
        <w:rPr>
          <w:rFonts w:eastAsia="Times New Roman"/>
          <w:szCs w:val="24"/>
          <w:lang w:eastAsia="hr-HR"/>
        </w:rPr>
        <w:t>;</w:t>
      </w:r>
    </w:p>
    <w:p w:rsidR="0093072A" w:rsidRPr="00A34ADA" w:rsidRDefault="0093072A" w:rsidP="003369A7">
      <w:pPr>
        <w:numPr>
          <w:ilvl w:val="0"/>
          <w:numId w:val="8"/>
        </w:numPr>
        <w:spacing w:before="120" w:after="240" w:line="240" w:lineRule="auto"/>
        <w:ind w:left="284" w:hanging="284"/>
        <w:jc w:val="both"/>
        <w:rPr>
          <w:rFonts w:eastAsia="Times New Roman"/>
          <w:szCs w:val="24"/>
          <w:lang w:eastAsia="hr-HR"/>
        </w:rPr>
      </w:pPr>
      <w:r w:rsidRPr="00A34ADA">
        <w:rPr>
          <w:rFonts w:eastAsia="Times New Roman"/>
          <w:szCs w:val="24"/>
          <w:lang w:eastAsia="hr-HR"/>
        </w:rPr>
        <w:t>ako se to smatra neophodnim na temelju najnovijih znanstvenih otkrića i tehnološkog napretka; ili</w:t>
      </w:r>
    </w:p>
    <w:p w:rsidR="0093072A" w:rsidRPr="00A34ADA" w:rsidRDefault="0093072A" w:rsidP="003369A7">
      <w:pPr>
        <w:numPr>
          <w:ilvl w:val="0"/>
          <w:numId w:val="8"/>
        </w:numPr>
        <w:spacing w:before="120" w:after="240" w:line="240" w:lineRule="auto"/>
        <w:ind w:left="284" w:hanging="284"/>
        <w:jc w:val="both"/>
        <w:rPr>
          <w:rFonts w:eastAsia="Times New Roman"/>
          <w:szCs w:val="24"/>
          <w:lang w:eastAsia="hr-HR"/>
        </w:rPr>
      </w:pPr>
      <w:r w:rsidRPr="00A34ADA">
        <w:rPr>
          <w:rFonts w:eastAsia="Times New Roman"/>
          <w:szCs w:val="24"/>
          <w:lang w:eastAsia="hr-HR"/>
        </w:rPr>
        <w:t xml:space="preserve">ne dovodeći u pitanje točke 1. do 4., pet godina nakon izdavanja dozvole za </w:t>
      </w:r>
      <w:r w:rsidRPr="00A34ADA">
        <w:rPr>
          <w:rFonts w:eastAsia="Times New Roman"/>
          <w:iCs/>
          <w:szCs w:val="24"/>
          <w:lang w:eastAsia="hr-HR"/>
        </w:rPr>
        <w:t>trajno zbrinjavanje</w:t>
      </w:r>
      <w:r w:rsidR="007A1881" w:rsidRPr="00A34ADA">
        <w:rPr>
          <w:rFonts w:eastAsia="Times New Roman"/>
          <w:szCs w:val="24"/>
          <w:lang w:eastAsia="hr-HR"/>
        </w:rPr>
        <w:t xml:space="preserve"> ugljikovog dioksida</w:t>
      </w:r>
      <w:r w:rsidRPr="00A34ADA">
        <w:rPr>
          <w:rFonts w:eastAsia="Times New Roman"/>
          <w:szCs w:val="24"/>
          <w:lang w:eastAsia="hr-HR"/>
        </w:rPr>
        <w:t xml:space="preserve"> i svakih 10 godina nakon toga,</w:t>
      </w:r>
    </w:p>
    <w:p w:rsidR="0093072A" w:rsidRPr="00A34ADA" w:rsidRDefault="0093072A" w:rsidP="003369A7">
      <w:pPr>
        <w:numPr>
          <w:ilvl w:val="0"/>
          <w:numId w:val="8"/>
        </w:numPr>
        <w:spacing w:before="120" w:after="240" w:line="240" w:lineRule="auto"/>
        <w:ind w:left="284" w:hanging="284"/>
        <w:jc w:val="both"/>
        <w:rPr>
          <w:rFonts w:eastAsia="Times New Roman"/>
          <w:szCs w:val="24"/>
          <w:lang w:eastAsia="hr-HR"/>
        </w:rPr>
      </w:pPr>
      <w:r w:rsidRPr="00A34ADA">
        <w:rPr>
          <w:rFonts w:eastAsia="Times New Roman"/>
          <w:szCs w:val="24"/>
          <w:lang w:eastAsia="hr-HR"/>
        </w:rPr>
        <w:t>zbog drugih razloga odgovarajućom primjenom odredbi ovoga Zakona.</w:t>
      </w:r>
    </w:p>
    <w:p w:rsidR="0093072A" w:rsidRPr="00A34ADA" w:rsidRDefault="0093072A"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(4) Nakon što je dozvola za </w:t>
      </w:r>
      <w:r w:rsidRPr="00A34ADA">
        <w:rPr>
          <w:rFonts w:eastAsia="Times New Roman"/>
          <w:iCs/>
          <w:szCs w:val="24"/>
          <w:lang w:eastAsia="hr-HR"/>
        </w:rPr>
        <w:t>trajno zbrinjavanje</w:t>
      </w:r>
      <w:r w:rsidR="007A1881" w:rsidRPr="00A34ADA">
        <w:rPr>
          <w:rFonts w:eastAsia="Times New Roman"/>
          <w:szCs w:val="24"/>
          <w:lang w:eastAsia="hr-HR"/>
        </w:rPr>
        <w:t xml:space="preserve"> ugljikovog dioksida </w:t>
      </w:r>
      <w:r w:rsidRPr="00A34ADA">
        <w:rPr>
          <w:rFonts w:eastAsia="Times New Roman"/>
          <w:szCs w:val="24"/>
          <w:lang w:eastAsia="hr-HR"/>
        </w:rPr>
        <w:t>ukinuta u skladu sa stavkom 3. ovoga članka, Ministarstvo izdaje novu dozvolu za s</w:t>
      </w:r>
      <w:r w:rsidRPr="00A34ADA">
        <w:rPr>
          <w:rFonts w:eastAsia="Times New Roman"/>
          <w:iCs/>
          <w:szCs w:val="24"/>
          <w:lang w:eastAsia="hr-HR"/>
        </w:rPr>
        <w:t xml:space="preserve"> trajno zbrinjavanje</w:t>
      </w:r>
      <w:r w:rsidR="007A1881" w:rsidRPr="00A34ADA">
        <w:rPr>
          <w:rFonts w:eastAsia="Times New Roman"/>
          <w:szCs w:val="24"/>
          <w:lang w:eastAsia="hr-HR"/>
        </w:rPr>
        <w:t xml:space="preserve"> ugljikovog dioksida</w:t>
      </w:r>
      <w:r w:rsidRPr="00A34ADA">
        <w:rPr>
          <w:rFonts w:eastAsia="Times New Roman"/>
          <w:szCs w:val="24"/>
          <w:lang w:eastAsia="hr-HR"/>
        </w:rPr>
        <w:t xml:space="preserve"> ili zatvara podzemno skladište u skladu s odredbama ovoga Zakona. Dok se ne izda nova dozvola za </w:t>
      </w:r>
      <w:r w:rsidRPr="00A34ADA">
        <w:rPr>
          <w:rFonts w:eastAsia="Times New Roman"/>
          <w:iCs/>
          <w:szCs w:val="24"/>
          <w:lang w:eastAsia="hr-HR"/>
        </w:rPr>
        <w:t>trajno zbrinjavanje</w:t>
      </w:r>
      <w:r w:rsidR="007A1881" w:rsidRPr="00A34ADA">
        <w:rPr>
          <w:rFonts w:eastAsia="Times New Roman"/>
          <w:szCs w:val="24"/>
          <w:lang w:eastAsia="hr-HR"/>
        </w:rPr>
        <w:t xml:space="preserve"> ugljikovog dioksida</w:t>
      </w:r>
      <w:r w:rsidRPr="00A34ADA">
        <w:rPr>
          <w:rFonts w:eastAsia="Times New Roman"/>
          <w:szCs w:val="24"/>
          <w:lang w:eastAsia="hr-HR"/>
        </w:rPr>
        <w:t>, Agencija privremeno preuzima sve zakonske obveze koje se odnose na kriterije prihvaćanja kad Ministarstvo odluči nastaviti utiskivanje plinova, nadzor ili korektivne mjere u skladu sa zahtjevima utvrđenim ovim Zakonom.</w:t>
      </w:r>
    </w:p>
    <w:p w:rsidR="0093072A" w:rsidRPr="00A34ADA" w:rsidRDefault="0093072A" w:rsidP="00FD681E">
      <w:pPr>
        <w:spacing w:before="120" w:after="240" w:line="240" w:lineRule="auto"/>
        <w:jc w:val="both"/>
        <w:rPr>
          <w:rFonts w:eastAsia="Times New Roman"/>
          <w:szCs w:val="24"/>
          <w:lang w:eastAsia="hr-HR"/>
        </w:rPr>
      </w:pPr>
      <w:r w:rsidRPr="00A34ADA">
        <w:rPr>
          <w:rFonts w:eastAsia="Times New Roman"/>
          <w:szCs w:val="24"/>
          <w:lang w:eastAsia="hr-HR"/>
        </w:rPr>
        <w:t>(5) U slučaju iz stavka 4. ovoga članka, eventualno nastale troškove Ministarstvo zaračunava prethodnom investitoru između ostaloga i putem aktiviranja financijskog jamstva iz članka 145. ovoga Zakona.</w:t>
      </w:r>
    </w:p>
    <w:p w:rsidR="0093072A" w:rsidRPr="00A34ADA" w:rsidRDefault="0093072A"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(6) Ako je dozvola za </w:t>
      </w:r>
      <w:r w:rsidRPr="00A34ADA">
        <w:rPr>
          <w:rFonts w:eastAsia="Times New Roman"/>
          <w:iCs/>
          <w:szCs w:val="24"/>
          <w:lang w:eastAsia="hr-HR"/>
        </w:rPr>
        <w:t>trajno zbrinjavanje</w:t>
      </w:r>
      <w:r w:rsidR="007A1881" w:rsidRPr="00A34ADA">
        <w:rPr>
          <w:rFonts w:eastAsia="Times New Roman"/>
          <w:szCs w:val="24"/>
          <w:lang w:eastAsia="hr-HR"/>
        </w:rPr>
        <w:t xml:space="preserve"> ugljikovog dioksida</w:t>
      </w:r>
      <w:r w:rsidRPr="00A34ADA">
        <w:rPr>
          <w:szCs w:val="24"/>
          <w:vertAlign w:val="subscript"/>
        </w:rPr>
        <w:t xml:space="preserve"> </w:t>
      </w:r>
      <w:r w:rsidRPr="00A34ADA">
        <w:rPr>
          <w:rFonts w:eastAsia="Times New Roman"/>
          <w:szCs w:val="24"/>
          <w:lang w:eastAsia="hr-HR"/>
        </w:rPr>
        <w:t xml:space="preserve">ukinuta u skladu sa stavkom 3. ovoga članka, investitor gubi sva prava koja je stekao prije izdavanja dozvole za </w:t>
      </w:r>
      <w:r w:rsidRPr="00A34ADA">
        <w:rPr>
          <w:rFonts w:eastAsia="Times New Roman"/>
          <w:iCs/>
          <w:szCs w:val="24"/>
          <w:lang w:eastAsia="hr-HR"/>
        </w:rPr>
        <w:t>trajno zbrinjavanje</w:t>
      </w:r>
      <w:r w:rsidR="007A1881" w:rsidRPr="00A34ADA">
        <w:rPr>
          <w:rFonts w:eastAsia="Times New Roman"/>
          <w:szCs w:val="24"/>
          <w:lang w:eastAsia="hr-HR"/>
        </w:rPr>
        <w:t xml:space="preserve"> ugljikovog dioksida</w:t>
      </w:r>
      <w:r w:rsidRPr="00A34ADA">
        <w:rPr>
          <w:rFonts w:eastAsia="Times New Roman"/>
          <w:szCs w:val="24"/>
          <w:lang w:eastAsia="hr-HR"/>
        </w:rPr>
        <w:t>.</w:t>
      </w:r>
    </w:p>
    <w:p w:rsidR="0093072A" w:rsidRPr="00A34ADA" w:rsidRDefault="000B04BB" w:rsidP="000B04BB">
      <w:pPr>
        <w:pStyle w:val="Heading1"/>
      </w:pPr>
      <w:bookmarkStart w:id="394" w:name="_Toc476127933"/>
      <w:r>
        <w:t>POGLAVLJE II.</w:t>
      </w:r>
      <w:r w:rsidR="00395AFF" w:rsidRPr="00A34ADA">
        <w:br/>
      </w:r>
      <w:bookmarkStart w:id="395" w:name="_Toc477353158"/>
      <w:bookmarkStart w:id="396" w:name="_Toc478642149"/>
      <w:bookmarkStart w:id="397" w:name="_Toc479802524"/>
      <w:r w:rsidR="0093072A" w:rsidRPr="00A34ADA">
        <w:t>TRAJNO ZBRINJAVANJE</w:t>
      </w:r>
      <w:r w:rsidR="007A1881" w:rsidRPr="00A34ADA">
        <w:t xml:space="preserve"> </w:t>
      </w:r>
      <w:r w:rsidR="0093072A" w:rsidRPr="00A34ADA">
        <w:t>UGLJIKOVOG DIOKSIDA</w:t>
      </w:r>
      <w:bookmarkEnd w:id="394"/>
      <w:bookmarkEnd w:id="395"/>
      <w:bookmarkEnd w:id="396"/>
      <w:bookmarkEnd w:id="397"/>
    </w:p>
    <w:p w:rsidR="00950897" w:rsidRPr="00A34ADA" w:rsidRDefault="00950897" w:rsidP="00543140">
      <w:pPr>
        <w:pStyle w:val="Heading2"/>
        <w:rPr>
          <w:rFonts w:eastAsia="Times New Roman"/>
          <w:lang w:eastAsia="hr-HR"/>
        </w:rPr>
      </w:pPr>
      <w:bookmarkStart w:id="398" w:name="_Toc477353159"/>
      <w:bookmarkStart w:id="399" w:name="_Toc478642150"/>
      <w:bookmarkStart w:id="400" w:name="_Toc479802525"/>
      <w:r w:rsidRPr="00A34ADA">
        <w:rPr>
          <w:rFonts w:eastAsia="Times New Roman"/>
          <w:lang w:eastAsia="hr-HR"/>
        </w:rPr>
        <w:t>Prava i obveze prilikom trajnog zbrinjavanja</w:t>
      </w:r>
      <w:r w:rsidR="007A1881" w:rsidRPr="00A34ADA">
        <w:rPr>
          <w:rFonts w:eastAsia="Times New Roman"/>
          <w:lang w:eastAsia="hr-HR"/>
        </w:rPr>
        <w:t xml:space="preserve"> ugljikovog dioksida</w:t>
      </w:r>
      <w:bookmarkEnd w:id="398"/>
      <w:bookmarkEnd w:id="399"/>
      <w:bookmarkEnd w:id="400"/>
    </w:p>
    <w:p w:rsidR="00436339" w:rsidRDefault="00436339" w:rsidP="00D20354">
      <w:pPr>
        <w:pStyle w:val="Heading2"/>
        <w:rPr>
          <w:rFonts w:eastAsia="Times New Roman"/>
          <w:lang w:eastAsia="hr-HR"/>
        </w:rPr>
      </w:pPr>
      <w:r w:rsidRPr="00436339">
        <w:rPr>
          <w:rFonts w:eastAsia="Times New Roman"/>
          <w:lang w:eastAsia="hr-HR"/>
        </w:rPr>
        <w:t>Članak</w:t>
      </w:r>
      <w:r>
        <w:rPr>
          <w:rFonts w:eastAsia="Times New Roman"/>
          <w:lang w:eastAsia="hr-HR"/>
        </w:rPr>
        <w:t xml:space="preserve"> 88.</w:t>
      </w:r>
    </w:p>
    <w:p w:rsidR="00950897" w:rsidRPr="00A34ADA" w:rsidRDefault="00950897" w:rsidP="00FD681E">
      <w:pPr>
        <w:spacing w:before="120" w:after="240" w:line="240" w:lineRule="auto"/>
        <w:jc w:val="both"/>
        <w:rPr>
          <w:rFonts w:eastAsia="Times New Roman"/>
          <w:iCs/>
          <w:szCs w:val="24"/>
          <w:lang w:eastAsia="hr-HR"/>
        </w:rPr>
      </w:pPr>
      <w:r w:rsidRPr="00A34ADA">
        <w:rPr>
          <w:rFonts w:eastAsia="Times New Roman"/>
          <w:iCs/>
          <w:szCs w:val="24"/>
          <w:lang w:eastAsia="hr-HR"/>
        </w:rPr>
        <w:t>Na prava i obveze investitora prilikom trajnog zbrinjavanja</w:t>
      </w:r>
      <w:r w:rsidR="007A1881" w:rsidRPr="00A34ADA">
        <w:rPr>
          <w:rFonts w:eastAsia="Times New Roman"/>
          <w:iCs/>
          <w:szCs w:val="24"/>
          <w:lang w:eastAsia="hr-HR"/>
        </w:rPr>
        <w:t xml:space="preserve"> ugljikovog dioksida</w:t>
      </w:r>
      <w:r w:rsidRPr="00A34ADA">
        <w:rPr>
          <w:rFonts w:eastAsia="Times New Roman"/>
          <w:iCs/>
          <w:szCs w:val="24"/>
          <w:lang w:eastAsia="hr-HR"/>
        </w:rPr>
        <w:t xml:space="preserve"> u geološkim strukturama odgovarajuće se primjenjuju odredbe članaka iz Glave III. Poglavlja II. </w:t>
      </w:r>
      <w:r w:rsidR="00993785" w:rsidRPr="00A34ADA">
        <w:rPr>
          <w:rFonts w:eastAsia="Times New Roman"/>
          <w:iCs/>
          <w:szCs w:val="24"/>
          <w:lang w:eastAsia="hr-HR"/>
        </w:rPr>
        <w:t>ovoga Z</w:t>
      </w:r>
      <w:r w:rsidRPr="00A34ADA">
        <w:rPr>
          <w:rFonts w:eastAsia="Times New Roman"/>
          <w:iCs/>
          <w:szCs w:val="24"/>
          <w:lang w:eastAsia="hr-HR"/>
        </w:rPr>
        <w:t>akona.</w:t>
      </w:r>
    </w:p>
    <w:p w:rsidR="00950897" w:rsidRPr="00A34ADA" w:rsidRDefault="00950897" w:rsidP="00543140">
      <w:pPr>
        <w:pStyle w:val="Heading2"/>
        <w:rPr>
          <w:rFonts w:eastAsia="Times New Roman"/>
          <w:iCs/>
          <w:lang w:eastAsia="hr-HR"/>
        </w:rPr>
      </w:pPr>
      <w:bookmarkStart w:id="401" w:name="_Toc477353160"/>
      <w:bookmarkStart w:id="402" w:name="_Toc478642151"/>
      <w:bookmarkStart w:id="403" w:name="_Toc479802526"/>
      <w:r w:rsidRPr="00A34ADA">
        <w:rPr>
          <w:rFonts w:eastAsia="Times New Roman"/>
          <w:lang w:eastAsia="hr-HR"/>
        </w:rPr>
        <w:t>Kriteriji i postupak za prihvat tokova</w:t>
      </w:r>
      <w:r w:rsidR="007A1881" w:rsidRPr="00A34ADA">
        <w:rPr>
          <w:rFonts w:eastAsia="Times New Roman"/>
          <w:lang w:eastAsia="hr-HR"/>
        </w:rPr>
        <w:t xml:space="preserve"> ugljikovog dioksida</w:t>
      </w:r>
      <w:bookmarkEnd w:id="401"/>
      <w:bookmarkEnd w:id="402"/>
      <w:bookmarkEnd w:id="403"/>
    </w:p>
    <w:p w:rsidR="00436339" w:rsidRDefault="00436339" w:rsidP="00D20354">
      <w:pPr>
        <w:pStyle w:val="Heading2"/>
        <w:rPr>
          <w:rFonts w:eastAsia="Times New Roman"/>
          <w:lang w:eastAsia="hr-HR"/>
        </w:rPr>
      </w:pPr>
      <w:r w:rsidRPr="00436339">
        <w:rPr>
          <w:rFonts w:eastAsia="Times New Roman"/>
          <w:lang w:eastAsia="hr-HR"/>
        </w:rPr>
        <w:t>Članak</w:t>
      </w:r>
      <w:r>
        <w:rPr>
          <w:rFonts w:eastAsia="Times New Roman"/>
          <w:lang w:eastAsia="hr-HR"/>
        </w:rPr>
        <w:t xml:space="preserve"> 89.</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(1) Tok plinova mora se sastojati pretežno od ugljikovog dioksida. Radi toga, nikakve otpadne niti drugi tvari ne smiju se dodavati u svrhu uklanjanja takvih otpadnih ili drugih tvari. Međutim, tok</w:t>
      </w:r>
      <w:r w:rsidR="007A1881" w:rsidRPr="00A34ADA">
        <w:rPr>
          <w:rFonts w:eastAsia="Times New Roman"/>
          <w:szCs w:val="24"/>
          <w:lang w:eastAsia="hr-HR"/>
        </w:rPr>
        <w:t xml:space="preserve"> ugljikovog dioksida </w:t>
      </w:r>
      <w:r w:rsidRPr="00A34ADA">
        <w:rPr>
          <w:rFonts w:eastAsia="Times New Roman"/>
          <w:szCs w:val="24"/>
          <w:lang w:eastAsia="hr-HR"/>
        </w:rPr>
        <w:t>može sadržavati tvari koje su mu slučajno dodane u postupku nalaženja, hvatanja ili utiskivanja i tragove tvari koje su dodane radi lakšeg nadzora i verifikacije migracije</w:t>
      </w:r>
      <w:r w:rsidR="007A1881" w:rsidRPr="00A34ADA">
        <w:rPr>
          <w:rFonts w:eastAsia="Times New Roman"/>
          <w:szCs w:val="24"/>
          <w:lang w:eastAsia="hr-HR"/>
        </w:rPr>
        <w:t xml:space="preserve"> ugljikovog dioksida</w:t>
      </w:r>
      <w:r w:rsidRPr="00A34ADA">
        <w:rPr>
          <w:rFonts w:eastAsia="Times New Roman"/>
          <w:szCs w:val="24"/>
          <w:lang w:eastAsia="hr-HR"/>
        </w:rPr>
        <w:t>. Koncentracije svih slučajno ili namjerno dodanih tvari moraju biti ispod razina koje bi mogle:</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1. štetno djelovati na integritet podzemnog skladišta ili relevantne transportne infrastrukture,</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2. predstavljati veći rizik koji može imati značajne učinke na pri</w:t>
      </w:r>
      <w:r w:rsidR="00FC47CD" w:rsidRPr="00A34ADA">
        <w:rPr>
          <w:rFonts w:eastAsia="Times New Roman"/>
          <w:szCs w:val="24"/>
          <w:lang w:eastAsia="hr-HR"/>
        </w:rPr>
        <w:t xml:space="preserve">rodu, okoliš i zdravlje ljudi, </w:t>
      </w:r>
      <w:r w:rsidRPr="00A34ADA">
        <w:rPr>
          <w:rFonts w:eastAsia="Times New Roman"/>
          <w:szCs w:val="24"/>
          <w:lang w:eastAsia="hr-HR"/>
        </w:rPr>
        <w:t>ili</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3. kršiti zahtjeve koje propisuju primjenjivi propisi. </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(2) Ministarstvo osigurava da investitor:</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1. preuzima i provodi utiskivanje samo za one tokove</w:t>
      </w:r>
      <w:r w:rsidR="007A1881" w:rsidRPr="00A34ADA">
        <w:rPr>
          <w:rFonts w:eastAsia="Times New Roman"/>
          <w:szCs w:val="24"/>
          <w:lang w:eastAsia="hr-HR"/>
        </w:rPr>
        <w:t xml:space="preserve"> ugljikovog dioksida</w:t>
      </w:r>
      <w:r w:rsidRPr="00A34ADA">
        <w:rPr>
          <w:rFonts w:eastAsia="Times New Roman"/>
          <w:szCs w:val="24"/>
          <w:lang w:eastAsia="hr-HR"/>
        </w:rPr>
        <w:t xml:space="preserve"> za koje je provedena analiza sastava, uključujući i analizu korozivnih tvari i procjena rizika, te ako je procjenom rizika utvrđeno da su razine onečišćenja u skladu s uvjetima navedenim u stavku 1. ovoga članka,</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2. vodi registar količina i svojstava preuzetih i utisnutih tokova</w:t>
      </w:r>
      <w:r w:rsidR="007A1881" w:rsidRPr="00A34ADA">
        <w:rPr>
          <w:rFonts w:eastAsia="Times New Roman"/>
          <w:szCs w:val="24"/>
          <w:lang w:eastAsia="hr-HR"/>
        </w:rPr>
        <w:t xml:space="preserve"> ugljikovog dioksida</w:t>
      </w:r>
      <w:r w:rsidRPr="00A34ADA">
        <w:rPr>
          <w:rFonts w:eastAsia="Times New Roman"/>
          <w:szCs w:val="24"/>
          <w:lang w:eastAsia="hr-HR"/>
        </w:rPr>
        <w:t>, uključujući i sastav tih tokova.</w:t>
      </w:r>
    </w:p>
    <w:p w:rsidR="00950897" w:rsidRPr="00A34ADA" w:rsidRDefault="00950897" w:rsidP="00543140">
      <w:pPr>
        <w:pStyle w:val="Heading2"/>
        <w:rPr>
          <w:rFonts w:eastAsia="Times New Roman"/>
          <w:lang w:eastAsia="hr-HR"/>
        </w:rPr>
      </w:pPr>
      <w:bookmarkStart w:id="404" w:name="_Toc477353161"/>
      <w:bookmarkStart w:id="405" w:name="_Toc478642152"/>
      <w:bookmarkStart w:id="406" w:name="_Toc479802527"/>
      <w:r w:rsidRPr="00A34ADA">
        <w:rPr>
          <w:rFonts w:eastAsia="Times New Roman"/>
          <w:lang w:eastAsia="hr-HR"/>
        </w:rPr>
        <w:t>Nadzor</w:t>
      </w:r>
      <w:bookmarkEnd w:id="404"/>
      <w:bookmarkEnd w:id="405"/>
      <w:bookmarkEnd w:id="406"/>
    </w:p>
    <w:p w:rsidR="00436339" w:rsidRDefault="00436339" w:rsidP="00D20354">
      <w:pPr>
        <w:pStyle w:val="Heading2"/>
        <w:rPr>
          <w:rFonts w:eastAsia="Times New Roman"/>
          <w:lang w:eastAsia="hr-HR"/>
        </w:rPr>
      </w:pPr>
      <w:r w:rsidRPr="00436339">
        <w:rPr>
          <w:rFonts w:eastAsia="Times New Roman"/>
          <w:lang w:eastAsia="hr-HR"/>
        </w:rPr>
        <w:t>Članak</w:t>
      </w:r>
      <w:r>
        <w:rPr>
          <w:rFonts w:eastAsia="Times New Roman"/>
          <w:lang w:eastAsia="hr-HR"/>
        </w:rPr>
        <w:t xml:space="preserve"> 90.</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(1) Investitor je dužan provoditi nadzor postrojenja za utiskivanje, skladišnog kompleksa (uključujući po potrebi i oblake</w:t>
      </w:r>
      <w:r w:rsidR="007A1881" w:rsidRPr="00A34ADA">
        <w:rPr>
          <w:rFonts w:eastAsia="Times New Roman"/>
          <w:szCs w:val="24"/>
          <w:lang w:eastAsia="hr-HR"/>
        </w:rPr>
        <w:t xml:space="preserve"> ugljikovog dioksida</w:t>
      </w:r>
      <w:r w:rsidRPr="00A34ADA">
        <w:rPr>
          <w:rFonts w:eastAsia="Times New Roman"/>
          <w:szCs w:val="24"/>
          <w:lang w:eastAsia="hr-HR"/>
        </w:rPr>
        <w:t>) i po potrebi neposrednog okoliša u svrhu:</w:t>
      </w:r>
    </w:p>
    <w:p w:rsidR="00950897" w:rsidRPr="00A34ADA" w:rsidRDefault="00950897" w:rsidP="003369A7">
      <w:pPr>
        <w:numPr>
          <w:ilvl w:val="0"/>
          <w:numId w:val="9"/>
        </w:numPr>
        <w:spacing w:before="120" w:after="240" w:line="240" w:lineRule="auto"/>
        <w:ind w:left="426"/>
        <w:jc w:val="both"/>
        <w:rPr>
          <w:rFonts w:eastAsia="Times New Roman"/>
          <w:szCs w:val="24"/>
          <w:lang w:eastAsia="hr-HR"/>
        </w:rPr>
      </w:pPr>
      <w:r w:rsidRPr="00A34ADA">
        <w:rPr>
          <w:rFonts w:eastAsia="Times New Roman"/>
          <w:szCs w:val="24"/>
          <w:lang w:eastAsia="hr-HR"/>
        </w:rPr>
        <w:t>usporedbe između stvarnog ponašanja i modela ponašanja</w:t>
      </w:r>
      <w:r w:rsidR="007A1881" w:rsidRPr="00A34ADA">
        <w:rPr>
          <w:rFonts w:eastAsia="Times New Roman"/>
          <w:szCs w:val="24"/>
          <w:lang w:eastAsia="hr-HR"/>
        </w:rPr>
        <w:t xml:space="preserve"> ugljikovog dioksida</w:t>
      </w:r>
      <w:r w:rsidRPr="00A34ADA">
        <w:rPr>
          <w:rFonts w:eastAsia="Times New Roman"/>
          <w:szCs w:val="24"/>
          <w:lang w:eastAsia="hr-HR"/>
        </w:rPr>
        <w:t xml:space="preserve"> i formacijske vode u podzemnom skladištu,</w:t>
      </w:r>
    </w:p>
    <w:p w:rsidR="00950897" w:rsidRPr="00A34ADA" w:rsidRDefault="00950897" w:rsidP="003369A7">
      <w:pPr>
        <w:numPr>
          <w:ilvl w:val="0"/>
          <w:numId w:val="9"/>
        </w:numPr>
        <w:spacing w:before="120" w:after="240" w:line="240" w:lineRule="auto"/>
        <w:ind w:left="426"/>
        <w:jc w:val="both"/>
        <w:rPr>
          <w:rFonts w:eastAsia="Times New Roman"/>
          <w:szCs w:val="24"/>
          <w:lang w:eastAsia="hr-HR"/>
        </w:rPr>
      </w:pPr>
      <w:r w:rsidRPr="00A34ADA">
        <w:rPr>
          <w:rFonts w:eastAsia="Times New Roman"/>
          <w:szCs w:val="24"/>
          <w:lang w:eastAsia="hr-HR"/>
        </w:rPr>
        <w:t>detekcije većih nepravilnosti,</w:t>
      </w:r>
    </w:p>
    <w:p w:rsidR="00950897" w:rsidRPr="00A34ADA" w:rsidRDefault="00950897" w:rsidP="003369A7">
      <w:pPr>
        <w:numPr>
          <w:ilvl w:val="0"/>
          <w:numId w:val="9"/>
        </w:numPr>
        <w:spacing w:before="120" w:after="240" w:line="240" w:lineRule="auto"/>
        <w:ind w:left="426"/>
        <w:jc w:val="both"/>
        <w:rPr>
          <w:rFonts w:eastAsia="Times New Roman"/>
          <w:szCs w:val="24"/>
          <w:lang w:eastAsia="hr-HR"/>
        </w:rPr>
      </w:pPr>
      <w:r w:rsidRPr="00A34ADA">
        <w:rPr>
          <w:rFonts w:eastAsia="Times New Roman"/>
          <w:szCs w:val="24"/>
          <w:lang w:eastAsia="hr-HR"/>
        </w:rPr>
        <w:t>detekcije migracije</w:t>
      </w:r>
      <w:r w:rsidR="007A1881" w:rsidRPr="00A34ADA">
        <w:rPr>
          <w:rFonts w:eastAsia="Times New Roman"/>
          <w:szCs w:val="24"/>
          <w:lang w:eastAsia="hr-HR"/>
        </w:rPr>
        <w:t xml:space="preserve"> ugljikovog dioksida</w:t>
      </w:r>
      <w:r w:rsidRPr="00A34ADA">
        <w:rPr>
          <w:rFonts w:eastAsia="Times New Roman"/>
          <w:szCs w:val="24"/>
          <w:lang w:eastAsia="hr-HR"/>
        </w:rPr>
        <w:t>,</w:t>
      </w:r>
    </w:p>
    <w:p w:rsidR="00950897" w:rsidRPr="00A34ADA" w:rsidRDefault="00950897" w:rsidP="003369A7">
      <w:pPr>
        <w:numPr>
          <w:ilvl w:val="0"/>
          <w:numId w:val="9"/>
        </w:numPr>
        <w:spacing w:before="120" w:after="240" w:line="240" w:lineRule="auto"/>
        <w:ind w:left="426"/>
        <w:jc w:val="both"/>
        <w:rPr>
          <w:rFonts w:eastAsia="Times New Roman"/>
          <w:szCs w:val="24"/>
          <w:lang w:eastAsia="hr-HR"/>
        </w:rPr>
      </w:pPr>
      <w:r w:rsidRPr="00A34ADA">
        <w:rPr>
          <w:rFonts w:eastAsia="Times New Roman"/>
          <w:szCs w:val="24"/>
          <w:lang w:eastAsia="hr-HR"/>
        </w:rPr>
        <w:t>detekcije istjecanja</w:t>
      </w:r>
      <w:r w:rsidR="007A1881" w:rsidRPr="00A34ADA">
        <w:rPr>
          <w:rFonts w:eastAsia="Times New Roman"/>
          <w:szCs w:val="24"/>
          <w:lang w:eastAsia="hr-HR"/>
        </w:rPr>
        <w:t xml:space="preserve"> ugljikovog dioksida</w:t>
      </w:r>
      <w:r w:rsidRPr="00A34ADA">
        <w:rPr>
          <w:rFonts w:eastAsia="Times New Roman"/>
          <w:szCs w:val="24"/>
          <w:lang w:eastAsia="hr-HR"/>
        </w:rPr>
        <w:t>,</w:t>
      </w:r>
    </w:p>
    <w:p w:rsidR="00950897" w:rsidRPr="00A34ADA" w:rsidRDefault="00950897" w:rsidP="003369A7">
      <w:pPr>
        <w:numPr>
          <w:ilvl w:val="0"/>
          <w:numId w:val="9"/>
        </w:numPr>
        <w:spacing w:before="120" w:after="240" w:line="240" w:lineRule="auto"/>
        <w:ind w:left="426"/>
        <w:jc w:val="both"/>
        <w:rPr>
          <w:rFonts w:eastAsia="Times New Roman"/>
          <w:szCs w:val="24"/>
          <w:lang w:eastAsia="hr-HR"/>
        </w:rPr>
      </w:pPr>
      <w:r w:rsidRPr="00A34ADA">
        <w:rPr>
          <w:rFonts w:eastAsia="Times New Roman"/>
          <w:szCs w:val="24"/>
          <w:lang w:eastAsia="hr-HR"/>
        </w:rPr>
        <w:t>detekcije većih štetnih učinaka na neposredni okoliš, a posebice učinaka na pitku vodu, na ljudsku populaciju ili korisnike okolne biosfere,</w:t>
      </w:r>
    </w:p>
    <w:p w:rsidR="00950897" w:rsidRPr="00A34ADA" w:rsidRDefault="00950897" w:rsidP="003369A7">
      <w:pPr>
        <w:numPr>
          <w:ilvl w:val="0"/>
          <w:numId w:val="9"/>
        </w:numPr>
        <w:spacing w:before="120" w:after="240" w:line="240" w:lineRule="auto"/>
        <w:ind w:left="426"/>
        <w:jc w:val="both"/>
        <w:rPr>
          <w:rFonts w:eastAsia="Times New Roman"/>
          <w:szCs w:val="24"/>
          <w:lang w:eastAsia="hr-HR"/>
        </w:rPr>
      </w:pPr>
      <w:r w:rsidRPr="00A34ADA">
        <w:rPr>
          <w:rFonts w:eastAsia="Times New Roman"/>
          <w:szCs w:val="24"/>
          <w:lang w:eastAsia="hr-HR"/>
        </w:rPr>
        <w:t xml:space="preserve">procjene učinkovitosti eventualnih korektivnih mjera poduzetih u skladu s člankom </w:t>
      </w:r>
      <w:r w:rsidR="00322B89" w:rsidRPr="00A34ADA">
        <w:rPr>
          <w:rFonts w:eastAsia="Times New Roman"/>
          <w:szCs w:val="24"/>
          <w:lang w:eastAsia="hr-HR"/>
        </w:rPr>
        <w:t>93</w:t>
      </w:r>
      <w:r w:rsidRPr="00A34ADA">
        <w:rPr>
          <w:rFonts w:eastAsia="Times New Roman"/>
          <w:szCs w:val="24"/>
          <w:lang w:eastAsia="hr-HR"/>
        </w:rPr>
        <w:t xml:space="preserve">. </w:t>
      </w:r>
      <w:r w:rsidR="00993785" w:rsidRPr="00A34ADA">
        <w:rPr>
          <w:rFonts w:eastAsia="Times New Roman"/>
          <w:szCs w:val="24"/>
          <w:lang w:eastAsia="hr-HR"/>
        </w:rPr>
        <w:t>ovoga Z</w:t>
      </w:r>
      <w:r w:rsidRPr="00A34ADA">
        <w:rPr>
          <w:rFonts w:eastAsia="Times New Roman"/>
          <w:szCs w:val="24"/>
          <w:lang w:eastAsia="hr-HR"/>
        </w:rPr>
        <w:t>akona,</w:t>
      </w:r>
    </w:p>
    <w:p w:rsidR="00950897" w:rsidRPr="00A34ADA" w:rsidRDefault="00950897" w:rsidP="003369A7">
      <w:pPr>
        <w:numPr>
          <w:ilvl w:val="0"/>
          <w:numId w:val="9"/>
        </w:numPr>
        <w:spacing w:before="120" w:after="240" w:line="240" w:lineRule="auto"/>
        <w:ind w:left="426"/>
        <w:jc w:val="both"/>
        <w:rPr>
          <w:rFonts w:eastAsia="Times New Roman"/>
          <w:szCs w:val="24"/>
          <w:lang w:eastAsia="hr-HR"/>
        </w:rPr>
      </w:pPr>
      <w:r w:rsidRPr="00A34ADA">
        <w:rPr>
          <w:rFonts w:eastAsia="Times New Roman"/>
          <w:szCs w:val="24"/>
          <w:lang w:eastAsia="hr-HR"/>
        </w:rPr>
        <w:t xml:space="preserve">ažuriranja procjene kratkoročne i dugoročne sigurnosti i integriteta skladišnog kompleksa, uključujući procjenu hoće li uskladišteni i trajno zbrinuti </w:t>
      </w:r>
      <w:r w:rsidR="007A1881" w:rsidRPr="00A34ADA">
        <w:rPr>
          <w:szCs w:val="24"/>
        </w:rPr>
        <w:t xml:space="preserve">ugljikov dioksid </w:t>
      </w:r>
      <w:r w:rsidRPr="00A34ADA">
        <w:rPr>
          <w:rFonts w:eastAsia="Times New Roman"/>
          <w:szCs w:val="24"/>
          <w:lang w:eastAsia="hr-HR"/>
        </w:rPr>
        <w:t>biti potpuno i trajno zatvoren.</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(2) Nadzor se temelji na planu nadzora koji je investitor izradio u skladu sa zahtjevima utvrđenim ovim Zakonom, pravilnikom o trajnom zbrinjavanju plinova u geološkim strukturama iz članka </w:t>
      </w:r>
      <w:r w:rsidR="00322B89" w:rsidRPr="00A34ADA">
        <w:rPr>
          <w:rFonts w:eastAsia="Times New Roman"/>
          <w:szCs w:val="24"/>
          <w:lang w:eastAsia="hr-HR"/>
        </w:rPr>
        <w:t>104</w:t>
      </w:r>
      <w:r w:rsidRPr="00A34ADA">
        <w:rPr>
          <w:rFonts w:eastAsia="Times New Roman"/>
          <w:szCs w:val="24"/>
          <w:lang w:eastAsia="hr-HR"/>
        </w:rPr>
        <w:t xml:space="preserve">. </w:t>
      </w:r>
      <w:r w:rsidR="00993785" w:rsidRPr="00A34ADA">
        <w:rPr>
          <w:rFonts w:eastAsia="Times New Roman"/>
          <w:szCs w:val="24"/>
          <w:lang w:eastAsia="hr-HR"/>
        </w:rPr>
        <w:t>ovoga Z</w:t>
      </w:r>
      <w:r w:rsidRPr="00A34ADA">
        <w:rPr>
          <w:rFonts w:eastAsia="Times New Roman"/>
          <w:szCs w:val="24"/>
          <w:lang w:eastAsia="hr-HR"/>
        </w:rPr>
        <w:t xml:space="preserve">akona i propisima kojima se uređuje praćenje emisija stakleničkih plinova, a koji plan je dostavljen Ministarstvu i Agenciji i odobren od strane Ministarstva u skladu s člankom </w:t>
      </w:r>
      <w:r w:rsidR="00322B89" w:rsidRPr="00A34ADA">
        <w:rPr>
          <w:rFonts w:eastAsia="Times New Roman"/>
          <w:szCs w:val="24"/>
          <w:lang w:eastAsia="hr-HR"/>
        </w:rPr>
        <w:t>82</w:t>
      </w:r>
      <w:r w:rsidRPr="00A34ADA">
        <w:rPr>
          <w:rFonts w:eastAsia="Times New Roman"/>
          <w:szCs w:val="24"/>
          <w:lang w:eastAsia="hr-HR"/>
        </w:rPr>
        <w:t>. stav</w:t>
      </w:r>
      <w:r w:rsidR="00322B89" w:rsidRPr="00A34ADA">
        <w:rPr>
          <w:rFonts w:eastAsia="Times New Roman"/>
          <w:szCs w:val="24"/>
          <w:lang w:eastAsia="hr-HR"/>
        </w:rPr>
        <w:t>kom</w:t>
      </w:r>
      <w:r w:rsidRPr="00A34ADA">
        <w:rPr>
          <w:rFonts w:eastAsia="Times New Roman"/>
          <w:szCs w:val="24"/>
          <w:lang w:eastAsia="hr-HR"/>
        </w:rPr>
        <w:t xml:space="preserve"> 4. ovog</w:t>
      </w:r>
      <w:r w:rsidR="00322B89" w:rsidRPr="00A34ADA">
        <w:rPr>
          <w:rFonts w:eastAsia="Times New Roman"/>
          <w:szCs w:val="24"/>
          <w:lang w:eastAsia="hr-HR"/>
        </w:rPr>
        <w:t>a</w:t>
      </w:r>
      <w:r w:rsidRPr="00A34ADA">
        <w:rPr>
          <w:rFonts w:eastAsia="Times New Roman"/>
          <w:szCs w:val="24"/>
          <w:lang w:eastAsia="hr-HR"/>
        </w:rPr>
        <w:t xml:space="preserve"> Zakona.</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(3) Kako bi se uzele u obzir promjene procijenjenog rizika istjecanja i poboljšanja najbolje raspoložive tehnologije, plan se ažurira u skladu sa zahtjevima utvrđenim u pravilniku o trajnom zbrinjavanju plinova u geološkim strukturama iz članka </w:t>
      </w:r>
      <w:r w:rsidR="00322B89" w:rsidRPr="00A34ADA">
        <w:rPr>
          <w:rFonts w:eastAsia="Times New Roman"/>
          <w:szCs w:val="24"/>
          <w:lang w:eastAsia="hr-HR"/>
        </w:rPr>
        <w:t>104</w:t>
      </w:r>
      <w:r w:rsidRPr="00A34ADA">
        <w:rPr>
          <w:rFonts w:eastAsia="Times New Roman"/>
          <w:szCs w:val="24"/>
          <w:lang w:eastAsia="hr-HR"/>
        </w:rPr>
        <w:t xml:space="preserve">. </w:t>
      </w:r>
      <w:r w:rsidR="00993785" w:rsidRPr="00A34ADA">
        <w:rPr>
          <w:rFonts w:eastAsia="Times New Roman"/>
          <w:szCs w:val="24"/>
          <w:lang w:eastAsia="hr-HR"/>
        </w:rPr>
        <w:t>ovoga Z</w:t>
      </w:r>
      <w:r w:rsidRPr="00A34ADA">
        <w:rPr>
          <w:rFonts w:eastAsia="Times New Roman"/>
          <w:szCs w:val="24"/>
          <w:lang w:eastAsia="hr-HR"/>
        </w:rPr>
        <w:t>akona, a u svakom slučaju svakih pet godina. Ažurirani planovi obvezno se dostavljaju Ministarstvu i Agenciji na ponovno odobrenje.</w:t>
      </w:r>
    </w:p>
    <w:p w:rsidR="00950897" w:rsidRPr="00A34ADA" w:rsidRDefault="00950897" w:rsidP="00543140">
      <w:pPr>
        <w:pStyle w:val="Heading2"/>
        <w:rPr>
          <w:rFonts w:eastAsia="Times New Roman"/>
          <w:lang w:eastAsia="hr-HR"/>
        </w:rPr>
      </w:pPr>
      <w:bookmarkStart w:id="407" w:name="_Toc476127939"/>
      <w:bookmarkStart w:id="408" w:name="_Toc477353162"/>
      <w:bookmarkStart w:id="409" w:name="_Toc478642153"/>
      <w:bookmarkStart w:id="410" w:name="_Toc479802528"/>
      <w:r w:rsidRPr="00A34ADA">
        <w:rPr>
          <w:rFonts w:eastAsia="Times New Roman"/>
          <w:lang w:eastAsia="hr-HR"/>
        </w:rPr>
        <w:t>Dostavljanje izvješća od strane investitora</w:t>
      </w:r>
      <w:bookmarkEnd w:id="407"/>
      <w:bookmarkEnd w:id="408"/>
      <w:bookmarkEnd w:id="409"/>
      <w:bookmarkEnd w:id="410"/>
    </w:p>
    <w:p w:rsidR="00436339" w:rsidRDefault="00436339" w:rsidP="00D20354">
      <w:pPr>
        <w:pStyle w:val="Heading2"/>
        <w:rPr>
          <w:rFonts w:eastAsia="Times New Roman"/>
          <w:lang w:eastAsia="hr-HR"/>
        </w:rPr>
      </w:pPr>
      <w:r w:rsidRPr="00436339">
        <w:rPr>
          <w:rFonts w:eastAsia="Times New Roman"/>
          <w:lang w:eastAsia="hr-HR"/>
        </w:rPr>
        <w:t>Članak</w:t>
      </w:r>
      <w:r>
        <w:rPr>
          <w:rFonts w:eastAsia="Times New Roman"/>
          <w:lang w:eastAsia="hr-HR"/>
        </w:rPr>
        <w:t xml:space="preserve"> 91.</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(1) Investitor koji ima dozvolu za </w:t>
      </w:r>
      <w:r w:rsidRPr="00A34ADA">
        <w:rPr>
          <w:rFonts w:eastAsia="Times New Roman"/>
          <w:iCs/>
          <w:szCs w:val="24"/>
          <w:lang w:eastAsia="hr-HR"/>
        </w:rPr>
        <w:t>trajno zbrinjavanje</w:t>
      </w:r>
      <w:r w:rsidR="007A1881" w:rsidRPr="00A34ADA">
        <w:rPr>
          <w:rFonts w:eastAsia="Times New Roman"/>
          <w:szCs w:val="24"/>
          <w:lang w:eastAsia="hr-HR"/>
        </w:rPr>
        <w:t xml:space="preserve"> ugljikovog dioksida</w:t>
      </w:r>
      <w:r w:rsidRPr="00A34ADA">
        <w:rPr>
          <w:rFonts w:eastAsia="Times New Roman"/>
          <w:szCs w:val="24"/>
          <w:lang w:eastAsia="hr-HR"/>
        </w:rPr>
        <w:t xml:space="preserve"> sukladno članku </w:t>
      </w:r>
      <w:r w:rsidR="00322B89" w:rsidRPr="00A34ADA">
        <w:rPr>
          <w:rFonts w:eastAsia="Times New Roman"/>
          <w:szCs w:val="24"/>
          <w:lang w:eastAsia="hr-HR"/>
        </w:rPr>
        <w:t>85</w:t>
      </w:r>
      <w:r w:rsidRPr="00A34ADA">
        <w:rPr>
          <w:rFonts w:eastAsia="Times New Roman"/>
          <w:szCs w:val="24"/>
          <w:lang w:eastAsia="hr-HR"/>
        </w:rPr>
        <w:t xml:space="preserve">. </w:t>
      </w:r>
      <w:r w:rsidR="00993785" w:rsidRPr="00A34ADA">
        <w:rPr>
          <w:rFonts w:eastAsia="Times New Roman"/>
          <w:szCs w:val="24"/>
          <w:lang w:eastAsia="hr-HR"/>
        </w:rPr>
        <w:t>ovoga Z</w:t>
      </w:r>
      <w:r w:rsidRPr="00A34ADA">
        <w:rPr>
          <w:rFonts w:eastAsia="Times New Roman"/>
          <w:szCs w:val="24"/>
          <w:lang w:eastAsia="hr-HR"/>
        </w:rPr>
        <w:t>akona, dužan je najmanje jednom godišnje dostaviti Ministarstvu i Agenciji izvješće koje sadrži:</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1. sve rezultate nadzora u skladu sa člankom </w:t>
      </w:r>
      <w:r w:rsidR="00322B89" w:rsidRPr="00A34ADA">
        <w:rPr>
          <w:rFonts w:eastAsia="Times New Roman"/>
          <w:szCs w:val="24"/>
          <w:lang w:eastAsia="hr-HR"/>
        </w:rPr>
        <w:t>90</w:t>
      </w:r>
      <w:r w:rsidRPr="00A34ADA">
        <w:rPr>
          <w:rFonts w:eastAsia="Times New Roman"/>
          <w:szCs w:val="24"/>
          <w:lang w:eastAsia="hr-HR"/>
        </w:rPr>
        <w:t xml:space="preserve">. </w:t>
      </w:r>
      <w:r w:rsidR="00993785" w:rsidRPr="00A34ADA">
        <w:rPr>
          <w:rFonts w:eastAsia="Times New Roman"/>
          <w:szCs w:val="24"/>
          <w:lang w:eastAsia="hr-HR"/>
        </w:rPr>
        <w:t>ovoga Z</w:t>
      </w:r>
      <w:r w:rsidRPr="00A34ADA">
        <w:rPr>
          <w:rFonts w:eastAsia="Times New Roman"/>
          <w:szCs w:val="24"/>
          <w:lang w:eastAsia="hr-HR"/>
        </w:rPr>
        <w:t>akona u razdoblju za koje se izvješće dostavlja, uključujući informacije o tehnologiji nadzora koju primjenjuje,</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2. količine i svojstva preuzetih i utisnutih tokova</w:t>
      </w:r>
      <w:r w:rsidR="007A1881" w:rsidRPr="00A34ADA">
        <w:rPr>
          <w:rFonts w:eastAsia="Times New Roman"/>
          <w:szCs w:val="24"/>
          <w:lang w:eastAsia="hr-HR"/>
        </w:rPr>
        <w:t xml:space="preserve"> ugljikovog dioksida</w:t>
      </w:r>
      <w:r w:rsidRPr="00A34ADA">
        <w:rPr>
          <w:rFonts w:eastAsia="Times New Roman"/>
          <w:szCs w:val="24"/>
          <w:lang w:eastAsia="hr-HR"/>
        </w:rPr>
        <w:t xml:space="preserve">, uključujući i sastav tih tokova, u razdoblju za koje se izvješće dostavlja, a koje zabilježe u skladu s člankom </w:t>
      </w:r>
      <w:r w:rsidR="00322B89" w:rsidRPr="00A34ADA">
        <w:rPr>
          <w:rFonts w:eastAsia="Times New Roman"/>
          <w:szCs w:val="24"/>
          <w:lang w:eastAsia="hr-HR"/>
        </w:rPr>
        <w:t>89</w:t>
      </w:r>
      <w:r w:rsidRPr="00A34ADA">
        <w:rPr>
          <w:rFonts w:eastAsia="Times New Roman"/>
          <w:szCs w:val="24"/>
          <w:lang w:eastAsia="hr-HR"/>
        </w:rPr>
        <w:t>. stavkom 2. točkom 2.</w:t>
      </w:r>
      <w:r w:rsidR="00322B89" w:rsidRPr="00A34ADA">
        <w:rPr>
          <w:rFonts w:eastAsia="Times New Roman"/>
          <w:szCs w:val="24"/>
          <w:lang w:eastAsia="hr-HR"/>
        </w:rPr>
        <w:t xml:space="preserve"> ovoga Zakona</w:t>
      </w:r>
      <w:r w:rsidRPr="00A34ADA">
        <w:rPr>
          <w:rFonts w:eastAsia="Times New Roman"/>
          <w:szCs w:val="24"/>
          <w:lang w:eastAsia="hr-HR"/>
        </w:rPr>
        <w:t>,</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3. dokaz o ishođenju i održavanju financijskog jamstva u skladu člankom </w:t>
      </w:r>
      <w:r w:rsidR="00322B89" w:rsidRPr="00A34ADA">
        <w:rPr>
          <w:rFonts w:eastAsia="Times New Roman"/>
          <w:szCs w:val="24"/>
          <w:lang w:eastAsia="hr-HR"/>
        </w:rPr>
        <w:t>96</w:t>
      </w:r>
      <w:r w:rsidRPr="00A34ADA">
        <w:rPr>
          <w:rFonts w:eastAsia="Times New Roman"/>
          <w:szCs w:val="24"/>
          <w:lang w:eastAsia="hr-HR"/>
        </w:rPr>
        <w:t>. ovoga Zakona,</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4. svaku drugu informaciju koju Ministarstvo i Agencija smatra relevantnom u svrhu procjene poštivanja uvjeta iz dozvole za </w:t>
      </w:r>
      <w:r w:rsidRPr="00A34ADA">
        <w:rPr>
          <w:rFonts w:eastAsia="Times New Roman"/>
          <w:iCs/>
          <w:szCs w:val="24"/>
          <w:lang w:eastAsia="hr-HR"/>
        </w:rPr>
        <w:t>trajno zbrinjavanje</w:t>
      </w:r>
      <w:r w:rsidR="007A1881" w:rsidRPr="00A34ADA">
        <w:rPr>
          <w:rFonts w:eastAsia="Times New Roman"/>
          <w:szCs w:val="24"/>
          <w:lang w:eastAsia="hr-HR"/>
        </w:rPr>
        <w:t xml:space="preserve"> ugljikovog dioksida</w:t>
      </w:r>
      <w:r w:rsidRPr="00A34ADA">
        <w:rPr>
          <w:rFonts w:eastAsia="Times New Roman"/>
          <w:szCs w:val="24"/>
          <w:lang w:eastAsia="hr-HR"/>
        </w:rPr>
        <w:t xml:space="preserve"> i stjecanja novih saznanja o ponašanju</w:t>
      </w:r>
      <w:r w:rsidR="007A1881" w:rsidRPr="00A34ADA">
        <w:rPr>
          <w:rFonts w:eastAsia="Times New Roman"/>
          <w:szCs w:val="24"/>
          <w:lang w:eastAsia="hr-HR"/>
        </w:rPr>
        <w:t xml:space="preserve"> ugljikovog dioksida</w:t>
      </w:r>
      <w:r w:rsidRPr="00A34ADA">
        <w:rPr>
          <w:rFonts w:eastAsia="Times New Roman"/>
          <w:szCs w:val="24"/>
          <w:lang w:eastAsia="hr-HR"/>
        </w:rPr>
        <w:t xml:space="preserve"> u podzemnom skladištu.</w:t>
      </w:r>
    </w:p>
    <w:p w:rsidR="00950897" w:rsidRPr="00A34ADA" w:rsidRDefault="00950897" w:rsidP="00543140">
      <w:pPr>
        <w:pStyle w:val="Heading2"/>
        <w:rPr>
          <w:rFonts w:eastAsia="Times New Roman"/>
          <w:iCs/>
          <w:lang w:eastAsia="hr-HR"/>
        </w:rPr>
      </w:pPr>
      <w:bookmarkStart w:id="411" w:name="_Toc476127940"/>
      <w:bookmarkStart w:id="412" w:name="_Toc477353163"/>
      <w:bookmarkStart w:id="413" w:name="_Toc478642154"/>
      <w:bookmarkStart w:id="414" w:name="_Toc479802529"/>
      <w:r w:rsidRPr="00A34ADA">
        <w:rPr>
          <w:rFonts w:eastAsia="Times New Roman"/>
          <w:lang w:eastAsia="hr-HR"/>
        </w:rPr>
        <w:t>Inspekcije</w:t>
      </w:r>
      <w:bookmarkEnd w:id="411"/>
      <w:bookmarkEnd w:id="412"/>
      <w:bookmarkEnd w:id="413"/>
      <w:bookmarkEnd w:id="414"/>
    </w:p>
    <w:p w:rsidR="00436339" w:rsidRDefault="00436339" w:rsidP="00D20354">
      <w:pPr>
        <w:pStyle w:val="Heading2"/>
        <w:rPr>
          <w:rFonts w:eastAsia="Times New Roman"/>
          <w:lang w:eastAsia="hr-HR"/>
        </w:rPr>
      </w:pPr>
      <w:r w:rsidRPr="00436339">
        <w:rPr>
          <w:rFonts w:eastAsia="Times New Roman"/>
          <w:lang w:eastAsia="hr-HR"/>
        </w:rPr>
        <w:t>Članak</w:t>
      </w:r>
      <w:r>
        <w:rPr>
          <w:rFonts w:eastAsia="Times New Roman"/>
          <w:lang w:eastAsia="hr-HR"/>
        </w:rPr>
        <w:t xml:space="preserve"> 92.</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(1) Inspekcije organiziraju sustav rutinskih i drugih inspekcija u svrhu provjeravanja i promicanja poštivanja zahtjeva ovog</w:t>
      </w:r>
      <w:r w:rsidR="00322B89" w:rsidRPr="00A34ADA">
        <w:rPr>
          <w:rFonts w:eastAsia="Times New Roman"/>
          <w:szCs w:val="24"/>
          <w:lang w:eastAsia="hr-HR"/>
        </w:rPr>
        <w:t>a</w:t>
      </w:r>
      <w:r w:rsidRPr="00A34ADA">
        <w:rPr>
          <w:rFonts w:eastAsia="Times New Roman"/>
          <w:szCs w:val="24"/>
          <w:lang w:eastAsia="hr-HR"/>
        </w:rPr>
        <w:t xml:space="preserve"> Zakona, pravilnika o trajnom zbrinjavanju plinova iz članka </w:t>
      </w:r>
      <w:r w:rsidR="00322B89" w:rsidRPr="00A34ADA">
        <w:rPr>
          <w:rFonts w:eastAsia="Times New Roman"/>
          <w:szCs w:val="24"/>
          <w:lang w:eastAsia="hr-HR"/>
        </w:rPr>
        <w:t>104</w:t>
      </w:r>
      <w:r w:rsidRPr="00A34ADA">
        <w:rPr>
          <w:rFonts w:eastAsia="Times New Roman"/>
          <w:szCs w:val="24"/>
          <w:lang w:eastAsia="hr-HR"/>
        </w:rPr>
        <w:t>. ovog</w:t>
      </w:r>
      <w:r w:rsidR="00322B89" w:rsidRPr="00A34ADA">
        <w:rPr>
          <w:rFonts w:eastAsia="Times New Roman"/>
          <w:szCs w:val="24"/>
          <w:lang w:eastAsia="hr-HR"/>
        </w:rPr>
        <w:t>a</w:t>
      </w:r>
      <w:r w:rsidRPr="00A34ADA">
        <w:rPr>
          <w:rFonts w:eastAsia="Times New Roman"/>
          <w:szCs w:val="24"/>
          <w:lang w:eastAsia="hr-HR"/>
        </w:rPr>
        <w:t xml:space="preserve"> Zakona, kao i nadzora učinaka na prirodu, okoliš i zdravlje ljudi.</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(2) Inspekcije trebaju obuhvatiti aktivnosti kao što su pregledi obavljenih radova u skladu s izd</w:t>
      </w:r>
      <w:r w:rsidR="00AD48CD" w:rsidRPr="00A34ADA">
        <w:rPr>
          <w:rFonts w:eastAsia="Times New Roman"/>
          <w:szCs w:val="24"/>
          <w:lang w:eastAsia="hr-HR"/>
        </w:rPr>
        <w:t xml:space="preserve">anom dozvolom za istraživanje </w:t>
      </w:r>
      <w:r w:rsidRPr="00A34ADA">
        <w:rPr>
          <w:rFonts w:eastAsia="Times New Roman"/>
          <w:szCs w:val="24"/>
          <w:lang w:eastAsia="hr-HR"/>
        </w:rPr>
        <w:t xml:space="preserve">ili dozvolom za </w:t>
      </w:r>
      <w:r w:rsidRPr="00A34ADA">
        <w:rPr>
          <w:rFonts w:eastAsia="Times New Roman"/>
          <w:iCs/>
          <w:szCs w:val="24"/>
          <w:lang w:eastAsia="hr-HR"/>
        </w:rPr>
        <w:t>trajno zbrinjavanje</w:t>
      </w:r>
      <w:r w:rsidR="007A1881" w:rsidRPr="00A34ADA">
        <w:rPr>
          <w:rFonts w:eastAsia="Times New Roman"/>
          <w:iCs/>
          <w:szCs w:val="24"/>
          <w:lang w:eastAsia="hr-HR"/>
        </w:rPr>
        <w:t xml:space="preserve"> ugljikovog dioksida</w:t>
      </w:r>
      <w:r w:rsidRPr="00A34ADA">
        <w:rPr>
          <w:rFonts w:eastAsia="Times New Roman"/>
          <w:szCs w:val="24"/>
          <w:lang w:eastAsia="hr-HR"/>
        </w:rPr>
        <w:t>, a isto uključuje površinska postrojenja, uključujući postrojenja za utiskivanje, procjene radova, operacija utiskivanja i nadzora koje provodi investitor i provjera cjelokupne relevantne evidencije koju vodi investitor.</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(3) Rutinske inspekcije provode se najmanje jednom godišnje tijekom tri godine nakon zatvaranja i jednom u pet godina sve dok odgovornost ne prijeđe na Agenciju. U tim se inspekcijama kontroliraju sva relevantna postrojenja za utiskivanje i nadzor kao i cijeli niz relevantnih učinaka skladišnog kompleksa na prirodu, okoliš i zdravlje ljudi.</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(4) Inspekcije koje nisu rutinske provode se:</w:t>
      </w:r>
    </w:p>
    <w:p w:rsidR="00950897" w:rsidRPr="00A34ADA" w:rsidRDefault="00950897" w:rsidP="003369A7">
      <w:pPr>
        <w:numPr>
          <w:ilvl w:val="0"/>
          <w:numId w:val="10"/>
        </w:numPr>
        <w:spacing w:before="120" w:after="240" w:line="240" w:lineRule="auto"/>
        <w:ind w:left="284" w:hanging="284"/>
        <w:jc w:val="both"/>
        <w:rPr>
          <w:rFonts w:eastAsia="Times New Roman"/>
          <w:szCs w:val="24"/>
          <w:lang w:eastAsia="hr-HR"/>
        </w:rPr>
      </w:pPr>
      <w:r w:rsidRPr="00A34ADA">
        <w:rPr>
          <w:rFonts w:eastAsia="Times New Roman"/>
          <w:szCs w:val="24"/>
          <w:lang w:eastAsia="hr-HR"/>
        </w:rPr>
        <w:t>ako su Ministarstvo ili Ag</w:t>
      </w:r>
      <w:r w:rsidR="00AD48CD" w:rsidRPr="00A34ADA">
        <w:rPr>
          <w:rFonts w:eastAsia="Times New Roman"/>
          <w:szCs w:val="24"/>
          <w:lang w:eastAsia="hr-HR"/>
        </w:rPr>
        <w:t xml:space="preserve">encija </w:t>
      </w:r>
      <w:r w:rsidRPr="00A34ADA">
        <w:rPr>
          <w:rFonts w:eastAsia="Times New Roman"/>
          <w:szCs w:val="24"/>
          <w:lang w:eastAsia="hr-HR"/>
        </w:rPr>
        <w:t xml:space="preserve">ili nadležna državna tijela obaviješteni ili je došlo do spoznaje o istjecanju ili većim nepravilnostima u skladu s člankom </w:t>
      </w:r>
      <w:r w:rsidR="00322B89" w:rsidRPr="00A34ADA">
        <w:rPr>
          <w:rFonts w:eastAsia="Times New Roman"/>
          <w:szCs w:val="24"/>
          <w:lang w:eastAsia="hr-HR"/>
        </w:rPr>
        <w:t>93</w:t>
      </w:r>
      <w:r w:rsidRPr="00A34ADA">
        <w:rPr>
          <w:rFonts w:eastAsia="Times New Roman"/>
          <w:szCs w:val="24"/>
          <w:lang w:eastAsia="hr-HR"/>
        </w:rPr>
        <w:t>. stavkom 1. ovoga Zakona,</w:t>
      </w:r>
    </w:p>
    <w:p w:rsidR="00950897" w:rsidRPr="00A34ADA" w:rsidRDefault="00950897" w:rsidP="003369A7">
      <w:pPr>
        <w:numPr>
          <w:ilvl w:val="0"/>
          <w:numId w:val="10"/>
        </w:numPr>
        <w:spacing w:before="120" w:after="240" w:line="240" w:lineRule="auto"/>
        <w:ind w:left="284" w:hanging="284"/>
        <w:jc w:val="both"/>
        <w:rPr>
          <w:rFonts w:eastAsia="Times New Roman"/>
          <w:szCs w:val="24"/>
          <w:lang w:eastAsia="hr-HR"/>
        </w:rPr>
      </w:pPr>
      <w:r w:rsidRPr="00A34ADA">
        <w:rPr>
          <w:rFonts w:eastAsia="Times New Roman"/>
          <w:szCs w:val="24"/>
          <w:lang w:eastAsia="hr-HR"/>
        </w:rPr>
        <w:t xml:space="preserve">ako izvješća u skladu s člankom </w:t>
      </w:r>
      <w:r w:rsidR="00322B89" w:rsidRPr="00A34ADA">
        <w:rPr>
          <w:rFonts w:eastAsia="Times New Roman"/>
          <w:szCs w:val="24"/>
          <w:lang w:eastAsia="hr-HR"/>
        </w:rPr>
        <w:t>91</w:t>
      </w:r>
      <w:r w:rsidRPr="00A34ADA">
        <w:rPr>
          <w:rFonts w:eastAsia="Times New Roman"/>
          <w:szCs w:val="24"/>
          <w:lang w:eastAsia="hr-HR"/>
        </w:rPr>
        <w:t xml:space="preserve">. </w:t>
      </w:r>
      <w:r w:rsidR="00993785" w:rsidRPr="00A34ADA">
        <w:rPr>
          <w:rFonts w:eastAsia="Times New Roman"/>
          <w:szCs w:val="24"/>
          <w:lang w:eastAsia="hr-HR"/>
        </w:rPr>
        <w:t>ovoga Z</w:t>
      </w:r>
      <w:r w:rsidRPr="00A34ADA">
        <w:rPr>
          <w:rFonts w:eastAsia="Times New Roman"/>
          <w:szCs w:val="24"/>
          <w:lang w:eastAsia="hr-HR"/>
        </w:rPr>
        <w:t xml:space="preserve">akona ukazuju na nedostatno poštivanje uvjeta iz izdane dozvole za istraživanje ili dozvole za </w:t>
      </w:r>
      <w:r w:rsidRPr="00A34ADA">
        <w:rPr>
          <w:rFonts w:eastAsia="Times New Roman"/>
          <w:iCs/>
          <w:szCs w:val="24"/>
          <w:lang w:eastAsia="hr-HR"/>
        </w:rPr>
        <w:t>trajno zbrinjavanje</w:t>
      </w:r>
      <w:r w:rsidR="007A1881" w:rsidRPr="00A34ADA">
        <w:rPr>
          <w:rFonts w:eastAsia="Times New Roman"/>
          <w:iCs/>
          <w:szCs w:val="24"/>
          <w:lang w:eastAsia="hr-HR"/>
        </w:rPr>
        <w:t xml:space="preserve"> ugljikovog dioksida</w:t>
      </w:r>
      <w:r w:rsidRPr="00A34ADA">
        <w:rPr>
          <w:rFonts w:eastAsia="Times New Roman"/>
          <w:szCs w:val="24"/>
          <w:lang w:eastAsia="hr-HR"/>
        </w:rPr>
        <w:t>,</w:t>
      </w:r>
    </w:p>
    <w:p w:rsidR="00950897" w:rsidRPr="00A34ADA" w:rsidRDefault="00950897" w:rsidP="003369A7">
      <w:pPr>
        <w:numPr>
          <w:ilvl w:val="0"/>
          <w:numId w:val="10"/>
        </w:numPr>
        <w:spacing w:before="120" w:after="240" w:line="240" w:lineRule="auto"/>
        <w:ind w:left="284" w:hanging="284"/>
        <w:jc w:val="both"/>
        <w:rPr>
          <w:rFonts w:eastAsia="Times New Roman"/>
          <w:szCs w:val="24"/>
          <w:lang w:eastAsia="hr-HR"/>
        </w:rPr>
      </w:pPr>
      <w:r w:rsidRPr="00A34ADA">
        <w:rPr>
          <w:rFonts w:eastAsia="Times New Roman"/>
          <w:szCs w:val="24"/>
          <w:lang w:eastAsia="hr-HR"/>
        </w:rPr>
        <w:t>radi istrage o ozbiljnim pritužbama u pogledu prirode, okoliša ili zdravlja ljudi,</w:t>
      </w:r>
    </w:p>
    <w:p w:rsidR="00950897" w:rsidRPr="00A34ADA" w:rsidRDefault="00950897" w:rsidP="003369A7">
      <w:pPr>
        <w:numPr>
          <w:ilvl w:val="0"/>
          <w:numId w:val="10"/>
        </w:numPr>
        <w:spacing w:before="120" w:after="240" w:line="240" w:lineRule="auto"/>
        <w:ind w:left="284" w:hanging="284"/>
        <w:jc w:val="both"/>
        <w:rPr>
          <w:rFonts w:eastAsia="Times New Roman"/>
          <w:szCs w:val="24"/>
          <w:lang w:eastAsia="hr-HR"/>
        </w:rPr>
      </w:pPr>
      <w:r w:rsidRPr="00A34ADA">
        <w:rPr>
          <w:rFonts w:eastAsia="Times New Roman"/>
          <w:szCs w:val="24"/>
          <w:lang w:eastAsia="hr-HR"/>
        </w:rPr>
        <w:t>u drugim situacijama ako Ministarstvo ili Agencija ili nadležna državna tijela ili inspekcije to smatraju potrebnim.</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(5) Nakon svake inspekcije sastavljaju se izvješća o rezultatima inspekcije i dostavljaju Ministarstvu i Agenciji u roku ne dužem od sedam dana. U izvješću se procjenjuje poštivanje zahtjeva propisanih ovim Zakonom i navodi je li daljnja akcija potrebna ili ne. Izvješće se dostavlja dotičnom investitoru i stavlja na raspolaganje javnosti u skladu s odredbama propisa kojima se uređuje pravo na pristup informacijama u roku od dva mjeseca nakon inspekcije.</w:t>
      </w:r>
    </w:p>
    <w:p w:rsidR="00950897" w:rsidRPr="00A34ADA" w:rsidRDefault="00950897" w:rsidP="00543140">
      <w:pPr>
        <w:pStyle w:val="Heading2"/>
        <w:rPr>
          <w:rFonts w:eastAsia="Times New Roman"/>
          <w:lang w:eastAsia="hr-HR"/>
        </w:rPr>
      </w:pPr>
      <w:bookmarkStart w:id="415" w:name="_Toc476127941"/>
      <w:bookmarkStart w:id="416" w:name="_Toc477353164"/>
      <w:bookmarkStart w:id="417" w:name="_Toc478642155"/>
      <w:bookmarkStart w:id="418" w:name="_Toc479802530"/>
      <w:r w:rsidRPr="00A34ADA">
        <w:rPr>
          <w:rFonts w:eastAsia="Times New Roman"/>
          <w:lang w:eastAsia="hr-HR"/>
        </w:rPr>
        <w:t>Mjere u slučaju istjecanja ili većih nepravilnosti</w:t>
      </w:r>
      <w:bookmarkEnd w:id="415"/>
      <w:bookmarkEnd w:id="416"/>
      <w:bookmarkEnd w:id="417"/>
      <w:bookmarkEnd w:id="418"/>
    </w:p>
    <w:p w:rsidR="00436339" w:rsidRDefault="00436339" w:rsidP="00D20354">
      <w:pPr>
        <w:pStyle w:val="Heading2"/>
        <w:rPr>
          <w:rFonts w:eastAsia="Times New Roman"/>
          <w:lang w:eastAsia="hr-HR"/>
        </w:rPr>
      </w:pPr>
      <w:r w:rsidRPr="00436339">
        <w:rPr>
          <w:rFonts w:eastAsia="Times New Roman"/>
          <w:lang w:eastAsia="hr-HR"/>
        </w:rPr>
        <w:t>Članak</w:t>
      </w:r>
      <w:r>
        <w:rPr>
          <w:rFonts w:eastAsia="Times New Roman"/>
          <w:lang w:eastAsia="hr-HR"/>
        </w:rPr>
        <w:t xml:space="preserve"> 93.</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(1) Investitor je dužan u slučaju istjecanja ili većih nepravilnosti odmah obavijestiti Ministarstvo i Agenciju te poduzeti korektivne mjere, uključujući i mjere koje se odnose na zaštitu zdravlja ljudi. U slučaju istjecanja ili većih nepravilnosti kod kojih se podrazumijeva rizik istjecanja, investitor je dužan o tome obavijestiti i središnje tijelo državne uprave nadležno za zaštitu prirode i okoliša.</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(2) Korektivne mjere iz stavka 1. predstavljaju minimum koji treba poduzeti na temelju plana korektivnih mjera koji se dostavlja Ministarstvu i Agenciji i koji Ministarstvo i Agencija odobravaju u skladu s člankom </w:t>
      </w:r>
      <w:r w:rsidR="00322B89" w:rsidRPr="00A34ADA">
        <w:rPr>
          <w:rFonts w:eastAsia="Times New Roman"/>
          <w:szCs w:val="24"/>
          <w:lang w:eastAsia="hr-HR"/>
        </w:rPr>
        <w:t>82</w:t>
      </w:r>
      <w:r w:rsidRPr="00A34ADA">
        <w:rPr>
          <w:rFonts w:eastAsia="Times New Roman"/>
          <w:szCs w:val="24"/>
          <w:lang w:eastAsia="hr-HR"/>
        </w:rPr>
        <w:t xml:space="preserve">. stavkom </w:t>
      </w:r>
      <w:r w:rsidR="00322B89" w:rsidRPr="00A34ADA">
        <w:rPr>
          <w:rFonts w:eastAsia="Times New Roman"/>
          <w:szCs w:val="24"/>
          <w:lang w:eastAsia="hr-HR"/>
        </w:rPr>
        <w:t>4</w:t>
      </w:r>
      <w:r w:rsidRPr="00A34ADA">
        <w:rPr>
          <w:rFonts w:eastAsia="Times New Roman"/>
          <w:szCs w:val="24"/>
          <w:lang w:eastAsia="hr-HR"/>
        </w:rPr>
        <w:t>. ovoga Zakona.</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(3) Ministarstvo i Agencija u svako doba mogu zahtijevati od investitora da poduzme potrebne korektivne mjere kao i mjere koje se odnose na zaštitu zdravlja ljudi. To mogu biti dodatne mjere ili mjere drugačije od onih utvrđenih u planu korektivnih mjera. Ministarstvo i Agencija isto tako mogu u svako doba i sami poduzeti korektivne mjere.</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(4) Ako investitor ne poduzme potrebne korektivne mjere, Ministarstvo i Agencija poduzimaju potrebne korektivne mjere.</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(5) Troškove nastale u vezi s mjerama koje se spominju u stavcima 3. i 4. ovoga članka Ministarstvo naplaćuje od investitora između ostaloga i putem povlačenja sredstava iz financijskoga jamstva u skladu sa člankom </w:t>
      </w:r>
      <w:r w:rsidR="00322B89" w:rsidRPr="00A34ADA">
        <w:rPr>
          <w:rFonts w:eastAsia="Times New Roman"/>
          <w:szCs w:val="24"/>
          <w:lang w:eastAsia="hr-HR"/>
        </w:rPr>
        <w:t>97</w:t>
      </w:r>
      <w:r w:rsidRPr="00A34ADA">
        <w:rPr>
          <w:rFonts w:eastAsia="Times New Roman"/>
          <w:szCs w:val="24"/>
          <w:lang w:eastAsia="hr-HR"/>
        </w:rPr>
        <w:t>. ovoga Zakona.</w:t>
      </w:r>
    </w:p>
    <w:p w:rsidR="00950897" w:rsidRPr="00A34ADA" w:rsidRDefault="00950897" w:rsidP="00543140">
      <w:pPr>
        <w:pStyle w:val="Heading2"/>
        <w:rPr>
          <w:rFonts w:eastAsia="Times New Roman"/>
          <w:lang w:eastAsia="hr-HR"/>
        </w:rPr>
      </w:pPr>
      <w:bookmarkStart w:id="419" w:name="_Toc476127942"/>
      <w:bookmarkStart w:id="420" w:name="_Toc477353165"/>
      <w:bookmarkStart w:id="421" w:name="_Toc478642156"/>
      <w:bookmarkStart w:id="422" w:name="_Toc479802531"/>
      <w:r w:rsidRPr="00A34ADA">
        <w:rPr>
          <w:rFonts w:eastAsia="Times New Roman"/>
          <w:lang w:eastAsia="hr-HR"/>
        </w:rPr>
        <w:t>Obveze u pogledu zatvaranja i nakon zatvaranja</w:t>
      </w:r>
      <w:bookmarkEnd w:id="419"/>
      <w:bookmarkEnd w:id="420"/>
      <w:bookmarkEnd w:id="421"/>
      <w:bookmarkEnd w:id="422"/>
    </w:p>
    <w:p w:rsidR="00436339" w:rsidRDefault="00436339" w:rsidP="00D20354">
      <w:pPr>
        <w:pStyle w:val="Heading2"/>
        <w:rPr>
          <w:rFonts w:eastAsia="Times New Roman"/>
          <w:lang w:eastAsia="hr-HR"/>
        </w:rPr>
      </w:pPr>
      <w:r w:rsidRPr="00436339">
        <w:rPr>
          <w:rFonts w:eastAsia="Times New Roman"/>
          <w:lang w:eastAsia="hr-HR"/>
        </w:rPr>
        <w:t>Članak</w:t>
      </w:r>
      <w:r>
        <w:rPr>
          <w:rFonts w:eastAsia="Times New Roman"/>
          <w:lang w:eastAsia="hr-HR"/>
        </w:rPr>
        <w:t xml:space="preserve"> 94.</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(1) Podzemno skladište zatvara se:</w:t>
      </w:r>
    </w:p>
    <w:p w:rsidR="00950897" w:rsidRPr="00A34ADA" w:rsidRDefault="00950897" w:rsidP="003369A7">
      <w:pPr>
        <w:numPr>
          <w:ilvl w:val="0"/>
          <w:numId w:val="11"/>
        </w:numPr>
        <w:spacing w:before="120" w:after="240" w:line="240" w:lineRule="auto"/>
        <w:ind w:left="284" w:hanging="262"/>
        <w:jc w:val="both"/>
        <w:rPr>
          <w:rFonts w:eastAsia="Times New Roman"/>
          <w:szCs w:val="24"/>
          <w:lang w:eastAsia="hr-HR"/>
        </w:rPr>
      </w:pPr>
      <w:r w:rsidRPr="00A34ADA">
        <w:rPr>
          <w:rFonts w:eastAsia="Times New Roman"/>
          <w:szCs w:val="24"/>
          <w:lang w:eastAsia="hr-HR"/>
        </w:rPr>
        <w:t xml:space="preserve">ako su ispunjeni relevantni uvjeti navedeni u dozvoli za </w:t>
      </w:r>
      <w:r w:rsidRPr="00A34ADA">
        <w:rPr>
          <w:rFonts w:eastAsia="Times New Roman"/>
          <w:iCs/>
          <w:szCs w:val="24"/>
          <w:lang w:eastAsia="hr-HR"/>
        </w:rPr>
        <w:t>trajno zbrinjavanje</w:t>
      </w:r>
      <w:r w:rsidR="007A1881" w:rsidRPr="00A34ADA">
        <w:rPr>
          <w:rFonts w:eastAsia="Times New Roman"/>
          <w:szCs w:val="24"/>
          <w:lang w:eastAsia="hr-HR"/>
        </w:rPr>
        <w:t xml:space="preserve"> ugljikovog dioksida</w:t>
      </w:r>
      <w:r w:rsidRPr="00A34ADA">
        <w:rPr>
          <w:rFonts w:eastAsia="Times New Roman"/>
          <w:szCs w:val="24"/>
          <w:lang w:eastAsia="hr-HR"/>
        </w:rPr>
        <w:t>,</w:t>
      </w:r>
    </w:p>
    <w:p w:rsidR="00950897" w:rsidRPr="00A34ADA" w:rsidRDefault="00950897" w:rsidP="003369A7">
      <w:pPr>
        <w:numPr>
          <w:ilvl w:val="0"/>
          <w:numId w:val="11"/>
        </w:numPr>
        <w:spacing w:before="120" w:after="240" w:line="240" w:lineRule="auto"/>
        <w:ind w:left="284" w:hanging="262"/>
        <w:jc w:val="both"/>
        <w:rPr>
          <w:rFonts w:eastAsia="Times New Roman"/>
          <w:szCs w:val="24"/>
          <w:lang w:eastAsia="hr-HR"/>
        </w:rPr>
      </w:pPr>
      <w:r w:rsidRPr="00A34ADA">
        <w:rPr>
          <w:rFonts w:eastAsia="Times New Roman"/>
          <w:szCs w:val="24"/>
          <w:lang w:eastAsia="hr-HR"/>
        </w:rPr>
        <w:t>na opravdani zahtjev investitora, nakon odobrenja od strane Ministarstva, ili</w:t>
      </w:r>
    </w:p>
    <w:p w:rsidR="00950897" w:rsidRPr="00A34ADA" w:rsidRDefault="00950897" w:rsidP="003369A7">
      <w:pPr>
        <w:numPr>
          <w:ilvl w:val="0"/>
          <w:numId w:val="11"/>
        </w:numPr>
        <w:spacing w:before="120" w:after="240" w:line="240" w:lineRule="auto"/>
        <w:ind w:left="284" w:hanging="262"/>
        <w:jc w:val="both"/>
        <w:rPr>
          <w:rFonts w:eastAsia="Times New Roman"/>
          <w:szCs w:val="24"/>
          <w:lang w:eastAsia="hr-HR"/>
        </w:rPr>
      </w:pPr>
      <w:r w:rsidRPr="00A34ADA">
        <w:rPr>
          <w:rFonts w:eastAsia="Times New Roman"/>
          <w:szCs w:val="24"/>
          <w:lang w:eastAsia="hr-HR"/>
        </w:rPr>
        <w:t xml:space="preserve">ako Ministarstvo tako odluči nakon ukidanja dozvole za </w:t>
      </w:r>
      <w:r w:rsidRPr="00A34ADA">
        <w:rPr>
          <w:rFonts w:eastAsia="Times New Roman"/>
          <w:iCs/>
          <w:szCs w:val="24"/>
          <w:lang w:eastAsia="hr-HR"/>
        </w:rPr>
        <w:t>trajno zbrinjavanje</w:t>
      </w:r>
      <w:r w:rsidR="007A1881" w:rsidRPr="00A34ADA">
        <w:rPr>
          <w:rFonts w:eastAsia="Times New Roman"/>
          <w:szCs w:val="24"/>
          <w:lang w:eastAsia="hr-HR"/>
        </w:rPr>
        <w:t xml:space="preserve"> ugljikovog dioksida</w:t>
      </w:r>
      <w:r w:rsidRPr="00A34ADA">
        <w:rPr>
          <w:rFonts w:eastAsia="Times New Roman"/>
          <w:szCs w:val="24"/>
          <w:lang w:eastAsia="hr-HR"/>
        </w:rPr>
        <w:t xml:space="preserve"> u skladu s člankom </w:t>
      </w:r>
      <w:r w:rsidR="00322B89" w:rsidRPr="00A34ADA">
        <w:rPr>
          <w:rFonts w:eastAsia="Times New Roman"/>
          <w:szCs w:val="24"/>
          <w:lang w:eastAsia="hr-HR"/>
        </w:rPr>
        <w:t>87</w:t>
      </w:r>
      <w:r w:rsidRPr="00A34ADA">
        <w:rPr>
          <w:rFonts w:eastAsia="Times New Roman"/>
          <w:szCs w:val="24"/>
          <w:lang w:eastAsia="hr-HR"/>
        </w:rPr>
        <w:t>. stavkom 3. ovoga Zakona.</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(2) Nakon što je podzemno skladište zatvoreno u skladu sa stavkom 1. točkama 1. ili 2. ovoga članka, investitor ostaje odgovoran za praćenje, izvješćivanje i korektivne mjere u skladu sa zahtjevima propisanim ovim Zakonom, za sve obveze koje se odnose na predaju emisijskih jedinica u slučaju istjecanja u skladu sa zakonom kojim se uređuje zaštita zraka i mjere sprečavanja i sanacije u skladu s propisima kojima se uređuju štete u prirodi i okolišu sve dok odgovornost za podzemno skladište ne prijeđe na Agenciju u skladu sa člankom 144. ovoga Zakona. Investitor je odgovoran i za konačnu izolaciju podzemnog skladišta i uklanjanje postrojenja za utiskivanje.</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(3) Obveze iz stavka 2. ovoga članka investitor je dužan ispunjavati na temelju privremenog plana postupanja nakon zatvaranja koji investitor izrađuje </w:t>
      </w:r>
      <w:r w:rsidR="00C3519B" w:rsidRPr="00A34ADA">
        <w:rPr>
          <w:rFonts w:eastAsia="Times New Roman"/>
          <w:szCs w:val="24"/>
          <w:lang w:eastAsia="hr-HR"/>
        </w:rPr>
        <w:t>sukladno međunarodnoj dobroj praksi pri naftno rudarskim radovima</w:t>
      </w:r>
      <w:r w:rsidRPr="00A34ADA">
        <w:rPr>
          <w:rFonts w:eastAsia="Times New Roman"/>
          <w:szCs w:val="24"/>
          <w:lang w:eastAsia="hr-HR"/>
        </w:rPr>
        <w:t xml:space="preserve"> i u skladu sa zahtjevima ovoga Zakona i pravilnika o trajnom zbrinjavanju plinova iz članka </w:t>
      </w:r>
      <w:r w:rsidR="00322B89" w:rsidRPr="00A34ADA">
        <w:rPr>
          <w:rFonts w:eastAsia="Times New Roman"/>
          <w:szCs w:val="24"/>
          <w:lang w:eastAsia="hr-HR"/>
        </w:rPr>
        <w:t>104</w:t>
      </w:r>
      <w:r w:rsidRPr="00A34ADA">
        <w:rPr>
          <w:rFonts w:eastAsia="Times New Roman"/>
          <w:szCs w:val="24"/>
          <w:lang w:eastAsia="hr-HR"/>
        </w:rPr>
        <w:t xml:space="preserve">. ovoga Zakona, a koji Ministarstvo i Agencija odobravaju u skladu s člankom </w:t>
      </w:r>
      <w:r w:rsidR="00322B89" w:rsidRPr="00A34ADA">
        <w:rPr>
          <w:rFonts w:eastAsia="Times New Roman"/>
          <w:szCs w:val="24"/>
          <w:lang w:eastAsia="hr-HR"/>
        </w:rPr>
        <w:t>82</w:t>
      </w:r>
      <w:r w:rsidRPr="00A34ADA">
        <w:rPr>
          <w:rFonts w:eastAsia="Times New Roman"/>
          <w:szCs w:val="24"/>
          <w:lang w:eastAsia="hr-HR"/>
        </w:rPr>
        <w:t xml:space="preserve">. stavkom </w:t>
      </w:r>
      <w:r w:rsidR="00322B89" w:rsidRPr="00A34ADA">
        <w:rPr>
          <w:rFonts w:eastAsia="Times New Roman"/>
          <w:szCs w:val="24"/>
          <w:lang w:eastAsia="hr-HR"/>
        </w:rPr>
        <w:t>4</w:t>
      </w:r>
      <w:r w:rsidRPr="00A34ADA">
        <w:rPr>
          <w:rFonts w:eastAsia="Times New Roman"/>
          <w:szCs w:val="24"/>
          <w:lang w:eastAsia="hr-HR"/>
        </w:rPr>
        <w:t xml:space="preserve">. i člankom </w:t>
      </w:r>
      <w:r w:rsidR="00BB0143" w:rsidRPr="00A34ADA">
        <w:rPr>
          <w:rFonts w:eastAsia="Times New Roman"/>
          <w:szCs w:val="24"/>
          <w:lang w:eastAsia="hr-HR"/>
        </w:rPr>
        <w:t>84</w:t>
      </w:r>
      <w:r w:rsidRPr="00A34ADA">
        <w:rPr>
          <w:rFonts w:eastAsia="Times New Roman"/>
          <w:szCs w:val="24"/>
          <w:lang w:eastAsia="hr-HR"/>
        </w:rPr>
        <w:t>. stavkom 2. točkom 7. ovoga Zakona. Prije zatvaranja podzemnog skladišta u skladu s točkama 1. ili 2. stavka 1. ovoga članka, privremeni plan postupanja nakon zatvaranja treba:</w:t>
      </w:r>
    </w:p>
    <w:p w:rsidR="00950897" w:rsidRPr="00A34ADA" w:rsidRDefault="00950897" w:rsidP="003369A7">
      <w:pPr>
        <w:numPr>
          <w:ilvl w:val="0"/>
          <w:numId w:val="12"/>
        </w:numPr>
        <w:spacing w:before="120" w:after="240" w:line="240" w:lineRule="auto"/>
        <w:ind w:left="426"/>
        <w:jc w:val="both"/>
        <w:rPr>
          <w:rFonts w:eastAsia="Times New Roman"/>
          <w:szCs w:val="24"/>
          <w:lang w:eastAsia="hr-HR"/>
        </w:rPr>
      </w:pPr>
      <w:r w:rsidRPr="00A34ADA">
        <w:rPr>
          <w:rFonts w:eastAsia="Times New Roman"/>
          <w:szCs w:val="24"/>
          <w:lang w:eastAsia="hr-HR"/>
        </w:rPr>
        <w:t xml:space="preserve">po potrebi ažurirati uzimajući u obzir analizu rizika, </w:t>
      </w:r>
      <w:r w:rsidR="00C3519B" w:rsidRPr="00A34ADA">
        <w:rPr>
          <w:rFonts w:eastAsia="Times New Roman"/>
          <w:szCs w:val="24"/>
          <w:lang w:eastAsia="hr-HR"/>
        </w:rPr>
        <w:t>međunarodnu dobru praksu pri naftno rudarskim radovima</w:t>
      </w:r>
      <w:r w:rsidRPr="00A34ADA">
        <w:rPr>
          <w:rFonts w:eastAsia="Times New Roman"/>
          <w:szCs w:val="24"/>
          <w:lang w:eastAsia="hr-HR"/>
        </w:rPr>
        <w:t xml:space="preserve"> i tehnološka poboljšanja,</w:t>
      </w:r>
    </w:p>
    <w:p w:rsidR="00950897" w:rsidRPr="00A34ADA" w:rsidRDefault="00950897" w:rsidP="003369A7">
      <w:pPr>
        <w:numPr>
          <w:ilvl w:val="0"/>
          <w:numId w:val="12"/>
        </w:numPr>
        <w:spacing w:before="120" w:after="240" w:line="240" w:lineRule="auto"/>
        <w:ind w:left="426"/>
        <w:jc w:val="both"/>
        <w:rPr>
          <w:rFonts w:eastAsia="Times New Roman"/>
          <w:szCs w:val="24"/>
          <w:lang w:eastAsia="hr-HR"/>
        </w:rPr>
      </w:pPr>
      <w:r w:rsidRPr="00A34ADA">
        <w:rPr>
          <w:rFonts w:eastAsia="Times New Roman"/>
          <w:szCs w:val="24"/>
          <w:lang w:eastAsia="hr-HR"/>
        </w:rPr>
        <w:t>dostaviti Ministarstvu i Agenciji na odobrenje, i</w:t>
      </w:r>
    </w:p>
    <w:p w:rsidR="00950897" w:rsidRPr="00A34ADA" w:rsidRDefault="00950897" w:rsidP="003369A7">
      <w:pPr>
        <w:numPr>
          <w:ilvl w:val="0"/>
          <w:numId w:val="12"/>
        </w:numPr>
        <w:spacing w:before="120" w:after="240" w:line="240" w:lineRule="auto"/>
        <w:ind w:left="426"/>
        <w:jc w:val="both"/>
        <w:rPr>
          <w:rFonts w:eastAsia="Times New Roman"/>
          <w:szCs w:val="24"/>
          <w:lang w:eastAsia="hr-HR"/>
        </w:rPr>
      </w:pPr>
      <w:r w:rsidRPr="00A34ADA">
        <w:rPr>
          <w:rFonts w:eastAsia="Times New Roman"/>
          <w:szCs w:val="24"/>
          <w:lang w:eastAsia="hr-HR"/>
        </w:rPr>
        <w:t>biti odobren od strane Ministarstva i Agencije kao konačan plan postupanja nakon zatvaranja.</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(4) Nakon što je podzemno skladište zatvoreno </w:t>
      </w:r>
      <w:r w:rsidR="00340127" w:rsidRPr="00A34ADA">
        <w:rPr>
          <w:rFonts w:eastAsia="Times New Roman"/>
          <w:szCs w:val="24"/>
          <w:lang w:eastAsia="hr-HR"/>
        </w:rPr>
        <w:t>u skladu sa stavkom 1. točkom 3.</w:t>
      </w:r>
      <w:r w:rsidRPr="00A34ADA">
        <w:rPr>
          <w:rFonts w:eastAsia="Times New Roman"/>
          <w:szCs w:val="24"/>
          <w:lang w:eastAsia="hr-HR"/>
        </w:rPr>
        <w:t xml:space="preserve"> ovoga članka, Agencija je odgovorna za nadzor i korektivne mjere u skladu sa zahtjevima propisanim ovim Zakonom, za sve obveze koje se odnose na predaju emisijskih jedinica u slučaju istjecanja u skladu sa zakonom kojim se uređuje zaštita zraka i mjere sprečavanja i sanacije u skladu s propisima kojima se uređuju štete u prirodi i okolišu. Zahtjeve glede postupanja nakon zatvaranja u skladu s ovim Zakonom ispunjava Agencija na temelju privremenog plana postupanja iz stavka 3. ovoga članka, a koji se prema potrebi ažurira.</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(5) Troškove nastale u vezi s mjerama iz stavka 4. ovoga članka Agencija naplaćuje od investitora, između ostaloga, putem aktiviranja financijskog jamstva u skladu sa člankom </w:t>
      </w:r>
      <w:r w:rsidR="00BB0143" w:rsidRPr="00A34ADA">
        <w:rPr>
          <w:rFonts w:eastAsia="Times New Roman"/>
          <w:szCs w:val="24"/>
          <w:lang w:eastAsia="hr-HR"/>
        </w:rPr>
        <w:t>96</w:t>
      </w:r>
      <w:r w:rsidRPr="00A34ADA">
        <w:rPr>
          <w:rFonts w:eastAsia="Times New Roman"/>
          <w:szCs w:val="24"/>
          <w:lang w:eastAsia="hr-HR"/>
        </w:rPr>
        <w:t>. ovoga Zakona.</w:t>
      </w:r>
    </w:p>
    <w:p w:rsidR="00950897" w:rsidRPr="00A34ADA" w:rsidRDefault="00950897" w:rsidP="00543140">
      <w:pPr>
        <w:pStyle w:val="Heading2"/>
        <w:rPr>
          <w:rFonts w:eastAsia="Times New Roman"/>
          <w:lang w:eastAsia="hr-HR"/>
        </w:rPr>
      </w:pPr>
      <w:bookmarkStart w:id="423" w:name="_Toc476127943"/>
      <w:bookmarkStart w:id="424" w:name="_Toc477353166"/>
      <w:bookmarkStart w:id="425" w:name="_Toc478642157"/>
      <w:bookmarkStart w:id="426" w:name="_Toc479802532"/>
      <w:r w:rsidRPr="00A34ADA">
        <w:rPr>
          <w:rFonts w:eastAsia="Times New Roman"/>
          <w:lang w:eastAsia="hr-HR"/>
        </w:rPr>
        <w:t>Prijenos odgovornosti</w:t>
      </w:r>
      <w:bookmarkEnd w:id="423"/>
      <w:bookmarkEnd w:id="424"/>
      <w:bookmarkEnd w:id="425"/>
      <w:bookmarkEnd w:id="426"/>
    </w:p>
    <w:p w:rsidR="00436339" w:rsidRDefault="00436339" w:rsidP="00D20354">
      <w:pPr>
        <w:pStyle w:val="Heading2"/>
        <w:rPr>
          <w:rFonts w:eastAsia="Times New Roman"/>
          <w:lang w:eastAsia="hr-HR"/>
        </w:rPr>
      </w:pPr>
      <w:r w:rsidRPr="00436339">
        <w:rPr>
          <w:rFonts w:eastAsia="Times New Roman"/>
          <w:lang w:eastAsia="hr-HR"/>
        </w:rPr>
        <w:t>Članak</w:t>
      </w:r>
      <w:r>
        <w:rPr>
          <w:rFonts w:eastAsia="Times New Roman"/>
          <w:lang w:eastAsia="hr-HR"/>
        </w:rPr>
        <w:t xml:space="preserve"> 95.</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(1) Kad je podzemno skladište zatvoreno u skladu s odredbama članka </w:t>
      </w:r>
      <w:r w:rsidR="00BB0143" w:rsidRPr="00A34ADA">
        <w:rPr>
          <w:rFonts w:eastAsia="Times New Roman"/>
          <w:szCs w:val="24"/>
          <w:lang w:eastAsia="hr-HR"/>
        </w:rPr>
        <w:t>94</w:t>
      </w:r>
      <w:r w:rsidRPr="00A34ADA">
        <w:rPr>
          <w:rFonts w:eastAsia="Times New Roman"/>
          <w:szCs w:val="24"/>
          <w:lang w:eastAsia="hr-HR"/>
        </w:rPr>
        <w:t>. stavka 1. točkama 1. ili 2. ovoga Zakona, sve zakonske obveze koje se odnose na nadzor i korektivne mjere u skladu sa zahtjevima propisanim ovim Zakonom, predaju emisijskih jedinica u slučaju istjecanja u skladu sa zakonom kojim se uređuje zaštita zraka, i mjere sprečavanja i sanacije u skladu s propisima kojima se uređuju štete u prirodi i okolišu, prenose se na Agenciju na vlastitu inicijativu toga tijela ili na zahtjev investitora ako su ispunjeni sljedeći uvjeti:</w:t>
      </w:r>
    </w:p>
    <w:p w:rsidR="00950897" w:rsidRPr="00A34ADA" w:rsidRDefault="00950897" w:rsidP="003369A7">
      <w:pPr>
        <w:numPr>
          <w:ilvl w:val="0"/>
          <w:numId w:val="13"/>
        </w:numPr>
        <w:spacing w:before="120" w:after="240" w:line="240" w:lineRule="auto"/>
        <w:ind w:left="426"/>
        <w:jc w:val="both"/>
        <w:rPr>
          <w:rFonts w:eastAsia="Times New Roman"/>
          <w:szCs w:val="24"/>
          <w:lang w:eastAsia="hr-HR"/>
        </w:rPr>
      </w:pPr>
      <w:r w:rsidRPr="00A34ADA">
        <w:rPr>
          <w:rFonts w:eastAsia="Times New Roman"/>
          <w:szCs w:val="24"/>
          <w:lang w:eastAsia="hr-HR"/>
        </w:rPr>
        <w:t xml:space="preserve">svi dostupni dokazi upućuju na to da će utisnuti </w:t>
      </w:r>
      <w:r w:rsidR="007A1881" w:rsidRPr="00A34ADA">
        <w:rPr>
          <w:szCs w:val="24"/>
        </w:rPr>
        <w:t>ugljikov dioksid</w:t>
      </w:r>
      <w:r w:rsidRPr="00A34ADA">
        <w:rPr>
          <w:rFonts w:eastAsia="Times New Roman"/>
          <w:szCs w:val="24"/>
          <w:lang w:eastAsia="hr-HR"/>
        </w:rPr>
        <w:t xml:space="preserve"> biti potpuno i trajno zatvoren,</w:t>
      </w:r>
    </w:p>
    <w:p w:rsidR="00950897" w:rsidRPr="00A34ADA" w:rsidRDefault="00950897" w:rsidP="003369A7">
      <w:pPr>
        <w:numPr>
          <w:ilvl w:val="0"/>
          <w:numId w:val="13"/>
        </w:numPr>
        <w:spacing w:before="120" w:after="240" w:line="240" w:lineRule="auto"/>
        <w:ind w:left="426"/>
        <w:jc w:val="both"/>
        <w:rPr>
          <w:rFonts w:eastAsia="Times New Roman"/>
          <w:szCs w:val="24"/>
          <w:lang w:eastAsia="hr-HR"/>
        </w:rPr>
      </w:pPr>
      <w:r w:rsidRPr="00A34ADA">
        <w:rPr>
          <w:rFonts w:eastAsia="Times New Roman"/>
          <w:szCs w:val="24"/>
          <w:lang w:eastAsia="hr-HR"/>
        </w:rPr>
        <w:t>protekao je minimalni rok koji određuje Ministarstvo. Taj minimalni rok smije biti kraći od 20 godina samo ako je Ministarstvo uvjereno da je kriterij spomenut u točki a) ovoga stavka ispunjen prije isteka toga razdoblja,</w:t>
      </w:r>
    </w:p>
    <w:p w:rsidR="00950897" w:rsidRPr="00A34ADA" w:rsidRDefault="00950897" w:rsidP="003369A7">
      <w:pPr>
        <w:numPr>
          <w:ilvl w:val="0"/>
          <w:numId w:val="13"/>
        </w:numPr>
        <w:spacing w:before="120" w:after="240" w:line="240" w:lineRule="auto"/>
        <w:ind w:left="426"/>
        <w:jc w:val="both"/>
        <w:rPr>
          <w:rFonts w:eastAsia="Times New Roman"/>
          <w:szCs w:val="24"/>
          <w:lang w:eastAsia="hr-HR"/>
        </w:rPr>
      </w:pPr>
      <w:r w:rsidRPr="00A34ADA">
        <w:rPr>
          <w:rFonts w:eastAsia="Times New Roman"/>
          <w:szCs w:val="24"/>
          <w:lang w:eastAsia="hr-HR"/>
        </w:rPr>
        <w:t xml:space="preserve">ispunjene su financijske obveze iz članka </w:t>
      </w:r>
      <w:r w:rsidR="00BB0143" w:rsidRPr="00A34ADA">
        <w:rPr>
          <w:rFonts w:eastAsia="Times New Roman"/>
          <w:szCs w:val="24"/>
          <w:lang w:eastAsia="hr-HR"/>
        </w:rPr>
        <w:t>96</w:t>
      </w:r>
      <w:r w:rsidRPr="00A34ADA">
        <w:rPr>
          <w:rFonts w:eastAsia="Times New Roman"/>
          <w:szCs w:val="24"/>
          <w:lang w:eastAsia="hr-HR"/>
        </w:rPr>
        <w:t>. ovoga Zakona,</w:t>
      </w:r>
    </w:p>
    <w:p w:rsidR="00950897" w:rsidRPr="00A34ADA" w:rsidRDefault="00950897" w:rsidP="003369A7">
      <w:pPr>
        <w:numPr>
          <w:ilvl w:val="0"/>
          <w:numId w:val="13"/>
        </w:numPr>
        <w:spacing w:before="120" w:after="240" w:line="240" w:lineRule="auto"/>
        <w:ind w:left="426"/>
        <w:jc w:val="both"/>
        <w:rPr>
          <w:rFonts w:eastAsia="Times New Roman"/>
          <w:szCs w:val="24"/>
          <w:lang w:eastAsia="hr-HR"/>
        </w:rPr>
      </w:pPr>
      <w:r w:rsidRPr="00A34ADA">
        <w:rPr>
          <w:rFonts w:eastAsia="Times New Roman"/>
          <w:szCs w:val="24"/>
          <w:lang w:eastAsia="hr-HR"/>
        </w:rPr>
        <w:t>podzemno skladište je izolirano i oprema za utiskivanje je uklonjena.</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(2) Investitor je dužan sastaviti izvješće u kojem dokumentira da je uvjet naveden u stavku 1. točki 1. ovoga članka ispunjen i dostaviti ga Ministarstvu kako bi ono odobrilo prijenos odgovornosti. U tom izvješću minimalno mora biti potvrđeno da:</w:t>
      </w:r>
    </w:p>
    <w:p w:rsidR="00950897" w:rsidRPr="00A34ADA" w:rsidRDefault="00950897" w:rsidP="003369A7">
      <w:pPr>
        <w:numPr>
          <w:ilvl w:val="0"/>
          <w:numId w:val="14"/>
        </w:numPr>
        <w:spacing w:before="120" w:after="240" w:line="240" w:lineRule="auto"/>
        <w:ind w:left="426"/>
        <w:jc w:val="both"/>
        <w:rPr>
          <w:rFonts w:eastAsia="Times New Roman"/>
          <w:szCs w:val="24"/>
          <w:lang w:eastAsia="hr-HR"/>
        </w:rPr>
      </w:pPr>
      <w:r w:rsidRPr="00A34ADA">
        <w:rPr>
          <w:rFonts w:eastAsia="Times New Roman"/>
          <w:szCs w:val="24"/>
          <w:lang w:eastAsia="hr-HR"/>
        </w:rPr>
        <w:t>stvarno ponašanje utisnutog</w:t>
      </w:r>
      <w:r w:rsidR="007A1881" w:rsidRPr="00A34ADA">
        <w:rPr>
          <w:rFonts w:eastAsia="Times New Roman"/>
          <w:szCs w:val="24"/>
          <w:lang w:eastAsia="hr-HR"/>
        </w:rPr>
        <w:t xml:space="preserve"> ugljikovog dioksida</w:t>
      </w:r>
      <w:r w:rsidRPr="00A34ADA">
        <w:rPr>
          <w:rFonts w:eastAsia="Times New Roman"/>
          <w:szCs w:val="24"/>
          <w:lang w:eastAsia="hr-HR"/>
        </w:rPr>
        <w:t xml:space="preserve"> odgovara modelu ponašanja,</w:t>
      </w:r>
    </w:p>
    <w:p w:rsidR="00950897" w:rsidRPr="00A34ADA" w:rsidRDefault="00950897" w:rsidP="003369A7">
      <w:pPr>
        <w:numPr>
          <w:ilvl w:val="0"/>
          <w:numId w:val="14"/>
        </w:numPr>
        <w:spacing w:before="120" w:after="240" w:line="240" w:lineRule="auto"/>
        <w:ind w:left="426"/>
        <w:jc w:val="both"/>
        <w:rPr>
          <w:rFonts w:eastAsia="Times New Roman"/>
          <w:szCs w:val="24"/>
          <w:lang w:eastAsia="hr-HR"/>
        </w:rPr>
      </w:pPr>
      <w:r w:rsidRPr="00A34ADA">
        <w:rPr>
          <w:rFonts w:eastAsia="Times New Roman"/>
          <w:szCs w:val="24"/>
          <w:lang w:eastAsia="hr-HR"/>
        </w:rPr>
        <w:t>nema istjecanja koje bi se moglo utvrditi,</w:t>
      </w:r>
    </w:p>
    <w:p w:rsidR="00950897" w:rsidRPr="00A34ADA" w:rsidRDefault="00950897" w:rsidP="003369A7">
      <w:pPr>
        <w:numPr>
          <w:ilvl w:val="0"/>
          <w:numId w:val="14"/>
        </w:numPr>
        <w:spacing w:before="120" w:after="240" w:line="240" w:lineRule="auto"/>
        <w:ind w:left="426"/>
        <w:jc w:val="both"/>
        <w:rPr>
          <w:rFonts w:eastAsia="Times New Roman"/>
          <w:szCs w:val="24"/>
          <w:lang w:eastAsia="hr-HR"/>
        </w:rPr>
      </w:pPr>
      <w:r w:rsidRPr="00A34ADA">
        <w:rPr>
          <w:rFonts w:eastAsia="Times New Roman"/>
          <w:szCs w:val="24"/>
          <w:lang w:eastAsia="hr-HR"/>
        </w:rPr>
        <w:t>podzemno skladište prelazi u stanje dugoročne stabilnosti.</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(3) Kad Ministarstvo i Agencija utvrde da su uvjeti iz točaka 1. i 2. stavka 1. ovoga članka ispunjeni, Ministarstvo sastavlja nacrt rješenja o odobrenju prijenosa odgovornosti. U nacrtu rješenja navodi se metoda kojom se utvrđuje da su uvjeti iz stavka 1. točke 4. ovoga članka ispunjeni kao i eventualni ažurirani zahtjevi glede izolacije podzemnog skladišta i uklanjanja opreme za utiskivanje. Ako Ministarstvo i Agencija smatraju da uvjeti iz stavka 1. točaka 1. i 2. ovoga članka nisu ispunjeni, Ministarstvo je dužno investitoru dostaviti obrazloženje.</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(4) Ministarstvo je dužno staviti na raspolaganje Europskoj komisiji izvješće iz stavka 2. ovoga članka, u roku od 30 dana nakon primitka te nacrt rješenja o odobrenju prijenosa odgovornosti. Isto tako stavlja joj na raspolaganje sve druge relevantne materijale, dokumentaciju, akte i podatke koje je Ministarstvo moralo uzeti u obzir kod sastavljanja nacrta odluke o odobrenju prijenosa odgovornosti. Ministarstvo obavješćuje Komisiju o svim nacrtima odluka o odobrenju i svim drugim materijalima koji su uzeti u obzir kod usvajanja nacrta odluke.</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(5) Kad Ministarstvo utvrdi da su uvjeti iz stavka 1. točaka 1. do 4. ovoga članka ispunjeni, donosi rješenje o odobrenju prijenosa odgovornosti i o tome obavješćuje investitora. Ministarstvo o konačnoj odluci obavješćuje Europsku komisiju, a kad se ta odluka ne podudara s mišljenjem Europske komisije, mora je obrazložiti.</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(6) Nakon prijenosa odgovornosti, rutinske inspekcije predviđene u članku </w:t>
      </w:r>
      <w:r w:rsidR="00EF66F6" w:rsidRPr="00A34ADA">
        <w:rPr>
          <w:rFonts w:eastAsia="Times New Roman"/>
          <w:szCs w:val="24"/>
          <w:lang w:eastAsia="hr-HR"/>
        </w:rPr>
        <w:t>154</w:t>
      </w:r>
      <w:r w:rsidRPr="00A34ADA">
        <w:rPr>
          <w:rFonts w:eastAsia="Times New Roman"/>
          <w:szCs w:val="24"/>
          <w:lang w:eastAsia="hr-HR"/>
        </w:rPr>
        <w:t>. stavak 3. ovoga Zakona prestaju, a nadzor se može smanjiti na razinu koja omogućuje detekciju istjecanja ili većih nepravilnosti. Ako se otkriju eventualna istjecanja ili veće nepravilnosti, nadzor treba intenzivirati koliko je potrebno da se procijeni veličina problema i učinkovitost korektivnih mjera.</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(7) U slučajevima da nakon prijenosa odgovornosti dođe do greške, a utvrdi se da je nastala postupanjem prethodnog investitora, uključujući slučajeve nedostatnih podataka, prikrivanja relevantnih podataka, nemara, namjernog obmanjivanja, ili kad postupci nisu provedeni s dužnom pozornošću, troškove nastale nakon prijenosa odgovornosti Ministarstvo će obračunati tome prethodnom investitoru. Ne dovodeći u pitanje članak </w:t>
      </w:r>
      <w:r w:rsidR="00BB0143" w:rsidRPr="00A34ADA">
        <w:rPr>
          <w:rFonts w:eastAsia="Times New Roman"/>
          <w:szCs w:val="24"/>
          <w:lang w:eastAsia="hr-HR"/>
        </w:rPr>
        <w:t>97</w:t>
      </w:r>
      <w:r w:rsidRPr="00A34ADA">
        <w:rPr>
          <w:rFonts w:eastAsia="Times New Roman"/>
          <w:szCs w:val="24"/>
          <w:lang w:eastAsia="hr-HR"/>
        </w:rPr>
        <w:t xml:space="preserve">. </w:t>
      </w:r>
      <w:r w:rsidR="00993785" w:rsidRPr="00A34ADA">
        <w:rPr>
          <w:rFonts w:eastAsia="Times New Roman"/>
          <w:szCs w:val="24"/>
          <w:lang w:eastAsia="hr-HR"/>
        </w:rPr>
        <w:t>ovoga Z</w:t>
      </w:r>
      <w:r w:rsidRPr="00A34ADA">
        <w:rPr>
          <w:rFonts w:eastAsia="Times New Roman"/>
          <w:szCs w:val="24"/>
          <w:lang w:eastAsia="hr-HR"/>
        </w:rPr>
        <w:t>akona, nakon prijenosa odgovornosti nema naknadnog zaračunavanja troškova.</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(8) Ako je podzemno skladište zatvoreno u skladu s člankom </w:t>
      </w:r>
      <w:r w:rsidR="00BB0143" w:rsidRPr="00A34ADA">
        <w:rPr>
          <w:rFonts w:eastAsia="Times New Roman"/>
          <w:szCs w:val="24"/>
          <w:lang w:eastAsia="hr-HR"/>
        </w:rPr>
        <w:t>94</w:t>
      </w:r>
      <w:r w:rsidRPr="00A34ADA">
        <w:rPr>
          <w:rFonts w:eastAsia="Times New Roman"/>
          <w:szCs w:val="24"/>
          <w:lang w:eastAsia="hr-HR"/>
        </w:rPr>
        <w:t>. stavkom 1. točkom 3. ovoga Zakona, smatrat će se da je prijenos odgovornosti proveden ako i kad svi dostupni dokazi ukazuju na to da su uskladišteni plinovi potpuno i trajno zatvoreni i da je podzemno skladište izolirano, uklonjeno je postrojenje za utiskivanje, odnosno provedene su sve ostale potrebne radnje određene ovim Zakonom.</w:t>
      </w:r>
    </w:p>
    <w:p w:rsidR="00950897" w:rsidRPr="00A34ADA" w:rsidRDefault="00950897" w:rsidP="00543140">
      <w:pPr>
        <w:pStyle w:val="Heading2"/>
        <w:rPr>
          <w:rFonts w:eastAsia="Times New Roman"/>
          <w:lang w:eastAsia="hr-HR"/>
        </w:rPr>
      </w:pPr>
      <w:bookmarkStart w:id="427" w:name="_Toc476127944"/>
      <w:bookmarkStart w:id="428" w:name="_Toc477353167"/>
      <w:bookmarkStart w:id="429" w:name="_Toc478642158"/>
      <w:bookmarkStart w:id="430" w:name="_Toc479802533"/>
      <w:r w:rsidRPr="00A34ADA">
        <w:rPr>
          <w:rFonts w:eastAsia="Times New Roman"/>
          <w:lang w:eastAsia="hr-HR"/>
        </w:rPr>
        <w:t>Financijsko jamstvo</w:t>
      </w:r>
      <w:bookmarkEnd w:id="427"/>
      <w:bookmarkEnd w:id="428"/>
      <w:bookmarkEnd w:id="429"/>
      <w:bookmarkEnd w:id="430"/>
    </w:p>
    <w:p w:rsidR="00436339" w:rsidRDefault="00436339" w:rsidP="00D20354">
      <w:pPr>
        <w:pStyle w:val="Heading2"/>
        <w:rPr>
          <w:rFonts w:eastAsia="Times New Roman"/>
          <w:lang w:eastAsia="hr-HR"/>
        </w:rPr>
      </w:pPr>
      <w:r w:rsidRPr="00436339">
        <w:rPr>
          <w:rFonts w:eastAsia="Times New Roman"/>
          <w:lang w:eastAsia="hr-HR"/>
        </w:rPr>
        <w:t>Članak</w:t>
      </w:r>
      <w:r>
        <w:rPr>
          <w:rFonts w:eastAsia="Times New Roman"/>
          <w:lang w:eastAsia="hr-HR"/>
        </w:rPr>
        <w:t xml:space="preserve"> 96.</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(1) Prije izd</w:t>
      </w:r>
      <w:r w:rsidR="00AD48CD" w:rsidRPr="00A34ADA">
        <w:rPr>
          <w:rFonts w:eastAsia="Times New Roman"/>
          <w:szCs w:val="24"/>
          <w:lang w:eastAsia="hr-HR"/>
        </w:rPr>
        <w:t xml:space="preserve">avanja dozvole za istraživanje </w:t>
      </w:r>
      <w:r w:rsidRPr="00A34ADA">
        <w:rPr>
          <w:rFonts w:eastAsia="Times New Roman"/>
          <w:szCs w:val="24"/>
          <w:lang w:eastAsia="hr-HR"/>
        </w:rPr>
        <w:t xml:space="preserve">ili izdavanja dozvole za </w:t>
      </w:r>
      <w:r w:rsidRPr="00A34ADA">
        <w:rPr>
          <w:rFonts w:eastAsia="Times New Roman"/>
          <w:iCs/>
          <w:szCs w:val="24"/>
          <w:lang w:eastAsia="hr-HR"/>
        </w:rPr>
        <w:t>trajno zbrinjavanje</w:t>
      </w:r>
      <w:r w:rsidR="007A1881" w:rsidRPr="00A34ADA">
        <w:rPr>
          <w:rFonts w:eastAsia="Times New Roman"/>
          <w:szCs w:val="24"/>
          <w:lang w:eastAsia="hr-HR"/>
        </w:rPr>
        <w:t xml:space="preserve"> ugljikovog dioksida</w:t>
      </w:r>
      <w:r w:rsidRPr="00A34ADA">
        <w:rPr>
          <w:rFonts w:eastAsia="Times New Roman"/>
          <w:szCs w:val="24"/>
          <w:lang w:eastAsia="hr-HR"/>
        </w:rPr>
        <w:t xml:space="preserve"> investitor je dužan Ministarstvu dostaviti financijsko jamstvo.</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(2) Financijsko jamstvo iz stavka 1. ovoga članka mora biti bankarska garancija na ime jamstva ispunjavanja svih obveza koje nastaju u okviru dozvole za istraživanje ili dozvole za skladištenje koja se izdaje u skladu sa ovim Zakonom, uključujući zahtjeve u pogledu provedenih radova, zatvaranja, razdoblja nakon zatvaranja kao i za ostale potrebne radnje sanacije istražnog prostora ili eksploatacijskog polja određene ovim Zakonom.</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(3) Bankarska garancija mora biti neopoziva, bezuvjetna, na »prvi poziv« i »bez prigovora«, te glasiti na Ministarstvo. Jamstvo mora pokrivati rok izdanih dozvola za istraživanje </w:t>
      </w:r>
      <w:r w:rsidR="00AD48CD" w:rsidRPr="00A34ADA">
        <w:rPr>
          <w:rFonts w:eastAsia="Times New Roman"/>
          <w:szCs w:val="24"/>
          <w:lang w:eastAsia="hr-HR"/>
        </w:rPr>
        <w:t>ili</w:t>
      </w:r>
      <w:r w:rsidRPr="00A34ADA">
        <w:rPr>
          <w:rFonts w:eastAsia="Times New Roman"/>
          <w:szCs w:val="24"/>
          <w:lang w:eastAsia="hr-HR"/>
        </w:rPr>
        <w:t xml:space="preserve"> </w:t>
      </w:r>
      <w:r w:rsidRPr="00A34ADA">
        <w:rPr>
          <w:rFonts w:eastAsia="Times New Roman"/>
          <w:iCs/>
          <w:szCs w:val="24"/>
          <w:lang w:eastAsia="hr-HR"/>
        </w:rPr>
        <w:t>trajno zbrinjavanje</w:t>
      </w:r>
      <w:r w:rsidR="007A1881" w:rsidRPr="00A34ADA">
        <w:rPr>
          <w:rFonts w:eastAsia="Times New Roman"/>
          <w:iCs/>
          <w:szCs w:val="24"/>
          <w:lang w:eastAsia="hr-HR"/>
        </w:rPr>
        <w:t xml:space="preserve"> ugljikovog dioksida</w:t>
      </w:r>
      <w:r w:rsidRPr="00A34ADA">
        <w:rPr>
          <w:rFonts w:eastAsia="Times New Roman"/>
          <w:szCs w:val="24"/>
          <w:lang w:eastAsia="hr-HR"/>
        </w:rPr>
        <w:t>, kao i slučajeve određene ovim Zakonom.</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(4) Financijsko jamstvo iz stavka 1. ovoga članka periodički se prilagođava promjenama procijenjenog rizika propuštanja kao i procijenjenim troškovima svih obveza koje nastaju u okviru dozvole za istraživanje ili dozvole za </w:t>
      </w:r>
      <w:r w:rsidRPr="00A34ADA">
        <w:rPr>
          <w:rFonts w:eastAsia="Times New Roman"/>
          <w:iCs/>
          <w:szCs w:val="24"/>
          <w:lang w:eastAsia="hr-HR"/>
        </w:rPr>
        <w:t>trajno zbrinjavanje</w:t>
      </w:r>
      <w:r w:rsidR="007A1881" w:rsidRPr="00A34ADA">
        <w:rPr>
          <w:rFonts w:eastAsia="Times New Roman"/>
          <w:iCs/>
          <w:szCs w:val="24"/>
          <w:lang w:eastAsia="hr-HR"/>
        </w:rPr>
        <w:t xml:space="preserve"> ugljikovog dioksida</w:t>
      </w:r>
      <w:r w:rsidRPr="00A34ADA">
        <w:rPr>
          <w:rFonts w:eastAsia="Times New Roman"/>
          <w:szCs w:val="24"/>
          <w:lang w:eastAsia="hr-HR"/>
        </w:rPr>
        <w:t xml:space="preserve">, a isto se utvrđuje izdanom dozvolom za istraživanje ili dozvolom za </w:t>
      </w:r>
      <w:r w:rsidRPr="00A34ADA">
        <w:rPr>
          <w:rFonts w:eastAsia="Times New Roman"/>
          <w:iCs/>
          <w:szCs w:val="24"/>
          <w:lang w:eastAsia="hr-HR"/>
        </w:rPr>
        <w:t>trajno zbrinjavanje</w:t>
      </w:r>
      <w:r w:rsidR="007A1881" w:rsidRPr="00A34ADA">
        <w:rPr>
          <w:rFonts w:eastAsia="Times New Roman"/>
          <w:iCs/>
          <w:szCs w:val="24"/>
          <w:lang w:eastAsia="hr-HR"/>
        </w:rPr>
        <w:t xml:space="preserve"> ugljikovog dioksida</w:t>
      </w:r>
      <w:r w:rsidRPr="00A34ADA">
        <w:rPr>
          <w:rFonts w:eastAsia="Times New Roman"/>
          <w:szCs w:val="24"/>
          <w:lang w:eastAsia="hr-HR"/>
        </w:rPr>
        <w:t>.</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(5) Financijsko jamstvo iz stavka 1. ovoga članka ostaje važeće i na snazi:</w:t>
      </w:r>
    </w:p>
    <w:p w:rsidR="00950897" w:rsidRPr="00A34ADA" w:rsidRDefault="00950897" w:rsidP="003369A7">
      <w:pPr>
        <w:numPr>
          <w:ilvl w:val="0"/>
          <w:numId w:val="15"/>
        </w:numPr>
        <w:spacing w:before="120" w:after="240" w:line="240" w:lineRule="auto"/>
        <w:ind w:left="426"/>
        <w:jc w:val="both"/>
        <w:rPr>
          <w:rFonts w:eastAsia="Times New Roman"/>
          <w:szCs w:val="24"/>
          <w:lang w:eastAsia="hr-HR"/>
        </w:rPr>
      </w:pPr>
      <w:r w:rsidRPr="00A34ADA">
        <w:rPr>
          <w:rFonts w:eastAsia="Times New Roman"/>
          <w:szCs w:val="24"/>
          <w:lang w:eastAsia="hr-HR"/>
        </w:rPr>
        <w:t xml:space="preserve">nakon što je podzemno skladište zatvoreno u skladu s točkama članka </w:t>
      </w:r>
      <w:r w:rsidR="00BB0143" w:rsidRPr="00A34ADA">
        <w:rPr>
          <w:rFonts w:eastAsia="Times New Roman"/>
          <w:szCs w:val="24"/>
          <w:lang w:eastAsia="hr-HR"/>
        </w:rPr>
        <w:t>94</w:t>
      </w:r>
      <w:r w:rsidRPr="00A34ADA">
        <w:rPr>
          <w:rFonts w:eastAsia="Times New Roman"/>
          <w:szCs w:val="24"/>
          <w:lang w:eastAsia="hr-HR"/>
        </w:rPr>
        <w:t>. stavka 1. točke 1. ili 2. ovoga Zakona dok odgovornost za podzemno skladište nije prenesena na Agenciju u skladu sa člankom 145. ovoga Zakona,</w:t>
      </w:r>
    </w:p>
    <w:p w:rsidR="00950897" w:rsidRPr="00A34ADA" w:rsidRDefault="00950897" w:rsidP="003369A7">
      <w:pPr>
        <w:numPr>
          <w:ilvl w:val="0"/>
          <w:numId w:val="15"/>
        </w:numPr>
        <w:spacing w:before="120" w:after="240" w:line="240" w:lineRule="auto"/>
        <w:ind w:left="426"/>
        <w:jc w:val="both"/>
        <w:rPr>
          <w:rFonts w:eastAsia="Times New Roman"/>
          <w:szCs w:val="24"/>
          <w:lang w:eastAsia="hr-HR"/>
        </w:rPr>
      </w:pPr>
      <w:r w:rsidRPr="00A34ADA">
        <w:rPr>
          <w:rFonts w:eastAsia="Times New Roman"/>
          <w:szCs w:val="24"/>
          <w:lang w:eastAsia="hr-HR"/>
        </w:rPr>
        <w:t>nakon ukidanja dozvole za</w:t>
      </w:r>
      <w:r w:rsidRPr="00A34ADA">
        <w:rPr>
          <w:rFonts w:eastAsia="Times New Roman"/>
          <w:iCs/>
          <w:szCs w:val="24"/>
          <w:lang w:eastAsia="hr-HR"/>
        </w:rPr>
        <w:t xml:space="preserve"> trajno zbrinjavanje</w:t>
      </w:r>
      <w:r w:rsidR="007A1881" w:rsidRPr="00A34ADA">
        <w:rPr>
          <w:rFonts w:eastAsia="Times New Roman"/>
          <w:iCs/>
          <w:szCs w:val="24"/>
          <w:lang w:eastAsia="hr-HR"/>
        </w:rPr>
        <w:t xml:space="preserve"> ugljikovog dioksida</w:t>
      </w:r>
      <w:r w:rsidRPr="00A34ADA">
        <w:rPr>
          <w:rFonts w:eastAsia="Times New Roman"/>
          <w:szCs w:val="24"/>
          <w:lang w:eastAsia="hr-HR"/>
        </w:rPr>
        <w:t xml:space="preserve"> u skladu s člankom </w:t>
      </w:r>
      <w:r w:rsidR="00BB0143" w:rsidRPr="00A34ADA">
        <w:rPr>
          <w:rFonts w:eastAsia="Times New Roman"/>
          <w:szCs w:val="24"/>
          <w:lang w:eastAsia="hr-HR"/>
        </w:rPr>
        <w:t>87</w:t>
      </w:r>
      <w:r w:rsidRPr="00A34ADA">
        <w:rPr>
          <w:rFonts w:eastAsia="Times New Roman"/>
          <w:szCs w:val="24"/>
          <w:lang w:eastAsia="hr-HR"/>
        </w:rPr>
        <w:t>. stavkom 3. ovoga Zakona:</w:t>
      </w:r>
    </w:p>
    <w:p w:rsidR="00950897" w:rsidRPr="00A34ADA" w:rsidRDefault="00950897" w:rsidP="003369A7">
      <w:pPr>
        <w:numPr>
          <w:ilvl w:val="0"/>
          <w:numId w:val="16"/>
        </w:numPr>
        <w:spacing w:before="120" w:after="240" w:line="240" w:lineRule="auto"/>
        <w:ind w:left="567" w:hanging="141"/>
        <w:jc w:val="both"/>
        <w:rPr>
          <w:rFonts w:eastAsia="Times New Roman"/>
          <w:szCs w:val="24"/>
          <w:lang w:eastAsia="hr-HR"/>
        </w:rPr>
      </w:pPr>
      <w:r w:rsidRPr="00A34ADA">
        <w:rPr>
          <w:rFonts w:eastAsia="Times New Roman"/>
          <w:szCs w:val="24"/>
          <w:lang w:eastAsia="hr-HR"/>
        </w:rPr>
        <w:t xml:space="preserve"> do izdavanja nove dozvole za </w:t>
      </w:r>
      <w:r w:rsidRPr="00A34ADA">
        <w:rPr>
          <w:rFonts w:eastAsia="Times New Roman"/>
          <w:iCs/>
          <w:szCs w:val="24"/>
          <w:lang w:eastAsia="hr-HR"/>
        </w:rPr>
        <w:t>trajno zbrinjavanje</w:t>
      </w:r>
      <w:r w:rsidR="007A1881" w:rsidRPr="00A34ADA">
        <w:rPr>
          <w:rFonts w:eastAsia="Times New Roman"/>
          <w:iCs/>
          <w:szCs w:val="24"/>
          <w:lang w:eastAsia="hr-HR"/>
        </w:rPr>
        <w:t xml:space="preserve"> ugljikovog dioksida</w:t>
      </w:r>
      <w:r w:rsidRPr="00A34ADA">
        <w:rPr>
          <w:rFonts w:eastAsia="Times New Roman"/>
          <w:szCs w:val="24"/>
          <w:lang w:eastAsia="hr-HR"/>
        </w:rPr>
        <w:t>,</w:t>
      </w:r>
    </w:p>
    <w:p w:rsidR="00950897" w:rsidRPr="00A34ADA" w:rsidRDefault="00950897" w:rsidP="003369A7">
      <w:pPr>
        <w:numPr>
          <w:ilvl w:val="0"/>
          <w:numId w:val="16"/>
        </w:numPr>
        <w:spacing w:before="120" w:after="240" w:line="240" w:lineRule="auto"/>
        <w:ind w:left="567" w:hanging="141"/>
        <w:jc w:val="both"/>
        <w:rPr>
          <w:rFonts w:eastAsia="Times New Roman"/>
          <w:szCs w:val="24"/>
          <w:lang w:eastAsia="hr-HR"/>
        </w:rPr>
      </w:pPr>
      <w:r w:rsidRPr="00A34ADA">
        <w:rPr>
          <w:rFonts w:eastAsia="Times New Roman"/>
          <w:szCs w:val="24"/>
          <w:lang w:eastAsia="hr-HR"/>
        </w:rPr>
        <w:t xml:space="preserve"> ako je podzemno skladište zatvoreno u skladu s člankom </w:t>
      </w:r>
      <w:r w:rsidR="00BB0143" w:rsidRPr="00A34ADA">
        <w:rPr>
          <w:rFonts w:eastAsia="Times New Roman"/>
          <w:szCs w:val="24"/>
          <w:lang w:eastAsia="hr-HR"/>
        </w:rPr>
        <w:t>94</w:t>
      </w:r>
      <w:r w:rsidRPr="00A34ADA">
        <w:rPr>
          <w:rFonts w:eastAsia="Times New Roman"/>
          <w:szCs w:val="24"/>
          <w:lang w:eastAsia="hr-HR"/>
        </w:rPr>
        <w:t xml:space="preserve">. stavkom 1. točkom 3. ovoga Zakona, do prijenosa odgovornosti u skladu s člankom </w:t>
      </w:r>
      <w:r w:rsidR="00BB0143" w:rsidRPr="00A34ADA">
        <w:rPr>
          <w:rFonts w:eastAsia="Times New Roman"/>
          <w:szCs w:val="24"/>
          <w:lang w:eastAsia="hr-HR"/>
        </w:rPr>
        <w:t>95</w:t>
      </w:r>
      <w:r w:rsidRPr="00A34ADA">
        <w:rPr>
          <w:rFonts w:eastAsia="Times New Roman"/>
          <w:szCs w:val="24"/>
          <w:lang w:eastAsia="hr-HR"/>
        </w:rPr>
        <w:t xml:space="preserve">. ovoga Zakona pod uvjetom da su financijske obveze iz članka </w:t>
      </w:r>
      <w:r w:rsidR="00BB0143" w:rsidRPr="00A34ADA">
        <w:rPr>
          <w:rFonts w:eastAsia="Times New Roman"/>
          <w:szCs w:val="24"/>
          <w:lang w:eastAsia="hr-HR"/>
        </w:rPr>
        <w:t>97</w:t>
      </w:r>
      <w:r w:rsidRPr="00A34ADA">
        <w:rPr>
          <w:rFonts w:eastAsia="Times New Roman"/>
          <w:szCs w:val="24"/>
          <w:lang w:eastAsia="hr-HR"/>
        </w:rPr>
        <w:t>. ovoga Zakona ispunjene.</w:t>
      </w:r>
    </w:p>
    <w:p w:rsidR="00950897" w:rsidRPr="00A34ADA" w:rsidRDefault="00950897" w:rsidP="00543140">
      <w:pPr>
        <w:pStyle w:val="Heading2"/>
        <w:rPr>
          <w:rFonts w:eastAsia="Times New Roman"/>
          <w:lang w:eastAsia="hr-HR"/>
        </w:rPr>
      </w:pPr>
      <w:bookmarkStart w:id="431" w:name="_Toc476127945"/>
      <w:bookmarkStart w:id="432" w:name="_Toc477353168"/>
      <w:bookmarkStart w:id="433" w:name="_Toc478642159"/>
      <w:bookmarkStart w:id="434" w:name="_Toc479802534"/>
      <w:r w:rsidRPr="00A34ADA">
        <w:rPr>
          <w:rFonts w:eastAsia="Times New Roman"/>
          <w:lang w:eastAsia="hr-HR"/>
        </w:rPr>
        <w:t>Financijski mehanizam</w:t>
      </w:r>
      <w:bookmarkEnd w:id="431"/>
      <w:bookmarkEnd w:id="432"/>
      <w:bookmarkEnd w:id="433"/>
      <w:bookmarkEnd w:id="434"/>
    </w:p>
    <w:p w:rsidR="00436339" w:rsidRDefault="00436339" w:rsidP="00D20354">
      <w:pPr>
        <w:pStyle w:val="Heading2"/>
        <w:rPr>
          <w:rFonts w:eastAsia="Times New Roman"/>
          <w:lang w:eastAsia="hr-HR"/>
        </w:rPr>
      </w:pPr>
      <w:r w:rsidRPr="00436339">
        <w:rPr>
          <w:rFonts w:eastAsia="Times New Roman"/>
          <w:lang w:eastAsia="hr-HR"/>
        </w:rPr>
        <w:t>Članak</w:t>
      </w:r>
      <w:r>
        <w:rPr>
          <w:rFonts w:eastAsia="Times New Roman"/>
          <w:lang w:eastAsia="hr-HR"/>
        </w:rPr>
        <w:t xml:space="preserve"> 97.</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(1) Investitor je dužan, na temelju aranžmana o kojima odlučuje Ministarstvo, dostaviti Ministarstvu financijski doprinos prije nego što dođe do prijenosa odgovornosti u skladu s člankom </w:t>
      </w:r>
      <w:r w:rsidR="00EF66F6" w:rsidRPr="00A34ADA">
        <w:rPr>
          <w:rFonts w:eastAsia="Times New Roman"/>
          <w:szCs w:val="24"/>
          <w:lang w:eastAsia="hr-HR"/>
        </w:rPr>
        <w:t>147</w:t>
      </w:r>
      <w:r w:rsidRPr="00A34ADA">
        <w:rPr>
          <w:rFonts w:eastAsia="Times New Roman"/>
          <w:szCs w:val="24"/>
          <w:lang w:eastAsia="hr-HR"/>
        </w:rPr>
        <w:t xml:space="preserve">. ovoga Zakona. Kod doprinosa koji daje investitor u obzir se uzimaju kriteriji iz pravilnika o trajnom zbrinjavanju plinova iz članka </w:t>
      </w:r>
      <w:r w:rsidR="00BB0143" w:rsidRPr="00A34ADA">
        <w:rPr>
          <w:rFonts w:eastAsia="Times New Roman"/>
          <w:szCs w:val="24"/>
          <w:lang w:eastAsia="hr-HR"/>
        </w:rPr>
        <w:t>104</w:t>
      </w:r>
      <w:r w:rsidRPr="00A34ADA">
        <w:rPr>
          <w:rFonts w:eastAsia="Times New Roman"/>
          <w:szCs w:val="24"/>
          <w:lang w:eastAsia="hr-HR"/>
        </w:rPr>
        <w:t>. ovoga Zakona i elementi koji se odnose na povijest skladištenja</w:t>
      </w:r>
      <w:r w:rsidR="007A1881" w:rsidRPr="00A34ADA">
        <w:rPr>
          <w:rFonts w:eastAsia="Times New Roman"/>
          <w:szCs w:val="24"/>
          <w:lang w:eastAsia="hr-HR"/>
        </w:rPr>
        <w:t xml:space="preserve"> ugljikovog dioksida</w:t>
      </w:r>
      <w:r w:rsidRPr="00A34ADA">
        <w:rPr>
          <w:rFonts w:eastAsia="Times New Roman"/>
          <w:szCs w:val="24"/>
          <w:lang w:eastAsia="hr-HR"/>
        </w:rPr>
        <w:t xml:space="preserve"> relevantni za određivanje obveza nakon prijenosa odgovornosti i on mora pokrivati minimalno predviđene troškove nadzora u razdoblju od 30 godina. Taj financijski doprinos može se upotrijebiti za pokriće troškova koje Ministarstvo </w:t>
      </w:r>
      <w:r w:rsidR="00AD48CD" w:rsidRPr="00A34ADA">
        <w:rPr>
          <w:rFonts w:eastAsia="Times New Roman"/>
          <w:szCs w:val="24"/>
          <w:lang w:eastAsia="hr-HR"/>
        </w:rPr>
        <w:t>ili</w:t>
      </w:r>
      <w:r w:rsidRPr="00A34ADA">
        <w:rPr>
          <w:rFonts w:eastAsia="Times New Roman"/>
          <w:szCs w:val="24"/>
          <w:lang w:eastAsia="hr-HR"/>
        </w:rPr>
        <w:t xml:space="preserve"> Agencija ima nakon prijenosa odgovornosti kako bi se osiguralo da je nakon prijenosa odgovornosti, na lokacijama na kojima je geološki uskladišten, </w:t>
      </w:r>
      <w:r w:rsidR="007A1881" w:rsidRPr="00A34ADA">
        <w:rPr>
          <w:szCs w:val="24"/>
        </w:rPr>
        <w:t>ugljikov dioksid</w:t>
      </w:r>
      <w:r w:rsidRPr="00A34ADA">
        <w:rPr>
          <w:rFonts w:eastAsia="Times New Roman"/>
          <w:szCs w:val="24"/>
          <w:lang w:eastAsia="hr-HR"/>
        </w:rPr>
        <w:t xml:space="preserve"> u potpunosti i trajno zatvoren.</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(2) Financijski doprinos iz stavka 1. ovoga članka utvrđuje se u izdanoj dozvoli za </w:t>
      </w:r>
      <w:r w:rsidRPr="00A34ADA">
        <w:rPr>
          <w:rFonts w:eastAsia="Times New Roman"/>
          <w:iCs/>
          <w:szCs w:val="24"/>
          <w:lang w:eastAsia="hr-HR"/>
        </w:rPr>
        <w:t>trajno zbrinjavanje</w:t>
      </w:r>
      <w:r w:rsidR="007A1881" w:rsidRPr="00A34ADA">
        <w:rPr>
          <w:rFonts w:eastAsia="Times New Roman"/>
          <w:iCs/>
          <w:szCs w:val="24"/>
          <w:lang w:eastAsia="hr-HR"/>
        </w:rPr>
        <w:t xml:space="preserve"> ugljikovog dioksida</w:t>
      </w:r>
      <w:r w:rsidRPr="00A34ADA">
        <w:rPr>
          <w:rFonts w:eastAsia="Times New Roman"/>
          <w:szCs w:val="24"/>
          <w:lang w:eastAsia="hr-HR"/>
        </w:rPr>
        <w:t>.</w:t>
      </w:r>
    </w:p>
    <w:p w:rsidR="00950897" w:rsidRPr="00A34ADA" w:rsidRDefault="00950897" w:rsidP="00543140">
      <w:pPr>
        <w:pStyle w:val="Heading2"/>
        <w:rPr>
          <w:rFonts w:eastAsia="Times New Roman"/>
          <w:iCs/>
          <w:lang w:eastAsia="hr-HR"/>
        </w:rPr>
      </w:pPr>
      <w:bookmarkStart w:id="435" w:name="_Toc476127946"/>
      <w:bookmarkStart w:id="436" w:name="_Toc477353169"/>
      <w:bookmarkStart w:id="437" w:name="_Toc478642160"/>
      <w:bookmarkStart w:id="438" w:name="_Toc479802535"/>
      <w:r w:rsidRPr="00A34ADA">
        <w:rPr>
          <w:rFonts w:eastAsia="Times New Roman"/>
          <w:lang w:eastAsia="hr-HR"/>
        </w:rPr>
        <w:t>Pristup transportnoj mreži i skladišnim geoprostorima</w:t>
      </w:r>
      <w:bookmarkEnd w:id="435"/>
      <w:bookmarkEnd w:id="436"/>
      <w:bookmarkEnd w:id="437"/>
      <w:bookmarkEnd w:id="438"/>
    </w:p>
    <w:p w:rsidR="00436339" w:rsidRDefault="00436339" w:rsidP="00D20354">
      <w:pPr>
        <w:pStyle w:val="Heading2"/>
        <w:rPr>
          <w:rFonts w:eastAsia="Times New Roman"/>
          <w:lang w:eastAsia="hr-HR"/>
        </w:rPr>
      </w:pPr>
      <w:r w:rsidRPr="00436339">
        <w:rPr>
          <w:rFonts w:eastAsia="Times New Roman"/>
          <w:lang w:eastAsia="hr-HR"/>
        </w:rPr>
        <w:t>Članak</w:t>
      </w:r>
      <w:r>
        <w:rPr>
          <w:rFonts w:eastAsia="Times New Roman"/>
          <w:lang w:eastAsia="hr-HR"/>
        </w:rPr>
        <w:t xml:space="preserve"> 98.</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(1) Ministarstvo poduzima potrebne mjere kako bi potencijalnim korisnicima osiguralo mogućnost pristupa transportnim mrežama i podzemnim skladištima u svrhu trajnog zbrinjavanja plinova u geološkim strukturama, u skladu sa stavcima 2., 3. i 4. ovoga članka.</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(2) Pristup iz stavka 1. osigurava se transparentno i bez diskriminacije, kako to odredi Ministarstvo. Ministarstvo primjenjuje ciljeve poštenog i otvorenog pristupa, uzimajući u obzir:</w:t>
      </w:r>
    </w:p>
    <w:p w:rsidR="00950897" w:rsidRPr="00A34ADA" w:rsidRDefault="00950897" w:rsidP="003369A7">
      <w:pPr>
        <w:numPr>
          <w:ilvl w:val="0"/>
          <w:numId w:val="17"/>
        </w:numPr>
        <w:spacing w:before="120" w:after="240" w:line="240" w:lineRule="auto"/>
        <w:ind w:left="426" w:hanging="426"/>
        <w:jc w:val="both"/>
        <w:rPr>
          <w:rFonts w:eastAsia="Times New Roman"/>
          <w:szCs w:val="24"/>
          <w:lang w:eastAsia="hr-HR"/>
        </w:rPr>
      </w:pPr>
      <w:r w:rsidRPr="00A34ADA">
        <w:rPr>
          <w:rFonts w:eastAsia="Times New Roman"/>
          <w:szCs w:val="24"/>
          <w:lang w:eastAsia="hr-HR"/>
        </w:rPr>
        <w:t xml:space="preserve">skladišni kapacitet koji je dostupan ili je razumno očekivati da postane dostupan na područjima određenim prema odredbama članaka </w:t>
      </w:r>
      <w:r w:rsidR="00BB0143" w:rsidRPr="00A34ADA">
        <w:rPr>
          <w:rFonts w:eastAsia="Times New Roman"/>
          <w:szCs w:val="24"/>
          <w:lang w:eastAsia="hr-HR"/>
        </w:rPr>
        <w:t>79</w:t>
      </w:r>
      <w:r w:rsidRPr="00A34ADA">
        <w:rPr>
          <w:rFonts w:eastAsia="Times New Roman"/>
          <w:szCs w:val="24"/>
          <w:lang w:eastAsia="hr-HR"/>
        </w:rPr>
        <w:t xml:space="preserve">. i </w:t>
      </w:r>
      <w:r w:rsidR="00BB0143" w:rsidRPr="00A34ADA">
        <w:rPr>
          <w:rFonts w:eastAsia="Times New Roman"/>
          <w:szCs w:val="24"/>
          <w:lang w:eastAsia="hr-HR"/>
        </w:rPr>
        <w:t>80</w:t>
      </w:r>
      <w:r w:rsidRPr="00A34ADA">
        <w:rPr>
          <w:rFonts w:eastAsia="Times New Roman"/>
          <w:szCs w:val="24"/>
          <w:lang w:eastAsia="hr-HR"/>
        </w:rPr>
        <w:t>. ovoga Zakona i transportni kapacitet koji je dostupan ili je razumno očekivati da postane dostupan,</w:t>
      </w:r>
    </w:p>
    <w:p w:rsidR="00950897" w:rsidRPr="00A34ADA" w:rsidRDefault="00950897" w:rsidP="003369A7">
      <w:pPr>
        <w:numPr>
          <w:ilvl w:val="0"/>
          <w:numId w:val="17"/>
        </w:numPr>
        <w:spacing w:before="120" w:after="240" w:line="240" w:lineRule="auto"/>
        <w:ind w:left="426" w:hanging="426"/>
        <w:jc w:val="both"/>
        <w:rPr>
          <w:rFonts w:eastAsia="Times New Roman"/>
          <w:szCs w:val="24"/>
          <w:lang w:eastAsia="hr-HR"/>
        </w:rPr>
      </w:pPr>
      <w:r w:rsidRPr="00A34ADA">
        <w:rPr>
          <w:rFonts w:eastAsia="Times New Roman"/>
          <w:szCs w:val="24"/>
          <w:lang w:eastAsia="hr-HR"/>
        </w:rPr>
        <w:t>razmjeran dio svojih obveza u pogledu smanjenja</w:t>
      </w:r>
      <w:r w:rsidR="007A1881" w:rsidRPr="00A34ADA">
        <w:rPr>
          <w:rFonts w:eastAsia="Times New Roman"/>
          <w:szCs w:val="24"/>
          <w:lang w:eastAsia="hr-HR"/>
        </w:rPr>
        <w:t xml:space="preserve"> ugljikovog dioksida</w:t>
      </w:r>
      <w:r w:rsidRPr="00A34ADA">
        <w:rPr>
          <w:rFonts w:eastAsia="Times New Roman"/>
          <w:szCs w:val="24"/>
          <w:lang w:eastAsia="hr-HR"/>
        </w:rPr>
        <w:t xml:space="preserve"> u skladu s međunarodnim pravnim instrumentima i zakonodavstvom kojim se planira ispunjenje hvatanja i geološkog skladištenja</w:t>
      </w:r>
      <w:r w:rsidR="007A1881" w:rsidRPr="00A34ADA">
        <w:rPr>
          <w:rFonts w:eastAsia="Times New Roman"/>
          <w:szCs w:val="24"/>
          <w:lang w:eastAsia="hr-HR"/>
        </w:rPr>
        <w:t xml:space="preserve"> ugljikovog dioksida</w:t>
      </w:r>
      <w:r w:rsidRPr="00A34ADA">
        <w:rPr>
          <w:rFonts w:eastAsia="Times New Roman"/>
          <w:szCs w:val="24"/>
          <w:lang w:eastAsia="hr-HR"/>
        </w:rPr>
        <w:t>,</w:t>
      </w:r>
    </w:p>
    <w:p w:rsidR="00950897" w:rsidRPr="00A34ADA" w:rsidRDefault="00950897" w:rsidP="003369A7">
      <w:pPr>
        <w:numPr>
          <w:ilvl w:val="0"/>
          <w:numId w:val="17"/>
        </w:numPr>
        <w:spacing w:before="120" w:after="240" w:line="240" w:lineRule="auto"/>
        <w:ind w:left="426" w:hanging="426"/>
        <w:jc w:val="both"/>
        <w:rPr>
          <w:rFonts w:eastAsia="Times New Roman"/>
          <w:szCs w:val="24"/>
          <w:lang w:eastAsia="hr-HR"/>
        </w:rPr>
      </w:pPr>
      <w:r w:rsidRPr="00A34ADA">
        <w:rPr>
          <w:rFonts w:eastAsia="Times New Roman"/>
          <w:szCs w:val="24"/>
          <w:lang w:eastAsia="hr-HR"/>
        </w:rPr>
        <w:t>potrebu da uskrati pristup u slučaju nekompatibilnosti tehničkih specifikacija koju nije moguće prevladati na razuman način,</w:t>
      </w:r>
    </w:p>
    <w:p w:rsidR="00950897" w:rsidRPr="00A34ADA" w:rsidRDefault="00950897" w:rsidP="003369A7">
      <w:pPr>
        <w:numPr>
          <w:ilvl w:val="0"/>
          <w:numId w:val="17"/>
        </w:numPr>
        <w:spacing w:before="120" w:after="240" w:line="240" w:lineRule="auto"/>
        <w:ind w:left="426" w:hanging="426"/>
        <w:jc w:val="both"/>
        <w:rPr>
          <w:rFonts w:eastAsia="Times New Roman"/>
          <w:szCs w:val="24"/>
          <w:lang w:eastAsia="hr-HR"/>
        </w:rPr>
      </w:pPr>
      <w:r w:rsidRPr="00A34ADA">
        <w:rPr>
          <w:rFonts w:eastAsia="Times New Roman"/>
          <w:szCs w:val="24"/>
          <w:lang w:eastAsia="hr-HR"/>
        </w:rPr>
        <w:t>nužnost poštivanja propisno obrazloženih razumnih potreba vlasnika ili investitora podzemnih skladišta ili transporte mreže i interesa svih drugih korisnika podzemnog skladišta ili mreže ili relevantne opreme i postrojenja za obradu i rukovanje na koje bi to moglo imati utjecaja.</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(3) Operatori transportne mreže i investitori podzemnih skladišta mogu uskratiti pristup na temelju nedostatnih kapaciteta. Svako uskraćivanje pristupa treba propisno obrazložiti.</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(4) Ministarstvo poduzima potrebne mjere kako bi osiguralo da investitor podzemnog skladišta koji uskraćuje pristup na temelju nedostatnih kapaciteta ili nedostatka priključka poduzme sva moguća poboljšanja koliko je to ekonomski opravdano ili ako ih je potencijalni kupac voljan platiti, pod uvjetom da to nema štetan utjecaj na sigurnost transporta i trajnog zbrinjavanja plinova u pogledu zaštite prirode, okoliša i zdravlja ljudi.</w:t>
      </w:r>
    </w:p>
    <w:p w:rsidR="00950897" w:rsidRPr="00A34ADA" w:rsidRDefault="00950897" w:rsidP="00543140">
      <w:pPr>
        <w:pStyle w:val="Heading2"/>
        <w:rPr>
          <w:rFonts w:eastAsia="Times New Roman"/>
          <w:iCs/>
          <w:lang w:eastAsia="hr-HR"/>
        </w:rPr>
      </w:pPr>
      <w:bookmarkStart w:id="439" w:name="_Toc476127947"/>
      <w:bookmarkStart w:id="440" w:name="_Toc477353170"/>
      <w:bookmarkStart w:id="441" w:name="_Toc478642161"/>
      <w:bookmarkStart w:id="442" w:name="_Toc479802536"/>
      <w:r w:rsidRPr="00A34ADA">
        <w:rPr>
          <w:rFonts w:eastAsia="Times New Roman"/>
          <w:lang w:eastAsia="hr-HR"/>
        </w:rPr>
        <w:t>Rješavanje sporova</w:t>
      </w:r>
      <w:bookmarkEnd w:id="439"/>
      <w:bookmarkEnd w:id="440"/>
      <w:bookmarkEnd w:id="441"/>
      <w:bookmarkEnd w:id="442"/>
    </w:p>
    <w:p w:rsidR="00436339" w:rsidRDefault="00436339" w:rsidP="00D20354">
      <w:pPr>
        <w:pStyle w:val="Heading2"/>
        <w:rPr>
          <w:rFonts w:eastAsia="Times New Roman"/>
          <w:lang w:eastAsia="hr-HR"/>
        </w:rPr>
      </w:pPr>
      <w:r w:rsidRPr="00436339">
        <w:rPr>
          <w:rFonts w:eastAsia="Times New Roman"/>
          <w:lang w:eastAsia="hr-HR"/>
        </w:rPr>
        <w:t>Članak</w:t>
      </w:r>
      <w:r>
        <w:rPr>
          <w:rFonts w:eastAsia="Times New Roman"/>
          <w:lang w:eastAsia="hr-HR"/>
        </w:rPr>
        <w:t xml:space="preserve"> 99.</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(1) Sporovi u vezi s pristupom transportnim mrežama i podzemnim skladištima rješavaju se sukladno pozitivnim zakonskim propisima u Republici Hrvatskoj.</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(2) Kod prekograničnih sporova, primjenjuje se sustav rješavanja sporova one države članice koja ima jurisdikciju nad transportnom mrežom ili podzemnim skladištima kojima je pristup uskraćen. Ako, kod prekograničnih sporova, dotičnu transportnu mrežu ili podzemno skladište pokriva nekoliko država članica, dotične države članice će se međusobno savjetovati kako bi osigurale dosljednu primjenu Direktive 2009/31/EZ.</w:t>
      </w:r>
    </w:p>
    <w:p w:rsidR="00950897" w:rsidRPr="00A34ADA" w:rsidRDefault="00950897" w:rsidP="00543140">
      <w:pPr>
        <w:pStyle w:val="Heading2"/>
        <w:rPr>
          <w:rFonts w:eastAsia="Times New Roman"/>
          <w:iCs/>
          <w:lang w:eastAsia="hr-HR"/>
        </w:rPr>
      </w:pPr>
      <w:bookmarkStart w:id="443" w:name="_Toc476127948"/>
      <w:bookmarkStart w:id="444" w:name="_Toc477353171"/>
      <w:bookmarkStart w:id="445" w:name="_Toc478642162"/>
      <w:bookmarkStart w:id="446" w:name="_Toc479802537"/>
      <w:r w:rsidRPr="00A34ADA">
        <w:rPr>
          <w:rFonts w:eastAsia="Times New Roman"/>
          <w:lang w:eastAsia="hr-HR"/>
        </w:rPr>
        <w:t>Prekogranična suradnja</w:t>
      </w:r>
      <w:bookmarkEnd w:id="443"/>
      <w:bookmarkEnd w:id="444"/>
      <w:bookmarkEnd w:id="445"/>
      <w:bookmarkEnd w:id="446"/>
    </w:p>
    <w:p w:rsidR="00436339" w:rsidRDefault="00436339" w:rsidP="00D20354">
      <w:pPr>
        <w:pStyle w:val="Heading2"/>
        <w:rPr>
          <w:rFonts w:eastAsia="Times New Roman"/>
          <w:lang w:eastAsia="hr-HR"/>
        </w:rPr>
      </w:pPr>
      <w:r w:rsidRPr="00436339">
        <w:rPr>
          <w:rFonts w:eastAsia="Times New Roman"/>
          <w:lang w:eastAsia="hr-HR"/>
        </w:rPr>
        <w:t>Članak</w:t>
      </w:r>
      <w:r>
        <w:rPr>
          <w:rFonts w:eastAsia="Times New Roman"/>
          <w:lang w:eastAsia="hr-HR"/>
        </w:rPr>
        <w:t xml:space="preserve"> 100.</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U slučajevima prekograničnog prijenosa plinova, prekograničnih podzemnih skladišta ili prekograničnih skladišnih kompleksa, nadležna tijela dotičnih država članica zajedno ispunjavaju zahtjeve Direktive 2009/31/EZ i drugog relevantnog zakonodavstva.</w:t>
      </w:r>
    </w:p>
    <w:p w:rsidR="00950897" w:rsidRPr="00A34ADA" w:rsidRDefault="00950897" w:rsidP="00543140">
      <w:pPr>
        <w:pStyle w:val="Heading2"/>
        <w:rPr>
          <w:rFonts w:eastAsia="Times New Roman"/>
          <w:iCs/>
          <w:lang w:eastAsia="hr-HR"/>
        </w:rPr>
      </w:pPr>
      <w:bookmarkStart w:id="447" w:name="_Toc476127949"/>
      <w:bookmarkStart w:id="448" w:name="_Toc477353172"/>
      <w:bookmarkStart w:id="449" w:name="_Toc478642163"/>
      <w:bookmarkStart w:id="450" w:name="_Toc479802538"/>
      <w:r w:rsidRPr="00A34ADA">
        <w:rPr>
          <w:rFonts w:eastAsia="Times New Roman"/>
          <w:lang w:eastAsia="hr-HR"/>
        </w:rPr>
        <w:t>Registri</w:t>
      </w:r>
      <w:bookmarkEnd w:id="447"/>
      <w:bookmarkEnd w:id="448"/>
      <w:bookmarkEnd w:id="449"/>
      <w:bookmarkEnd w:id="450"/>
    </w:p>
    <w:p w:rsidR="00436339" w:rsidRDefault="00436339" w:rsidP="00D20354">
      <w:pPr>
        <w:pStyle w:val="Heading2"/>
        <w:rPr>
          <w:rFonts w:eastAsia="Times New Roman"/>
          <w:lang w:eastAsia="hr-HR"/>
        </w:rPr>
      </w:pPr>
      <w:r w:rsidRPr="00436339">
        <w:rPr>
          <w:rFonts w:eastAsia="Times New Roman"/>
          <w:lang w:eastAsia="hr-HR"/>
        </w:rPr>
        <w:t>Članak</w:t>
      </w:r>
      <w:r>
        <w:rPr>
          <w:rFonts w:eastAsia="Times New Roman"/>
          <w:lang w:eastAsia="hr-HR"/>
        </w:rPr>
        <w:t xml:space="preserve"> 101.</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(1) Ministarstvo uspostavlja i održava:</w:t>
      </w:r>
    </w:p>
    <w:p w:rsidR="00950897" w:rsidRPr="00A34ADA" w:rsidRDefault="00950897" w:rsidP="003369A7">
      <w:pPr>
        <w:numPr>
          <w:ilvl w:val="0"/>
          <w:numId w:val="18"/>
        </w:numPr>
        <w:spacing w:before="120" w:after="240" w:line="240" w:lineRule="auto"/>
        <w:ind w:left="426"/>
        <w:jc w:val="both"/>
        <w:rPr>
          <w:rFonts w:eastAsia="Times New Roman"/>
          <w:szCs w:val="24"/>
          <w:lang w:eastAsia="hr-HR"/>
        </w:rPr>
      </w:pPr>
      <w:r w:rsidRPr="00A34ADA">
        <w:rPr>
          <w:rFonts w:eastAsia="Times New Roman"/>
          <w:szCs w:val="24"/>
          <w:lang w:eastAsia="hr-HR"/>
        </w:rPr>
        <w:t>registar izdanih dozvola za istraživanje</w:t>
      </w:r>
      <w:r w:rsidR="005B7A82" w:rsidRPr="00A34ADA">
        <w:rPr>
          <w:rFonts w:eastAsia="Times New Roman"/>
          <w:szCs w:val="24"/>
          <w:lang w:eastAsia="hr-HR"/>
        </w:rPr>
        <w:t xml:space="preserve"> u svrhu </w:t>
      </w:r>
      <w:r w:rsidR="005B7A82" w:rsidRPr="00A34ADA">
        <w:rPr>
          <w:rFonts w:eastAsia="Times New Roman"/>
          <w:iCs/>
          <w:szCs w:val="24"/>
          <w:lang w:eastAsia="hr-HR"/>
        </w:rPr>
        <w:t>trajnog zbrinjavanja ugljikovog dioksida</w:t>
      </w:r>
      <w:r w:rsidRPr="00A34ADA">
        <w:rPr>
          <w:rFonts w:eastAsia="Times New Roman"/>
          <w:szCs w:val="24"/>
          <w:lang w:eastAsia="hr-HR"/>
        </w:rPr>
        <w:t>,</w:t>
      </w:r>
    </w:p>
    <w:p w:rsidR="00950897" w:rsidRPr="00A34ADA" w:rsidRDefault="00950897" w:rsidP="003369A7">
      <w:pPr>
        <w:numPr>
          <w:ilvl w:val="0"/>
          <w:numId w:val="18"/>
        </w:numPr>
        <w:spacing w:before="120" w:after="240" w:line="240" w:lineRule="auto"/>
        <w:ind w:left="426"/>
        <w:jc w:val="both"/>
        <w:rPr>
          <w:rFonts w:eastAsia="Times New Roman"/>
          <w:szCs w:val="24"/>
          <w:lang w:eastAsia="hr-HR"/>
        </w:rPr>
      </w:pPr>
      <w:r w:rsidRPr="00A34ADA">
        <w:rPr>
          <w:rFonts w:eastAsia="Times New Roman"/>
          <w:szCs w:val="24"/>
          <w:lang w:eastAsia="hr-HR"/>
        </w:rPr>
        <w:t xml:space="preserve">registar izdanih dozvola za </w:t>
      </w:r>
      <w:r w:rsidRPr="00A34ADA">
        <w:rPr>
          <w:rFonts w:eastAsia="Times New Roman"/>
          <w:iCs/>
          <w:szCs w:val="24"/>
          <w:lang w:eastAsia="hr-HR"/>
        </w:rPr>
        <w:t>trajno zbrinjavanje</w:t>
      </w:r>
      <w:r w:rsidR="007A1881" w:rsidRPr="00A34ADA">
        <w:rPr>
          <w:rFonts w:eastAsia="Times New Roman"/>
          <w:iCs/>
          <w:szCs w:val="24"/>
          <w:lang w:eastAsia="hr-HR"/>
        </w:rPr>
        <w:t xml:space="preserve"> ugljikovog dioksida</w:t>
      </w:r>
      <w:r w:rsidRPr="00A34ADA">
        <w:rPr>
          <w:rFonts w:eastAsia="Times New Roman"/>
          <w:szCs w:val="24"/>
          <w:lang w:eastAsia="hr-HR"/>
        </w:rPr>
        <w:t>,</w:t>
      </w:r>
    </w:p>
    <w:p w:rsidR="00950897" w:rsidRPr="00A34ADA" w:rsidRDefault="00950897" w:rsidP="003369A7">
      <w:pPr>
        <w:numPr>
          <w:ilvl w:val="0"/>
          <w:numId w:val="18"/>
        </w:numPr>
        <w:spacing w:before="120" w:after="240" w:line="240" w:lineRule="auto"/>
        <w:ind w:left="426"/>
        <w:jc w:val="both"/>
        <w:rPr>
          <w:rFonts w:eastAsia="Times New Roman"/>
          <w:szCs w:val="24"/>
          <w:lang w:eastAsia="hr-HR"/>
        </w:rPr>
      </w:pPr>
      <w:r w:rsidRPr="00A34ADA">
        <w:rPr>
          <w:rFonts w:eastAsia="Times New Roman"/>
          <w:szCs w:val="24"/>
          <w:lang w:eastAsia="hr-HR"/>
        </w:rPr>
        <w:t>registar svih zatvorenih podzemnih skladišta i okolnih skladišnih kompleksa, uključujući njihove prostorne mape i presjeke i dostupne informacije relevantne za procjenu hoće li uskladišteni plinovi biti u potpunosti i trajno zatvoreni.</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(2) Registre iz stavka 1. ovoga članka uzimaju u obzir nadležna državna tijela u relevantnim postupcima planiranja i kod izdavanja dozvola za aktivnosti koje bi mogle utjecati na geološko skladištenje plinova ili biti pod utjecajem geološkog skladištenja plinova u podzemnim skladištima obuhvaćenim registrom.</w:t>
      </w:r>
    </w:p>
    <w:p w:rsidR="00950897" w:rsidRPr="00A34ADA" w:rsidRDefault="00950897" w:rsidP="00543140">
      <w:pPr>
        <w:pStyle w:val="Heading2"/>
        <w:rPr>
          <w:rFonts w:eastAsia="Times New Roman"/>
          <w:iCs/>
          <w:lang w:eastAsia="hr-HR"/>
        </w:rPr>
      </w:pPr>
      <w:bookmarkStart w:id="451" w:name="_Toc476127950"/>
      <w:bookmarkStart w:id="452" w:name="_Toc477353173"/>
      <w:bookmarkStart w:id="453" w:name="_Toc478642164"/>
      <w:bookmarkStart w:id="454" w:name="_Toc479802539"/>
      <w:r w:rsidRPr="00A34ADA">
        <w:rPr>
          <w:rFonts w:eastAsia="Times New Roman"/>
          <w:lang w:eastAsia="hr-HR"/>
        </w:rPr>
        <w:t>Informacije za javnost</w:t>
      </w:r>
      <w:bookmarkEnd w:id="451"/>
      <w:bookmarkEnd w:id="452"/>
      <w:bookmarkEnd w:id="453"/>
      <w:bookmarkEnd w:id="454"/>
    </w:p>
    <w:p w:rsidR="00436339" w:rsidRDefault="00436339" w:rsidP="00D20354">
      <w:pPr>
        <w:pStyle w:val="Heading2"/>
        <w:rPr>
          <w:rFonts w:eastAsia="Times New Roman"/>
          <w:lang w:eastAsia="hr-HR"/>
        </w:rPr>
      </w:pPr>
      <w:r w:rsidRPr="00436339">
        <w:rPr>
          <w:rFonts w:eastAsia="Times New Roman"/>
          <w:lang w:eastAsia="hr-HR"/>
        </w:rPr>
        <w:t>Članak</w:t>
      </w:r>
      <w:r>
        <w:rPr>
          <w:rFonts w:eastAsia="Times New Roman"/>
          <w:lang w:eastAsia="hr-HR"/>
        </w:rPr>
        <w:t xml:space="preserve"> 102.</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Informacije o geološkom skladištenju plinova koje su bitne za prirodu, okoliš i zdravlje ljudi daju se na uvid javnosti primjenjujući odredbe propisa kojima se uređuje pravo na pristup informacijama.</w:t>
      </w:r>
    </w:p>
    <w:p w:rsidR="00950897" w:rsidRPr="00A34ADA" w:rsidRDefault="00950897" w:rsidP="00543140">
      <w:pPr>
        <w:pStyle w:val="Heading2"/>
        <w:rPr>
          <w:rFonts w:eastAsia="Times New Roman"/>
          <w:iCs/>
          <w:lang w:eastAsia="hr-HR"/>
        </w:rPr>
      </w:pPr>
      <w:bookmarkStart w:id="455" w:name="_Toc476127951"/>
      <w:bookmarkStart w:id="456" w:name="_Toc477353174"/>
      <w:bookmarkStart w:id="457" w:name="_Toc478642165"/>
      <w:bookmarkStart w:id="458" w:name="_Toc479802540"/>
      <w:r w:rsidRPr="00A34ADA">
        <w:rPr>
          <w:rFonts w:eastAsia="Times New Roman"/>
          <w:lang w:eastAsia="hr-HR"/>
        </w:rPr>
        <w:t>Dostavljanje izvješća od strane Republike Hrvatske</w:t>
      </w:r>
      <w:bookmarkEnd w:id="455"/>
      <w:bookmarkEnd w:id="456"/>
      <w:bookmarkEnd w:id="457"/>
      <w:bookmarkEnd w:id="458"/>
    </w:p>
    <w:p w:rsidR="00436339" w:rsidRDefault="00436339" w:rsidP="00D20354">
      <w:pPr>
        <w:pStyle w:val="Heading2"/>
        <w:rPr>
          <w:rFonts w:eastAsia="Times New Roman"/>
          <w:lang w:eastAsia="hr-HR"/>
        </w:rPr>
      </w:pPr>
      <w:r w:rsidRPr="00436339">
        <w:rPr>
          <w:rFonts w:eastAsia="Times New Roman"/>
          <w:lang w:eastAsia="hr-HR"/>
        </w:rPr>
        <w:t>Članak</w:t>
      </w:r>
      <w:r>
        <w:rPr>
          <w:rFonts w:eastAsia="Times New Roman"/>
          <w:lang w:eastAsia="hr-HR"/>
        </w:rPr>
        <w:t xml:space="preserve"> 103.</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Ministarstvo je dužno podnositi Europskoj komisiji izvješće o provedbi Direktive 2009/31/EZ koje sadrži i registar iz članka </w:t>
      </w:r>
      <w:r w:rsidR="00BB0143" w:rsidRPr="00A34ADA">
        <w:rPr>
          <w:rFonts w:eastAsia="Times New Roman"/>
          <w:szCs w:val="24"/>
          <w:lang w:eastAsia="hr-HR"/>
        </w:rPr>
        <w:t>101</w:t>
      </w:r>
      <w:r w:rsidRPr="00A34ADA">
        <w:rPr>
          <w:rFonts w:eastAsia="Times New Roman"/>
          <w:szCs w:val="24"/>
          <w:lang w:eastAsia="hr-HR"/>
        </w:rPr>
        <w:t>. stavka 1. točke 3. ovoga Zakona.</w:t>
      </w:r>
    </w:p>
    <w:p w:rsidR="00950897" w:rsidRPr="00A34ADA" w:rsidRDefault="00950897" w:rsidP="00543140">
      <w:pPr>
        <w:pStyle w:val="Heading2"/>
        <w:rPr>
          <w:rFonts w:eastAsia="Times New Roman"/>
          <w:lang w:eastAsia="hr-HR"/>
        </w:rPr>
      </w:pPr>
      <w:bookmarkStart w:id="459" w:name="_Toc476127952"/>
      <w:bookmarkStart w:id="460" w:name="_Toc477353175"/>
      <w:bookmarkStart w:id="461" w:name="_Toc478642166"/>
      <w:bookmarkStart w:id="462" w:name="_Toc479802541"/>
      <w:r w:rsidRPr="00A34ADA">
        <w:rPr>
          <w:rFonts w:eastAsia="Times New Roman"/>
          <w:lang w:eastAsia="hr-HR"/>
        </w:rPr>
        <w:t xml:space="preserve">Pravilnik o trajnom zbrinjavanju </w:t>
      </w:r>
      <w:r w:rsidR="006E4324" w:rsidRPr="00A34ADA">
        <w:rPr>
          <w:rFonts w:eastAsia="Times New Roman"/>
          <w:lang w:eastAsia="hr-HR"/>
        </w:rPr>
        <w:t xml:space="preserve">ugljikovog dioksida </w:t>
      </w:r>
      <w:r w:rsidRPr="00A34ADA">
        <w:rPr>
          <w:rFonts w:eastAsia="Times New Roman"/>
          <w:lang w:eastAsia="hr-HR"/>
        </w:rPr>
        <w:t>u geološkim strukturama</w:t>
      </w:r>
      <w:bookmarkEnd w:id="459"/>
      <w:bookmarkEnd w:id="460"/>
      <w:bookmarkEnd w:id="461"/>
      <w:bookmarkEnd w:id="462"/>
    </w:p>
    <w:p w:rsidR="00436339" w:rsidRDefault="00436339" w:rsidP="00D20354">
      <w:pPr>
        <w:pStyle w:val="Heading2"/>
        <w:rPr>
          <w:rFonts w:eastAsia="Times New Roman"/>
          <w:lang w:eastAsia="hr-HR"/>
        </w:rPr>
      </w:pPr>
      <w:r w:rsidRPr="00436339">
        <w:rPr>
          <w:rFonts w:eastAsia="Times New Roman"/>
          <w:lang w:eastAsia="hr-HR"/>
        </w:rPr>
        <w:t>Članak</w:t>
      </w:r>
      <w:r>
        <w:rPr>
          <w:rFonts w:eastAsia="Times New Roman"/>
          <w:lang w:eastAsia="hr-HR"/>
        </w:rPr>
        <w:t xml:space="preserve"> 104.</w:t>
      </w:r>
    </w:p>
    <w:p w:rsidR="00950897" w:rsidRPr="00A34ADA" w:rsidRDefault="00950897" w:rsidP="00FD681E">
      <w:pPr>
        <w:spacing w:before="120" w:after="240" w:line="240" w:lineRule="auto"/>
        <w:jc w:val="both"/>
        <w:rPr>
          <w:rFonts w:eastAsia="Times New Roman"/>
          <w:szCs w:val="24"/>
          <w:lang w:eastAsia="hr-HR"/>
        </w:rPr>
      </w:pPr>
      <w:r w:rsidRPr="00A34ADA">
        <w:rPr>
          <w:rFonts w:eastAsia="Times New Roman"/>
          <w:szCs w:val="24"/>
          <w:lang w:eastAsia="hr-HR"/>
        </w:rPr>
        <w:t>Kriteriji za karakterizaciju i procjenu potencijalnog skladišnog kompleksa i okolnog područja, kao i kriteriji za utvrđivanje i ažuriranje plana nadzora i za nadzor podzemnog skladišta poslije zatvaranja propisuju se pravilnikom o trajnom zbrinjavanju plinova u geološkim strukturama koj</w:t>
      </w:r>
      <w:r w:rsidR="00914B20" w:rsidRPr="00A34ADA">
        <w:rPr>
          <w:rFonts w:eastAsia="Times New Roman"/>
          <w:szCs w:val="24"/>
          <w:lang w:eastAsia="hr-HR"/>
        </w:rPr>
        <w:t>i</w:t>
      </w:r>
      <w:r w:rsidRPr="00A34ADA">
        <w:rPr>
          <w:rFonts w:eastAsia="Times New Roman"/>
          <w:szCs w:val="24"/>
          <w:lang w:eastAsia="hr-HR"/>
        </w:rPr>
        <w:t xml:space="preserve"> donosi </w:t>
      </w:r>
      <w:r w:rsidR="00914B20" w:rsidRPr="00A34ADA">
        <w:rPr>
          <w:rFonts w:eastAsia="Times New Roman"/>
          <w:szCs w:val="24"/>
          <w:lang w:eastAsia="hr-HR"/>
        </w:rPr>
        <w:t>Ministarstvo</w:t>
      </w:r>
      <w:r w:rsidRPr="00A34ADA">
        <w:rPr>
          <w:rFonts w:eastAsia="Times New Roman"/>
          <w:szCs w:val="24"/>
          <w:lang w:eastAsia="hr-HR"/>
        </w:rPr>
        <w:t>.</w:t>
      </w:r>
    </w:p>
    <w:p w:rsidR="00395AFF" w:rsidRPr="00C517D4" w:rsidRDefault="001A24AB" w:rsidP="00C517D4">
      <w:pPr>
        <w:pStyle w:val="Heading1"/>
      </w:pPr>
      <w:bookmarkStart w:id="463" w:name="_Toc476127770"/>
      <w:bookmarkStart w:id="464" w:name="_Toc477353176"/>
      <w:bookmarkStart w:id="465" w:name="_Toc478642167"/>
      <w:bookmarkStart w:id="466" w:name="_Toc479802542"/>
      <w:r w:rsidRPr="00C517D4">
        <w:t>GLAVA VI.</w:t>
      </w:r>
      <w:r w:rsidRPr="00C517D4">
        <w:br/>
      </w:r>
      <w:r w:rsidR="00395AFF" w:rsidRPr="00C517D4">
        <w:t>IZVOĐENJE NAFTNO RUDARSKIH RADOVA</w:t>
      </w:r>
      <w:bookmarkEnd w:id="463"/>
      <w:bookmarkEnd w:id="464"/>
      <w:bookmarkEnd w:id="465"/>
      <w:bookmarkEnd w:id="466"/>
    </w:p>
    <w:p w:rsidR="00395AFF" w:rsidRPr="00992C82" w:rsidRDefault="001A24AB" w:rsidP="00C517D4">
      <w:pPr>
        <w:pStyle w:val="Heading1"/>
      </w:pPr>
      <w:r w:rsidRPr="00C517D4">
        <w:t>POGLAVLJE I.</w:t>
      </w:r>
      <w:r w:rsidR="00395AFF" w:rsidRPr="00C517D4">
        <w:br/>
      </w:r>
      <w:bookmarkStart w:id="467" w:name="_Toc477353177"/>
      <w:bookmarkStart w:id="468" w:name="_Toc478642168"/>
      <w:bookmarkStart w:id="469" w:name="_Toc479802543"/>
      <w:r w:rsidR="00B73684" w:rsidRPr="00992C82">
        <w:t>ZAJED</w:t>
      </w:r>
      <w:r w:rsidR="006E4324" w:rsidRPr="00992C82">
        <w:t>N</w:t>
      </w:r>
      <w:r w:rsidR="00B73684" w:rsidRPr="00992C82">
        <w:t>IČKE ODREDBE</w:t>
      </w:r>
      <w:bookmarkEnd w:id="467"/>
      <w:bookmarkEnd w:id="468"/>
      <w:bookmarkEnd w:id="469"/>
    </w:p>
    <w:p w:rsidR="00436339" w:rsidRDefault="00436339" w:rsidP="00D20354">
      <w:pPr>
        <w:pStyle w:val="Heading2"/>
      </w:pPr>
      <w:r w:rsidRPr="00436339">
        <w:t>Članak</w:t>
      </w:r>
      <w:r>
        <w:t xml:space="preserve"> 105.</w:t>
      </w:r>
    </w:p>
    <w:p w:rsidR="002B72ED" w:rsidRPr="00A34ADA" w:rsidRDefault="002B72ED" w:rsidP="002B72ED">
      <w:pPr>
        <w:jc w:val="both"/>
      </w:pPr>
      <w:r w:rsidRPr="00A34ADA">
        <w:t xml:space="preserve">Izvođenje naftno rudarskih radova dozvoljeno je isključivo unutar istražnog prostora </w:t>
      </w:r>
      <w:r w:rsidR="00AD48CD" w:rsidRPr="00A34ADA">
        <w:t>ili</w:t>
      </w:r>
      <w:r w:rsidRPr="00A34ADA">
        <w:t xml:space="preserve"> eksploatacijskog polja, osim u slučaju kada se točka isporuke nalazi van eksploatacijskog polja odnosno kada su objekti i postrojenja koji su u tehnološkoj svezi s točkom isporuke, a koji su predviđeni u provjerenoj naftno rudarskoj dokumentaciji nalaze izvan odobrenog istražnog prostora </w:t>
      </w:r>
      <w:r w:rsidR="00AD48CD" w:rsidRPr="00A34ADA">
        <w:t>ili</w:t>
      </w:r>
      <w:r w:rsidRPr="00A34ADA">
        <w:t xml:space="preserve"> utvrđenog eksploatacijskog polja, pri čemu isti podliježu odredbama </w:t>
      </w:r>
      <w:r w:rsidR="00993785" w:rsidRPr="00A34ADA">
        <w:t>ovoga Z</w:t>
      </w:r>
      <w:r w:rsidRPr="00A34ADA">
        <w:t>akona i drugim primjenjivim propisima.</w:t>
      </w:r>
    </w:p>
    <w:p w:rsidR="00395AFF" w:rsidRPr="00A34ADA" w:rsidRDefault="00395AFF" w:rsidP="00543140">
      <w:pPr>
        <w:pStyle w:val="Heading2"/>
        <w:rPr>
          <w:rFonts w:eastAsia="Times New Roman"/>
          <w:lang w:eastAsia="hr-HR"/>
        </w:rPr>
      </w:pPr>
      <w:bookmarkStart w:id="470" w:name="_Toc476127772"/>
      <w:bookmarkStart w:id="471" w:name="_Toc477353178"/>
      <w:bookmarkStart w:id="472" w:name="_Toc478642169"/>
      <w:bookmarkStart w:id="473" w:name="_Toc479802544"/>
      <w:r w:rsidRPr="00A34ADA">
        <w:rPr>
          <w:rFonts w:eastAsia="Times New Roman"/>
          <w:lang w:eastAsia="hr-HR"/>
        </w:rPr>
        <w:t>Opća načela i mjere zaštite prirode i okoliša, zdravlja i sigurnosti ljudi i imovine</w:t>
      </w:r>
      <w:bookmarkEnd w:id="470"/>
      <w:bookmarkEnd w:id="471"/>
      <w:bookmarkEnd w:id="472"/>
      <w:bookmarkEnd w:id="473"/>
    </w:p>
    <w:p w:rsidR="00436339" w:rsidRDefault="00436339" w:rsidP="00D20354">
      <w:pPr>
        <w:pStyle w:val="Heading2"/>
        <w:rPr>
          <w:rFonts w:eastAsia="Times New Roman"/>
          <w:lang w:eastAsia="hr-HR"/>
        </w:rPr>
      </w:pPr>
      <w:r w:rsidRPr="00436339">
        <w:rPr>
          <w:rFonts w:eastAsia="Times New Roman"/>
          <w:lang w:eastAsia="hr-HR"/>
        </w:rPr>
        <w:t>Članak</w:t>
      </w:r>
      <w:r>
        <w:rPr>
          <w:rFonts w:eastAsia="Times New Roman"/>
          <w:lang w:eastAsia="hr-HR"/>
        </w:rPr>
        <w:t xml:space="preserve"> 106.</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(1) Investitor je prilikom izvođenja naftno rudarskih radova dužan poduzimati sve mjere za zaštitu prirode i okoliša, zdravlja i sigurnosti ljudi i imovine propisane posebnim propisima, kao i sukladno uvjetima iz izdane dozvole, odredbama ugovora</w:t>
      </w:r>
      <w:r w:rsidRPr="00A34ADA">
        <w:rPr>
          <w:i/>
          <w:szCs w:val="24"/>
        </w:rPr>
        <w:t xml:space="preserve"> </w:t>
      </w:r>
      <w:r w:rsidRPr="00A34ADA">
        <w:rPr>
          <w:szCs w:val="24"/>
        </w:rPr>
        <w:t>o eksploatacij</w:t>
      </w:r>
      <w:r w:rsidR="00FB3D70" w:rsidRPr="00A34ADA">
        <w:rPr>
          <w:szCs w:val="24"/>
        </w:rPr>
        <w:t>i</w:t>
      </w:r>
      <w:r w:rsidRPr="00A34ADA">
        <w:rPr>
          <w:szCs w:val="24"/>
        </w:rPr>
        <w:t xml:space="preserve"> </w:t>
      </w:r>
      <w:r w:rsidRPr="00A34ADA">
        <w:rPr>
          <w:rFonts w:eastAsia="Times New Roman"/>
          <w:szCs w:val="24"/>
          <w:lang w:eastAsia="hr-HR"/>
        </w:rPr>
        <w:t>i ovoga Zakona.</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(2) Osim obveze iz stavka 1. ovoga članka, investitor je nakon dovršetka naftno rudarskih radova dužan provesti sanaciju istražnog prostora </w:t>
      </w:r>
      <w:r w:rsidR="00AD48CD" w:rsidRPr="00A34ADA">
        <w:rPr>
          <w:rFonts w:eastAsia="Times New Roman"/>
          <w:szCs w:val="24"/>
          <w:lang w:eastAsia="hr-HR"/>
        </w:rPr>
        <w:t>ili</w:t>
      </w:r>
      <w:r w:rsidRPr="00A34ADA">
        <w:rPr>
          <w:rFonts w:eastAsia="Times New Roman"/>
          <w:szCs w:val="24"/>
          <w:lang w:eastAsia="hr-HR"/>
        </w:rPr>
        <w:t xml:space="preserve"> eksploatacijskog polja.</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(3) Investitor je u svrhu cjelovite zaštite prirode i okoliša od štetnih utjecaja naftno rudarskih radova dužan osigurati da se prilikom obavljanja istih radova:</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 poduzimaju sve potrebne odnosno posebnim propisima određene mjere radi sprečavanja onečišćenja, a osobito kroz primjenu najboljih raspoloživih tehnologija u smislu odredbi posebnih propisa,</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 ne uzrokuje znatnije onečišćenje prirode i okoliša,</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 izbjegava stvaranje </w:t>
      </w:r>
      <w:r w:rsidR="00AD48CD" w:rsidRPr="00A34ADA">
        <w:rPr>
          <w:rFonts w:eastAsia="Times New Roman"/>
          <w:szCs w:val="24"/>
          <w:lang w:eastAsia="hr-HR"/>
        </w:rPr>
        <w:t>ili</w:t>
      </w:r>
      <w:r w:rsidRPr="00A34ADA">
        <w:rPr>
          <w:rFonts w:eastAsia="Times New Roman"/>
          <w:szCs w:val="24"/>
          <w:lang w:eastAsia="hr-HR"/>
        </w:rPr>
        <w:t xml:space="preserve"> proizvodnja otpada, odnosno da se otpad oporabljuje ili, kad se te mjere ne mogu postići, da se otpad odlaže na način kojim se izbjegavaju ili smanjuju utjecaji na prirodu i okoliš i sukladno načelu blizine prema posebnom propisu,</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 učinkovito koristi energija,</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 poduzimanju sve nužne odnosno posebnim propisima određene mjere kako bi se spriječile nesreće i sanirale njihove posljedice,</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 po prestanku izvođenja naftno rudarskih radova poduzmu sve mjere kako bi se izbjegao rizik onečišćenja prirode i okoliša i područje postrojenja vratilo u povoljno odnosno zadovoljavajuće stanje.</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(4) Investitor je prilikom izvođenja naftno rudarskih radova dužan provoditi zaštitu na radu sukladno propisima za zaštitu na radu i propisima kojima se utvrđuju uvjeti za siguran rad i zdravlje radnika zaposlenih pri izvođenju radova.</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(5) Posjednici i vlasnici zemljišnih čestica i objekata u istražnim prostorima i na eksploatacijskim poljima kao i ostali građani, pri kretanju i radu u istražnim prostorima i na eksploatacijskim poljima, dužni su se pridržavati mjera zaštite i uputa investitora.</w:t>
      </w:r>
    </w:p>
    <w:p w:rsidR="00395AFF" w:rsidRPr="00A34ADA" w:rsidRDefault="00395AFF" w:rsidP="00543140">
      <w:pPr>
        <w:pStyle w:val="Heading2"/>
        <w:rPr>
          <w:rFonts w:eastAsia="Times New Roman"/>
          <w:lang w:eastAsia="hr-HR"/>
        </w:rPr>
      </w:pPr>
      <w:bookmarkStart w:id="474" w:name="_Toc476127773"/>
      <w:bookmarkStart w:id="475" w:name="_Toc477353179"/>
      <w:bookmarkStart w:id="476" w:name="_Toc478642170"/>
      <w:bookmarkStart w:id="477" w:name="_Toc479802545"/>
      <w:r w:rsidRPr="00A34ADA">
        <w:rPr>
          <w:rFonts w:eastAsia="Times New Roman"/>
          <w:lang w:eastAsia="hr-HR"/>
        </w:rPr>
        <w:t>Služba spašavanja i vatrogasna jedinica</w:t>
      </w:r>
      <w:bookmarkEnd w:id="474"/>
      <w:bookmarkEnd w:id="475"/>
      <w:bookmarkEnd w:id="476"/>
      <w:bookmarkEnd w:id="477"/>
    </w:p>
    <w:p w:rsidR="00436339" w:rsidRDefault="00436339" w:rsidP="00D20354">
      <w:pPr>
        <w:pStyle w:val="Heading2"/>
        <w:rPr>
          <w:rFonts w:eastAsia="Times New Roman"/>
          <w:lang w:eastAsia="hr-HR"/>
        </w:rPr>
      </w:pPr>
      <w:r w:rsidRPr="00436339">
        <w:rPr>
          <w:rFonts w:eastAsia="Times New Roman"/>
          <w:lang w:eastAsia="hr-HR"/>
        </w:rPr>
        <w:t>Članak</w:t>
      </w:r>
      <w:r>
        <w:rPr>
          <w:rFonts w:eastAsia="Times New Roman"/>
          <w:lang w:eastAsia="hr-HR"/>
        </w:rPr>
        <w:t xml:space="preserve"> 107.</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(1) Investitor prema svojim specifičnim prilikama organizira službu spašavanja i vatrogasnu jedinicu i opskrbljuje ih potrebnom opremom u skladu s posebnim propisima.</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(2) Poslove, odnosno radne zadatke službe za spašavanje i vatrogasne jedinice obavljaju radnici koji su za te poslove posebno osposobljeni.</w:t>
      </w:r>
    </w:p>
    <w:p w:rsidR="00395AFF" w:rsidRPr="00A34ADA" w:rsidRDefault="00395AFF" w:rsidP="00543140">
      <w:pPr>
        <w:pStyle w:val="Heading2"/>
        <w:rPr>
          <w:rFonts w:eastAsia="Times New Roman"/>
          <w:lang w:eastAsia="hr-HR"/>
        </w:rPr>
      </w:pPr>
      <w:bookmarkStart w:id="478" w:name="_Toc476127774"/>
      <w:bookmarkStart w:id="479" w:name="_Toc477353180"/>
      <w:bookmarkStart w:id="480" w:name="_Toc478642171"/>
      <w:bookmarkStart w:id="481" w:name="_Toc479802546"/>
      <w:r w:rsidRPr="00A34ADA">
        <w:rPr>
          <w:rFonts w:eastAsia="Times New Roman"/>
          <w:lang w:eastAsia="hr-HR"/>
        </w:rPr>
        <w:t>Obveze podizvođača u svezi s propisima i mjerama zaštite na radu</w:t>
      </w:r>
      <w:bookmarkEnd w:id="478"/>
      <w:bookmarkEnd w:id="479"/>
      <w:bookmarkEnd w:id="480"/>
      <w:bookmarkEnd w:id="481"/>
    </w:p>
    <w:p w:rsidR="00436339" w:rsidRDefault="00436339" w:rsidP="00D20354">
      <w:pPr>
        <w:pStyle w:val="Heading2"/>
        <w:rPr>
          <w:rFonts w:eastAsia="Times New Roman"/>
          <w:lang w:eastAsia="hr-HR"/>
        </w:rPr>
      </w:pPr>
      <w:r w:rsidRPr="00436339">
        <w:rPr>
          <w:rFonts w:eastAsia="Times New Roman"/>
          <w:lang w:eastAsia="hr-HR"/>
        </w:rPr>
        <w:t>Članak</w:t>
      </w:r>
      <w:r>
        <w:rPr>
          <w:rFonts w:eastAsia="Times New Roman"/>
          <w:lang w:eastAsia="hr-HR"/>
        </w:rPr>
        <w:t xml:space="preserve"> 108.</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(1) Ako za potrebe investitora naftno rudarske radove izvodi jedna ili više drugih fizičkih osoba ili pravnih osoba, prije početka radova, radnici tih osoba moraju se upoznati s propisima i mjerama zaštite na radu te opasnostima koje mogu nastati tijekom izvođenja radova.</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(2) Osobe iz stavka 1. ovoga članka pri izvođenju naftno rudarskih radova dužne su postupati po odredbama ovoga Zakona.</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(3) Nadzor nad provedbom propisanih tehničkih normativa i mjera zaštite na radu, osim odgovornih osoba zaposlenih kod fizičkih ili pravnih osoba koje izvode radove, obavljaju i za to posebno određeni radnici zaposleni kod fizičke osobe ili pravne osobe za čije se potrebe ti radovi izvode.</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(4) Međusobni odnosi fizičkih osoba ili pravnih osoba iz stavaka 1. i 3. ovoga članka uređuju se ugovorom.</w:t>
      </w:r>
    </w:p>
    <w:p w:rsidR="00395AFF" w:rsidRPr="00A34ADA" w:rsidRDefault="00395AFF" w:rsidP="00543140">
      <w:pPr>
        <w:pStyle w:val="Heading2"/>
        <w:rPr>
          <w:rFonts w:eastAsia="Times New Roman"/>
          <w:lang w:eastAsia="hr-HR"/>
        </w:rPr>
      </w:pPr>
      <w:bookmarkStart w:id="482" w:name="_Toc476127775"/>
      <w:bookmarkStart w:id="483" w:name="_Toc477353181"/>
      <w:bookmarkStart w:id="484" w:name="_Toc478642172"/>
      <w:bookmarkStart w:id="485" w:name="_Toc479802547"/>
      <w:r w:rsidRPr="00A34ADA">
        <w:rPr>
          <w:rFonts w:eastAsia="Times New Roman"/>
          <w:lang w:eastAsia="hr-HR"/>
        </w:rPr>
        <w:t>Obveza pridržavanja tehničkih normativa mjera zaštite na radu i zaštite od požara</w:t>
      </w:r>
      <w:bookmarkEnd w:id="482"/>
      <w:bookmarkEnd w:id="483"/>
      <w:bookmarkEnd w:id="484"/>
      <w:bookmarkEnd w:id="485"/>
    </w:p>
    <w:p w:rsidR="00436339" w:rsidRDefault="00436339" w:rsidP="00D20354">
      <w:pPr>
        <w:pStyle w:val="Heading2"/>
        <w:rPr>
          <w:rFonts w:eastAsia="Times New Roman"/>
          <w:lang w:eastAsia="hr-HR"/>
        </w:rPr>
      </w:pPr>
      <w:r w:rsidRPr="00436339">
        <w:rPr>
          <w:rFonts w:eastAsia="Times New Roman"/>
          <w:lang w:eastAsia="hr-HR"/>
        </w:rPr>
        <w:t>Članak</w:t>
      </w:r>
      <w:r>
        <w:rPr>
          <w:rFonts w:eastAsia="Times New Roman"/>
          <w:lang w:eastAsia="hr-HR"/>
        </w:rPr>
        <w:t xml:space="preserve"> 109.</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(1) Svaki radnik zaposlen kod fizičkih osoba ili pravnih osoba koje izvode naftno rudarske radove, dužan je pridržavati se propisanih tehničkih normativa, mjera zaštite na radu i zaštite od požara.</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(2) Fizičke osobe i odgovorne osobe u pravnim osobama, te druge osobe odgovorne za izvođenje naftno rudarskih radova određene općim propisom o mjerama zaštite na radu, kao i radnici koji obavljaju nadzor nad zaštitom na radu, imaju pravo privremeno udaljiti od obavljanja poslova, odnosno radnih zadataka radnika koji je izvršio povredu neke od propisanih mjera kojima se ugrožava osobna i opća sigurnost.</w:t>
      </w:r>
    </w:p>
    <w:p w:rsidR="00395AFF" w:rsidRPr="00A34ADA" w:rsidRDefault="00395AFF" w:rsidP="00543140">
      <w:pPr>
        <w:pStyle w:val="Heading2"/>
        <w:rPr>
          <w:rFonts w:eastAsia="Times New Roman"/>
          <w:lang w:eastAsia="hr-HR"/>
        </w:rPr>
      </w:pPr>
      <w:bookmarkStart w:id="486" w:name="_Toc476127776"/>
      <w:bookmarkStart w:id="487" w:name="_Toc477353182"/>
      <w:bookmarkStart w:id="488" w:name="_Toc478642173"/>
      <w:bookmarkStart w:id="489" w:name="_Toc479802548"/>
      <w:r w:rsidRPr="00A34ADA">
        <w:rPr>
          <w:rFonts w:eastAsia="Times New Roman"/>
          <w:lang w:eastAsia="hr-HR"/>
        </w:rPr>
        <w:t>Dojava opasnosti</w:t>
      </w:r>
      <w:bookmarkEnd w:id="486"/>
      <w:bookmarkEnd w:id="487"/>
      <w:bookmarkEnd w:id="488"/>
      <w:bookmarkEnd w:id="489"/>
    </w:p>
    <w:p w:rsidR="00436339" w:rsidRDefault="00436339" w:rsidP="00D20354">
      <w:pPr>
        <w:pStyle w:val="Heading2"/>
        <w:rPr>
          <w:rFonts w:eastAsia="Times New Roman"/>
          <w:lang w:eastAsia="hr-HR"/>
        </w:rPr>
      </w:pPr>
      <w:r w:rsidRPr="00436339">
        <w:rPr>
          <w:rFonts w:eastAsia="Times New Roman"/>
          <w:lang w:eastAsia="hr-HR"/>
        </w:rPr>
        <w:t>Članak</w:t>
      </w:r>
      <w:r>
        <w:rPr>
          <w:rFonts w:eastAsia="Times New Roman"/>
          <w:lang w:eastAsia="hr-HR"/>
        </w:rPr>
        <w:t xml:space="preserve"> 110.</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(1) Svaki radnik zaposlen kod fizičkih osoba ili pravnih osoba koje izvode naftno rudarske radove dužan je u najkraćem roku izvijestiti odgovornog radnika o svakoj pojavi opasnosti pri izvođenju naftno rudarskih radova, a posebno o pojavi eksplozivnih, zagušljivih i otrovnih plinova, pojavi vatre, nekontroliranoj erupciji ugljikovodika i</w:t>
      </w:r>
      <w:r w:rsidR="00914B20" w:rsidRPr="00A34ADA">
        <w:rPr>
          <w:rFonts w:eastAsia="Times New Roman"/>
          <w:szCs w:val="24"/>
          <w:lang w:eastAsia="hr-HR"/>
        </w:rPr>
        <w:t>li</w:t>
      </w:r>
      <w:r w:rsidRPr="00A34ADA">
        <w:rPr>
          <w:rFonts w:eastAsia="Times New Roman"/>
          <w:szCs w:val="24"/>
          <w:lang w:eastAsia="hr-HR"/>
        </w:rPr>
        <w:t xml:space="preserve"> geotermalne vode, te o drugim pojavama koje mogu ugroziti sigurnost ljudi, imovine, prirode i okoliša.</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(2) O pojavama iz stavka 1. ovoga članka pravne osobe koje izvode radove, dužne su u najkraćem roku izvijestiti naftno rudarsku inspekciju Ministarstva. </w:t>
      </w:r>
    </w:p>
    <w:p w:rsidR="00395AFF" w:rsidRPr="00A34ADA" w:rsidRDefault="00395AFF" w:rsidP="00543140">
      <w:pPr>
        <w:pStyle w:val="Heading2"/>
        <w:rPr>
          <w:rFonts w:eastAsia="Times New Roman"/>
          <w:lang w:eastAsia="hr-HR"/>
        </w:rPr>
      </w:pPr>
      <w:bookmarkStart w:id="490" w:name="_Toc476127777"/>
      <w:bookmarkStart w:id="491" w:name="_Toc477353183"/>
      <w:bookmarkStart w:id="492" w:name="_Toc478642174"/>
      <w:bookmarkStart w:id="493" w:name="_Toc479802549"/>
      <w:r w:rsidRPr="00A34ADA">
        <w:rPr>
          <w:rFonts w:eastAsia="Times New Roman"/>
          <w:lang w:eastAsia="hr-HR"/>
        </w:rPr>
        <w:t>Obveza obavještavanja nadležnih tijela za slučaj smrti i teške povrede na radu</w:t>
      </w:r>
      <w:bookmarkEnd w:id="490"/>
      <w:bookmarkEnd w:id="491"/>
      <w:bookmarkEnd w:id="492"/>
      <w:bookmarkEnd w:id="493"/>
    </w:p>
    <w:p w:rsidR="00436339" w:rsidRDefault="00436339" w:rsidP="00D20354">
      <w:pPr>
        <w:pStyle w:val="Heading2"/>
        <w:rPr>
          <w:rFonts w:eastAsia="Times New Roman"/>
          <w:lang w:eastAsia="hr-HR"/>
        </w:rPr>
      </w:pPr>
      <w:r w:rsidRPr="00436339">
        <w:rPr>
          <w:rFonts w:eastAsia="Times New Roman"/>
          <w:lang w:eastAsia="hr-HR"/>
        </w:rPr>
        <w:t xml:space="preserve">Članak </w:t>
      </w:r>
      <w:r>
        <w:rPr>
          <w:rFonts w:eastAsia="Times New Roman"/>
          <w:lang w:eastAsia="hr-HR"/>
        </w:rPr>
        <w:t>111.</w:t>
      </w:r>
    </w:p>
    <w:p w:rsidR="00395AFF" w:rsidRPr="00A34ADA" w:rsidRDefault="00395AFF" w:rsidP="00BB0143">
      <w:pPr>
        <w:spacing w:before="120" w:after="240" w:line="240" w:lineRule="auto"/>
        <w:jc w:val="both"/>
        <w:rPr>
          <w:rFonts w:eastAsia="Times New Roman"/>
          <w:szCs w:val="24"/>
          <w:lang w:eastAsia="hr-HR"/>
        </w:rPr>
      </w:pPr>
      <w:r w:rsidRPr="00A34ADA">
        <w:rPr>
          <w:rFonts w:eastAsia="Times New Roman"/>
          <w:szCs w:val="24"/>
          <w:lang w:eastAsia="hr-HR"/>
        </w:rPr>
        <w:t>Fizičke osobe ili pravne osobe koje izvode naftno rudarske radove dužne su u najkraćem roku izvijestiti naftno rudarsku inspekciju Ministarstva i nadležnu policijsku postaju o svakom smrtnom slučaju, grupnoj povredi, težoj povredi na radu i o svakoj drugoj nesreći na radu.</w:t>
      </w:r>
    </w:p>
    <w:p w:rsidR="00BD5F04" w:rsidRPr="00A34ADA" w:rsidRDefault="00BD5F04" w:rsidP="00543140">
      <w:pPr>
        <w:pStyle w:val="Heading2"/>
        <w:rPr>
          <w:rFonts w:eastAsia="Times New Roman"/>
          <w:lang w:eastAsia="hr-HR"/>
        </w:rPr>
      </w:pPr>
      <w:bookmarkStart w:id="494" w:name="_Toc476127873"/>
      <w:bookmarkStart w:id="495" w:name="_Toc477353184"/>
      <w:bookmarkStart w:id="496" w:name="_Toc478642175"/>
      <w:bookmarkStart w:id="497" w:name="_Toc479802550"/>
      <w:r w:rsidRPr="00A34ADA">
        <w:rPr>
          <w:rFonts w:eastAsia="Times New Roman"/>
          <w:lang w:eastAsia="hr-HR"/>
        </w:rPr>
        <w:t>Odgovornost investitora</w:t>
      </w:r>
      <w:bookmarkEnd w:id="494"/>
      <w:bookmarkEnd w:id="495"/>
      <w:bookmarkEnd w:id="496"/>
      <w:bookmarkEnd w:id="497"/>
    </w:p>
    <w:p w:rsidR="00436339" w:rsidRDefault="00436339" w:rsidP="00D20354">
      <w:pPr>
        <w:pStyle w:val="Heading2"/>
        <w:rPr>
          <w:rFonts w:eastAsia="Times New Roman"/>
          <w:lang w:eastAsia="hr-HR"/>
        </w:rPr>
      </w:pPr>
      <w:r w:rsidRPr="00436339">
        <w:rPr>
          <w:rFonts w:eastAsia="Times New Roman"/>
          <w:lang w:eastAsia="hr-HR"/>
        </w:rPr>
        <w:t>Članak</w:t>
      </w:r>
      <w:r>
        <w:rPr>
          <w:rFonts w:eastAsia="Times New Roman"/>
          <w:lang w:eastAsia="hr-HR"/>
        </w:rPr>
        <w:t xml:space="preserve"> 112.</w:t>
      </w:r>
    </w:p>
    <w:p w:rsidR="00BD5F04" w:rsidRPr="00A34ADA" w:rsidRDefault="00BD5F04" w:rsidP="00BD5F04">
      <w:pPr>
        <w:spacing w:before="120" w:after="240" w:line="240" w:lineRule="auto"/>
        <w:jc w:val="both"/>
        <w:rPr>
          <w:szCs w:val="24"/>
        </w:rPr>
      </w:pPr>
      <w:r w:rsidRPr="00A34ADA">
        <w:rPr>
          <w:rFonts w:eastAsia="Times New Roman"/>
          <w:szCs w:val="24"/>
          <w:lang w:eastAsia="hr-HR"/>
        </w:rPr>
        <w:t>(1) Investitor je odgovoran za izvođenje naftno rudarskih radova sukladno uvjetima izdane dozvole, odredbama ugovora</w:t>
      </w:r>
      <w:r w:rsidRPr="00A34ADA">
        <w:rPr>
          <w:szCs w:val="24"/>
        </w:rPr>
        <w:t xml:space="preserve"> o eksploatacij</w:t>
      </w:r>
      <w:r w:rsidR="00FB3D70" w:rsidRPr="00A34ADA">
        <w:rPr>
          <w:szCs w:val="24"/>
        </w:rPr>
        <w:t>i</w:t>
      </w:r>
      <w:r w:rsidRPr="00A34ADA">
        <w:rPr>
          <w:rFonts w:eastAsia="Times New Roman"/>
          <w:szCs w:val="24"/>
          <w:lang w:eastAsia="hr-HR"/>
        </w:rPr>
        <w:t>, ovoga Zakona i drugih posebnih propisa.</w:t>
      </w:r>
    </w:p>
    <w:p w:rsidR="00BD5F04" w:rsidRPr="00A34ADA" w:rsidRDefault="00BD5F04" w:rsidP="00BD5F04">
      <w:pPr>
        <w:spacing w:before="120" w:after="240" w:line="240" w:lineRule="auto"/>
        <w:jc w:val="both"/>
        <w:rPr>
          <w:rFonts w:eastAsia="Times New Roman"/>
          <w:szCs w:val="24"/>
          <w:lang w:eastAsia="hr-HR"/>
        </w:rPr>
      </w:pPr>
      <w:r w:rsidRPr="00A34ADA">
        <w:rPr>
          <w:rFonts w:eastAsia="Times New Roman"/>
          <w:szCs w:val="24"/>
          <w:lang w:eastAsia="hr-HR"/>
        </w:rPr>
        <w:t xml:space="preserve">(2) Investitor je odgovoran i za radnje </w:t>
      </w:r>
      <w:r w:rsidR="00AD48CD" w:rsidRPr="00A34ADA">
        <w:rPr>
          <w:rFonts w:eastAsia="Times New Roman"/>
          <w:szCs w:val="24"/>
          <w:lang w:eastAsia="hr-HR"/>
        </w:rPr>
        <w:t>ili</w:t>
      </w:r>
      <w:r w:rsidRPr="00A34ADA">
        <w:rPr>
          <w:rFonts w:eastAsia="Times New Roman"/>
          <w:szCs w:val="24"/>
          <w:lang w:eastAsia="hr-HR"/>
        </w:rPr>
        <w:t xml:space="preserve"> propuste počinjene prilikom izvođenja naftno rudarskih radova koji nisu sukladni međunarodnim standardima u istraživanju i eksploataciji.</w:t>
      </w:r>
    </w:p>
    <w:p w:rsidR="00BD5F04" w:rsidRPr="00A34ADA" w:rsidRDefault="00BD5F04" w:rsidP="00BD5F04">
      <w:pPr>
        <w:spacing w:before="120" w:after="240" w:line="240" w:lineRule="auto"/>
        <w:jc w:val="both"/>
        <w:rPr>
          <w:rFonts w:eastAsia="Times New Roman"/>
          <w:szCs w:val="24"/>
          <w:lang w:eastAsia="hr-HR"/>
        </w:rPr>
      </w:pPr>
      <w:r w:rsidRPr="00A34ADA">
        <w:rPr>
          <w:rFonts w:eastAsia="Times New Roman"/>
          <w:szCs w:val="24"/>
          <w:lang w:eastAsia="hr-HR"/>
        </w:rPr>
        <w:t>(3) U slučaju da investitora predstavlja više pravnih osoba njihova odgovornost iz stavaka 1. i 2. ovoga članka je solidarna.</w:t>
      </w:r>
    </w:p>
    <w:p w:rsidR="00BD5F04" w:rsidRPr="00A34ADA" w:rsidRDefault="00BD5F04" w:rsidP="00543140">
      <w:pPr>
        <w:pStyle w:val="Heading2"/>
      </w:pPr>
      <w:bookmarkStart w:id="498" w:name="_Toc476127874"/>
      <w:bookmarkStart w:id="499" w:name="_Toc477353185"/>
      <w:bookmarkStart w:id="500" w:name="_Toc478642176"/>
      <w:bookmarkStart w:id="501" w:name="_Toc479802551"/>
      <w:r w:rsidRPr="00A34ADA">
        <w:t>Prava i obveze investitora prilikom izvođenja naftno rudarskih radova</w:t>
      </w:r>
      <w:bookmarkEnd w:id="498"/>
      <w:bookmarkEnd w:id="499"/>
      <w:bookmarkEnd w:id="500"/>
      <w:bookmarkEnd w:id="501"/>
    </w:p>
    <w:p w:rsidR="00436339" w:rsidRDefault="00436339" w:rsidP="00D20354">
      <w:pPr>
        <w:pStyle w:val="Heading2"/>
      </w:pPr>
      <w:r w:rsidRPr="00436339">
        <w:t>Članak</w:t>
      </w:r>
      <w:r>
        <w:t xml:space="preserve"> 113.</w:t>
      </w:r>
    </w:p>
    <w:p w:rsidR="00BD5F04" w:rsidRPr="00A34ADA" w:rsidRDefault="00BD5F04" w:rsidP="00BD5F04">
      <w:pPr>
        <w:pStyle w:val="sadrajlanaka"/>
        <w:spacing w:before="120" w:beforeAutospacing="0" w:after="240" w:afterAutospacing="0"/>
        <w:jc w:val="both"/>
      </w:pPr>
      <w:r w:rsidRPr="00A34ADA">
        <w:t>(1) Investitor prilikom izvođenja naftno rudarskih radova ima sljedeća prava:</w:t>
      </w:r>
    </w:p>
    <w:p w:rsidR="00BD5F04" w:rsidRPr="00A34ADA" w:rsidRDefault="00BD5F04" w:rsidP="00BD5F04">
      <w:pPr>
        <w:pStyle w:val="sadrajlanaka"/>
        <w:spacing w:before="120" w:beforeAutospacing="0" w:after="240" w:afterAutospacing="0"/>
        <w:jc w:val="both"/>
      </w:pPr>
      <w:r w:rsidRPr="00A34ADA">
        <w:t>– ući u posjed</w:t>
      </w:r>
      <w:r w:rsidR="00BB0143" w:rsidRPr="00A34ADA">
        <w:t xml:space="preserve"> i koristiti istražni prostor </w:t>
      </w:r>
      <w:r w:rsidRPr="00A34ADA">
        <w:t>ili eksploatacijsko polje u skladu s odredbama ovoga Zakona,</w:t>
      </w:r>
    </w:p>
    <w:p w:rsidR="00BD5F04" w:rsidRPr="00A34ADA" w:rsidRDefault="00BD5F04" w:rsidP="00BD5F04">
      <w:pPr>
        <w:pStyle w:val="sadrajlanaka"/>
        <w:spacing w:before="120" w:beforeAutospacing="0" w:after="240" w:afterAutospacing="0"/>
        <w:jc w:val="both"/>
      </w:pPr>
      <w:r w:rsidRPr="00A34ADA">
        <w:t>– izgraditi operativne, administrativne i logističke infrastrukture, potrebne za izvođenje naftno rudarskih radova, kao i pravo korištenja istih u skladu s odredbama ovoga Zakona,</w:t>
      </w:r>
    </w:p>
    <w:p w:rsidR="00BD5F04" w:rsidRPr="00A34ADA" w:rsidRDefault="00BD5F04" w:rsidP="00BD5F04">
      <w:pPr>
        <w:pStyle w:val="sadrajlanaka"/>
        <w:spacing w:before="120" w:beforeAutospacing="0" w:after="240" w:afterAutospacing="0"/>
        <w:jc w:val="both"/>
      </w:pPr>
      <w:r w:rsidRPr="00A34ADA">
        <w:t>– koristiti usluge trećih osoba za izvođenje naftno rudarskih radova,</w:t>
      </w:r>
    </w:p>
    <w:p w:rsidR="00BD5F04" w:rsidRPr="00A34ADA" w:rsidRDefault="00BD5F04" w:rsidP="00BD5F04">
      <w:pPr>
        <w:pStyle w:val="sadrajlanaka"/>
        <w:spacing w:before="120" w:beforeAutospacing="0" w:after="240" w:afterAutospacing="0"/>
        <w:jc w:val="both"/>
      </w:pPr>
      <w:r w:rsidRPr="00A34ADA">
        <w:t xml:space="preserve">– predlagati i voditi pregovore s Ministarstvom vezano uz probleme koji bi eventualno proizašli iz izdane dozvole </w:t>
      </w:r>
      <w:r w:rsidR="00BB0143" w:rsidRPr="00A34ADA">
        <w:t xml:space="preserve">ili </w:t>
      </w:r>
      <w:r w:rsidRPr="00A34ADA">
        <w:t>sklopljenog ugovora eksploatacij</w:t>
      </w:r>
      <w:r w:rsidR="00FB3D70" w:rsidRPr="00A34ADA">
        <w:t>i</w:t>
      </w:r>
      <w:r w:rsidR="00BB0143" w:rsidRPr="00A34ADA">
        <w:t xml:space="preserve"> </w:t>
      </w:r>
      <w:r w:rsidRPr="00A34ADA">
        <w:t>ili produljenja istih,</w:t>
      </w:r>
    </w:p>
    <w:p w:rsidR="00BD5F04" w:rsidRPr="00A34ADA" w:rsidRDefault="00BD5F04" w:rsidP="00BD5F04">
      <w:pPr>
        <w:pStyle w:val="sadrajlanaka"/>
        <w:spacing w:before="120" w:beforeAutospacing="0" w:after="240" w:afterAutospacing="0"/>
        <w:jc w:val="both"/>
      </w:pPr>
      <w:r w:rsidRPr="00A34ADA">
        <w:t xml:space="preserve">– napustiti dio ili sva prava te prekinuti sve aktivnosti u istražnom prostoru </w:t>
      </w:r>
      <w:r w:rsidR="00AD48CD" w:rsidRPr="00A34ADA">
        <w:t>ili</w:t>
      </w:r>
      <w:r w:rsidRPr="00A34ADA">
        <w:t xml:space="preserve"> na eksploatacijskom polju sukladno uvjetima definiranim u izdanoj dozvoli, odredbama ugovora o eksploatacij</w:t>
      </w:r>
      <w:r w:rsidR="00FB3D70" w:rsidRPr="00A34ADA">
        <w:t>i</w:t>
      </w:r>
      <w:r w:rsidRPr="00A34ADA">
        <w:t xml:space="preserve"> i ovoga Zakona,</w:t>
      </w:r>
    </w:p>
    <w:p w:rsidR="00BD5F04" w:rsidRPr="00A34ADA" w:rsidRDefault="00BD5F04" w:rsidP="00BD5F04">
      <w:pPr>
        <w:pStyle w:val="sadrajlanaka"/>
        <w:spacing w:before="120" w:beforeAutospacing="0" w:after="240" w:afterAutospacing="0"/>
        <w:jc w:val="both"/>
      </w:pPr>
      <w:r w:rsidRPr="00A34ADA">
        <w:t>– u slučaju prijenosa svog udjela, u cijelosti ili djelomično, sukladno odredbama ugovora o eksploatacij</w:t>
      </w:r>
      <w:r w:rsidR="00FB3D70" w:rsidRPr="00A34ADA">
        <w:t>i</w:t>
      </w:r>
      <w:r w:rsidRPr="00A34ADA">
        <w:t>, drugim pravnim osobama, investitor ima pravo sukladno posebnim propisima slobodno raspolagati s iznosom od prodaje odnosno prijenosa takvog svog udjela,</w:t>
      </w:r>
    </w:p>
    <w:p w:rsidR="00BD5F04" w:rsidRPr="00A34ADA" w:rsidRDefault="00BD5F04" w:rsidP="00BD5F04">
      <w:pPr>
        <w:pStyle w:val="sadrajlanaka"/>
        <w:spacing w:before="120" w:beforeAutospacing="0" w:after="240" w:afterAutospacing="0"/>
        <w:jc w:val="both"/>
      </w:pPr>
      <w:r w:rsidRPr="00A34ADA">
        <w:t>– ostvarivati sva prava na koja je ovlašten izdanom dozvolom i sklopljenim ugovorom o eksploatacij</w:t>
      </w:r>
      <w:r w:rsidR="00FB3D70" w:rsidRPr="00A34ADA">
        <w:t>i</w:t>
      </w:r>
      <w:r w:rsidRPr="00A34ADA">
        <w:t xml:space="preserve"> u skladu s ovim Zakonom.</w:t>
      </w:r>
    </w:p>
    <w:p w:rsidR="00BD5F04" w:rsidRPr="00A34ADA" w:rsidRDefault="00BD5F04" w:rsidP="00BD5F04">
      <w:pPr>
        <w:pStyle w:val="sadrajlanaka"/>
        <w:spacing w:before="120" w:beforeAutospacing="0" w:after="240" w:afterAutospacing="0"/>
        <w:jc w:val="both"/>
      </w:pPr>
      <w:r w:rsidRPr="00A34ADA">
        <w:t>(2) Investitor prilikom izvođenja naftno rudarskih radova ima sljedeće obveze:</w:t>
      </w:r>
    </w:p>
    <w:p w:rsidR="00BD5F04" w:rsidRPr="00A34ADA" w:rsidRDefault="00BD5F04" w:rsidP="00BD5F04">
      <w:pPr>
        <w:pStyle w:val="sadrajlanaka"/>
        <w:spacing w:before="120" w:beforeAutospacing="0" w:after="240" w:afterAutospacing="0"/>
        <w:jc w:val="both"/>
      </w:pPr>
      <w:r w:rsidRPr="00A34ADA">
        <w:t>– primijeniti najefikasnije metode i tehnologije za izvođenje naftno rudarskih radova, a zasnovane na međunarodnoj dobroj praksi pri naftno rudarskim radovima,</w:t>
      </w:r>
    </w:p>
    <w:p w:rsidR="00BD5F04" w:rsidRPr="00A34ADA" w:rsidRDefault="00BD5F04" w:rsidP="00BD5F04">
      <w:pPr>
        <w:pStyle w:val="sadrajlanaka"/>
        <w:spacing w:before="120" w:beforeAutospacing="0" w:after="240" w:afterAutospacing="0"/>
        <w:jc w:val="both"/>
      </w:pPr>
      <w:r w:rsidRPr="00A34ADA">
        <w:t>– izvoditi naftno rudarske radove sukladno uvjetima izdane dozvole, odredbama ugovora o eksploatacij</w:t>
      </w:r>
      <w:r w:rsidR="00FB3D70" w:rsidRPr="00A34ADA">
        <w:t>i</w:t>
      </w:r>
      <w:r w:rsidRPr="00A34ADA">
        <w:t xml:space="preserve"> i odredbama ovoga Zakona i drugih posebnih propisa,</w:t>
      </w:r>
    </w:p>
    <w:p w:rsidR="00BD5F04" w:rsidRPr="00A34ADA" w:rsidRDefault="00BD5F04" w:rsidP="00BD5F04">
      <w:pPr>
        <w:pStyle w:val="sadrajlanaka"/>
        <w:spacing w:before="120" w:beforeAutospacing="0" w:after="240" w:afterAutospacing="0"/>
        <w:jc w:val="both"/>
      </w:pPr>
      <w:r w:rsidRPr="00A34ADA">
        <w:t>– pridržavati se svih zahtjeva koji se odnose na zaštitu prirode i okoliša, sigurnost plovidbe ako se naftno rudarski radovi izvode na moru, zaštitu ležišta, osigurati mjere za sigurnost i zdravlje ljudi, a sve sukladno uvjetima izdane dozvole, odredbama ugovora o eksploatacij</w:t>
      </w:r>
      <w:r w:rsidR="00FB3D70" w:rsidRPr="00A34ADA">
        <w:t>i</w:t>
      </w:r>
      <w:r w:rsidR="00902916" w:rsidRPr="00A34ADA">
        <w:t>,</w:t>
      </w:r>
      <w:r w:rsidRPr="00A34ADA">
        <w:t xml:space="preserve"> odredbama ovoga Zakoni i drugih posebnih propisa,</w:t>
      </w:r>
    </w:p>
    <w:p w:rsidR="00BD5F04" w:rsidRPr="00A34ADA" w:rsidRDefault="00BD5F04" w:rsidP="00BD5F04">
      <w:pPr>
        <w:pStyle w:val="sadrajlanaka"/>
        <w:spacing w:before="120" w:beforeAutospacing="0" w:after="240" w:afterAutospacing="0"/>
        <w:jc w:val="both"/>
      </w:pPr>
      <w:r w:rsidRPr="00A34ADA">
        <w:t>– u slučaju da tijekom izvođenja naftno rudarskih radova dođe do onečišćenja prirode i okoliša isto tretirati na ekološko prihvatljiv način,</w:t>
      </w:r>
    </w:p>
    <w:p w:rsidR="00BD5F04" w:rsidRPr="00A34ADA" w:rsidRDefault="00BD5F04" w:rsidP="00BD5F04">
      <w:pPr>
        <w:pStyle w:val="sadrajlanaka"/>
        <w:spacing w:before="120" w:beforeAutospacing="0" w:after="240" w:afterAutospacing="0"/>
        <w:jc w:val="both"/>
      </w:pPr>
      <w:r w:rsidRPr="00A34ADA">
        <w:t>– osigurati Ministarstvu, Agenciji i inspekciji, u skladu s njihovim nadzornim ovlaštenjima iz ovoga Zakona, uvid u sve potrebne dokumente i informacije i pristup lokacijama na kojima se izvode naftno rudarski radovi,</w:t>
      </w:r>
    </w:p>
    <w:p w:rsidR="00BD5F04" w:rsidRPr="00A34ADA" w:rsidRDefault="00BD5F04" w:rsidP="00BD5F04">
      <w:pPr>
        <w:pStyle w:val="sadrajlanaka"/>
        <w:spacing w:before="120" w:beforeAutospacing="0" w:after="240" w:afterAutospacing="0"/>
        <w:jc w:val="both"/>
      </w:pPr>
      <w:r w:rsidRPr="00A34ADA">
        <w:t>– redovito obavještavati Ministarstvo i Agenciju o izvršavanju obveza i ispunjavanju planiranih naftno rudarskih radova,</w:t>
      </w:r>
    </w:p>
    <w:p w:rsidR="00BD5F04" w:rsidRPr="00A34ADA" w:rsidRDefault="00BD5F04" w:rsidP="00BD5F04">
      <w:pPr>
        <w:pStyle w:val="sadrajlanaka"/>
        <w:spacing w:before="120" w:beforeAutospacing="0" w:after="240" w:afterAutospacing="0"/>
        <w:jc w:val="both"/>
      </w:pPr>
      <w:r w:rsidRPr="00A34ADA">
        <w:t>– voditi računa o zaštiti kulturnih i povijesnih objekata u Republici Hrvatskoj,</w:t>
      </w:r>
    </w:p>
    <w:p w:rsidR="00BD5F04" w:rsidRPr="00A34ADA" w:rsidRDefault="00BD5F04" w:rsidP="00BD5F04">
      <w:pPr>
        <w:pStyle w:val="sadrajlanaka"/>
        <w:spacing w:before="120" w:beforeAutospacing="0" w:after="240" w:afterAutospacing="0"/>
        <w:jc w:val="both"/>
      </w:pPr>
      <w:r w:rsidRPr="00A34ADA">
        <w:t>– plaćati na vrijeme sve poreze i ostale obveze sukladno uvjetima izdane dozvole, odredbama ugovora o eksploatacij</w:t>
      </w:r>
      <w:r w:rsidR="00FB3D70" w:rsidRPr="00A34ADA">
        <w:t>i i</w:t>
      </w:r>
      <w:r w:rsidRPr="00A34ADA">
        <w:t xml:space="preserve"> odredbama ovoga Zakona i drugih posebnih propisa Republike Hrvatske,</w:t>
      </w:r>
    </w:p>
    <w:p w:rsidR="00BD5F04" w:rsidRPr="00A34ADA" w:rsidRDefault="00BD5F04" w:rsidP="00BD5F04">
      <w:pPr>
        <w:pStyle w:val="sadrajlanaka"/>
        <w:spacing w:before="120" w:beforeAutospacing="0" w:after="240" w:afterAutospacing="0"/>
        <w:jc w:val="both"/>
      </w:pPr>
      <w:r w:rsidRPr="00A34ADA">
        <w:t>– sanirati, na vlastiti trošak, zemljište ili neko drugo prirodno područje koje je bilo oštećeno tijekom izvođenja naftno rudarskih radova,</w:t>
      </w:r>
    </w:p>
    <w:p w:rsidR="00BD5F04" w:rsidRPr="00A34ADA" w:rsidRDefault="00BD5F04" w:rsidP="00BD5F04">
      <w:pPr>
        <w:pStyle w:val="sadrajlanaka"/>
        <w:spacing w:before="120" w:beforeAutospacing="0" w:after="240" w:afterAutospacing="0"/>
        <w:jc w:val="both"/>
      </w:pPr>
      <w:r w:rsidRPr="00A34ADA">
        <w:t>– sukladno odredbama ugovora o eksploatacij</w:t>
      </w:r>
      <w:r w:rsidR="00FB3D70" w:rsidRPr="00A34ADA">
        <w:t>i</w:t>
      </w:r>
      <w:r w:rsidRPr="00A34ADA">
        <w:t xml:space="preserve"> i </w:t>
      </w:r>
      <w:r w:rsidR="00993785" w:rsidRPr="00A34ADA">
        <w:t>ovoga Z</w:t>
      </w:r>
      <w:r w:rsidRPr="00A34ADA">
        <w:t>akona dostaviti odgovarajuće jamstvo odnosno odvajati na poseban račun ugovoreni novčani iznos za sanaciju istražnog prostora ili eksploatacijskog polja,</w:t>
      </w:r>
    </w:p>
    <w:p w:rsidR="00BD5F04" w:rsidRPr="00A34ADA" w:rsidRDefault="00BD5F04" w:rsidP="00BD5F04">
      <w:pPr>
        <w:pStyle w:val="sadrajlanaka"/>
        <w:spacing w:before="120" w:beforeAutospacing="0" w:after="240" w:afterAutospacing="0"/>
        <w:jc w:val="both"/>
      </w:pPr>
      <w:r w:rsidRPr="00A34ADA">
        <w:t>– obavijestiti Agenciju odmah o svim sporovima s trećim osobama koje bi mogle imati utjecaja na izvršenje uvjeta iz izdane dozvole, obveza iz ugovora o eksploatacij</w:t>
      </w:r>
      <w:r w:rsidR="00FB3D70" w:rsidRPr="00A34ADA">
        <w:t>i</w:t>
      </w:r>
      <w:r w:rsidRPr="00A34ADA">
        <w:t xml:space="preserve"> i poštivanje odredbi ovoga Zakona i drugih posebnih propisa,</w:t>
      </w:r>
    </w:p>
    <w:p w:rsidR="00BD5F04" w:rsidRPr="00A34ADA" w:rsidRDefault="00BD5F04" w:rsidP="00BD5F04">
      <w:pPr>
        <w:pStyle w:val="sadrajlanaka"/>
        <w:spacing w:before="120" w:beforeAutospacing="0" w:after="240" w:afterAutospacing="0"/>
        <w:jc w:val="both"/>
      </w:pPr>
      <w:r w:rsidRPr="00A34ADA">
        <w:t xml:space="preserve">– izvršavati i sve druge obveze koje proizlaze iz izdane dozvole, sklopljenog ugovora o </w:t>
      </w:r>
      <w:r w:rsidR="00FB3D70" w:rsidRPr="00A34ADA">
        <w:t>ekspl</w:t>
      </w:r>
      <w:r w:rsidR="00902916" w:rsidRPr="00A34ADA">
        <w:t xml:space="preserve">oataciji </w:t>
      </w:r>
      <w:r w:rsidR="00FB3D70" w:rsidRPr="00A34ADA">
        <w:t>i</w:t>
      </w:r>
      <w:r w:rsidRPr="00A34ADA">
        <w:t xml:space="preserve"> odredbi ovoga Zakona i drugih posebnih propisa,</w:t>
      </w:r>
    </w:p>
    <w:p w:rsidR="00BD5F04" w:rsidRPr="00A34ADA" w:rsidRDefault="00BD5F04" w:rsidP="00BD5F04">
      <w:pPr>
        <w:pStyle w:val="sadrajlanaka"/>
        <w:spacing w:before="120" w:beforeAutospacing="0" w:after="240" w:afterAutospacing="0"/>
        <w:jc w:val="both"/>
      </w:pPr>
      <w:r w:rsidRPr="00A34ADA">
        <w:t xml:space="preserve">– svake godine najkasnije do 15. ožujka tekuće godine podnijeti Ministarstvu i Agenciji godišnje izvješće za prethodnu godinu sukladno </w:t>
      </w:r>
      <w:r w:rsidR="001103EB" w:rsidRPr="00A34ADA">
        <w:t>pravilniku iz članka 178. ovoga Zakona</w:t>
      </w:r>
      <w:r w:rsidRPr="00A34ADA">
        <w:t xml:space="preserve">, o ispunjavanju svojih obveza definiranih dozvolom </w:t>
      </w:r>
      <w:r w:rsidR="00902916" w:rsidRPr="00A34ADA">
        <w:t>i</w:t>
      </w:r>
      <w:r w:rsidRPr="00A34ADA">
        <w:t>li ugovorom o eksploatacij</w:t>
      </w:r>
      <w:r w:rsidR="00FB3D70" w:rsidRPr="00A34ADA">
        <w:t>i</w:t>
      </w:r>
      <w:r w:rsidRPr="00A34ADA">
        <w:t>.</w:t>
      </w:r>
    </w:p>
    <w:p w:rsidR="00BD5F04" w:rsidRPr="00A34ADA" w:rsidRDefault="00BD5F04" w:rsidP="00543140">
      <w:pPr>
        <w:pStyle w:val="Heading2"/>
      </w:pPr>
      <w:bookmarkStart w:id="502" w:name="_Toc476127848"/>
      <w:bookmarkStart w:id="503" w:name="_Toc477353186"/>
      <w:bookmarkStart w:id="504" w:name="_Toc478642177"/>
      <w:bookmarkStart w:id="505" w:name="_Toc479802552"/>
      <w:r w:rsidRPr="00A34ADA">
        <w:t>Korištenje zemljišta i podzemlja</w:t>
      </w:r>
      <w:bookmarkEnd w:id="502"/>
      <w:bookmarkEnd w:id="503"/>
      <w:bookmarkEnd w:id="504"/>
      <w:bookmarkEnd w:id="505"/>
    </w:p>
    <w:p w:rsidR="00436339" w:rsidRDefault="00436339" w:rsidP="00D20354">
      <w:pPr>
        <w:pStyle w:val="Heading2"/>
      </w:pPr>
      <w:r w:rsidRPr="00436339">
        <w:t>Članak</w:t>
      </w:r>
      <w:r>
        <w:t xml:space="preserve"> 114.</w:t>
      </w:r>
    </w:p>
    <w:p w:rsidR="00BD5F04" w:rsidRPr="00A34ADA" w:rsidRDefault="00BD5F04" w:rsidP="00BD5F04">
      <w:pPr>
        <w:pStyle w:val="sadrajlanaka"/>
        <w:spacing w:before="120" w:beforeAutospacing="0" w:after="240" w:afterAutospacing="0"/>
        <w:jc w:val="both"/>
      </w:pPr>
      <w:r w:rsidRPr="00A34ADA">
        <w:t xml:space="preserve">(1) U skladu s izdanom dozvolom </w:t>
      </w:r>
      <w:r w:rsidR="00FB3D70" w:rsidRPr="00A34ADA">
        <w:t xml:space="preserve">i </w:t>
      </w:r>
      <w:r w:rsidRPr="00A34ADA">
        <w:t>odredbama ugovora o eksploatacij</w:t>
      </w:r>
      <w:r w:rsidR="00FB3D70" w:rsidRPr="00A34ADA">
        <w:t>i</w:t>
      </w:r>
      <w:r w:rsidRPr="00A34ADA">
        <w:t xml:space="preserve">, središnje državno tijelo za upravljanje državnom imovinom </w:t>
      </w:r>
      <w:r w:rsidR="003F73E5" w:rsidRPr="00A34ADA">
        <w:t xml:space="preserve">u roku od 60 dana od dana primitka urednog zahtjeva </w:t>
      </w:r>
      <w:r w:rsidRPr="00A34ADA">
        <w:t>don</w:t>
      </w:r>
      <w:r w:rsidR="003F73E5" w:rsidRPr="00A34ADA">
        <w:t>osi</w:t>
      </w:r>
      <w:r w:rsidRPr="00A34ADA">
        <w:t xml:space="preserve"> odgovarajući akt kojim se investitor </w:t>
      </w:r>
      <w:r w:rsidR="003F73E5" w:rsidRPr="00A34ADA">
        <w:t xml:space="preserve">ovlašćuje </w:t>
      </w:r>
      <w:r w:rsidRPr="00A34ADA">
        <w:t>na nesmetano korištenje zemljišta u okviru koordinata definiranih u dozvoli i ugovoru o eksploatacij</w:t>
      </w:r>
      <w:r w:rsidR="00FB3D70" w:rsidRPr="00A34ADA">
        <w:t>i</w:t>
      </w:r>
      <w:r w:rsidRPr="00A34ADA">
        <w:t>, ako je zemljište unutar ugovornog područja u vlasništvu Republike Hrvatske.</w:t>
      </w:r>
    </w:p>
    <w:p w:rsidR="00BD5F04" w:rsidRPr="00A34ADA" w:rsidRDefault="00BD5F04" w:rsidP="00BD5F04">
      <w:pPr>
        <w:pStyle w:val="sadrajlanaka"/>
        <w:spacing w:before="120" w:beforeAutospacing="0" w:after="240" w:afterAutospacing="0"/>
        <w:jc w:val="both"/>
      </w:pPr>
      <w:r w:rsidRPr="00A34ADA">
        <w:t>(2) Ako zemljište iz stavka 1. ovoga članka nije u vlasništvu Republike Hrvatske, već je u vlasništvu trećih osoba, investitor u okviru radova definiranih u ugovoru o eksploatacij</w:t>
      </w:r>
      <w:r w:rsidR="00FB3D70" w:rsidRPr="00A34ADA">
        <w:t>i</w:t>
      </w:r>
      <w:r w:rsidRPr="00A34ADA">
        <w:t xml:space="preserve"> na odgovarajući način urediti odnose s vlasnicima zemljišta kako bi na takvom zemljištu mogao ostvarivati sva prava iz izdane dozvole i sklopljenog ugovora eksploatacij</w:t>
      </w:r>
      <w:r w:rsidR="00FB3D70" w:rsidRPr="00A34ADA">
        <w:t>i</w:t>
      </w:r>
      <w:r w:rsidRPr="00A34ADA">
        <w:t>. U slučaju da investitor u roku od tri mjeseca nije uspio riješiti imovinsko pravne odnose, o istom je dužan bez odgode izvijestiti Ministarstvo i Agenciju te pokrenuti radnje za izvlaštenje zemljišnih čestica u skladu s odredbama propisa kojima se uređuje izvlaštenje nekretnina.</w:t>
      </w:r>
    </w:p>
    <w:p w:rsidR="00BD5F04" w:rsidRPr="00A34ADA" w:rsidRDefault="000D2DE2" w:rsidP="00BD5F04">
      <w:pPr>
        <w:pStyle w:val="sadrajlanaka"/>
        <w:spacing w:before="120" w:beforeAutospacing="0" w:after="240" w:afterAutospacing="0"/>
        <w:jc w:val="both"/>
      </w:pPr>
      <w:r w:rsidRPr="00A34ADA">
        <w:t>(3</w:t>
      </w:r>
      <w:r w:rsidR="00BD5F04" w:rsidRPr="00A34ADA">
        <w:t>) U slučaju potrebe za izdavanjem posebnih prethodnih suglasnosti ili dozvola od strane nadležnih tijela Republike Hrvatske neophodnih za n</w:t>
      </w:r>
      <w:r w:rsidR="00FB3D70" w:rsidRPr="00A34ADA">
        <w:t xml:space="preserve">esmetano korištenje zemljišta </w:t>
      </w:r>
      <w:r w:rsidR="00BD5F04" w:rsidRPr="00A34ADA">
        <w:t xml:space="preserve">ili podzemlja unutarnjih morskih voda ili teritorijalnog mora Republike Hrvatske, odnosno podzemlja epikontinentalnog pojasa Jadranskog mora do linije razgraničenja sa susjednim zemljama na kojima Republika Hrvatska, u skladu s međunarodnim pravom, ostvaruje jurisdikciju i suverena prava, od strane investitora u svrhu izvođenja naftno rudarskih radova, investitor </w:t>
      </w:r>
      <w:r w:rsidR="00FB3D70" w:rsidRPr="00A34ADA">
        <w:t>se obvezuje takve suglasnosti i</w:t>
      </w:r>
      <w:r w:rsidR="00BD5F04" w:rsidRPr="00A34ADA">
        <w:t xml:space="preserve"> dozvole ishoditi po sklapanju ugovora o </w:t>
      </w:r>
      <w:r w:rsidR="00FB3D70" w:rsidRPr="00A34ADA">
        <w:t>eksploataciji</w:t>
      </w:r>
      <w:r w:rsidR="00BD5F04" w:rsidRPr="00A34ADA">
        <w:t>, a prije početka izvođenja naftno rudarskih radova.</w:t>
      </w:r>
    </w:p>
    <w:p w:rsidR="00BD5F04" w:rsidRPr="00A34ADA" w:rsidRDefault="00BD5F04" w:rsidP="00BD5F04">
      <w:pPr>
        <w:pStyle w:val="sadrajlanaka"/>
        <w:spacing w:before="120" w:beforeAutospacing="0" w:after="240" w:afterAutospacing="0"/>
        <w:jc w:val="both"/>
      </w:pPr>
      <w:r w:rsidRPr="00A34ADA">
        <w:t>(</w:t>
      </w:r>
      <w:r w:rsidR="000D2DE2" w:rsidRPr="00A34ADA">
        <w:t>4</w:t>
      </w:r>
      <w:r w:rsidRPr="00A34ADA">
        <w:t xml:space="preserve">) Rok trajanja istražnog razdoblja iz članka </w:t>
      </w:r>
      <w:r w:rsidR="0059492E" w:rsidRPr="00A34ADA">
        <w:t>19</w:t>
      </w:r>
      <w:r w:rsidRPr="00A34ADA">
        <w:t xml:space="preserve">. stavka 3. ovoga Zakona ne teče do okončanja radnji i postupaka </w:t>
      </w:r>
      <w:r w:rsidR="000D2DE2" w:rsidRPr="00A34ADA">
        <w:t>iz stavaka 1. do 3</w:t>
      </w:r>
      <w:r w:rsidRPr="00A34ADA">
        <w:t>. ovoga članka.</w:t>
      </w:r>
    </w:p>
    <w:p w:rsidR="00BD5F04" w:rsidRPr="00A34ADA" w:rsidRDefault="00BD5F04" w:rsidP="00BD5F04">
      <w:pPr>
        <w:pStyle w:val="sadrajlanaka"/>
        <w:spacing w:before="120" w:beforeAutospacing="0" w:after="240" w:afterAutospacing="0"/>
        <w:jc w:val="both"/>
      </w:pPr>
      <w:r w:rsidRPr="00A34ADA">
        <w:t>(</w:t>
      </w:r>
      <w:r w:rsidR="000D2DE2" w:rsidRPr="00A34ADA">
        <w:t>5</w:t>
      </w:r>
      <w:r w:rsidRPr="00A34ADA">
        <w:t>) Investitor će snositi sve troškove nastale u postupcima iz stavaka 1.</w:t>
      </w:r>
      <w:r w:rsidR="000D2DE2" w:rsidRPr="00A34ADA">
        <w:t xml:space="preserve"> do 3</w:t>
      </w:r>
      <w:r w:rsidRPr="00A34ADA">
        <w:t>. ovoga članka.</w:t>
      </w:r>
    </w:p>
    <w:p w:rsidR="00BD5F04" w:rsidRPr="00A34ADA" w:rsidRDefault="00BD5F04" w:rsidP="00543140">
      <w:pPr>
        <w:pStyle w:val="Heading2"/>
        <w:rPr>
          <w:rFonts w:eastAsia="Times New Roman"/>
          <w:lang w:eastAsia="hr-HR"/>
        </w:rPr>
      </w:pPr>
      <w:bookmarkStart w:id="506" w:name="_Toc476127876"/>
      <w:bookmarkStart w:id="507" w:name="_Toc477353187"/>
      <w:bookmarkStart w:id="508" w:name="_Toc478642178"/>
      <w:bookmarkStart w:id="509" w:name="_Toc479802553"/>
      <w:r w:rsidRPr="00A34ADA">
        <w:rPr>
          <w:rFonts w:eastAsia="Times New Roman"/>
          <w:lang w:eastAsia="hr-HR"/>
        </w:rPr>
        <w:t>Vlasništvo nad imovinom potrebnom za izvođenje naftno rudarskih radova</w:t>
      </w:r>
      <w:bookmarkEnd w:id="506"/>
      <w:bookmarkEnd w:id="507"/>
      <w:bookmarkEnd w:id="508"/>
      <w:bookmarkEnd w:id="509"/>
    </w:p>
    <w:p w:rsidR="00436339" w:rsidRDefault="00436339" w:rsidP="00D20354">
      <w:pPr>
        <w:pStyle w:val="Heading2"/>
        <w:rPr>
          <w:rFonts w:eastAsia="Times New Roman"/>
          <w:lang w:eastAsia="hr-HR"/>
        </w:rPr>
      </w:pPr>
      <w:r w:rsidRPr="00436339">
        <w:rPr>
          <w:rFonts w:eastAsia="Times New Roman"/>
          <w:lang w:eastAsia="hr-HR"/>
        </w:rPr>
        <w:t>Članak</w:t>
      </w:r>
      <w:r>
        <w:rPr>
          <w:rFonts w:eastAsia="Times New Roman"/>
          <w:lang w:eastAsia="hr-HR"/>
        </w:rPr>
        <w:t xml:space="preserve"> 115.</w:t>
      </w:r>
    </w:p>
    <w:p w:rsidR="00BD5F04" w:rsidRPr="00A34ADA" w:rsidRDefault="00BD5F04" w:rsidP="00BD5F04">
      <w:pPr>
        <w:spacing w:before="120" w:after="240" w:line="240" w:lineRule="auto"/>
        <w:jc w:val="both"/>
        <w:rPr>
          <w:rFonts w:eastAsia="Times New Roman"/>
          <w:szCs w:val="24"/>
          <w:lang w:eastAsia="hr-HR"/>
        </w:rPr>
      </w:pPr>
      <w:r w:rsidRPr="00A34ADA">
        <w:rPr>
          <w:rFonts w:eastAsia="Times New Roman"/>
          <w:szCs w:val="24"/>
          <w:lang w:eastAsia="hr-HR"/>
        </w:rPr>
        <w:t>(1) Pokretna i nepokretna imovina koja je nabavljena u svrhu izvođenja naftno rudarskih radova, a koja se može razdvojiti bez nanošenja štete na trajnoj imovini, vlasništvo je investitora koji je tu imovinu nabavio, osim ako vrijednost te imovine nije već nadoknađena u postupku povrata troškova, u kojem slučaju vlasništvo nad tom imovinom stječe Republika Hrvatska. Istodobno, investitor koji izvodi naftno rudarske radove ovlašten je koristiti tu imovinu u okviru izvođenja naftno rudarski</w:t>
      </w:r>
      <w:r w:rsidR="00FB3D70" w:rsidRPr="00A34ADA">
        <w:rPr>
          <w:rFonts w:eastAsia="Times New Roman"/>
          <w:szCs w:val="24"/>
          <w:lang w:eastAsia="hr-HR"/>
        </w:rPr>
        <w:t xml:space="preserve">h radova u istražnom prostoru </w:t>
      </w:r>
      <w:r w:rsidRPr="00A34ADA">
        <w:rPr>
          <w:rFonts w:eastAsia="Times New Roman"/>
          <w:szCs w:val="24"/>
          <w:lang w:eastAsia="hr-HR"/>
        </w:rPr>
        <w:t>ili na eksploatacijskom polju i preuzeti rizike i troškove korištenja i skladištenja te imovine.</w:t>
      </w:r>
    </w:p>
    <w:p w:rsidR="00BD5F04" w:rsidRPr="00A34ADA" w:rsidRDefault="00BD5F04" w:rsidP="00BD5F04">
      <w:pPr>
        <w:spacing w:before="120" w:after="240" w:line="240" w:lineRule="auto"/>
        <w:jc w:val="both"/>
        <w:rPr>
          <w:rFonts w:eastAsia="Times New Roman"/>
          <w:szCs w:val="24"/>
          <w:lang w:eastAsia="hr-HR"/>
        </w:rPr>
      </w:pPr>
      <w:r w:rsidRPr="00A34ADA">
        <w:rPr>
          <w:rFonts w:eastAsia="Times New Roman"/>
          <w:szCs w:val="24"/>
          <w:lang w:eastAsia="hr-HR"/>
        </w:rPr>
        <w:t xml:space="preserve">(2) U slučaju ukidanja dozvole ili raskida ugovora </w:t>
      </w:r>
      <w:r w:rsidR="001103EB" w:rsidRPr="00A34ADA">
        <w:rPr>
          <w:rFonts w:eastAsia="Times New Roman"/>
          <w:szCs w:val="24"/>
          <w:lang w:eastAsia="hr-HR"/>
        </w:rPr>
        <w:t xml:space="preserve">o </w:t>
      </w:r>
      <w:r w:rsidR="004D172D" w:rsidRPr="00A34ADA">
        <w:rPr>
          <w:szCs w:val="24"/>
        </w:rPr>
        <w:t>istraživanju i podjeli eksploatacije ugljikovodika</w:t>
      </w:r>
      <w:r w:rsidR="00FB3D70" w:rsidRPr="00A34ADA">
        <w:rPr>
          <w:szCs w:val="24"/>
        </w:rPr>
        <w:t xml:space="preserve"> </w:t>
      </w:r>
      <w:r w:rsidRPr="00A34ADA">
        <w:rPr>
          <w:rFonts w:eastAsia="Times New Roman"/>
          <w:szCs w:val="24"/>
          <w:lang w:eastAsia="hr-HR"/>
        </w:rPr>
        <w:t>b</w:t>
      </w:r>
      <w:r w:rsidR="00FB3D70" w:rsidRPr="00A34ADA">
        <w:rPr>
          <w:rFonts w:eastAsia="Times New Roman"/>
          <w:szCs w:val="24"/>
          <w:lang w:eastAsia="hr-HR"/>
        </w:rPr>
        <w:t xml:space="preserve">ez obzira na razloge ukidanja </w:t>
      </w:r>
      <w:r w:rsidRPr="00A34ADA">
        <w:rPr>
          <w:rFonts w:eastAsia="Times New Roman"/>
          <w:szCs w:val="24"/>
          <w:lang w:eastAsia="hr-HR"/>
        </w:rPr>
        <w:t xml:space="preserve">ili </w:t>
      </w:r>
      <w:r w:rsidR="00FB3D70" w:rsidRPr="00A34ADA">
        <w:rPr>
          <w:rFonts w:eastAsia="Times New Roman"/>
          <w:szCs w:val="24"/>
          <w:lang w:eastAsia="hr-HR"/>
        </w:rPr>
        <w:t xml:space="preserve">raskida, odnosno isteka dozvole, </w:t>
      </w:r>
      <w:r w:rsidRPr="00A34ADA">
        <w:rPr>
          <w:rFonts w:eastAsia="Times New Roman"/>
          <w:szCs w:val="24"/>
          <w:lang w:eastAsia="hr-HR"/>
        </w:rPr>
        <w:t>bilo koja nepokretna imovina ili konstrukcija neodvojiva od nepokretne</w:t>
      </w:r>
      <w:r w:rsidR="00FB3D70" w:rsidRPr="00A34ADA">
        <w:rPr>
          <w:rFonts w:eastAsia="Times New Roman"/>
          <w:szCs w:val="24"/>
          <w:lang w:eastAsia="hr-HR"/>
        </w:rPr>
        <w:t xml:space="preserve"> imovine u istražnom prostoru </w:t>
      </w:r>
      <w:r w:rsidRPr="00A34ADA">
        <w:rPr>
          <w:rFonts w:eastAsia="Times New Roman"/>
          <w:szCs w:val="24"/>
          <w:lang w:eastAsia="hr-HR"/>
        </w:rPr>
        <w:t>ili na eksploatacijskom polju postaje vlasništvo Republike Hrvatske i to bez obzira da li su troškovi za takvu imovinu nadoknađeni ili ne tijekom trajanja dozvole ili ugovora</w:t>
      </w:r>
      <w:r w:rsidRPr="00A34ADA">
        <w:rPr>
          <w:szCs w:val="24"/>
        </w:rPr>
        <w:t xml:space="preserve"> o </w:t>
      </w:r>
      <w:r w:rsidR="00B17DF4" w:rsidRPr="00A34ADA">
        <w:rPr>
          <w:szCs w:val="24"/>
        </w:rPr>
        <w:t xml:space="preserve">istraživanju i </w:t>
      </w:r>
      <w:r w:rsidR="004D172D" w:rsidRPr="00A34ADA">
        <w:rPr>
          <w:szCs w:val="24"/>
        </w:rPr>
        <w:t>podjeli eksploatacije</w:t>
      </w:r>
      <w:r w:rsidR="00B17DF4" w:rsidRPr="00A34ADA">
        <w:rPr>
          <w:szCs w:val="24"/>
        </w:rPr>
        <w:t xml:space="preserve"> ugljikovodika</w:t>
      </w:r>
      <w:r w:rsidRPr="00A34ADA">
        <w:rPr>
          <w:rFonts w:eastAsia="Times New Roman"/>
          <w:szCs w:val="24"/>
          <w:lang w:eastAsia="hr-HR"/>
        </w:rPr>
        <w:t>.</w:t>
      </w:r>
    </w:p>
    <w:p w:rsidR="00BD5F04" w:rsidRPr="00A34ADA" w:rsidRDefault="00BD5F04" w:rsidP="00BD5F04">
      <w:pPr>
        <w:spacing w:before="120" w:after="240" w:line="240" w:lineRule="auto"/>
        <w:jc w:val="both"/>
        <w:rPr>
          <w:rFonts w:eastAsia="Times New Roman"/>
          <w:szCs w:val="24"/>
          <w:lang w:eastAsia="hr-HR"/>
        </w:rPr>
      </w:pPr>
      <w:r w:rsidRPr="00A34ADA">
        <w:rPr>
          <w:rFonts w:eastAsia="Times New Roman"/>
          <w:szCs w:val="24"/>
          <w:lang w:eastAsia="hr-HR"/>
        </w:rPr>
        <w:t>(3) U trenutku prijenosa vlasništva sukladno ovom članku, Age</w:t>
      </w:r>
      <w:r w:rsidR="00AD48CD" w:rsidRPr="00A34ADA">
        <w:rPr>
          <w:rFonts w:eastAsia="Times New Roman"/>
          <w:szCs w:val="24"/>
          <w:lang w:eastAsia="hr-HR"/>
        </w:rPr>
        <w:t>ncija i investitor utvrdit</w:t>
      </w:r>
      <w:r w:rsidRPr="00A34ADA">
        <w:rPr>
          <w:rFonts w:eastAsia="Times New Roman"/>
          <w:szCs w:val="24"/>
          <w:lang w:eastAsia="hr-HR"/>
        </w:rPr>
        <w:t xml:space="preserve"> će zapisnikom imovinu koja se prenosi na Republiku Hrvatsku kao i da je vlasništvo preneseno.</w:t>
      </w:r>
    </w:p>
    <w:p w:rsidR="00BD5F04" w:rsidRPr="00A34ADA" w:rsidRDefault="00BD5F04" w:rsidP="00BD5F04">
      <w:pPr>
        <w:spacing w:before="120" w:after="240" w:line="240" w:lineRule="auto"/>
        <w:jc w:val="both"/>
        <w:rPr>
          <w:rFonts w:eastAsia="Times New Roman"/>
          <w:szCs w:val="24"/>
          <w:lang w:eastAsia="hr-HR"/>
        </w:rPr>
      </w:pPr>
      <w:r w:rsidRPr="00A34ADA">
        <w:rPr>
          <w:rFonts w:eastAsia="Times New Roman"/>
          <w:szCs w:val="24"/>
          <w:lang w:eastAsia="hr-HR"/>
        </w:rPr>
        <w:t>(4) Investitor je odgovoran za pravilno održavanje, osiguranje i sigurnost sve imovine koja je potrebna za naftno rudarske radove te za čuvanje imovine u dobrom stanju, stanju ispravnosti i funkcionalnosti u svakom trenutku.</w:t>
      </w:r>
    </w:p>
    <w:p w:rsidR="00BD5F04" w:rsidRPr="00A34ADA" w:rsidRDefault="00BD5F04" w:rsidP="00BD5F04">
      <w:pPr>
        <w:spacing w:before="120" w:after="240" w:line="240" w:lineRule="auto"/>
        <w:jc w:val="both"/>
        <w:rPr>
          <w:rFonts w:eastAsia="Times New Roman"/>
          <w:szCs w:val="24"/>
          <w:lang w:eastAsia="hr-HR"/>
        </w:rPr>
      </w:pPr>
      <w:r w:rsidRPr="00A34ADA">
        <w:rPr>
          <w:rFonts w:eastAsia="Times New Roman"/>
          <w:szCs w:val="24"/>
          <w:lang w:eastAsia="hr-HR"/>
        </w:rPr>
        <w:t xml:space="preserve">(5) Ne dovodeći u pitanje odredbe </w:t>
      </w:r>
      <w:r w:rsidR="00993785" w:rsidRPr="00A34ADA">
        <w:rPr>
          <w:rFonts w:eastAsia="Times New Roman"/>
          <w:szCs w:val="24"/>
          <w:lang w:eastAsia="hr-HR"/>
        </w:rPr>
        <w:t>ovoga čl</w:t>
      </w:r>
      <w:r w:rsidRPr="00A34ADA">
        <w:rPr>
          <w:rFonts w:eastAsia="Times New Roman"/>
          <w:szCs w:val="24"/>
          <w:lang w:eastAsia="hr-HR"/>
        </w:rPr>
        <w:t xml:space="preserve">anka, sva nepokretna i pokretna imovina za koju je pravo vlasništva preneseno na Republiku Hrvatsku u skladu s ovim člankom </w:t>
      </w:r>
      <w:r w:rsidR="00AD48CD" w:rsidRPr="00A34ADA">
        <w:rPr>
          <w:rFonts w:eastAsia="Times New Roman"/>
          <w:szCs w:val="24"/>
          <w:lang w:eastAsia="hr-HR"/>
        </w:rPr>
        <w:t>bit</w:t>
      </w:r>
      <w:r w:rsidRPr="00A34ADA">
        <w:rPr>
          <w:rFonts w:eastAsia="Times New Roman"/>
          <w:szCs w:val="24"/>
          <w:lang w:eastAsia="hr-HR"/>
        </w:rPr>
        <w:t xml:space="preserve"> će, ukoliko nije drugačije utvrđeno u skladu sa člankom </w:t>
      </w:r>
      <w:r w:rsidR="0059492E" w:rsidRPr="00A34ADA">
        <w:rPr>
          <w:rFonts w:eastAsia="Times New Roman"/>
          <w:szCs w:val="24"/>
          <w:lang w:eastAsia="hr-HR"/>
        </w:rPr>
        <w:t>11</w:t>
      </w:r>
      <w:r w:rsidR="00A950E3" w:rsidRPr="00A34ADA">
        <w:rPr>
          <w:rFonts w:eastAsia="Times New Roman"/>
          <w:szCs w:val="24"/>
          <w:lang w:eastAsia="hr-HR"/>
        </w:rPr>
        <w:t>9</w:t>
      </w:r>
      <w:r w:rsidRPr="00A34ADA">
        <w:rPr>
          <w:rFonts w:eastAsia="Times New Roman"/>
          <w:szCs w:val="24"/>
          <w:lang w:eastAsia="hr-HR"/>
        </w:rPr>
        <w:t xml:space="preserve">. ovoga Zakona, predmet sanacije sukladno članku </w:t>
      </w:r>
      <w:r w:rsidR="00A950E3" w:rsidRPr="00A34ADA">
        <w:rPr>
          <w:rFonts w:eastAsia="Times New Roman"/>
          <w:szCs w:val="24"/>
          <w:lang w:eastAsia="hr-HR"/>
        </w:rPr>
        <w:t>18</w:t>
      </w:r>
      <w:r w:rsidR="00EC1A38" w:rsidRPr="00A34ADA">
        <w:rPr>
          <w:rFonts w:eastAsia="Times New Roman"/>
          <w:szCs w:val="24"/>
          <w:lang w:eastAsia="hr-HR"/>
        </w:rPr>
        <w:t>5</w:t>
      </w:r>
      <w:r w:rsidRPr="00A34ADA">
        <w:rPr>
          <w:rFonts w:eastAsia="Times New Roman"/>
          <w:szCs w:val="24"/>
          <w:lang w:eastAsia="hr-HR"/>
        </w:rPr>
        <w:t xml:space="preserve">. </w:t>
      </w:r>
      <w:r w:rsidR="00993785" w:rsidRPr="00A34ADA">
        <w:rPr>
          <w:rFonts w:eastAsia="Times New Roman"/>
          <w:szCs w:val="24"/>
          <w:lang w:eastAsia="hr-HR"/>
        </w:rPr>
        <w:t>ovoga Z</w:t>
      </w:r>
      <w:r w:rsidRPr="00A34ADA">
        <w:rPr>
          <w:rFonts w:eastAsia="Times New Roman"/>
          <w:szCs w:val="24"/>
          <w:lang w:eastAsia="hr-HR"/>
        </w:rPr>
        <w:t>akona.</w:t>
      </w:r>
    </w:p>
    <w:p w:rsidR="00BD5F04" w:rsidRPr="00A34ADA" w:rsidRDefault="00BD5F04" w:rsidP="00BD5F04">
      <w:pPr>
        <w:spacing w:before="120" w:after="240" w:line="240" w:lineRule="auto"/>
        <w:jc w:val="both"/>
        <w:rPr>
          <w:rFonts w:eastAsia="Times New Roman"/>
          <w:szCs w:val="24"/>
          <w:lang w:eastAsia="hr-HR"/>
        </w:rPr>
      </w:pPr>
      <w:r w:rsidRPr="00A34ADA">
        <w:rPr>
          <w:rFonts w:eastAsia="Times New Roman"/>
          <w:szCs w:val="24"/>
          <w:lang w:eastAsia="hr-HR"/>
        </w:rPr>
        <w:t>(6) Ako ni investitoru ni ostalim osobama koje je imenovalo Ministarstvo nije potrebna imovina koju je investitor nabavio u skladu s ovim člankom isključivo za svoje potrebe, investitor može tu imovinu staviti na raspolaganje za upotrebu ostalim osobama koje je imenovalo Ministarstvo u tu svrhu ako se time ne ometaju ili ne odgađaju naftno rudarski radovi.</w:t>
      </w:r>
    </w:p>
    <w:p w:rsidR="00BD5F04" w:rsidRPr="00A34ADA" w:rsidRDefault="00BD5F04" w:rsidP="00543140">
      <w:pPr>
        <w:pStyle w:val="Heading2"/>
      </w:pPr>
      <w:bookmarkStart w:id="510" w:name="_Toc476127877"/>
      <w:bookmarkStart w:id="511" w:name="_Toc477353188"/>
      <w:bookmarkStart w:id="512" w:name="_Toc478642179"/>
      <w:bookmarkStart w:id="513" w:name="_Toc479802554"/>
      <w:r w:rsidRPr="00A34ADA">
        <w:t>Operator</w:t>
      </w:r>
      <w:bookmarkEnd w:id="510"/>
      <w:bookmarkEnd w:id="511"/>
      <w:bookmarkEnd w:id="512"/>
      <w:bookmarkEnd w:id="513"/>
      <w:r w:rsidRPr="00A34ADA">
        <w:t xml:space="preserve"> </w:t>
      </w:r>
    </w:p>
    <w:p w:rsidR="00436339" w:rsidRDefault="00436339" w:rsidP="00D20354">
      <w:pPr>
        <w:pStyle w:val="Heading2"/>
      </w:pPr>
      <w:r w:rsidRPr="00436339">
        <w:t>Članak</w:t>
      </w:r>
      <w:r>
        <w:t xml:space="preserve"> 116.</w:t>
      </w:r>
    </w:p>
    <w:p w:rsidR="00BD5F04" w:rsidRPr="00A34ADA" w:rsidRDefault="00BD5F04" w:rsidP="00BD5F04">
      <w:pPr>
        <w:pStyle w:val="sadrajlanaka"/>
        <w:spacing w:before="120" w:beforeAutospacing="0" w:after="240" w:afterAutospacing="0"/>
        <w:jc w:val="both"/>
      </w:pPr>
      <w:r w:rsidRPr="00A34ADA">
        <w:t>(1) Operator je jedina pravna osoba koja, u ime investitora, smije izvršavati ugovore, stvoriti troškove, preuzimati obveze i provoditi ostale aktivnosti u vezi s naftno rudarskim radovima.</w:t>
      </w:r>
    </w:p>
    <w:p w:rsidR="00BD5F04" w:rsidRPr="00A34ADA" w:rsidRDefault="00BD5F04" w:rsidP="00BD5F04">
      <w:pPr>
        <w:pStyle w:val="sadrajlanaka"/>
        <w:spacing w:before="120" w:beforeAutospacing="0" w:after="240" w:afterAutospacing="0"/>
        <w:jc w:val="both"/>
      </w:pPr>
      <w:r w:rsidRPr="00A34ADA">
        <w:t xml:space="preserve">(2) Operator pažljivo i u skladu sa ovim Zakonom, kao i međunarodnom dobrom praksom pri naftno rudarskim radovima izvršava naftno rudarske radove u ime investitora. </w:t>
      </w:r>
    </w:p>
    <w:p w:rsidR="00BD5F04" w:rsidRPr="00A34ADA" w:rsidRDefault="00BD5F04" w:rsidP="00BD5F04">
      <w:pPr>
        <w:pStyle w:val="sadrajlanaka"/>
        <w:spacing w:before="120" w:beforeAutospacing="0" w:after="240" w:afterAutospacing="0"/>
        <w:jc w:val="both"/>
      </w:pPr>
      <w:r w:rsidRPr="00A34ADA">
        <w:t>(3) Operator podliježe svim posebnim obvezama iz sklopljenog ugovora o eksploatacij</w:t>
      </w:r>
      <w:r w:rsidR="00FB3D70" w:rsidRPr="00A34ADA">
        <w:t>i,</w:t>
      </w:r>
      <w:r w:rsidRPr="00A34ADA">
        <w:t xml:space="preserve"> </w:t>
      </w:r>
      <w:r w:rsidR="00993785" w:rsidRPr="00A34ADA">
        <w:t>ovoga Z</w:t>
      </w:r>
      <w:r w:rsidRPr="00A34ADA">
        <w:t>akona i posebnih propisa.</w:t>
      </w:r>
    </w:p>
    <w:p w:rsidR="00BD5F04" w:rsidRPr="00A34ADA" w:rsidRDefault="00BD5F04" w:rsidP="00BD5F04">
      <w:pPr>
        <w:pStyle w:val="sadrajlanaka"/>
        <w:spacing w:before="120" w:beforeAutospacing="0" w:after="240" w:afterAutospacing="0"/>
        <w:jc w:val="both"/>
      </w:pPr>
      <w:r w:rsidRPr="00A34ADA">
        <w:t>(4) Investitor u svakom trenutku ima pravo imenovati drugu pravnu osobu operatorom nakon što je Vladi dostavio prethodnu pisanu obavijest o namjeri imenovanja najmanje 30 dana ranije. Takvog novog operatora odobrava Vlada, pri čemu to odobrenje ne smije biti neopravdano uskraćeno ili odgođeno.</w:t>
      </w:r>
    </w:p>
    <w:p w:rsidR="00BD5F04" w:rsidRPr="00A34ADA" w:rsidRDefault="00BD5F04" w:rsidP="00BD5F04">
      <w:pPr>
        <w:pStyle w:val="sadrajlanaka"/>
        <w:spacing w:before="120" w:beforeAutospacing="0" w:after="240" w:afterAutospacing="0"/>
        <w:jc w:val="both"/>
      </w:pPr>
      <w:r w:rsidRPr="00A34ADA">
        <w:t xml:space="preserve">(5) Prilikom istraživanja i eksploatacije ugljikovodika na moru, a u skladu sa zakonom kojim se uređuje sigurnost pri odobalnom istraživanju i eksploataciji ugljikovodika, kada operatera imenuje investitor, on o tome unaprijed obavješćuje Vladu koja, prema potrebi, a nakon savjetovanja s koordinacijom određenom propisom kojim se uređuje sigurnost pri odobalnom istraživanju i eksploataciji ugljikovodika, može uložiti prigovor na imenovanje. Ako je takav prigovor uložen, Vlada od investitora može zatražiti imenovanje prikladnog alternativnog operatera ili preuzeti dužnost u skladu sa zakonom kojim se uređuje sigurnost pri odobalnom istraživanju i eksploataciji ugljikovodika. </w:t>
      </w:r>
    </w:p>
    <w:p w:rsidR="00BD5F04" w:rsidRPr="00A34ADA" w:rsidRDefault="00BD5F04" w:rsidP="00BD5F04">
      <w:pPr>
        <w:pStyle w:val="sadrajlanaka"/>
        <w:spacing w:before="120" w:beforeAutospacing="0" w:after="240" w:afterAutospacing="0"/>
        <w:jc w:val="both"/>
      </w:pPr>
      <w:r w:rsidRPr="00A34ADA">
        <w:t>(6) Vlada može odlukom utvrditi da operator više nije sposoban biti operator ako je:</w:t>
      </w:r>
    </w:p>
    <w:p w:rsidR="00BD5F04" w:rsidRPr="00A34ADA" w:rsidRDefault="00075118" w:rsidP="00BD5F04">
      <w:pPr>
        <w:pStyle w:val="sadrajlanaka"/>
        <w:spacing w:before="120" w:beforeAutospacing="0" w:after="240" w:afterAutospacing="0"/>
        <w:jc w:val="both"/>
      </w:pPr>
      <w:r w:rsidRPr="00A34ADA">
        <w:t xml:space="preserve">– </w:t>
      </w:r>
      <w:r w:rsidR="00BD5F04" w:rsidRPr="00A34ADA">
        <w:t>postao nelikvidan ili je nad njim otvoren stečaj,</w:t>
      </w:r>
    </w:p>
    <w:p w:rsidR="00BD5F04" w:rsidRPr="00A34ADA" w:rsidRDefault="00075118" w:rsidP="00BD5F04">
      <w:pPr>
        <w:pStyle w:val="sadrajlanaka"/>
        <w:spacing w:before="120" w:beforeAutospacing="0" w:after="240" w:afterAutospacing="0"/>
        <w:jc w:val="both"/>
      </w:pPr>
      <w:r w:rsidRPr="00A34ADA">
        <w:t xml:space="preserve">– </w:t>
      </w:r>
      <w:r w:rsidR="00BD5F04" w:rsidRPr="00A34ADA">
        <w:t>počinio materijalnu povredu ugovora o eksploatacij</w:t>
      </w:r>
      <w:r w:rsidR="00FB3D70" w:rsidRPr="00A34ADA">
        <w:t>i</w:t>
      </w:r>
      <w:r w:rsidR="00BD5F04" w:rsidRPr="00A34ADA">
        <w:t xml:space="preserve"> i propustio započeti otklanjanje povrede unutar 30 dana od primitka obavijesti Ministarstva koja navodi detalje povrede </w:t>
      </w:r>
      <w:r w:rsidR="00AD48CD" w:rsidRPr="00A34ADA">
        <w:t>ili</w:t>
      </w:r>
      <w:r w:rsidR="00BD5F04" w:rsidRPr="00A34ADA">
        <w:t xml:space="preserve"> je propustio otkloniti povredu unutar perioda od šest mjeseci od primitka obavijesti od Ministarstva.</w:t>
      </w:r>
    </w:p>
    <w:p w:rsidR="00BD5F04" w:rsidRPr="00A34ADA" w:rsidRDefault="00BD5F04" w:rsidP="00BD5F04">
      <w:pPr>
        <w:pStyle w:val="sadrajlanaka"/>
        <w:spacing w:before="120" w:beforeAutospacing="0" w:after="240" w:afterAutospacing="0"/>
        <w:jc w:val="both"/>
      </w:pPr>
      <w:r w:rsidRPr="00A34ADA">
        <w:t>(7) Ako se sukladno stavku 6. ovoga članka, operator više ne smatra sposobnim za obavljanje te uloge, Ministarstvo može, pisanom obaviješću operatoru i pravnim osobama koje čine investitora, zatražiti da se predloži novi operator. U tom slučaju investitor mora unutar 30 dana predložiti Ministarstvu novog operatora.</w:t>
      </w:r>
    </w:p>
    <w:p w:rsidR="00BD5F04" w:rsidRPr="00A34ADA" w:rsidRDefault="00BD5F04" w:rsidP="00543140">
      <w:pPr>
        <w:pStyle w:val="Heading2"/>
      </w:pPr>
      <w:bookmarkStart w:id="514" w:name="_Toc476127878"/>
      <w:bookmarkStart w:id="515" w:name="_Toc477353189"/>
      <w:bookmarkStart w:id="516" w:name="_Toc478642180"/>
      <w:bookmarkStart w:id="517" w:name="_Toc479802555"/>
      <w:r w:rsidRPr="00A34ADA">
        <w:t>Privremeni prekid izvođenja naftno rudarskih radova</w:t>
      </w:r>
      <w:bookmarkEnd w:id="514"/>
      <w:bookmarkEnd w:id="515"/>
      <w:bookmarkEnd w:id="516"/>
      <w:bookmarkEnd w:id="517"/>
    </w:p>
    <w:p w:rsidR="00436339" w:rsidRDefault="00436339" w:rsidP="00D20354">
      <w:pPr>
        <w:pStyle w:val="Heading2"/>
      </w:pPr>
      <w:r w:rsidRPr="00436339">
        <w:t>Članak</w:t>
      </w:r>
      <w:r>
        <w:t xml:space="preserve"> 117.</w:t>
      </w:r>
    </w:p>
    <w:p w:rsidR="00BD5F04" w:rsidRPr="00A34ADA" w:rsidRDefault="00BD5F04" w:rsidP="00BD5F04">
      <w:pPr>
        <w:pStyle w:val="t-10-9-kurz-s"/>
        <w:spacing w:before="120" w:beforeAutospacing="0" w:after="240" w:afterAutospacing="0"/>
        <w:jc w:val="both"/>
        <w:rPr>
          <w:i w:val="0"/>
          <w:sz w:val="24"/>
          <w:szCs w:val="24"/>
        </w:rPr>
      </w:pPr>
      <w:r w:rsidRPr="00A34ADA">
        <w:rPr>
          <w:i w:val="0"/>
          <w:sz w:val="24"/>
          <w:szCs w:val="24"/>
        </w:rPr>
        <w:t>(1) Ako se izvođenje naftno rudarskih radova na eksploatacijskom polju mora privremeno prekinuti zbog nepredviđenih okolnosti, investitor je dužan u roku od 24 sata nakon obustave radova, o tim okolnostima izvijestiti Ministarstvo, naftno rudarsku inspekciju Ministarstva, Agenciju te središnje državno tijelo nadležno za pomorstvo, ako se naftno rudarski radovi izvode na plovnom putu.</w:t>
      </w:r>
    </w:p>
    <w:p w:rsidR="00BD5F04" w:rsidRPr="00A34ADA" w:rsidRDefault="00BD5F04" w:rsidP="00BD5F04">
      <w:pPr>
        <w:pStyle w:val="t-10-9-kurz-s"/>
        <w:spacing w:before="120" w:beforeAutospacing="0" w:after="240" w:afterAutospacing="0"/>
        <w:jc w:val="both"/>
        <w:rPr>
          <w:i w:val="0"/>
          <w:sz w:val="24"/>
          <w:szCs w:val="24"/>
        </w:rPr>
      </w:pPr>
      <w:r w:rsidRPr="00A34ADA">
        <w:rPr>
          <w:i w:val="0"/>
          <w:sz w:val="24"/>
          <w:szCs w:val="24"/>
        </w:rPr>
        <w:t>(2) O privremenom prekidu izvođenja naftno rudarskih radova, koji je unaprijed planiran, investitor je dužan najmanje 15 dana prije dana prekida radova izvijestiti Ministarstvo, naftno rudarsku inspekciju Ministarstva, Agenciju te središnje državno tijelo nadležno za pomorstvo, ako se naftno rudarski radovi izvode na plovnom putu, dostaviti im zapisnik o uzrocima prekida i poduzetim mjerama za uklanjanje opasnosti šteta koje bi mogle nastati za vrijeme prekida radova i ponovnog započinjanja radova te provesti mjere osiguranja kojima se isključuje mogućnost nastanka opasnosti za ljude, imovinu, prirodu i okoliš.</w:t>
      </w:r>
    </w:p>
    <w:p w:rsidR="00BD5F04" w:rsidRPr="00A34ADA" w:rsidRDefault="00BD5F04" w:rsidP="00BD5F04">
      <w:pPr>
        <w:pStyle w:val="t-10-9-kurz-s"/>
        <w:spacing w:before="120" w:beforeAutospacing="0" w:after="240" w:afterAutospacing="0"/>
        <w:jc w:val="both"/>
        <w:rPr>
          <w:i w:val="0"/>
          <w:sz w:val="24"/>
          <w:szCs w:val="24"/>
        </w:rPr>
      </w:pPr>
      <w:r w:rsidRPr="00A34ADA">
        <w:rPr>
          <w:i w:val="0"/>
          <w:sz w:val="24"/>
          <w:szCs w:val="24"/>
        </w:rPr>
        <w:t>(3) Privremeni prekid izvođenja naftno rudarskih radova u skladu s odredbama ovoga Zakona ne može trajati duže od 180 uzastopnih dana u jednoj kalendarskoj godini.</w:t>
      </w:r>
    </w:p>
    <w:p w:rsidR="00BD5F04" w:rsidRPr="00A34ADA" w:rsidRDefault="00BD5F04" w:rsidP="00BD5F04">
      <w:pPr>
        <w:pStyle w:val="t-10-9-kurz-s"/>
        <w:spacing w:before="120" w:beforeAutospacing="0" w:after="240" w:afterAutospacing="0"/>
        <w:jc w:val="both"/>
        <w:rPr>
          <w:i w:val="0"/>
          <w:sz w:val="24"/>
          <w:szCs w:val="24"/>
        </w:rPr>
      </w:pPr>
      <w:r w:rsidRPr="00A34ADA">
        <w:rPr>
          <w:i w:val="0"/>
          <w:sz w:val="24"/>
          <w:szCs w:val="24"/>
        </w:rPr>
        <w:t xml:space="preserve">(4) Iznimno od odredbi stavka 3. ovoga članka, privremeni prekid izvođenja naftno rudarskih radova može trajati duže od 180 uzastopnih dana u jednoj kalendarskoj godini u slučaju kada je isto obrađeno i prikazano u provjerenom projektu razrade i eksploatacije. </w:t>
      </w:r>
    </w:p>
    <w:p w:rsidR="00BD5F04" w:rsidRPr="00A34ADA" w:rsidRDefault="00BD5F04" w:rsidP="00BD5F04">
      <w:pPr>
        <w:pStyle w:val="t-10-9-kurz-s"/>
        <w:spacing w:before="120" w:beforeAutospacing="0" w:after="240" w:afterAutospacing="0"/>
        <w:jc w:val="both"/>
        <w:rPr>
          <w:i w:val="0"/>
          <w:sz w:val="24"/>
          <w:szCs w:val="24"/>
        </w:rPr>
      </w:pPr>
      <w:r w:rsidRPr="00A34ADA">
        <w:rPr>
          <w:i w:val="0"/>
          <w:sz w:val="24"/>
          <w:szCs w:val="24"/>
        </w:rPr>
        <w:t>(5) Ako privremeni prekid izvođenja naftno rudarskih radova traje duže od 18 uzastopnih mjeseci, smatra se da je investitor potpuno i trajno obustavio izvođenje naftno rudarskih radova na eksploatacijskom polju.</w:t>
      </w:r>
    </w:p>
    <w:p w:rsidR="00BD5F04" w:rsidRPr="00A34ADA" w:rsidRDefault="00BD5F04" w:rsidP="00543140">
      <w:pPr>
        <w:pStyle w:val="Heading2"/>
      </w:pPr>
      <w:bookmarkStart w:id="518" w:name="_Toc476127843"/>
      <w:bookmarkStart w:id="519" w:name="_Toc477353190"/>
      <w:bookmarkStart w:id="520" w:name="_Toc478642181"/>
      <w:bookmarkStart w:id="521" w:name="_Toc479802556"/>
      <w:r w:rsidRPr="00A34ADA">
        <w:t>Radni programi i budžeti</w:t>
      </w:r>
      <w:bookmarkEnd w:id="518"/>
      <w:bookmarkEnd w:id="519"/>
      <w:bookmarkEnd w:id="520"/>
      <w:bookmarkEnd w:id="521"/>
      <w:r w:rsidRPr="00A34ADA">
        <w:t xml:space="preserve"> </w:t>
      </w:r>
    </w:p>
    <w:p w:rsidR="00AC0891" w:rsidRDefault="00AC0891" w:rsidP="00D20354">
      <w:pPr>
        <w:pStyle w:val="Heading2"/>
      </w:pPr>
      <w:r w:rsidRPr="00AC0891">
        <w:t>Članak</w:t>
      </w:r>
      <w:r>
        <w:t xml:space="preserve"> 118.</w:t>
      </w:r>
    </w:p>
    <w:p w:rsidR="00BD5F04" w:rsidRPr="00A34ADA" w:rsidRDefault="00BD5F04" w:rsidP="00BD5F04">
      <w:pPr>
        <w:pStyle w:val="t-10-9-kurz-s"/>
        <w:spacing w:before="120" w:beforeAutospacing="0" w:after="240" w:afterAutospacing="0"/>
        <w:jc w:val="both"/>
        <w:rPr>
          <w:i w:val="0"/>
          <w:sz w:val="24"/>
          <w:szCs w:val="24"/>
        </w:rPr>
      </w:pPr>
      <w:r w:rsidRPr="00A34ADA">
        <w:rPr>
          <w:i w:val="0"/>
          <w:sz w:val="24"/>
          <w:szCs w:val="24"/>
        </w:rPr>
        <w:t xml:space="preserve">(1) Sukladno </w:t>
      </w:r>
      <w:r w:rsidR="003634AB" w:rsidRPr="00A34ADA">
        <w:rPr>
          <w:i w:val="0"/>
          <w:sz w:val="24"/>
          <w:szCs w:val="24"/>
        </w:rPr>
        <w:t xml:space="preserve">izdanim dozvolama ili </w:t>
      </w:r>
      <w:r w:rsidRPr="00A34ADA">
        <w:rPr>
          <w:i w:val="0"/>
          <w:sz w:val="24"/>
          <w:szCs w:val="24"/>
        </w:rPr>
        <w:t>sklopljenim ugovorima o eksploatacij</w:t>
      </w:r>
      <w:r w:rsidR="00FB3D70" w:rsidRPr="00A34ADA">
        <w:rPr>
          <w:i w:val="0"/>
          <w:sz w:val="24"/>
          <w:szCs w:val="24"/>
        </w:rPr>
        <w:t>i</w:t>
      </w:r>
      <w:r w:rsidRPr="00A34ADA">
        <w:rPr>
          <w:i w:val="0"/>
          <w:sz w:val="24"/>
          <w:szCs w:val="24"/>
        </w:rPr>
        <w:t xml:space="preserve"> investitori su dužni pripremiti i dostaviti Agenciji na mišljenje godišnje radne programe i budžete.</w:t>
      </w:r>
    </w:p>
    <w:p w:rsidR="00BD5F04" w:rsidRPr="00A34ADA" w:rsidRDefault="00BD5F04" w:rsidP="00BD5F04">
      <w:pPr>
        <w:pStyle w:val="t-10-9-kurz-s"/>
        <w:spacing w:before="120" w:beforeAutospacing="0" w:after="240" w:afterAutospacing="0"/>
        <w:jc w:val="both"/>
        <w:rPr>
          <w:i w:val="0"/>
          <w:sz w:val="24"/>
          <w:szCs w:val="24"/>
        </w:rPr>
      </w:pPr>
      <w:r w:rsidRPr="00A34ADA">
        <w:rPr>
          <w:i w:val="0"/>
          <w:sz w:val="24"/>
          <w:szCs w:val="24"/>
        </w:rPr>
        <w:t xml:space="preserve">(2) Godišnji radni programi i budžeti moraju biti usklađeni s minimalnim radnim obvezama na koje se investitor obvezao u istražnom razdoblju i naftno rudarskim projektima. </w:t>
      </w:r>
    </w:p>
    <w:p w:rsidR="00BD5F04" w:rsidRPr="00A34ADA" w:rsidRDefault="00BD5F04" w:rsidP="00BD5F04">
      <w:pPr>
        <w:pStyle w:val="t-10-9-kurz-s"/>
        <w:spacing w:before="120" w:beforeAutospacing="0" w:after="240" w:afterAutospacing="0"/>
        <w:jc w:val="both"/>
        <w:rPr>
          <w:i w:val="0"/>
          <w:sz w:val="24"/>
          <w:szCs w:val="24"/>
        </w:rPr>
      </w:pPr>
      <w:r w:rsidRPr="00A34ADA">
        <w:rPr>
          <w:i w:val="0"/>
          <w:sz w:val="24"/>
          <w:szCs w:val="24"/>
        </w:rPr>
        <w:t xml:space="preserve">(3) Agencija daje odobrenje na godišnji radni program i na budžet. </w:t>
      </w:r>
    </w:p>
    <w:p w:rsidR="00BD5F04" w:rsidRPr="00A34ADA" w:rsidRDefault="00BD5F04" w:rsidP="00BD5F04">
      <w:pPr>
        <w:pStyle w:val="t-10-9-kurz-s"/>
        <w:spacing w:before="120" w:beforeAutospacing="0" w:after="240" w:afterAutospacing="0"/>
        <w:jc w:val="both"/>
        <w:rPr>
          <w:i w:val="0"/>
          <w:sz w:val="24"/>
          <w:szCs w:val="24"/>
        </w:rPr>
      </w:pPr>
      <w:r w:rsidRPr="00A34ADA">
        <w:rPr>
          <w:i w:val="0"/>
          <w:sz w:val="24"/>
          <w:szCs w:val="24"/>
        </w:rPr>
        <w:t xml:space="preserve">(4) Investitor u roku 30 dana nakon svakog kvartala Ministarstvu i Agenciji dostavlja izvješće o napretku obavljenih radova </w:t>
      </w:r>
      <w:r w:rsidR="001103EB" w:rsidRPr="00A34ADA">
        <w:rPr>
          <w:i w:val="0"/>
          <w:sz w:val="24"/>
          <w:szCs w:val="24"/>
        </w:rPr>
        <w:t>te Agenciji</w:t>
      </w:r>
      <w:r w:rsidRPr="00A34ADA">
        <w:rPr>
          <w:i w:val="0"/>
          <w:sz w:val="24"/>
          <w:szCs w:val="24"/>
        </w:rPr>
        <w:t xml:space="preserve"> </w:t>
      </w:r>
      <w:r w:rsidR="001103EB" w:rsidRPr="00A34ADA">
        <w:rPr>
          <w:i w:val="0"/>
          <w:sz w:val="24"/>
          <w:szCs w:val="24"/>
        </w:rPr>
        <w:t xml:space="preserve">izviješće o </w:t>
      </w:r>
      <w:r w:rsidRPr="00A34ADA">
        <w:rPr>
          <w:i w:val="0"/>
          <w:sz w:val="24"/>
          <w:szCs w:val="24"/>
        </w:rPr>
        <w:t>nastali</w:t>
      </w:r>
      <w:r w:rsidR="001103EB" w:rsidRPr="00A34ADA">
        <w:rPr>
          <w:i w:val="0"/>
          <w:sz w:val="24"/>
          <w:szCs w:val="24"/>
        </w:rPr>
        <w:t>m</w:t>
      </w:r>
      <w:r w:rsidRPr="00A34ADA">
        <w:rPr>
          <w:i w:val="0"/>
          <w:sz w:val="24"/>
          <w:szCs w:val="24"/>
        </w:rPr>
        <w:t xml:space="preserve"> troškov</w:t>
      </w:r>
      <w:r w:rsidR="001103EB" w:rsidRPr="00A34ADA">
        <w:rPr>
          <w:i w:val="0"/>
          <w:sz w:val="24"/>
          <w:szCs w:val="24"/>
        </w:rPr>
        <w:t>ima</w:t>
      </w:r>
      <w:r w:rsidRPr="00A34ADA">
        <w:rPr>
          <w:i w:val="0"/>
          <w:sz w:val="24"/>
          <w:szCs w:val="24"/>
        </w:rPr>
        <w:t xml:space="preserve"> tijekom predmetnog kvartala na temelju odobrenog radnog programa i budžeta. </w:t>
      </w:r>
    </w:p>
    <w:p w:rsidR="00BD5F04" w:rsidRPr="00A34ADA" w:rsidRDefault="00BD5F04" w:rsidP="00BD5F04">
      <w:pPr>
        <w:pStyle w:val="t-10-9-kurz-s"/>
        <w:spacing w:before="120" w:beforeAutospacing="0" w:after="240" w:afterAutospacing="0"/>
        <w:jc w:val="both"/>
        <w:rPr>
          <w:i w:val="0"/>
          <w:sz w:val="24"/>
          <w:szCs w:val="24"/>
        </w:rPr>
      </w:pPr>
      <w:r w:rsidRPr="00A34ADA">
        <w:rPr>
          <w:i w:val="0"/>
          <w:sz w:val="24"/>
          <w:szCs w:val="24"/>
        </w:rPr>
        <w:t>(5) Izvješće za zadnji kvartal svake kalendarske godine uključuje i sažetak aktivnosti i troškova na kraju godine za predmetnu kalendarsku godinu.</w:t>
      </w:r>
    </w:p>
    <w:p w:rsidR="00BD5F04" w:rsidRPr="00A34ADA" w:rsidRDefault="00BD5F04" w:rsidP="00543140">
      <w:pPr>
        <w:pStyle w:val="Heading2"/>
      </w:pPr>
      <w:bookmarkStart w:id="522" w:name="_Toc476127879"/>
      <w:bookmarkStart w:id="523" w:name="_Toc477353191"/>
      <w:bookmarkStart w:id="524" w:name="_Toc478642182"/>
      <w:bookmarkStart w:id="525" w:name="_Toc479802557"/>
      <w:r w:rsidRPr="00A34ADA">
        <w:t>Obustava izvođenja naftno rudarskih radova</w:t>
      </w:r>
      <w:bookmarkEnd w:id="522"/>
      <w:bookmarkEnd w:id="523"/>
      <w:bookmarkEnd w:id="524"/>
      <w:bookmarkEnd w:id="525"/>
    </w:p>
    <w:p w:rsidR="00AC0891" w:rsidRDefault="00AC0891" w:rsidP="00D20354">
      <w:pPr>
        <w:pStyle w:val="Heading2"/>
      </w:pPr>
      <w:r w:rsidRPr="00AC0891">
        <w:t>Članak</w:t>
      </w:r>
      <w:r>
        <w:t xml:space="preserve"> 119.</w:t>
      </w:r>
    </w:p>
    <w:p w:rsidR="00BD5F04" w:rsidRPr="00A34ADA" w:rsidRDefault="00BD5F04" w:rsidP="00BD5F04">
      <w:pPr>
        <w:pStyle w:val="t-10-9-kurz-s"/>
        <w:spacing w:before="120" w:beforeAutospacing="0" w:after="240" w:afterAutospacing="0"/>
        <w:jc w:val="both"/>
        <w:rPr>
          <w:i w:val="0"/>
          <w:sz w:val="24"/>
          <w:szCs w:val="24"/>
        </w:rPr>
      </w:pPr>
      <w:r w:rsidRPr="00A34ADA">
        <w:rPr>
          <w:i w:val="0"/>
          <w:sz w:val="24"/>
          <w:szCs w:val="24"/>
        </w:rPr>
        <w:t>(1) Ako dođe do potpune i trajne obustave izvođenja naftno rudarskih radova na eksploatacijskom polju, investitor je dužan najmanje 15 dana prije dana obustave radova o tome izvijestiti Ministarstvo, naftno rudarsku inspekciju Ministarstva, Agenciju te središnje državno tijelo nadležno za pomorstvo, ako se naftno rudarski radovi izvode na plovnom putu.</w:t>
      </w:r>
    </w:p>
    <w:p w:rsidR="00BD5F04" w:rsidRPr="00A34ADA" w:rsidRDefault="00BD5F04" w:rsidP="00BD5F04">
      <w:pPr>
        <w:pStyle w:val="t-10-9-kurz-s"/>
        <w:spacing w:before="120" w:beforeAutospacing="0" w:after="240" w:afterAutospacing="0"/>
        <w:jc w:val="both"/>
        <w:rPr>
          <w:i w:val="0"/>
          <w:sz w:val="24"/>
          <w:szCs w:val="24"/>
        </w:rPr>
      </w:pPr>
      <w:r w:rsidRPr="00A34ADA">
        <w:rPr>
          <w:i w:val="0"/>
          <w:sz w:val="24"/>
          <w:szCs w:val="24"/>
        </w:rPr>
        <w:t>(2) U tom slučaju, u roku od 60 dana, investitor izrađuje i dostavlja Ministarstvu na provjeru elaborat o rezervama i specifikaciju razloga za obustavu radova.</w:t>
      </w:r>
    </w:p>
    <w:p w:rsidR="00BD5F04" w:rsidRPr="00A34ADA" w:rsidRDefault="00BD5F04" w:rsidP="00BD5F04">
      <w:pPr>
        <w:pStyle w:val="t-10-9-kurz-s"/>
        <w:spacing w:before="120" w:beforeAutospacing="0" w:after="240" w:afterAutospacing="0"/>
        <w:jc w:val="both"/>
        <w:rPr>
          <w:i w:val="0"/>
          <w:sz w:val="24"/>
          <w:szCs w:val="24"/>
        </w:rPr>
      </w:pPr>
      <w:r w:rsidRPr="00A34ADA">
        <w:rPr>
          <w:i w:val="0"/>
          <w:sz w:val="24"/>
          <w:szCs w:val="24"/>
        </w:rPr>
        <w:t xml:space="preserve">(3) Ministarstvo, u slučaju obustave radova iz stavka 1. ovoga članka, rješenjem osniva </w:t>
      </w:r>
      <w:r w:rsidR="00A950E3" w:rsidRPr="00A34ADA">
        <w:rPr>
          <w:i w:val="0"/>
          <w:sz w:val="24"/>
          <w:szCs w:val="24"/>
        </w:rPr>
        <w:t>p</w:t>
      </w:r>
      <w:r w:rsidRPr="00A34ADA">
        <w:rPr>
          <w:i w:val="0"/>
          <w:sz w:val="24"/>
          <w:szCs w:val="24"/>
        </w:rPr>
        <w:t>ovjerenstvo za utvrđivanje rezervi koje će ispitati razloge za obustavu radova, postojanje rezervi te njihovu iskorištenost.</w:t>
      </w:r>
    </w:p>
    <w:p w:rsidR="00BD5F04" w:rsidRPr="00A34ADA" w:rsidRDefault="00BD5F04" w:rsidP="00BD5F04">
      <w:pPr>
        <w:pStyle w:val="t-10-9-kurz-s"/>
        <w:spacing w:before="120" w:beforeAutospacing="0" w:after="240" w:afterAutospacing="0"/>
        <w:jc w:val="both"/>
        <w:rPr>
          <w:i w:val="0"/>
          <w:sz w:val="24"/>
          <w:szCs w:val="24"/>
        </w:rPr>
      </w:pPr>
      <w:r w:rsidRPr="00A34ADA">
        <w:rPr>
          <w:i w:val="0"/>
          <w:sz w:val="24"/>
          <w:szCs w:val="24"/>
        </w:rPr>
        <w:t xml:space="preserve">(4) Ako </w:t>
      </w:r>
      <w:r w:rsidR="00A950E3" w:rsidRPr="00A34ADA">
        <w:rPr>
          <w:i w:val="0"/>
          <w:sz w:val="24"/>
          <w:szCs w:val="24"/>
        </w:rPr>
        <w:t>p</w:t>
      </w:r>
      <w:r w:rsidRPr="00A34ADA">
        <w:rPr>
          <w:i w:val="0"/>
          <w:sz w:val="24"/>
          <w:szCs w:val="24"/>
        </w:rPr>
        <w:t>ovjerenstvo iz stavka 3. ovoga članka utvrdi da rezerve nisu iskorištene i da postoji mogućnost daljnjeg izvođenja naftno rudarskih radova, Ministarstvo će odrediti mjere zaštite preostalih rezervi i mjere napuštanja.</w:t>
      </w:r>
    </w:p>
    <w:p w:rsidR="00BD5F04" w:rsidRPr="00A34ADA" w:rsidRDefault="00BD5F04" w:rsidP="00543140">
      <w:pPr>
        <w:pStyle w:val="Heading2"/>
      </w:pPr>
      <w:bookmarkStart w:id="526" w:name="_Toc476127880"/>
      <w:bookmarkStart w:id="527" w:name="_Toc477353192"/>
      <w:bookmarkStart w:id="528" w:name="_Toc478642183"/>
      <w:bookmarkStart w:id="529" w:name="_Toc479802558"/>
      <w:r w:rsidRPr="00A34ADA">
        <w:t>Postupanje s dokumentacijom u slučaju obustave</w:t>
      </w:r>
      <w:bookmarkEnd w:id="526"/>
      <w:bookmarkEnd w:id="527"/>
      <w:bookmarkEnd w:id="528"/>
      <w:bookmarkEnd w:id="529"/>
    </w:p>
    <w:p w:rsidR="00AC0891" w:rsidRDefault="00AC0891" w:rsidP="00D20354">
      <w:pPr>
        <w:pStyle w:val="Heading2"/>
        <w:rPr>
          <w:rFonts w:eastAsia="Times New Roman"/>
          <w:lang w:eastAsia="hr-HR"/>
        </w:rPr>
      </w:pPr>
      <w:r w:rsidRPr="00AC0891">
        <w:rPr>
          <w:rFonts w:eastAsia="Times New Roman"/>
          <w:lang w:eastAsia="hr-HR"/>
        </w:rPr>
        <w:t>Članak</w:t>
      </w:r>
      <w:r>
        <w:rPr>
          <w:rFonts w:eastAsia="Times New Roman"/>
          <w:lang w:eastAsia="hr-HR"/>
        </w:rPr>
        <w:t xml:space="preserve"> 120.</w:t>
      </w:r>
    </w:p>
    <w:p w:rsidR="00BD5F04" w:rsidRPr="00A34ADA" w:rsidRDefault="00BD5F04" w:rsidP="00BD5F04">
      <w:pPr>
        <w:spacing w:before="120" w:after="240" w:line="240" w:lineRule="auto"/>
        <w:jc w:val="both"/>
        <w:rPr>
          <w:rFonts w:eastAsia="Times New Roman"/>
          <w:szCs w:val="24"/>
          <w:lang w:eastAsia="hr-HR"/>
        </w:rPr>
      </w:pPr>
      <w:r w:rsidRPr="00A34ADA">
        <w:rPr>
          <w:rFonts w:eastAsia="Times New Roman"/>
          <w:szCs w:val="24"/>
          <w:lang w:eastAsia="hr-HR"/>
        </w:rPr>
        <w:t>(1) Ako investitor potpuno i trajno obustavi izvođenje naftno rudarskih radova na eksploatacijskom polju, dužan je svu dokumentaciju o stanju radova do tog trenutka predati Ministarstvu u roku od 30 dana od dana potpune i trajne obustave izvođenja naftno rudarskih radova. Ova dokumentacija postaje vlasništvo Republike Hrvatske.</w:t>
      </w:r>
    </w:p>
    <w:p w:rsidR="001103EB" w:rsidRPr="00A34ADA" w:rsidRDefault="001103EB" w:rsidP="00BD5F04">
      <w:pPr>
        <w:spacing w:before="120" w:after="240" w:line="240" w:lineRule="auto"/>
        <w:jc w:val="both"/>
        <w:rPr>
          <w:rFonts w:eastAsia="Times New Roman"/>
          <w:szCs w:val="24"/>
          <w:lang w:eastAsia="hr-HR"/>
        </w:rPr>
      </w:pPr>
      <w:r w:rsidRPr="00A34ADA">
        <w:rPr>
          <w:rFonts w:eastAsia="Times New Roman"/>
          <w:szCs w:val="24"/>
          <w:lang w:eastAsia="hr-HR"/>
        </w:rPr>
        <w:t xml:space="preserve">(2) Ministarstvo može dokumentaciju iz stavka 1. ovoga članka dati na uvid svakom naftno rudarskom gospodarskom subjektu koji je zainteresiran za obnovu izvođenja naftno rudarskih radova na eksploatacijskom polju. </w:t>
      </w:r>
    </w:p>
    <w:p w:rsidR="00BD5F04" w:rsidRPr="00A34ADA" w:rsidRDefault="00BD5F04" w:rsidP="00543140">
      <w:pPr>
        <w:pStyle w:val="Heading2"/>
        <w:rPr>
          <w:rFonts w:eastAsia="Times New Roman"/>
          <w:lang w:eastAsia="hr-HR"/>
        </w:rPr>
      </w:pPr>
      <w:bookmarkStart w:id="530" w:name="_Toc477353193"/>
      <w:bookmarkStart w:id="531" w:name="_Toc478642184"/>
      <w:bookmarkStart w:id="532" w:name="_Toc479802559"/>
      <w:r w:rsidRPr="00A34ADA">
        <w:rPr>
          <w:rFonts w:eastAsia="Times New Roman"/>
          <w:lang w:eastAsia="hr-HR"/>
        </w:rPr>
        <w:t>Osiguranje</w:t>
      </w:r>
      <w:bookmarkEnd w:id="530"/>
      <w:bookmarkEnd w:id="531"/>
      <w:bookmarkEnd w:id="532"/>
    </w:p>
    <w:p w:rsidR="00AC0891" w:rsidRDefault="00AC0891" w:rsidP="00D20354">
      <w:pPr>
        <w:pStyle w:val="Heading2"/>
        <w:rPr>
          <w:rFonts w:eastAsia="Times New Roman"/>
          <w:lang w:eastAsia="hr-HR"/>
        </w:rPr>
      </w:pPr>
      <w:r w:rsidRPr="00AC0891">
        <w:rPr>
          <w:rFonts w:eastAsia="Times New Roman"/>
          <w:lang w:eastAsia="hr-HR"/>
        </w:rPr>
        <w:t>Članak</w:t>
      </w:r>
      <w:r>
        <w:rPr>
          <w:rFonts w:eastAsia="Times New Roman"/>
          <w:lang w:eastAsia="hr-HR"/>
        </w:rPr>
        <w:t xml:space="preserve"> 121.</w:t>
      </w:r>
    </w:p>
    <w:p w:rsidR="00BD5F04" w:rsidRPr="00A34ADA" w:rsidRDefault="006307D8" w:rsidP="00BD5F04">
      <w:pPr>
        <w:spacing w:before="120" w:after="240" w:line="240" w:lineRule="auto"/>
        <w:jc w:val="both"/>
        <w:rPr>
          <w:rFonts w:eastAsia="Times New Roman"/>
          <w:szCs w:val="24"/>
          <w:lang w:eastAsia="hr-HR"/>
        </w:rPr>
      </w:pPr>
      <w:r w:rsidRPr="00A34ADA">
        <w:rPr>
          <w:rFonts w:eastAsia="Times New Roman"/>
          <w:szCs w:val="24"/>
          <w:lang w:eastAsia="hr-HR"/>
        </w:rPr>
        <w:t xml:space="preserve">(1) </w:t>
      </w:r>
      <w:r w:rsidR="00BD5F04" w:rsidRPr="00A34ADA">
        <w:rPr>
          <w:rFonts w:eastAsia="Times New Roman"/>
          <w:szCs w:val="24"/>
          <w:lang w:eastAsia="hr-HR"/>
        </w:rPr>
        <w:t>Investitor je za vrijeme trajanja izdane dozvole i sklopljenog ugovora</w:t>
      </w:r>
      <w:r w:rsidR="00BD5F04" w:rsidRPr="00A34ADA">
        <w:rPr>
          <w:szCs w:val="24"/>
        </w:rPr>
        <w:t xml:space="preserve"> o eksploatacij</w:t>
      </w:r>
      <w:r w:rsidR="003634AB" w:rsidRPr="00A34ADA">
        <w:rPr>
          <w:szCs w:val="24"/>
        </w:rPr>
        <w:t>i</w:t>
      </w:r>
      <w:r w:rsidR="00BD5F04" w:rsidRPr="00A34ADA">
        <w:rPr>
          <w:szCs w:val="24"/>
        </w:rPr>
        <w:t xml:space="preserve"> </w:t>
      </w:r>
      <w:r w:rsidR="00BD5F04" w:rsidRPr="00A34ADA">
        <w:rPr>
          <w:rFonts w:eastAsia="Times New Roman"/>
          <w:szCs w:val="24"/>
          <w:lang w:eastAsia="hr-HR"/>
        </w:rPr>
        <w:t>obvezan imati i održavati na snazi odgovarajuće police osiguranja kojima se osiguravaju imovina investitora i trećih osoba, zdravlje i sigurnost radnika investitora i trećih osoba, ekološke štete, odnosno bilo koji drugi rizici koji mogu proizaći iz izvođenja naftno rudarskih radova pri čemu je dužan poštivati važeće posebne propise iz područja osiguranja.</w:t>
      </w:r>
    </w:p>
    <w:p w:rsidR="00BD5F04" w:rsidRPr="00A34ADA" w:rsidRDefault="00BD5F04" w:rsidP="00BD5F04">
      <w:pPr>
        <w:spacing w:before="120" w:after="240" w:line="240" w:lineRule="auto"/>
        <w:jc w:val="both"/>
        <w:rPr>
          <w:rFonts w:eastAsia="Times New Roman"/>
          <w:szCs w:val="24"/>
          <w:lang w:eastAsia="hr-HR"/>
        </w:rPr>
      </w:pPr>
      <w:r w:rsidRPr="00A34ADA">
        <w:rPr>
          <w:rFonts w:eastAsia="Times New Roman"/>
          <w:szCs w:val="24"/>
          <w:lang w:eastAsia="hr-HR"/>
        </w:rPr>
        <w:t>(</w:t>
      </w:r>
      <w:r w:rsidR="006307D8" w:rsidRPr="00A34ADA">
        <w:rPr>
          <w:rFonts w:eastAsia="Times New Roman"/>
          <w:szCs w:val="24"/>
          <w:lang w:eastAsia="hr-HR"/>
        </w:rPr>
        <w:t>2</w:t>
      </w:r>
      <w:r w:rsidRPr="00A34ADA">
        <w:rPr>
          <w:rFonts w:eastAsia="Times New Roman"/>
          <w:szCs w:val="24"/>
          <w:lang w:eastAsia="hr-HR"/>
        </w:rPr>
        <w:t xml:space="preserve">) Investitor je obvezan sklopiti </w:t>
      </w:r>
      <w:r w:rsidR="00AD48CD" w:rsidRPr="00A34ADA">
        <w:rPr>
          <w:rFonts w:eastAsia="Times New Roman"/>
          <w:szCs w:val="24"/>
          <w:lang w:eastAsia="hr-HR"/>
        </w:rPr>
        <w:t>ili</w:t>
      </w:r>
      <w:r w:rsidRPr="00A34ADA">
        <w:rPr>
          <w:rFonts w:eastAsia="Times New Roman"/>
          <w:szCs w:val="24"/>
          <w:lang w:eastAsia="hr-HR"/>
        </w:rPr>
        <w:t xml:space="preserve"> obnavljati sklopljene police osiguranja za cijelo vrijeme važenja izdane dozvole i sklopljenog ugovora</w:t>
      </w:r>
      <w:r w:rsidRPr="00A34ADA">
        <w:rPr>
          <w:szCs w:val="24"/>
        </w:rPr>
        <w:t xml:space="preserve"> eksploatacij</w:t>
      </w:r>
      <w:r w:rsidR="003634AB" w:rsidRPr="00A34ADA">
        <w:rPr>
          <w:szCs w:val="24"/>
        </w:rPr>
        <w:t>i</w:t>
      </w:r>
      <w:r w:rsidRPr="00A34ADA">
        <w:rPr>
          <w:rFonts w:eastAsia="Times New Roman"/>
          <w:szCs w:val="24"/>
          <w:lang w:eastAsia="hr-HR"/>
        </w:rPr>
        <w:t>.</w:t>
      </w:r>
    </w:p>
    <w:p w:rsidR="00B73684" w:rsidRPr="00A34ADA" w:rsidRDefault="00B73684" w:rsidP="00543140">
      <w:pPr>
        <w:pStyle w:val="Heading2"/>
        <w:rPr>
          <w:rFonts w:eastAsia="Times New Roman"/>
          <w:lang w:eastAsia="hr-HR"/>
        </w:rPr>
      </w:pPr>
      <w:bookmarkStart w:id="533" w:name="_Toc477353194"/>
      <w:bookmarkStart w:id="534" w:name="_Toc478642185"/>
      <w:bookmarkStart w:id="535" w:name="_Toc479802560"/>
      <w:r w:rsidRPr="00A34ADA">
        <w:rPr>
          <w:rFonts w:eastAsia="Times New Roman"/>
          <w:lang w:eastAsia="hr-HR"/>
        </w:rPr>
        <w:t>Vlasništvo nad dokumentima i podacima</w:t>
      </w:r>
      <w:bookmarkEnd w:id="533"/>
      <w:bookmarkEnd w:id="534"/>
      <w:bookmarkEnd w:id="535"/>
    </w:p>
    <w:p w:rsidR="00AC0891" w:rsidRDefault="00AC0891" w:rsidP="00D20354">
      <w:pPr>
        <w:pStyle w:val="Heading2"/>
        <w:rPr>
          <w:rFonts w:eastAsia="Times New Roman"/>
          <w:lang w:eastAsia="hr-HR"/>
        </w:rPr>
      </w:pPr>
      <w:r w:rsidRPr="00AC0891">
        <w:rPr>
          <w:rFonts w:eastAsia="Times New Roman"/>
          <w:lang w:eastAsia="hr-HR"/>
        </w:rPr>
        <w:t>Članak</w:t>
      </w:r>
      <w:r>
        <w:rPr>
          <w:rFonts w:eastAsia="Times New Roman"/>
          <w:lang w:eastAsia="hr-HR"/>
        </w:rPr>
        <w:t xml:space="preserve"> 122.</w:t>
      </w:r>
    </w:p>
    <w:p w:rsidR="00B73684" w:rsidRPr="00A34ADA" w:rsidRDefault="00BD4043" w:rsidP="00BD4043">
      <w:pPr>
        <w:spacing w:before="100" w:beforeAutospacing="1" w:after="225" w:line="240" w:lineRule="auto"/>
        <w:jc w:val="both"/>
        <w:rPr>
          <w:rFonts w:eastAsia="Times New Roman" w:cs="Times New Roman"/>
          <w:szCs w:val="24"/>
          <w:lang w:eastAsia="hr-HR"/>
        </w:rPr>
      </w:pPr>
      <w:r w:rsidRPr="00A34ADA">
        <w:rPr>
          <w:rFonts w:eastAsia="Times New Roman" w:cs="Times New Roman"/>
          <w:szCs w:val="24"/>
          <w:lang w:eastAsia="hr-HR"/>
        </w:rPr>
        <w:t xml:space="preserve">(1) </w:t>
      </w:r>
      <w:r w:rsidR="00B73684" w:rsidRPr="00A34ADA">
        <w:rPr>
          <w:rFonts w:eastAsia="Times New Roman" w:cs="Times New Roman"/>
          <w:szCs w:val="24"/>
          <w:lang w:eastAsia="hr-HR"/>
        </w:rPr>
        <w:t xml:space="preserve">Svi geološki, geokemijski, geofizički, inženjerski i drugi podaci prikupljeni pri istraživanju </w:t>
      </w:r>
      <w:r w:rsidR="00AD48CD" w:rsidRPr="00A34ADA">
        <w:rPr>
          <w:rFonts w:eastAsia="Times New Roman" w:cs="Times New Roman"/>
          <w:szCs w:val="24"/>
          <w:lang w:eastAsia="hr-HR"/>
        </w:rPr>
        <w:t>ili</w:t>
      </w:r>
      <w:r w:rsidR="00B73684" w:rsidRPr="00A34ADA">
        <w:rPr>
          <w:rFonts w:eastAsia="Times New Roman" w:cs="Times New Roman"/>
          <w:szCs w:val="24"/>
          <w:lang w:eastAsia="hr-HR"/>
        </w:rPr>
        <w:t xml:space="preserve"> eksploataciji uključujući i sve analize, interpretacije i studije izvedene na temelju tih podataka isključivo su vlasništvo Republike Hrvatske.</w:t>
      </w:r>
    </w:p>
    <w:p w:rsidR="00B73684" w:rsidRPr="00A34ADA" w:rsidRDefault="00B73684" w:rsidP="00BD4043">
      <w:pPr>
        <w:spacing w:before="100" w:beforeAutospacing="1" w:after="225" w:line="240" w:lineRule="auto"/>
        <w:jc w:val="both"/>
        <w:rPr>
          <w:rFonts w:eastAsia="Times New Roman" w:cs="Times New Roman"/>
          <w:szCs w:val="24"/>
          <w:lang w:eastAsia="hr-HR"/>
        </w:rPr>
      </w:pPr>
      <w:r w:rsidRPr="00A34ADA">
        <w:rPr>
          <w:rFonts w:eastAsia="Times New Roman" w:cs="Times New Roman"/>
          <w:szCs w:val="24"/>
          <w:lang w:eastAsia="hr-HR"/>
        </w:rPr>
        <w:t>(2)</w:t>
      </w:r>
      <w:r w:rsidR="00BD4043" w:rsidRPr="00A34ADA">
        <w:rPr>
          <w:rFonts w:eastAsia="Times New Roman" w:cs="Times New Roman"/>
          <w:szCs w:val="24"/>
          <w:lang w:eastAsia="hr-HR"/>
        </w:rPr>
        <w:t xml:space="preserve"> </w:t>
      </w:r>
      <w:r w:rsidRPr="00A34ADA">
        <w:rPr>
          <w:rFonts w:eastAsia="Times New Roman" w:cs="Times New Roman"/>
          <w:szCs w:val="24"/>
          <w:lang w:eastAsia="hr-HR"/>
        </w:rPr>
        <w:t xml:space="preserve">Investitor je ovlašten podatke iz stavka 1. ovoga članka koristiti isključivo u svrhu izvođenja naftno rudarskih radova za vrijeme važenja dozvole i sklopljenog ugovora </w:t>
      </w:r>
      <w:r w:rsidR="001103EB" w:rsidRPr="00A34ADA">
        <w:rPr>
          <w:rFonts w:eastAsia="Times New Roman" w:cs="Times New Roman"/>
          <w:szCs w:val="24"/>
          <w:lang w:eastAsia="hr-HR"/>
        </w:rPr>
        <w:t xml:space="preserve">o eksploataciji </w:t>
      </w:r>
      <w:r w:rsidRPr="00A34ADA">
        <w:rPr>
          <w:rFonts w:eastAsia="Times New Roman" w:cs="Times New Roman"/>
          <w:szCs w:val="24"/>
          <w:lang w:eastAsia="hr-HR"/>
        </w:rPr>
        <w:t xml:space="preserve">uz obvezu poštivanja tajnosti podataka sukladno odredbama ovoga Zakona. </w:t>
      </w:r>
    </w:p>
    <w:p w:rsidR="00B73684" w:rsidRPr="00A34ADA" w:rsidRDefault="00B73684" w:rsidP="00BD4043">
      <w:pPr>
        <w:spacing w:before="100" w:beforeAutospacing="1" w:after="225" w:line="240" w:lineRule="auto"/>
        <w:jc w:val="both"/>
        <w:rPr>
          <w:rFonts w:eastAsia="Times New Roman" w:cs="Times New Roman"/>
          <w:szCs w:val="24"/>
          <w:lang w:eastAsia="hr-HR"/>
        </w:rPr>
      </w:pPr>
      <w:r w:rsidRPr="00A34ADA">
        <w:rPr>
          <w:rFonts w:eastAsia="Times New Roman" w:cs="Times New Roman"/>
          <w:szCs w:val="24"/>
          <w:lang w:eastAsia="hr-HR"/>
        </w:rPr>
        <w:t>(3)</w:t>
      </w:r>
      <w:r w:rsidR="00BD4043" w:rsidRPr="00A34ADA">
        <w:rPr>
          <w:rFonts w:eastAsia="Times New Roman" w:cs="Times New Roman"/>
          <w:szCs w:val="24"/>
          <w:lang w:eastAsia="hr-HR"/>
        </w:rPr>
        <w:t xml:space="preserve"> </w:t>
      </w:r>
      <w:r w:rsidRPr="00A34ADA">
        <w:rPr>
          <w:rFonts w:eastAsia="Times New Roman" w:cs="Times New Roman"/>
          <w:szCs w:val="24"/>
          <w:lang w:eastAsia="hr-HR"/>
        </w:rPr>
        <w:t xml:space="preserve">Investitor je dužan predati sve podatke iz stavka 1. </w:t>
      </w:r>
      <w:r w:rsidR="00993785" w:rsidRPr="00A34ADA">
        <w:rPr>
          <w:rFonts w:eastAsia="Times New Roman" w:cs="Times New Roman"/>
          <w:szCs w:val="24"/>
          <w:lang w:eastAsia="hr-HR"/>
        </w:rPr>
        <w:t>ovoga čl</w:t>
      </w:r>
      <w:r w:rsidRPr="00A34ADA">
        <w:rPr>
          <w:rFonts w:eastAsia="Times New Roman" w:cs="Times New Roman"/>
          <w:szCs w:val="24"/>
          <w:lang w:eastAsia="hr-HR"/>
        </w:rPr>
        <w:t>anka bez ikakve naknade.</w:t>
      </w:r>
    </w:p>
    <w:p w:rsidR="004D172D" w:rsidRPr="00A34ADA" w:rsidRDefault="00B73684" w:rsidP="00BD4043">
      <w:pPr>
        <w:spacing w:before="100" w:beforeAutospacing="1" w:after="225" w:line="240" w:lineRule="auto"/>
        <w:jc w:val="both"/>
        <w:rPr>
          <w:rFonts w:eastAsia="Times New Roman" w:cs="Times New Roman"/>
          <w:szCs w:val="24"/>
          <w:lang w:eastAsia="hr-HR"/>
        </w:rPr>
      </w:pPr>
      <w:r w:rsidRPr="00A34ADA">
        <w:rPr>
          <w:rFonts w:eastAsia="Times New Roman" w:cs="Times New Roman"/>
          <w:szCs w:val="24"/>
          <w:lang w:eastAsia="hr-HR"/>
        </w:rPr>
        <w:t>(4)</w:t>
      </w:r>
      <w:r w:rsidR="00BD4043" w:rsidRPr="00A34ADA">
        <w:rPr>
          <w:rFonts w:eastAsia="Times New Roman" w:cs="Times New Roman"/>
          <w:szCs w:val="24"/>
          <w:lang w:eastAsia="hr-HR"/>
        </w:rPr>
        <w:t xml:space="preserve"> </w:t>
      </w:r>
      <w:r w:rsidRPr="00A34ADA">
        <w:rPr>
          <w:rFonts w:eastAsia="Times New Roman" w:cs="Times New Roman"/>
          <w:szCs w:val="24"/>
          <w:lang w:eastAsia="hr-HR"/>
        </w:rPr>
        <w:t xml:space="preserve">Investitor je dužan dostaviti podatke iz stavka 1. </w:t>
      </w:r>
      <w:r w:rsidR="00993785" w:rsidRPr="00A34ADA">
        <w:rPr>
          <w:rFonts w:eastAsia="Times New Roman" w:cs="Times New Roman"/>
          <w:szCs w:val="24"/>
          <w:lang w:eastAsia="hr-HR"/>
        </w:rPr>
        <w:t>ovoga čl</w:t>
      </w:r>
      <w:r w:rsidRPr="00A34ADA">
        <w:rPr>
          <w:rFonts w:eastAsia="Times New Roman" w:cs="Times New Roman"/>
          <w:szCs w:val="24"/>
          <w:lang w:eastAsia="hr-HR"/>
        </w:rPr>
        <w:t>anka Ministarstvu i Agenciji u roku od 30 dana po završetku prikupljanja podataka, odnosno izradi analiza, interpretacija, studija i rezultata izvedenih na temelju prikupljenih podataka.</w:t>
      </w:r>
      <w:r w:rsidR="004D172D" w:rsidRPr="00A34ADA">
        <w:rPr>
          <w:rFonts w:eastAsia="Times New Roman" w:cs="Times New Roman"/>
          <w:szCs w:val="24"/>
          <w:lang w:eastAsia="hr-HR"/>
        </w:rPr>
        <w:t xml:space="preserve"> </w:t>
      </w:r>
    </w:p>
    <w:p w:rsidR="004D172D" w:rsidRPr="00A34ADA" w:rsidRDefault="004D172D" w:rsidP="00BD4043">
      <w:pPr>
        <w:spacing w:before="100" w:beforeAutospacing="1" w:after="225" w:line="240" w:lineRule="auto"/>
        <w:jc w:val="both"/>
        <w:rPr>
          <w:rFonts w:eastAsia="Times New Roman" w:cs="Times New Roman"/>
          <w:szCs w:val="24"/>
          <w:lang w:eastAsia="hr-HR"/>
        </w:rPr>
      </w:pPr>
      <w:r w:rsidRPr="00A34ADA">
        <w:rPr>
          <w:rFonts w:eastAsia="Times New Roman" w:cs="Times New Roman"/>
          <w:szCs w:val="24"/>
          <w:lang w:eastAsia="hr-HR"/>
        </w:rPr>
        <w:t xml:space="preserve">(5) Prije dostave podataka iz stavka 4. ovoga članka, </w:t>
      </w:r>
      <w:r w:rsidR="00963E9C" w:rsidRPr="00A34ADA">
        <w:rPr>
          <w:rFonts w:eastAsia="Times New Roman" w:cs="Times New Roman"/>
          <w:szCs w:val="24"/>
          <w:lang w:eastAsia="hr-HR"/>
        </w:rPr>
        <w:t xml:space="preserve">odmah po završetku prikupljanja podataka </w:t>
      </w:r>
      <w:r w:rsidR="00826EC8" w:rsidRPr="00A34ADA">
        <w:rPr>
          <w:rFonts w:eastAsia="Times New Roman" w:cs="Times New Roman"/>
          <w:szCs w:val="24"/>
          <w:lang w:eastAsia="hr-HR"/>
        </w:rPr>
        <w:t xml:space="preserve">iz stavka 1. ovoga članka </w:t>
      </w:r>
      <w:r w:rsidR="00963E9C" w:rsidRPr="00A34ADA">
        <w:rPr>
          <w:rFonts w:eastAsia="Times New Roman" w:cs="Times New Roman"/>
          <w:szCs w:val="24"/>
          <w:lang w:eastAsia="hr-HR"/>
        </w:rPr>
        <w:t>odnosno izradi analiza, interpretacija, studija i rezultata izvedenih na temelju prikupljenih podataka</w:t>
      </w:r>
      <w:r w:rsidR="00826EC8" w:rsidRPr="00A34ADA">
        <w:rPr>
          <w:rFonts w:eastAsia="Times New Roman" w:cs="Times New Roman"/>
          <w:szCs w:val="24"/>
          <w:lang w:eastAsia="hr-HR"/>
        </w:rPr>
        <w:t>,</w:t>
      </w:r>
      <w:r w:rsidR="00963E9C" w:rsidRPr="00A34ADA">
        <w:rPr>
          <w:rFonts w:eastAsia="Times New Roman" w:cs="Times New Roman"/>
          <w:szCs w:val="24"/>
          <w:lang w:eastAsia="hr-HR"/>
        </w:rPr>
        <w:t xml:space="preserve"> </w:t>
      </w:r>
      <w:r w:rsidR="003F73E5" w:rsidRPr="00A34ADA">
        <w:rPr>
          <w:rFonts w:eastAsia="Times New Roman" w:cs="Times New Roman"/>
          <w:szCs w:val="24"/>
          <w:lang w:eastAsia="hr-HR"/>
        </w:rPr>
        <w:t xml:space="preserve">a </w:t>
      </w:r>
      <w:r w:rsidR="00477A1B" w:rsidRPr="00A34ADA">
        <w:rPr>
          <w:rFonts w:eastAsia="Times New Roman" w:cs="Times New Roman"/>
          <w:szCs w:val="24"/>
          <w:lang w:eastAsia="hr-HR"/>
        </w:rPr>
        <w:t xml:space="preserve">bez obzira na završetak ili izradu zadnjeg dana </w:t>
      </w:r>
      <w:r w:rsidR="003F73E5" w:rsidRPr="00A34ADA">
        <w:rPr>
          <w:rFonts w:eastAsia="Times New Roman" w:cs="Times New Roman"/>
          <w:szCs w:val="24"/>
          <w:lang w:eastAsia="hr-HR"/>
        </w:rPr>
        <w:t>svako</w:t>
      </w:r>
      <w:r w:rsidR="00477A1B" w:rsidRPr="00A34ADA">
        <w:rPr>
          <w:rFonts w:eastAsia="Times New Roman" w:cs="Times New Roman"/>
          <w:szCs w:val="24"/>
          <w:lang w:eastAsia="hr-HR"/>
        </w:rPr>
        <w:t>g</w:t>
      </w:r>
      <w:r w:rsidR="003F73E5" w:rsidRPr="00A34ADA">
        <w:rPr>
          <w:rFonts w:eastAsia="Times New Roman" w:cs="Times New Roman"/>
          <w:szCs w:val="24"/>
          <w:lang w:eastAsia="hr-HR"/>
        </w:rPr>
        <w:t xml:space="preserve"> kalendarsko</w:t>
      </w:r>
      <w:r w:rsidR="00477A1B" w:rsidRPr="00A34ADA">
        <w:rPr>
          <w:rFonts w:eastAsia="Times New Roman" w:cs="Times New Roman"/>
          <w:szCs w:val="24"/>
          <w:lang w:eastAsia="hr-HR"/>
        </w:rPr>
        <w:t>g</w:t>
      </w:r>
      <w:r w:rsidR="003F73E5" w:rsidRPr="00A34ADA">
        <w:rPr>
          <w:rFonts w:eastAsia="Times New Roman" w:cs="Times New Roman"/>
          <w:szCs w:val="24"/>
          <w:lang w:eastAsia="hr-HR"/>
        </w:rPr>
        <w:t xml:space="preserve"> kvartal</w:t>
      </w:r>
      <w:r w:rsidR="00477A1B" w:rsidRPr="00A34ADA">
        <w:rPr>
          <w:rFonts w:eastAsia="Times New Roman" w:cs="Times New Roman"/>
          <w:szCs w:val="24"/>
          <w:lang w:eastAsia="hr-HR"/>
        </w:rPr>
        <w:t>a</w:t>
      </w:r>
      <w:r w:rsidR="003F73E5" w:rsidRPr="00A34ADA">
        <w:rPr>
          <w:rFonts w:eastAsia="Times New Roman" w:cs="Times New Roman"/>
          <w:szCs w:val="24"/>
          <w:lang w:eastAsia="hr-HR"/>
        </w:rPr>
        <w:t xml:space="preserve"> (u kojem slučaju se</w:t>
      </w:r>
      <w:r w:rsidR="00477A1B" w:rsidRPr="00A34ADA">
        <w:rPr>
          <w:rFonts w:eastAsia="Times New Roman" w:cs="Times New Roman"/>
          <w:szCs w:val="24"/>
          <w:lang w:eastAsia="hr-HR"/>
        </w:rPr>
        <w:t xml:space="preserve"> dostavljaju trenutni nacrti</w:t>
      </w:r>
      <w:r w:rsidR="003F73E5" w:rsidRPr="00A34ADA">
        <w:rPr>
          <w:rFonts w:eastAsia="Times New Roman" w:cs="Times New Roman"/>
          <w:szCs w:val="24"/>
          <w:lang w:eastAsia="hr-HR"/>
        </w:rPr>
        <w:t xml:space="preserve">), </w:t>
      </w:r>
      <w:r w:rsidR="00963E9C" w:rsidRPr="00A34ADA">
        <w:rPr>
          <w:rFonts w:eastAsia="Times New Roman" w:cs="Times New Roman"/>
          <w:szCs w:val="24"/>
          <w:lang w:eastAsia="hr-HR"/>
        </w:rPr>
        <w:t xml:space="preserve">investitor je dužan obavijestiti </w:t>
      </w:r>
      <w:r w:rsidRPr="00A34ADA">
        <w:rPr>
          <w:rFonts w:eastAsia="Times New Roman" w:cs="Times New Roman"/>
          <w:szCs w:val="24"/>
          <w:lang w:eastAsia="hr-HR"/>
        </w:rPr>
        <w:t>Ministarstvo</w:t>
      </w:r>
      <w:r w:rsidR="00963E9C" w:rsidRPr="00A34ADA">
        <w:rPr>
          <w:rFonts w:eastAsia="Times New Roman" w:cs="Times New Roman"/>
          <w:szCs w:val="24"/>
          <w:lang w:eastAsia="hr-HR"/>
        </w:rPr>
        <w:t xml:space="preserve"> i Agenciju, a kako bi Ministarstvo i Agencija</w:t>
      </w:r>
      <w:r w:rsidRPr="00A34ADA">
        <w:rPr>
          <w:rFonts w:eastAsia="Times New Roman" w:cs="Times New Roman"/>
          <w:szCs w:val="24"/>
          <w:lang w:eastAsia="hr-HR"/>
        </w:rPr>
        <w:t xml:space="preserve"> </w:t>
      </w:r>
      <w:r w:rsidR="00963E9C" w:rsidRPr="00A34ADA">
        <w:rPr>
          <w:rFonts w:eastAsia="Times New Roman" w:cs="Times New Roman"/>
          <w:szCs w:val="24"/>
          <w:lang w:eastAsia="hr-HR"/>
        </w:rPr>
        <w:t xml:space="preserve">utvrdili </w:t>
      </w:r>
      <w:r w:rsidRPr="00A34ADA">
        <w:rPr>
          <w:rFonts w:eastAsia="Times New Roman" w:cs="Times New Roman"/>
          <w:szCs w:val="24"/>
          <w:lang w:eastAsia="hr-HR"/>
        </w:rPr>
        <w:t>specifikaciju</w:t>
      </w:r>
      <w:r w:rsidR="00963E9C" w:rsidRPr="00A34ADA">
        <w:rPr>
          <w:rFonts w:eastAsia="Times New Roman" w:cs="Times New Roman"/>
          <w:szCs w:val="24"/>
          <w:lang w:eastAsia="hr-HR"/>
        </w:rPr>
        <w:t xml:space="preserve"> </w:t>
      </w:r>
      <w:r w:rsidR="00826EC8" w:rsidRPr="00A34ADA">
        <w:rPr>
          <w:rFonts w:eastAsia="Times New Roman" w:cs="Times New Roman"/>
          <w:szCs w:val="24"/>
          <w:lang w:eastAsia="hr-HR"/>
        </w:rPr>
        <w:t xml:space="preserve">i način dostave </w:t>
      </w:r>
      <w:r w:rsidR="00963E9C" w:rsidRPr="00A34ADA">
        <w:rPr>
          <w:rFonts w:eastAsia="Times New Roman" w:cs="Times New Roman"/>
          <w:szCs w:val="24"/>
          <w:lang w:eastAsia="hr-HR"/>
        </w:rPr>
        <w:t xml:space="preserve">podataka </w:t>
      </w:r>
      <w:r w:rsidRPr="00A34ADA">
        <w:rPr>
          <w:rFonts w:eastAsia="Times New Roman" w:cs="Times New Roman"/>
          <w:szCs w:val="24"/>
          <w:lang w:eastAsia="hr-HR"/>
        </w:rPr>
        <w:t xml:space="preserve">iz stavka 1. ovoga članka </w:t>
      </w:r>
      <w:r w:rsidR="00963E9C" w:rsidRPr="00A34ADA">
        <w:rPr>
          <w:rFonts w:eastAsia="Times New Roman" w:cs="Times New Roman"/>
          <w:szCs w:val="24"/>
          <w:lang w:eastAsia="hr-HR"/>
        </w:rPr>
        <w:t>koje je investitor dužan dostaviti.</w:t>
      </w:r>
      <w:r w:rsidR="00826EC8" w:rsidRPr="00A34ADA">
        <w:rPr>
          <w:rFonts w:eastAsia="Times New Roman" w:cs="Times New Roman"/>
          <w:szCs w:val="24"/>
          <w:lang w:eastAsia="hr-HR"/>
        </w:rPr>
        <w:t xml:space="preserve"> </w:t>
      </w:r>
    </w:p>
    <w:p w:rsidR="00B73684" w:rsidRPr="00A34ADA" w:rsidRDefault="00963E9C" w:rsidP="00BD4043">
      <w:pPr>
        <w:spacing w:before="100" w:beforeAutospacing="1" w:after="225" w:line="240" w:lineRule="auto"/>
        <w:jc w:val="both"/>
        <w:rPr>
          <w:rFonts w:eastAsia="Times New Roman" w:cs="Times New Roman"/>
          <w:szCs w:val="24"/>
          <w:lang w:eastAsia="hr-HR"/>
        </w:rPr>
      </w:pPr>
      <w:r w:rsidRPr="00A34ADA">
        <w:rPr>
          <w:rFonts w:eastAsia="Times New Roman" w:cs="Times New Roman"/>
          <w:szCs w:val="24"/>
          <w:lang w:eastAsia="hr-HR"/>
        </w:rPr>
        <w:t>(6</w:t>
      </w:r>
      <w:r w:rsidR="00B73684" w:rsidRPr="00A34ADA">
        <w:rPr>
          <w:rFonts w:eastAsia="Times New Roman" w:cs="Times New Roman"/>
          <w:szCs w:val="24"/>
          <w:lang w:eastAsia="hr-HR"/>
        </w:rPr>
        <w:t>)</w:t>
      </w:r>
      <w:r w:rsidR="00BD4043" w:rsidRPr="00A34ADA">
        <w:rPr>
          <w:rFonts w:eastAsia="Times New Roman" w:cs="Times New Roman"/>
          <w:szCs w:val="24"/>
          <w:lang w:eastAsia="hr-HR"/>
        </w:rPr>
        <w:t xml:space="preserve"> </w:t>
      </w:r>
      <w:r w:rsidR="00B73684" w:rsidRPr="00A34ADA">
        <w:rPr>
          <w:rFonts w:eastAsia="Times New Roman" w:cs="Times New Roman"/>
          <w:szCs w:val="24"/>
          <w:lang w:eastAsia="hr-HR"/>
        </w:rPr>
        <w:t xml:space="preserve">Odredbe ovoga zakona odnose se i na sve dosada prikupljene podatke iz stavka 1. </w:t>
      </w:r>
      <w:r w:rsidR="00993785" w:rsidRPr="00A34ADA">
        <w:rPr>
          <w:rFonts w:eastAsia="Times New Roman" w:cs="Times New Roman"/>
          <w:szCs w:val="24"/>
          <w:lang w:eastAsia="hr-HR"/>
        </w:rPr>
        <w:t>ovoga čl</w:t>
      </w:r>
      <w:r w:rsidR="00B73684" w:rsidRPr="00A34ADA">
        <w:rPr>
          <w:rFonts w:eastAsia="Times New Roman" w:cs="Times New Roman"/>
          <w:szCs w:val="24"/>
          <w:lang w:eastAsia="hr-HR"/>
        </w:rPr>
        <w:t>anka koji su u posjedu investitora</w:t>
      </w:r>
    </w:p>
    <w:p w:rsidR="00B73684" w:rsidRPr="00A34ADA" w:rsidRDefault="00963E9C" w:rsidP="00BD4043">
      <w:pPr>
        <w:spacing w:before="100" w:beforeAutospacing="1" w:after="225" w:line="240" w:lineRule="auto"/>
        <w:jc w:val="both"/>
        <w:rPr>
          <w:rFonts w:eastAsia="Times New Roman" w:cs="Times New Roman"/>
          <w:szCs w:val="24"/>
          <w:lang w:eastAsia="hr-HR"/>
        </w:rPr>
      </w:pPr>
      <w:r w:rsidRPr="00A34ADA">
        <w:rPr>
          <w:rFonts w:eastAsia="Times New Roman" w:cs="Times New Roman"/>
          <w:szCs w:val="24"/>
          <w:lang w:eastAsia="hr-HR"/>
        </w:rPr>
        <w:t>(7</w:t>
      </w:r>
      <w:r w:rsidR="00B73684" w:rsidRPr="00A34ADA">
        <w:rPr>
          <w:rFonts w:eastAsia="Times New Roman" w:cs="Times New Roman"/>
          <w:szCs w:val="24"/>
          <w:lang w:eastAsia="hr-HR"/>
        </w:rPr>
        <w:t>)</w:t>
      </w:r>
      <w:r w:rsidR="00BD4043" w:rsidRPr="00A34ADA">
        <w:rPr>
          <w:rFonts w:eastAsia="Times New Roman" w:cs="Times New Roman"/>
          <w:szCs w:val="24"/>
          <w:lang w:eastAsia="hr-HR"/>
        </w:rPr>
        <w:t xml:space="preserve"> </w:t>
      </w:r>
      <w:r w:rsidR="00B73684" w:rsidRPr="00A34ADA">
        <w:rPr>
          <w:rFonts w:eastAsia="Times New Roman" w:cs="Times New Roman"/>
          <w:szCs w:val="24"/>
          <w:lang w:eastAsia="hr-HR"/>
        </w:rPr>
        <w:t xml:space="preserve">Od dana stupanja na snagu ovoga Zakona investitori su dužni sukladno odredbama </w:t>
      </w:r>
      <w:r w:rsidR="00993785" w:rsidRPr="00A34ADA">
        <w:rPr>
          <w:rFonts w:eastAsia="Times New Roman" w:cs="Times New Roman"/>
          <w:szCs w:val="24"/>
          <w:lang w:eastAsia="hr-HR"/>
        </w:rPr>
        <w:t>ovoga čl</w:t>
      </w:r>
      <w:r w:rsidR="00B73684" w:rsidRPr="00A34ADA">
        <w:rPr>
          <w:rFonts w:eastAsia="Times New Roman" w:cs="Times New Roman"/>
          <w:szCs w:val="24"/>
          <w:lang w:eastAsia="hr-HR"/>
        </w:rPr>
        <w:t xml:space="preserve">anka, u roku od najviše šest mjeseci dostaviti sve podatke i rezultate iz stavka 1. ovoga članka, a koji nisu dostavljeni, u protivnom ovlaštenicima istražnih prostora </w:t>
      </w:r>
      <w:r w:rsidR="00AD48CD" w:rsidRPr="00A34ADA">
        <w:rPr>
          <w:rFonts w:eastAsia="Times New Roman" w:cs="Times New Roman"/>
          <w:szCs w:val="24"/>
          <w:lang w:eastAsia="hr-HR"/>
        </w:rPr>
        <w:t>ili</w:t>
      </w:r>
      <w:r w:rsidR="00B73684" w:rsidRPr="00A34ADA">
        <w:rPr>
          <w:rFonts w:eastAsia="Times New Roman" w:cs="Times New Roman"/>
          <w:szCs w:val="24"/>
          <w:lang w:eastAsia="hr-HR"/>
        </w:rPr>
        <w:t xml:space="preserve"> eksploatacijskih polja bit će ukinuta dozvola </w:t>
      </w:r>
      <w:r w:rsidR="00AD48CD" w:rsidRPr="00A34ADA">
        <w:rPr>
          <w:rFonts w:eastAsia="Times New Roman" w:cs="Times New Roman"/>
          <w:szCs w:val="24"/>
          <w:lang w:eastAsia="hr-HR"/>
        </w:rPr>
        <w:t>ili</w:t>
      </w:r>
      <w:r w:rsidR="00B73684" w:rsidRPr="00A34ADA">
        <w:rPr>
          <w:rFonts w:eastAsia="Times New Roman" w:cs="Times New Roman"/>
          <w:szCs w:val="24"/>
          <w:lang w:eastAsia="hr-HR"/>
        </w:rPr>
        <w:t xml:space="preserve"> </w:t>
      </w:r>
      <w:r w:rsidR="00543AE6" w:rsidRPr="00A34ADA">
        <w:rPr>
          <w:rFonts w:eastAsia="Times New Roman" w:cs="Times New Roman"/>
          <w:szCs w:val="24"/>
          <w:lang w:eastAsia="hr-HR"/>
        </w:rPr>
        <w:t xml:space="preserve">raskinut ugovor o eksploataciji </w:t>
      </w:r>
      <w:r w:rsidR="00B73684" w:rsidRPr="00A34ADA">
        <w:rPr>
          <w:rFonts w:eastAsia="Times New Roman" w:cs="Times New Roman"/>
          <w:szCs w:val="24"/>
          <w:lang w:eastAsia="hr-HR"/>
        </w:rPr>
        <w:t xml:space="preserve">te će biti brisani iz registra istražnih prostora </w:t>
      </w:r>
      <w:r w:rsidR="00AD48CD" w:rsidRPr="00A34ADA">
        <w:rPr>
          <w:rFonts w:eastAsia="Times New Roman" w:cs="Times New Roman"/>
          <w:szCs w:val="24"/>
          <w:lang w:eastAsia="hr-HR"/>
        </w:rPr>
        <w:t>ili</w:t>
      </w:r>
      <w:r w:rsidR="00B73684" w:rsidRPr="00A34ADA">
        <w:rPr>
          <w:rFonts w:eastAsia="Times New Roman" w:cs="Times New Roman"/>
          <w:szCs w:val="24"/>
          <w:lang w:eastAsia="hr-HR"/>
        </w:rPr>
        <w:t xml:space="preserve"> registra eksploatacijskih polja Ministarstva</w:t>
      </w:r>
      <w:r w:rsidR="00543AE6" w:rsidRPr="00A34ADA">
        <w:rPr>
          <w:rFonts w:eastAsia="Times New Roman" w:cs="Times New Roman"/>
          <w:szCs w:val="24"/>
          <w:lang w:eastAsia="hr-HR"/>
        </w:rPr>
        <w:t xml:space="preserve">. </w:t>
      </w:r>
    </w:p>
    <w:p w:rsidR="00B73684" w:rsidRPr="00A34ADA" w:rsidRDefault="00963E9C" w:rsidP="00BD4043">
      <w:pPr>
        <w:spacing w:before="100" w:beforeAutospacing="1" w:after="225" w:line="240" w:lineRule="auto"/>
        <w:jc w:val="both"/>
        <w:rPr>
          <w:rFonts w:eastAsia="Times New Roman" w:cs="Times New Roman"/>
          <w:szCs w:val="24"/>
          <w:lang w:eastAsia="hr-HR"/>
        </w:rPr>
      </w:pPr>
      <w:r w:rsidRPr="00A34ADA">
        <w:rPr>
          <w:rFonts w:eastAsia="Times New Roman" w:cs="Times New Roman"/>
          <w:szCs w:val="24"/>
          <w:lang w:eastAsia="hr-HR"/>
        </w:rPr>
        <w:t>(8</w:t>
      </w:r>
      <w:r w:rsidR="00B73684" w:rsidRPr="00A34ADA">
        <w:rPr>
          <w:rFonts w:eastAsia="Times New Roman" w:cs="Times New Roman"/>
          <w:szCs w:val="24"/>
          <w:lang w:eastAsia="hr-HR"/>
        </w:rPr>
        <w:t>)</w:t>
      </w:r>
      <w:r w:rsidR="00BD4043" w:rsidRPr="00A34ADA">
        <w:rPr>
          <w:rFonts w:eastAsia="Times New Roman" w:cs="Times New Roman"/>
          <w:szCs w:val="24"/>
          <w:lang w:eastAsia="hr-HR"/>
        </w:rPr>
        <w:t xml:space="preserve"> </w:t>
      </w:r>
      <w:r w:rsidR="00B73684" w:rsidRPr="00A34ADA">
        <w:rPr>
          <w:rFonts w:eastAsia="Times New Roman" w:cs="Times New Roman"/>
          <w:szCs w:val="24"/>
          <w:lang w:eastAsia="hr-HR"/>
        </w:rPr>
        <w:t xml:space="preserve">Ministarstvo je nadležno za prikupljanje, pohranu, obradu i zbrinjavanje svih podataka i rezultata iz stavka 1. </w:t>
      </w:r>
      <w:r w:rsidR="00993785" w:rsidRPr="00A34ADA">
        <w:rPr>
          <w:rFonts w:eastAsia="Times New Roman" w:cs="Times New Roman"/>
          <w:szCs w:val="24"/>
          <w:lang w:eastAsia="hr-HR"/>
        </w:rPr>
        <w:t>ovoga čl</w:t>
      </w:r>
      <w:r w:rsidR="00B73684" w:rsidRPr="00A34ADA">
        <w:rPr>
          <w:rFonts w:eastAsia="Times New Roman" w:cs="Times New Roman"/>
          <w:szCs w:val="24"/>
          <w:lang w:eastAsia="hr-HR"/>
        </w:rPr>
        <w:t>anka.</w:t>
      </w:r>
    </w:p>
    <w:p w:rsidR="00B73684" w:rsidRPr="00A34ADA" w:rsidRDefault="00963E9C" w:rsidP="00BD4043">
      <w:pPr>
        <w:spacing w:before="100" w:beforeAutospacing="1" w:after="225" w:line="240" w:lineRule="auto"/>
        <w:jc w:val="both"/>
        <w:rPr>
          <w:rFonts w:eastAsia="Times New Roman" w:cs="Times New Roman"/>
          <w:szCs w:val="24"/>
          <w:lang w:eastAsia="hr-HR"/>
        </w:rPr>
      </w:pPr>
      <w:r w:rsidRPr="00A34ADA">
        <w:rPr>
          <w:rFonts w:eastAsia="Times New Roman" w:cs="Times New Roman"/>
          <w:szCs w:val="24"/>
          <w:lang w:eastAsia="hr-HR"/>
        </w:rPr>
        <w:t>(9</w:t>
      </w:r>
      <w:r w:rsidR="00B73684" w:rsidRPr="00A34ADA">
        <w:rPr>
          <w:rFonts w:eastAsia="Times New Roman" w:cs="Times New Roman"/>
          <w:szCs w:val="24"/>
          <w:lang w:eastAsia="hr-HR"/>
        </w:rPr>
        <w:t>)</w:t>
      </w:r>
      <w:r w:rsidR="00BD4043" w:rsidRPr="00A34ADA">
        <w:rPr>
          <w:rFonts w:eastAsia="Times New Roman" w:cs="Times New Roman"/>
          <w:szCs w:val="24"/>
          <w:lang w:eastAsia="hr-HR"/>
        </w:rPr>
        <w:t xml:space="preserve"> </w:t>
      </w:r>
      <w:r w:rsidR="00B73684" w:rsidRPr="00A34ADA">
        <w:rPr>
          <w:rFonts w:eastAsia="Times New Roman" w:cs="Times New Roman"/>
          <w:szCs w:val="24"/>
          <w:lang w:eastAsia="hr-HR"/>
        </w:rPr>
        <w:t>Operativne poslove i</w:t>
      </w:r>
      <w:r w:rsidRPr="00A34ADA">
        <w:rPr>
          <w:rFonts w:eastAsia="Times New Roman" w:cs="Times New Roman"/>
          <w:szCs w:val="24"/>
          <w:lang w:eastAsia="hr-HR"/>
        </w:rPr>
        <w:t>z stavka 8</w:t>
      </w:r>
      <w:r w:rsidR="00B73684" w:rsidRPr="00A34ADA">
        <w:rPr>
          <w:rFonts w:eastAsia="Times New Roman" w:cs="Times New Roman"/>
          <w:szCs w:val="24"/>
          <w:lang w:eastAsia="hr-HR"/>
        </w:rPr>
        <w:t xml:space="preserve">. </w:t>
      </w:r>
      <w:r w:rsidR="00993785" w:rsidRPr="00A34ADA">
        <w:rPr>
          <w:rFonts w:eastAsia="Times New Roman" w:cs="Times New Roman"/>
          <w:szCs w:val="24"/>
          <w:lang w:eastAsia="hr-HR"/>
        </w:rPr>
        <w:t>ovoga čl</w:t>
      </w:r>
      <w:r w:rsidR="00B73684" w:rsidRPr="00A34ADA">
        <w:rPr>
          <w:rFonts w:eastAsia="Times New Roman" w:cs="Times New Roman"/>
          <w:szCs w:val="24"/>
          <w:lang w:eastAsia="hr-HR"/>
        </w:rPr>
        <w:t>anka pod nadzorom Ministarstva obavlja Agencija.</w:t>
      </w:r>
    </w:p>
    <w:p w:rsidR="00B73684" w:rsidRPr="00A34ADA" w:rsidRDefault="00963E9C" w:rsidP="00BD4043">
      <w:pPr>
        <w:spacing w:before="100" w:beforeAutospacing="1" w:after="225" w:line="240" w:lineRule="auto"/>
        <w:jc w:val="both"/>
        <w:rPr>
          <w:rFonts w:eastAsia="Times New Roman" w:cs="Times New Roman"/>
          <w:szCs w:val="24"/>
          <w:lang w:eastAsia="hr-HR"/>
        </w:rPr>
      </w:pPr>
      <w:r w:rsidRPr="00A34ADA">
        <w:rPr>
          <w:rFonts w:eastAsia="Times New Roman" w:cs="Times New Roman"/>
          <w:szCs w:val="24"/>
          <w:lang w:eastAsia="hr-HR"/>
        </w:rPr>
        <w:t>(10</w:t>
      </w:r>
      <w:r w:rsidR="00B73684" w:rsidRPr="00A34ADA">
        <w:rPr>
          <w:rFonts w:eastAsia="Times New Roman" w:cs="Times New Roman"/>
          <w:szCs w:val="24"/>
          <w:lang w:eastAsia="hr-HR"/>
        </w:rPr>
        <w:t>)</w:t>
      </w:r>
      <w:r w:rsidR="00BD4043" w:rsidRPr="00A34ADA">
        <w:rPr>
          <w:rFonts w:eastAsia="Times New Roman" w:cs="Times New Roman"/>
          <w:szCs w:val="24"/>
          <w:lang w:eastAsia="hr-HR"/>
        </w:rPr>
        <w:t xml:space="preserve"> </w:t>
      </w:r>
      <w:r w:rsidR="00B73684" w:rsidRPr="00A34ADA">
        <w:rPr>
          <w:rFonts w:eastAsia="Times New Roman" w:cs="Times New Roman"/>
          <w:szCs w:val="24"/>
          <w:lang w:eastAsia="hr-HR"/>
        </w:rPr>
        <w:t xml:space="preserve">Agencija je dužna evidentirati pohranjene podatke i rezultate iz stavka 1. ovoga članka, te ih na prikladan način učiniti dostupnim. </w:t>
      </w:r>
    </w:p>
    <w:p w:rsidR="00B73684" w:rsidRPr="00A34ADA" w:rsidRDefault="00B73684" w:rsidP="00543140">
      <w:pPr>
        <w:pStyle w:val="Heading2"/>
        <w:rPr>
          <w:rFonts w:eastAsia="Times New Roman"/>
          <w:lang w:eastAsia="hr-HR"/>
        </w:rPr>
      </w:pPr>
      <w:bookmarkStart w:id="536" w:name="_Toc477353195"/>
      <w:bookmarkStart w:id="537" w:name="_Toc478642186"/>
      <w:bookmarkStart w:id="538" w:name="_Toc479802561"/>
      <w:r w:rsidRPr="00A34ADA">
        <w:rPr>
          <w:rFonts w:eastAsia="Times New Roman"/>
          <w:lang w:eastAsia="hr-HR"/>
        </w:rPr>
        <w:t xml:space="preserve">Podaci prikupljeni pri istraživanju </w:t>
      </w:r>
      <w:r w:rsidR="00AD48CD" w:rsidRPr="00A34ADA">
        <w:rPr>
          <w:rFonts w:eastAsia="Times New Roman"/>
          <w:lang w:eastAsia="hr-HR"/>
        </w:rPr>
        <w:t>ili</w:t>
      </w:r>
      <w:r w:rsidRPr="00A34ADA">
        <w:rPr>
          <w:rFonts w:eastAsia="Times New Roman"/>
          <w:lang w:eastAsia="hr-HR"/>
        </w:rPr>
        <w:t xml:space="preserve"> eksploataciji</w:t>
      </w:r>
      <w:bookmarkEnd w:id="536"/>
      <w:bookmarkEnd w:id="537"/>
      <w:bookmarkEnd w:id="538"/>
    </w:p>
    <w:p w:rsidR="00AC0891" w:rsidRDefault="00AC0891" w:rsidP="00D20354">
      <w:pPr>
        <w:pStyle w:val="Heading2"/>
        <w:rPr>
          <w:rFonts w:eastAsia="Times New Roman"/>
          <w:lang w:eastAsia="hr-HR"/>
        </w:rPr>
      </w:pPr>
      <w:r w:rsidRPr="00AC0891">
        <w:rPr>
          <w:rFonts w:eastAsia="Times New Roman"/>
          <w:lang w:eastAsia="hr-HR"/>
        </w:rPr>
        <w:t>Članak</w:t>
      </w:r>
      <w:r>
        <w:rPr>
          <w:rFonts w:eastAsia="Times New Roman"/>
          <w:lang w:eastAsia="hr-HR"/>
        </w:rPr>
        <w:t xml:space="preserve"> 123.</w:t>
      </w:r>
    </w:p>
    <w:p w:rsidR="00B73684" w:rsidRPr="00A34ADA" w:rsidRDefault="00B73684" w:rsidP="00A950E3">
      <w:pPr>
        <w:spacing w:before="100" w:beforeAutospacing="1" w:after="225" w:line="240" w:lineRule="auto"/>
        <w:jc w:val="both"/>
        <w:rPr>
          <w:rFonts w:eastAsia="Times New Roman" w:cs="Times New Roman"/>
          <w:szCs w:val="24"/>
          <w:lang w:eastAsia="hr-HR"/>
        </w:rPr>
      </w:pPr>
      <w:r w:rsidRPr="00A34ADA">
        <w:rPr>
          <w:rFonts w:eastAsia="Times New Roman" w:cs="Times New Roman"/>
          <w:szCs w:val="24"/>
          <w:lang w:eastAsia="hr-HR"/>
        </w:rPr>
        <w:t xml:space="preserve">(1) Vrste </w:t>
      </w:r>
      <w:r w:rsidRPr="00A34ADA">
        <w:rPr>
          <w:rFonts w:cs="Times New Roman"/>
          <w:szCs w:val="24"/>
        </w:rPr>
        <w:t xml:space="preserve">geoloških, geokemijskih, geofizičkih, inženjerskih podataka </w:t>
      </w:r>
      <w:r w:rsidRPr="00A34ADA">
        <w:rPr>
          <w:rFonts w:eastAsia="Times New Roman" w:cs="Times New Roman"/>
          <w:szCs w:val="24"/>
          <w:lang w:eastAsia="hr-HR"/>
        </w:rPr>
        <w:t xml:space="preserve">i rezultata iz </w:t>
      </w:r>
      <w:r w:rsidR="00844C6B" w:rsidRPr="00A34ADA">
        <w:rPr>
          <w:rFonts w:eastAsia="Times New Roman" w:cs="Times New Roman"/>
          <w:szCs w:val="24"/>
          <w:lang w:eastAsia="hr-HR"/>
        </w:rPr>
        <w:t xml:space="preserve">prethodnog </w:t>
      </w:r>
      <w:r w:rsidRPr="00A34ADA">
        <w:rPr>
          <w:rFonts w:eastAsia="Times New Roman" w:cs="Times New Roman"/>
          <w:szCs w:val="24"/>
          <w:lang w:eastAsia="hr-HR"/>
        </w:rPr>
        <w:t xml:space="preserve">članka </w:t>
      </w:r>
      <w:r w:rsidR="00844C6B" w:rsidRPr="00A34ADA">
        <w:rPr>
          <w:rFonts w:eastAsia="Times New Roman" w:cs="Times New Roman"/>
          <w:szCs w:val="24"/>
          <w:lang w:eastAsia="hr-HR"/>
        </w:rPr>
        <w:t>12</w:t>
      </w:r>
      <w:r w:rsidR="00A950E3" w:rsidRPr="00A34ADA">
        <w:rPr>
          <w:rFonts w:eastAsia="Times New Roman" w:cs="Times New Roman"/>
          <w:szCs w:val="24"/>
          <w:lang w:eastAsia="hr-HR"/>
        </w:rPr>
        <w:t>2</w:t>
      </w:r>
      <w:r w:rsidRPr="00A34ADA">
        <w:rPr>
          <w:rFonts w:eastAsia="Times New Roman" w:cs="Times New Roman"/>
          <w:szCs w:val="24"/>
          <w:lang w:eastAsia="hr-HR"/>
        </w:rPr>
        <w:t>. ovoga Zakona su,</w:t>
      </w:r>
      <w:r w:rsidRPr="00A34ADA">
        <w:rPr>
          <w:rFonts w:cs="Times New Roman"/>
          <w:szCs w:val="24"/>
        </w:rPr>
        <w:t xml:space="preserve"> </w:t>
      </w:r>
      <w:r w:rsidRPr="00A34ADA">
        <w:rPr>
          <w:rFonts w:eastAsia="Times New Roman" w:cs="Times New Roman"/>
          <w:szCs w:val="24"/>
          <w:lang w:eastAsia="hr-HR"/>
        </w:rPr>
        <w:t>ali bez ograničenja, sljedeći:</w:t>
      </w:r>
    </w:p>
    <w:p w:rsidR="00B73684" w:rsidRPr="00A34ADA" w:rsidRDefault="00B73684" w:rsidP="00A950E3">
      <w:pPr>
        <w:jc w:val="both"/>
        <w:rPr>
          <w:rFonts w:cs="Times New Roman"/>
          <w:szCs w:val="24"/>
        </w:rPr>
      </w:pPr>
      <w:r w:rsidRPr="00A34ADA">
        <w:rPr>
          <w:rFonts w:eastAsia="Times New Roman" w:cs="Times New Roman"/>
          <w:szCs w:val="24"/>
          <w:lang w:eastAsia="hr-HR"/>
        </w:rPr>
        <w:t xml:space="preserve">1. </w:t>
      </w:r>
      <w:r w:rsidRPr="00A34ADA">
        <w:rPr>
          <w:rFonts w:cs="Times New Roman"/>
          <w:szCs w:val="24"/>
        </w:rPr>
        <w:t>Geofizički podaci koji uključuju, bez ograničenja, seizmičke, gravimetrijske i magnetometrijske te ostale geofizičke podatke dobivene magnetotelurskim, geoelektričnim, georadarskim, satelitskim i drugim mjerenjima. Podaci se odnose na sve izvorno snimljene, obrađene, specijalno obrađene i reobrađene podatke te njihove izvedene rezultate i analize i studije.</w:t>
      </w:r>
    </w:p>
    <w:p w:rsidR="00B73684" w:rsidRPr="00A34ADA" w:rsidRDefault="00B73684" w:rsidP="00A950E3">
      <w:pPr>
        <w:spacing w:before="100" w:beforeAutospacing="1" w:after="225" w:line="240" w:lineRule="auto"/>
        <w:jc w:val="both"/>
        <w:rPr>
          <w:rFonts w:eastAsia="Times New Roman" w:cs="Times New Roman"/>
          <w:szCs w:val="24"/>
          <w:lang w:eastAsia="hr-HR"/>
        </w:rPr>
      </w:pPr>
      <w:r w:rsidRPr="00A34ADA">
        <w:rPr>
          <w:rFonts w:eastAsia="Times New Roman" w:cs="Times New Roman"/>
          <w:szCs w:val="24"/>
          <w:lang w:eastAsia="hr-HR"/>
        </w:rPr>
        <w:t>2. Podaci prikupljeni pri rekognosciranju odnosno preliminarnom regionalnom istraživanju.</w:t>
      </w:r>
    </w:p>
    <w:p w:rsidR="00B73684" w:rsidRPr="00A34ADA" w:rsidRDefault="00B73684" w:rsidP="00A950E3">
      <w:pPr>
        <w:jc w:val="both"/>
        <w:rPr>
          <w:rFonts w:eastAsia="Times New Roman" w:cs="Times New Roman"/>
          <w:szCs w:val="24"/>
          <w:lang w:eastAsia="hr-HR"/>
        </w:rPr>
      </w:pPr>
      <w:r w:rsidRPr="00A34ADA">
        <w:rPr>
          <w:rFonts w:eastAsia="Times New Roman" w:cs="Times New Roman"/>
          <w:szCs w:val="24"/>
          <w:lang w:eastAsia="hr-HR"/>
        </w:rPr>
        <w:t>3. Geokemijski podaci koji uključuju, bez ograničenja, izvorne podatke, karte lokacija te sve intperpretirane podatke geokemijskog mjerenja sa svim informacijama o točnim lokacijama i primijenjenim analitičkim metodama i standardima, uključivši referentne standarde, te prezentacije rezultata svih testiranih uzoraka i završne studije.</w:t>
      </w:r>
    </w:p>
    <w:p w:rsidR="00B73684" w:rsidRPr="00A34ADA" w:rsidRDefault="00B73684" w:rsidP="00A950E3">
      <w:pPr>
        <w:jc w:val="both"/>
        <w:rPr>
          <w:rFonts w:eastAsia="Times New Roman" w:cs="Times New Roman"/>
          <w:szCs w:val="24"/>
          <w:lang w:eastAsia="hr-HR"/>
        </w:rPr>
      </w:pPr>
      <w:r w:rsidRPr="00A34ADA">
        <w:rPr>
          <w:rFonts w:eastAsia="Times New Roman" w:cs="Times New Roman"/>
          <w:szCs w:val="24"/>
          <w:lang w:eastAsia="hr-HR"/>
        </w:rPr>
        <w:t>4. Bušotinski podaci, koji uključuju, bez ograničenja, projekte, izvorne i interpretirane podatke prikupljene pri izradi bušotine, te podatke dobivene mjerenjima u kanalu bušotine te njihove završne rezultate i sve izvještaje, analize i sve derivate proizašle iz istih. Podaci se odnose na sve geološke, geofizičke, geokemijske i inženjerske podatke u izvornom i obrađenom i interpretiranom obliku.</w:t>
      </w:r>
    </w:p>
    <w:p w:rsidR="00B73684" w:rsidRPr="00A34ADA" w:rsidRDefault="00B73684" w:rsidP="00A950E3">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5. Fizički podaci </w:t>
      </w:r>
      <w:r w:rsidRPr="00A34ADA">
        <w:rPr>
          <w:rFonts w:eastAsia="Times New Roman" w:cs="Times New Roman"/>
          <w:szCs w:val="24"/>
          <w:lang w:eastAsia="hr-HR"/>
        </w:rPr>
        <w:t>koji uključuju, bez ograničenja, sve jezgre, bočne jezgre, uzorke krhotina uzetih sa sita i uzorke fluida uzetih pri izradi bušotine (</w:t>
      </w:r>
      <w:r w:rsidRPr="00A34ADA">
        <w:rPr>
          <w:rFonts w:eastAsia="Times New Roman"/>
          <w:szCs w:val="24"/>
          <w:lang w:eastAsia="hr-HR"/>
        </w:rPr>
        <w:t>pri čemu investitor ima pravo zadržati razumni dio uzoraka krhotina i jezgara te fluida potrebnih za vlastita istraživanja)</w:t>
      </w:r>
      <w:r w:rsidRPr="00A34ADA">
        <w:rPr>
          <w:rFonts w:eastAsia="Times New Roman" w:cs="Times New Roman"/>
          <w:szCs w:val="24"/>
          <w:lang w:eastAsia="hr-HR"/>
        </w:rPr>
        <w:t>.</w:t>
      </w:r>
    </w:p>
    <w:p w:rsidR="00B73684" w:rsidRPr="00A34ADA" w:rsidRDefault="00B73684" w:rsidP="00A950E3">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6. Izvještaji, interpretacije, analize, prezentacije, elaborati i studije sastavljene na temelju podataka prikupljenih pri istraživanju </w:t>
      </w:r>
      <w:r w:rsidR="00AD48CD" w:rsidRPr="00A34ADA">
        <w:rPr>
          <w:rFonts w:eastAsia="Times New Roman"/>
          <w:szCs w:val="24"/>
          <w:lang w:eastAsia="hr-HR"/>
        </w:rPr>
        <w:t>ili</w:t>
      </w:r>
      <w:r w:rsidRPr="00A34ADA">
        <w:rPr>
          <w:rFonts w:eastAsia="Times New Roman"/>
          <w:szCs w:val="24"/>
          <w:lang w:eastAsia="hr-HR"/>
        </w:rPr>
        <w:t xml:space="preserve"> eksploataciji.</w:t>
      </w:r>
    </w:p>
    <w:p w:rsidR="00B73684" w:rsidRPr="00A34ADA" w:rsidRDefault="00B73684" w:rsidP="00543140">
      <w:pPr>
        <w:pStyle w:val="Heading2"/>
        <w:rPr>
          <w:rFonts w:eastAsia="Times New Roman"/>
          <w:lang w:eastAsia="hr-HR"/>
        </w:rPr>
      </w:pPr>
      <w:bookmarkStart w:id="539" w:name="_Toc477353196"/>
      <w:bookmarkStart w:id="540" w:name="_Toc478642187"/>
      <w:bookmarkStart w:id="541" w:name="_Toc479802562"/>
      <w:r w:rsidRPr="00A34ADA">
        <w:rPr>
          <w:rFonts w:eastAsia="Times New Roman"/>
          <w:lang w:eastAsia="hr-HR"/>
        </w:rPr>
        <w:t>Pristup podacima</w:t>
      </w:r>
      <w:bookmarkEnd w:id="539"/>
      <w:bookmarkEnd w:id="540"/>
      <w:bookmarkEnd w:id="541"/>
    </w:p>
    <w:p w:rsidR="00AC0891" w:rsidRDefault="00AC0891" w:rsidP="00D20354">
      <w:pPr>
        <w:pStyle w:val="Heading2"/>
        <w:rPr>
          <w:rFonts w:eastAsia="Times New Roman"/>
          <w:lang w:eastAsia="hr-HR"/>
        </w:rPr>
      </w:pPr>
      <w:r w:rsidRPr="00AC0891">
        <w:rPr>
          <w:rFonts w:eastAsia="Times New Roman"/>
          <w:lang w:eastAsia="hr-HR"/>
        </w:rPr>
        <w:t>Članak</w:t>
      </w:r>
      <w:r>
        <w:rPr>
          <w:rFonts w:eastAsia="Times New Roman"/>
          <w:lang w:eastAsia="hr-HR"/>
        </w:rPr>
        <w:t xml:space="preserve"> 124.</w:t>
      </w:r>
    </w:p>
    <w:p w:rsidR="00B73684" w:rsidRPr="00A34ADA" w:rsidRDefault="00B73684" w:rsidP="00B73684">
      <w:pPr>
        <w:spacing w:before="100" w:beforeAutospacing="1" w:line="240" w:lineRule="auto"/>
        <w:jc w:val="both"/>
        <w:rPr>
          <w:rFonts w:eastAsia="Times New Roman"/>
          <w:szCs w:val="24"/>
          <w:lang w:eastAsia="hr-HR"/>
        </w:rPr>
      </w:pPr>
      <w:r w:rsidRPr="00A34ADA">
        <w:rPr>
          <w:rFonts w:eastAsia="Times New Roman"/>
          <w:szCs w:val="24"/>
          <w:lang w:eastAsia="hr-HR"/>
        </w:rPr>
        <w:t xml:space="preserve">(1) Investitori koji su zainteresirani za javno nadmetanje za </w:t>
      </w:r>
      <w:r w:rsidR="00914B20" w:rsidRPr="00A34ADA">
        <w:rPr>
          <w:rFonts w:eastAsia="Times New Roman"/>
          <w:szCs w:val="24"/>
          <w:lang w:eastAsia="hr-HR"/>
        </w:rPr>
        <w:t xml:space="preserve">dozvole </w:t>
      </w:r>
      <w:r w:rsidRPr="00A34ADA">
        <w:rPr>
          <w:rFonts w:eastAsia="Times New Roman"/>
          <w:szCs w:val="24"/>
          <w:lang w:eastAsia="hr-HR"/>
        </w:rPr>
        <w:t>mogu pristupiti sobi s podacima tzv. data room i dobiti pravo na korištenje podataka u svrhu javljanja na javno nadmetanje.</w:t>
      </w:r>
    </w:p>
    <w:p w:rsidR="00B73684" w:rsidRPr="00A34ADA" w:rsidRDefault="00B73684" w:rsidP="00B73684">
      <w:pPr>
        <w:spacing w:before="100" w:beforeAutospacing="1" w:line="240" w:lineRule="auto"/>
        <w:jc w:val="both"/>
        <w:rPr>
          <w:rFonts w:eastAsia="Times New Roman"/>
          <w:szCs w:val="24"/>
          <w:lang w:eastAsia="hr-HR"/>
        </w:rPr>
      </w:pPr>
      <w:r w:rsidRPr="00A34ADA">
        <w:rPr>
          <w:rFonts w:eastAsia="Times New Roman"/>
          <w:szCs w:val="24"/>
          <w:lang w:eastAsia="hr-HR"/>
        </w:rPr>
        <w:t>(2) Soba s podacima iz stavka 1. ovoga članka organizirana je u prostorijama Agencije, a pristup i pravo korištenja podataka u svrhu javljanja na javno nadmetanje iz stavka 1. ovoga članka moguće je ostvariti sukladno internim aktima Agencije.</w:t>
      </w:r>
    </w:p>
    <w:p w:rsidR="00B73684" w:rsidRPr="00A34ADA" w:rsidRDefault="00B73684" w:rsidP="00B73684">
      <w:pPr>
        <w:spacing w:before="100" w:beforeAutospacing="1" w:after="100" w:afterAutospacing="1" w:line="240" w:lineRule="auto"/>
        <w:jc w:val="both"/>
        <w:rPr>
          <w:rFonts w:eastAsia="Times New Roman"/>
          <w:szCs w:val="24"/>
          <w:lang w:eastAsia="hr-HR"/>
        </w:rPr>
      </w:pPr>
      <w:r w:rsidRPr="00A34ADA">
        <w:rPr>
          <w:rFonts w:eastAsia="Times New Roman"/>
          <w:szCs w:val="24"/>
          <w:lang w:eastAsia="hr-HR"/>
        </w:rPr>
        <w:t>(3) Investitor ima pravo na upotrebu i pristup svim geološkim, geofizičkim, geokemijskim i inženjerskim podacima u posjedu Ministarstva i Agencije koji su u vezi s ugovornim područjem po potpisivanju ugovora o eksploatacij</w:t>
      </w:r>
      <w:r w:rsidR="003634AB" w:rsidRPr="00A34ADA">
        <w:rPr>
          <w:rFonts w:eastAsia="Times New Roman"/>
          <w:szCs w:val="24"/>
          <w:lang w:eastAsia="hr-HR"/>
        </w:rPr>
        <w:t>i</w:t>
      </w:r>
      <w:r w:rsidRPr="00A34ADA">
        <w:rPr>
          <w:rFonts w:eastAsia="Times New Roman"/>
          <w:szCs w:val="24"/>
          <w:lang w:eastAsia="hr-HR"/>
        </w:rPr>
        <w:t>.</w:t>
      </w:r>
    </w:p>
    <w:p w:rsidR="00B73684" w:rsidRPr="00A34ADA" w:rsidRDefault="00B73684" w:rsidP="00844C6B">
      <w:pPr>
        <w:spacing w:before="100" w:beforeAutospacing="1" w:line="240" w:lineRule="auto"/>
        <w:jc w:val="both"/>
        <w:rPr>
          <w:rFonts w:eastAsia="Times New Roman"/>
          <w:szCs w:val="24"/>
          <w:lang w:eastAsia="hr-HR"/>
        </w:rPr>
      </w:pPr>
      <w:r w:rsidRPr="00A34ADA">
        <w:rPr>
          <w:rFonts w:eastAsia="Times New Roman"/>
          <w:szCs w:val="24"/>
          <w:lang w:eastAsia="hr-HR"/>
        </w:rPr>
        <w:t>(4) Podaci se, bez nadoknade, mogu ustupiti na korištenje akademskim i obrazovnim zajednicama u svrhu znanstvenog i obrazovnog rada te državnim institucijama za potrebe izrada projekata i strateških studija za nekomercijalne svrhe. Akademske, obrazovne zajednice te državne institucije moraju zatražiti Ministarstvo odobrenje za korištenje podataka te točno navesti podatke i za koju svrhu će biti korišteni. Akademska i obrazovna zajednica te državne institucije moraju ustupiti sve znanstvene radove i rezultate Ministarstvu i Agenciji.</w:t>
      </w:r>
    </w:p>
    <w:p w:rsidR="00B73684" w:rsidRPr="00A34ADA" w:rsidRDefault="00B73684" w:rsidP="00543140">
      <w:pPr>
        <w:pStyle w:val="Heading2"/>
        <w:rPr>
          <w:rFonts w:eastAsia="Times New Roman"/>
          <w:lang w:eastAsia="hr-HR"/>
        </w:rPr>
      </w:pPr>
      <w:bookmarkStart w:id="542" w:name="_Toc477353197"/>
      <w:bookmarkStart w:id="543" w:name="_Toc478642188"/>
      <w:bookmarkStart w:id="544" w:name="_Toc479802563"/>
      <w:r w:rsidRPr="00A34ADA">
        <w:rPr>
          <w:rFonts w:eastAsia="Times New Roman"/>
          <w:lang w:eastAsia="hr-HR"/>
        </w:rPr>
        <w:t xml:space="preserve">Prikupljanje novih geofizičkih podataka za više </w:t>
      </w:r>
      <w:r w:rsidR="005B7A82" w:rsidRPr="00A34ADA">
        <w:rPr>
          <w:rFonts w:eastAsia="Times New Roman"/>
          <w:lang w:eastAsia="hr-HR"/>
        </w:rPr>
        <w:t>naftno rudarskih subjekata</w:t>
      </w:r>
      <w:bookmarkEnd w:id="542"/>
      <w:bookmarkEnd w:id="543"/>
      <w:bookmarkEnd w:id="544"/>
    </w:p>
    <w:p w:rsidR="00AC0891" w:rsidRDefault="00AC0891" w:rsidP="00D20354">
      <w:pPr>
        <w:pStyle w:val="Heading2"/>
        <w:rPr>
          <w:rFonts w:eastAsia="Times New Roman"/>
          <w:lang w:eastAsia="hr-HR"/>
        </w:rPr>
      </w:pPr>
      <w:r w:rsidRPr="00AC0891">
        <w:rPr>
          <w:rFonts w:eastAsia="Times New Roman"/>
          <w:lang w:eastAsia="hr-HR"/>
        </w:rPr>
        <w:t>Članak</w:t>
      </w:r>
      <w:r>
        <w:rPr>
          <w:rFonts w:eastAsia="Times New Roman"/>
          <w:lang w:eastAsia="hr-HR"/>
        </w:rPr>
        <w:t xml:space="preserve"> 125.</w:t>
      </w:r>
    </w:p>
    <w:p w:rsidR="00B73684" w:rsidRPr="00A34ADA" w:rsidRDefault="00B73684" w:rsidP="00844C6B">
      <w:pPr>
        <w:spacing w:before="100" w:beforeAutospacing="1" w:line="240" w:lineRule="auto"/>
        <w:jc w:val="both"/>
        <w:rPr>
          <w:rFonts w:eastAsia="Times New Roman"/>
          <w:szCs w:val="24"/>
          <w:lang w:eastAsia="hr-HR"/>
        </w:rPr>
      </w:pPr>
      <w:r w:rsidRPr="00A34ADA">
        <w:rPr>
          <w:rFonts w:eastAsia="Times New Roman"/>
          <w:szCs w:val="24"/>
          <w:lang w:eastAsia="hr-HR"/>
        </w:rPr>
        <w:t xml:space="preserve">(1) Ministarstvo u suradnji s Agencijom može organizirati prikupljanje novih geofizičkih podataka za više </w:t>
      </w:r>
      <w:r w:rsidR="005B7A82" w:rsidRPr="00A34ADA">
        <w:rPr>
          <w:rFonts w:eastAsia="Times New Roman"/>
          <w:szCs w:val="24"/>
          <w:lang w:eastAsia="hr-HR"/>
        </w:rPr>
        <w:t xml:space="preserve">naftno rudarskih subjekata </w:t>
      </w:r>
      <w:r w:rsidRPr="00A34ADA">
        <w:rPr>
          <w:rFonts w:eastAsia="Times New Roman"/>
          <w:szCs w:val="24"/>
          <w:lang w:eastAsia="hr-HR"/>
        </w:rPr>
        <w:t>s ciljem utvrđivanja novih saznanja o geološkim potencijalima koji se stavljaju na raspolaganje zainteresiranim naftno rudarskim gospodarskim subjektima.</w:t>
      </w:r>
    </w:p>
    <w:p w:rsidR="00B73684" w:rsidRPr="00A34ADA" w:rsidRDefault="00B73684" w:rsidP="00B73684">
      <w:pPr>
        <w:spacing w:before="100" w:beforeAutospacing="1" w:line="240" w:lineRule="auto"/>
        <w:jc w:val="both"/>
        <w:rPr>
          <w:rFonts w:eastAsia="Times New Roman"/>
          <w:szCs w:val="24"/>
          <w:lang w:eastAsia="hr-HR"/>
        </w:rPr>
      </w:pPr>
      <w:r w:rsidRPr="00A34ADA">
        <w:rPr>
          <w:rFonts w:eastAsia="Times New Roman"/>
          <w:szCs w:val="24"/>
          <w:lang w:eastAsia="hr-HR"/>
        </w:rPr>
        <w:t>(2) U te svrhe Ministarstvo, a u skladu s međunarodnom dobrom praksom pri naftno rudarskim radovima, objavljuje obavijest za dostavu ponuda s ciljem sklapanja ugovora o suradnji na prikupljanju novih geofizičkih podataka, obradi i interpretaciji, prodaji i marketingu za više klijenata s pravnom osobom koja provodi takav tip usluge.</w:t>
      </w:r>
    </w:p>
    <w:p w:rsidR="00B73684" w:rsidRPr="00A34ADA" w:rsidRDefault="00B73684" w:rsidP="00844C6B">
      <w:pPr>
        <w:spacing w:before="100" w:beforeAutospacing="1" w:line="240" w:lineRule="auto"/>
        <w:jc w:val="both"/>
        <w:rPr>
          <w:rFonts w:eastAsia="Times New Roman"/>
          <w:szCs w:val="24"/>
          <w:lang w:eastAsia="hr-HR"/>
        </w:rPr>
      </w:pPr>
      <w:r w:rsidRPr="00A34ADA">
        <w:rPr>
          <w:rFonts w:eastAsia="Times New Roman"/>
          <w:szCs w:val="24"/>
          <w:lang w:eastAsia="hr-HR"/>
        </w:rPr>
        <w:t>(3) Obavijest iz stavka 2. ovoga članka objavljuje se u Službenom listu Europske unije i mrežnim stranicama Ministarstva, dok se ponude dostavljaju u rokovima i na način određen u obavijesti.</w:t>
      </w:r>
    </w:p>
    <w:p w:rsidR="005B7A82" w:rsidRPr="00A34ADA" w:rsidRDefault="005B7A82" w:rsidP="00543140">
      <w:pPr>
        <w:pStyle w:val="Heading2"/>
      </w:pPr>
      <w:bookmarkStart w:id="545" w:name="_Toc476127781"/>
      <w:bookmarkStart w:id="546" w:name="_Toc477353198"/>
      <w:bookmarkStart w:id="547" w:name="_Toc478642189"/>
      <w:bookmarkStart w:id="548" w:name="_Toc479802564"/>
      <w:r w:rsidRPr="00A34ADA">
        <w:t>Zajednička eksploatacija ležišta</w:t>
      </w:r>
      <w:bookmarkEnd w:id="545"/>
      <w:bookmarkEnd w:id="546"/>
      <w:bookmarkEnd w:id="547"/>
      <w:bookmarkEnd w:id="548"/>
    </w:p>
    <w:p w:rsidR="00AC0891" w:rsidRDefault="00AC0891" w:rsidP="00D20354">
      <w:pPr>
        <w:pStyle w:val="Heading2"/>
      </w:pPr>
      <w:r w:rsidRPr="00AC0891">
        <w:t>Članak</w:t>
      </w:r>
      <w:r>
        <w:t xml:space="preserve"> 126.</w:t>
      </w:r>
    </w:p>
    <w:p w:rsidR="005B7A82" w:rsidRPr="00A34ADA" w:rsidRDefault="005B7A82" w:rsidP="005B7A82">
      <w:pPr>
        <w:pStyle w:val="sadrajlanaka"/>
        <w:spacing w:before="120" w:beforeAutospacing="0" w:after="240" w:afterAutospacing="0"/>
        <w:jc w:val="both"/>
      </w:pPr>
      <w:r w:rsidRPr="00A34ADA">
        <w:t>(1) Za potrebe koordinacije naftno rudarskih radova dvaju ili više investitora čija eksploatacijska polja obuhvaćaju jedno ili više ležišta, odnosno ležište prelazi područje koje koristi svaki pojedini investitor investitori zaključuju sporazum o zajedničkoj eksploataciji takvih ležišta uz prethodno usuglašavanje uvjeta takvog sporazuma s Ministarstvom i Agencijom.</w:t>
      </w:r>
    </w:p>
    <w:p w:rsidR="005B7A82" w:rsidRPr="00A34ADA" w:rsidRDefault="005B7A82" w:rsidP="005B7A82">
      <w:pPr>
        <w:pStyle w:val="sadrajlanaka"/>
        <w:spacing w:before="120" w:beforeAutospacing="0" w:after="240" w:afterAutospacing="0"/>
        <w:jc w:val="both"/>
      </w:pPr>
      <w:r w:rsidRPr="00A34ADA">
        <w:t>(2) Ako se investitori ne mogu usuglasiti oko zajedničke eksploatacije takvih ležišta, Agencija će za rješavanje navedenog problema angažirati vještaka čiji će nalaz i mišljenje biti osnova za postupanje u skladu s odredbama ovoga Zakona.</w:t>
      </w:r>
    </w:p>
    <w:p w:rsidR="005B7A82" w:rsidRPr="00A34ADA" w:rsidRDefault="005B7A82" w:rsidP="005B7A82">
      <w:pPr>
        <w:spacing w:before="120" w:after="240" w:line="240" w:lineRule="auto"/>
        <w:jc w:val="both"/>
      </w:pPr>
      <w:r w:rsidRPr="00A34ADA">
        <w:t>(4) Troškove rada vještaka iz stavka 3. ovoga članka snosit će investitori.</w:t>
      </w:r>
    </w:p>
    <w:p w:rsidR="005B7A82" w:rsidRPr="00A34ADA" w:rsidRDefault="005B7A82" w:rsidP="00543140">
      <w:pPr>
        <w:pStyle w:val="Heading2"/>
      </w:pPr>
      <w:bookmarkStart w:id="549" w:name="_Toc476127850"/>
      <w:bookmarkStart w:id="550" w:name="_Toc477353199"/>
      <w:bookmarkStart w:id="551" w:name="_Toc478642190"/>
      <w:bookmarkStart w:id="552" w:name="_Toc479802565"/>
      <w:r w:rsidRPr="00A34ADA">
        <w:t>Probna eksploatacija</w:t>
      </w:r>
      <w:bookmarkEnd w:id="549"/>
      <w:bookmarkEnd w:id="550"/>
      <w:bookmarkEnd w:id="551"/>
      <w:bookmarkEnd w:id="552"/>
      <w:r w:rsidRPr="00A34ADA">
        <w:t xml:space="preserve"> </w:t>
      </w:r>
    </w:p>
    <w:p w:rsidR="00AC0891" w:rsidRDefault="00AC0891" w:rsidP="00D20354">
      <w:pPr>
        <w:pStyle w:val="Heading2"/>
        <w:rPr>
          <w:rFonts w:eastAsia="Times New Roman"/>
          <w:lang w:eastAsia="hr-HR"/>
        </w:rPr>
      </w:pPr>
      <w:r w:rsidRPr="00AC0891">
        <w:rPr>
          <w:rFonts w:eastAsia="Times New Roman"/>
          <w:lang w:eastAsia="hr-HR"/>
        </w:rPr>
        <w:t>Članak</w:t>
      </w:r>
      <w:r>
        <w:rPr>
          <w:rFonts w:eastAsia="Times New Roman"/>
          <w:lang w:eastAsia="hr-HR"/>
        </w:rPr>
        <w:t xml:space="preserve"> 127.</w:t>
      </w:r>
    </w:p>
    <w:p w:rsidR="005B7A82" w:rsidRPr="00A34ADA" w:rsidRDefault="005B7A82" w:rsidP="005B7A82">
      <w:pPr>
        <w:spacing w:before="120" w:after="240" w:line="240" w:lineRule="auto"/>
        <w:jc w:val="both"/>
        <w:rPr>
          <w:rFonts w:eastAsia="Times New Roman"/>
          <w:szCs w:val="24"/>
          <w:lang w:eastAsia="hr-HR"/>
        </w:rPr>
      </w:pPr>
      <w:r w:rsidRPr="00A34ADA">
        <w:rPr>
          <w:rFonts w:eastAsia="Times New Roman"/>
          <w:szCs w:val="24"/>
          <w:lang w:eastAsia="hr-HR"/>
        </w:rPr>
        <w:t xml:space="preserve">(1) Ugljikovodici </w:t>
      </w:r>
      <w:bookmarkStart w:id="553" w:name="_Hlk477092358"/>
      <w:r w:rsidRPr="00A34ADA">
        <w:rPr>
          <w:rFonts w:eastAsia="Times New Roman"/>
          <w:szCs w:val="24"/>
          <w:lang w:eastAsia="hr-HR"/>
        </w:rPr>
        <w:t xml:space="preserve">i geotermalne vode </w:t>
      </w:r>
      <w:bookmarkEnd w:id="553"/>
      <w:r w:rsidRPr="00A34ADA">
        <w:rPr>
          <w:rFonts w:eastAsia="Times New Roman"/>
          <w:szCs w:val="24"/>
          <w:lang w:eastAsia="hr-HR"/>
        </w:rPr>
        <w:t xml:space="preserve">se mogu probno eksploatirati u istražnom razdoblju za potrebe laboratorijskih ispitivanja i hidrodinamičkih mjerenja za potrebe utvrđivanja karakteristika ležišta, najviše u količinama i vremenu određenom u potvrđenom projektu izrade bušotine, za istražne </w:t>
      </w:r>
      <w:r w:rsidR="00AD48CD" w:rsidRPr="00A34ADA">
        <w:rPr>
          <w:rFonts w:eastAsia="Times New Roman"/>
          <w:szCs w:val="24"/>
          <w:lang w:eastAsia="hr-HR"/>
        </w:rPr>
        <w:t>ili</w:t>
      </w:r>
      <w:r w:rsidRPr="00A34ADA">
        <w:rPr>
          <w:rFonts w:eastAsia="Times New Roman"/>
          <w:szCs w:val="24"/>
          <w:lang w:eastAsia="hr-HR"/>
        </w:rPr>
        <w:t xml:space="preserve"> ocjenske bušotine. </w:t>
      </w:r>
    </w:p>
    <w:p w:rsidR="005B7A82" w:rsidRPr="00A34ADA" w:rsidRDefault="005B7A82" w:rsidP="005B7A82">
      <w:pPr>
        <w:spacing w:before="120" w:after="240" w:line="240" w:lineRule="auto"/>
        <w:jc w:val="both"/>
        <w:rPr>
          <w:rFonts w:eastAsia="Times New Roman"/>
          <w:szCs w:val="24"/>
          <w:lang w:eastAsia="hr-HR"/>
        </w:rPr>
      </w:pPr>
      <w:r w:rsidRPr="00A34ADA">
        <w:rPr>
          <w:rFonts w:eastAsia="Times New Roman"/>
          <w:szCs w:val="24"/>
          <w:lang w:eastAsia="hr-HR"/>
        </w:rPr>
        <w:t>(2) Ugljikovodici i geotermalne vode se mogu probno eksploatirati u razdoblju eksploatacije za potrebe laboratorijskih ispitivanja, hidrodinamičkih mjerenja za potrebe utvrđivanja karakteristika ležišta i uvjeta eksploatacije te tehnoloških proba, najviše u količinama i vremenu određenom u potvrđenom projektu izrade bušotine, za razradne</w:t>
      </w:r>
      <w:r w:rsidR="0049500E" w:rsidRPr="00A34ADA">
        <w:rPr>
          <w:rFonts w:eastAsia="Times New Roman"/>
          <w:szCs w:val="24"/>
          <w:lang w:eastAsia="hr-HR"/>
        </w:rPr>
        <w:t>/proizvodne</w:t>
      </w:r>
      <w:r w:rsidRPr="00A34ADA">
        <w:rPr>
          <w:rFonts w:eastAsia="Times New Roman"/>
          <w:szCs w:val="24"/>
          <w:lang w:eastAsia="hr-HR"/>
        </w:rPr>
        <w:t xml:space="preserve"> bušotine u razdoblju eksploatacije.</w:t>
      </w:r>
    </w:p>
    <w:p w:rsidR="005B7A82" w:rsidRPr="00A34ADA" w:rsidRDefault="005B7A82" w:rsidP="005B7A82">
      <w:pPr>
        <w:spacing w:before="120" w:after="240" w:line="240" w:lineRule="auto"/>
        <w:jc w:val="both"/>
        <w:rPr>
          <w:rFonts w:eastAsia="Times New Roman"/>
          <w:szCs w:val="24"/>
          <w:lang w:eastAsia="hr-HR"/>
        </w:rPr>
      </w:pPr>
      <w:r w:rsidRPr="00A34ADA">
        <w:rPr>
          <w:rFonts w:eastAsia="Times New Roman"/>
          <w:szCs w:val="24"/>
          <w:lang w:eastAsia="hr-HR"/>
        </w:rPr>
        <w:t>(3) Ugljikovodici i geotermalne vode pridobiveni probnom eksploatacijom vlasništvo su Republike Hrvatske.</w:t>
      </w:r>
    </w:p>
    <w:p w:rsidR="005B7A82" w:rsidRPr="00A34ADA" w:rsidRDefault="005B7A82" w:rsidP="005B7A82">
      <w:pPr>
        <w:spacing w:before="120" w:after="240" w:line="240" w:lineRule="auto"/>
        <w:rPr>
          <w:rFonts w:eastAsia="Times New Roman"/>
          <w:szCs w:val="24"/>
          <w:lang w:eastAsia="hr-HR"/>
        </w:rPr>
      </w:pPr>
      <w:r w:rsidRPr="00A34ADA">
        <w:rPr>
          <w:rFonts w:eastAsia="Times New Roman"/>
          <w:szCs w:val="24"/>
          <w:lang w:eastAsia="hr-HR"/>
        </w:rPr>
        <w:t xml:space="preserve">(4) Zabranjeno je prodavati ugljikovodike i geotermalne vode pridobivene tijekom probne eksploatacije, ako se na iste ne plati naknada za pridobivene količine u skladu sa člankom </w:t>
      </w:r>
      <w:r w:rsidR="0059492E" w:rsidRPr="00A34ADA">
        <w:rPr>
          <w:rFonts w:eastAsia="Times New Roman"/>
          <w:szCs w:val="24"/>
          <w:lang w:eastAsia="hr-HR"/>
        </w:rPr>
        <w:t>43</w:t>
      </w:r>
      <w:r w:rsidRPr="00A34ADA">
        <w:rPr>
          <w:rFonts w:eastAsia="Times New Roman"/>
          <w:szCs w:val="24"/>
          <w:lang w:eastAsia="hr-HR"/>
        </w:rPr>
        <w:t xml:space="preserve">. </w:t>
      </w:r>
      <w:r w:rsidR="00993785" w:rsidRPr="00A34ADA">
        <w:rPr>
          <w:rFonts w:eastAsia="Times New Roman"/>
          <w:szCs w:val="24"/>
          <w:lang w:eastAsia="hr-HR"/>
        </w:rPr>
        <w:t>ovoga Z</w:t>
      </w:r>
      <w:r w:rsidRPr="00A34ADA">
        <w:rPr>
          <w:rFonts w:eastAsia="Times New Roman"/>
          <w:szCs w:val="24"/>
          <w:lang w:eastAsia="hr-HR"/>
        </w:rPr>
        <w:t>akona.</w:t>
      </w:r>
    </w:p>
    <w:p w:rsidR="005B7A82" w:rsidRPr="00A34ADA" w:rsidRDefault="005B7A82" w:rsidP="005B7A82">
      <w:pPr>
        <w:spacing w:before="120" w:after="240" w:line="240" w:lineRule="auto"/>
      </w:pPr>
      <w:r w:rsidRPr="00A34ADA">
        <w:rPr>
          <w:rFonts w:eastAsia="Times New Roman"/>
          <w:szCs w:val="24"/>
          <w:lang w:eastAsia="hr-HR"/>
        </w:rPr>
        <w:t xml:space="preserve">(5) Odredbe </w:t>
      </w:r>
      <w:r w:rsidR="00914B20" w:rsidRPr="00A34ADA">
        <w:rPr>
          <w:rFonts w:eastAsia="Times New Roman"/>
          <w:szCs w:val="24"/>
          <w:lang w:eastAsia="hr-HR"/>
        </w:rPr>
        <w:t>ovog članka shodno se primjenjuju na probno</w:t>
      </w:r>
      <w:r w:rsidRPr="00A34ADA">
        <w:rPr>
          <w:rFonts w:eastAsia="Times New Roman"/>
          <w:szCs w:val="24"/>
          <w:lang w:eastAsia="hr-HR"/>
        </w:rPr>
        <w:t xml:space="preserve"> skladište</w:t>
      </w:r>
      <w:r w:rsidR="0085674B" w:rsidRPr="00A34ADA">
        <w:rPr>
          <w:rFonts w:eastAsia="Times New Roman"/>
          <w:szCs w:val="24"/>
          <w:lang w:eastAsia="hr-HR"/>
        </w:rPr>
        <w:t>nj</w:t>
      </w:r>
      <w:r w:rsidR="00914B20" w:rsidRPr="00A34ADA">
        <w:rPr>
          <w:rFonts w:eastAsia="Times New Roman"/>
          <w:szCs w:val="24"/>
          <w:lang w:eastAsia="hr-HR"/>
        </w:rPr>
        <w:t>e</w:t>
      </w:r>
      <w:r w:rsidR="0085674B" w:rsidRPr="00A34ADA">
        <w:rPr>
          <w:rFonts w:eastAsia="Times New Roman"/>
          <w:szCs w:val="24"/>
          <w:lang w:eastAsia="hr-HR"/>
        </w:rPr>
        <w:t xml:space="preserve"> </w:t>
      </w:r>
      <w:r w:rsidR="004C523C" w:rsidRPr="00A34ADA">
        <w:t xml:space="preserve">prirodnog plina </w:t>
      </w:r>
      <w:r w:rsidR="0085674B" w:rsidRPr="00A34ADA">
        <w:rPr>
          <w:rFonts w:eastAsia="Times New Roman"/>
          <w:szCs w:val="24"/>
          <w:lang w:eastAsia="hr-HR"/>
        </w:rPr>
        <w:t xml:space="preserve">ili </w:t>
      </w:r>
      <w:r w:rsidR="0074642C" w:rsidRPr="00A34ADA">
        <w:rPr>
          <w:rFonts w:eastAsia="Times New Roman"/>
          <w:szCs w:val="24"/>
          <w:lang w:eastAsia="hr-HR"/>
        </w:rPr>
        <w:t xml:space="preserve">za potrebe </w:t>
      </w:r>
      <w:r w:rsidR="0085674B" w:rsidRPr="00A34ADA">
        <w:rPr>
          <w:rFonts w:eastAsia="Times New Roman"/>
          <w:szCs w:val="24"/>
          <w:lang w:eastAsia="hr-HR"/>
        </w:rPr>
        <w:t>zbrinjavanj</w:t>
      </w:r>
      <w:r w:rsidR="0074642C" w:rsidRPr="00A34ADA">
        <w:rPr>
          <w:rFonts w:eastAsia="Times New Roman"/>
          <w:szCs w:val="24"/>
          <w:lang w:eastAsia="hr-HR"/>
        </w:rPr>
        <w:t>a</w:t>
      </w:r>
      <w:r w:rsidRPr="00A34ADA">
        <w:rPr>
          <w:rFonts w:eastAsia="Times New Roman"/>
          <w:szCs w:val="24"/>
          <w:lang w:eastAsia="hr-HR"/>
        </w:rPr>
        <w:t xml:space="preserve"> ugljikovog dioksida. </w:t>
      </w:r>
    </w:p>
    <w:p w:rsidR="00395AFF" w:rsidRPr="00A34ADA" w:rsidRDefault="00E62EB8" w:rsidP="00E62EB8">
      <w:pPr>
        <w:pStyle w:val="Heading1"/>
      </w:pPr>
      <w:r>
        <w:t>POGLAVLJE II.</w:t>
      </w:r>
      <w:r w:rsidR="00395AFF" w:rsidRPr="00A34ADA">
        <w:br/>
      </w:r>
      <w:bookmarkStart w:id="554" w:name="_Toc476127778"/>
      <w:bookmarkStart w:id="555" w:name="_Toc477353200"/>
      <w:bookmarkStart w:id="556" w:name="_Toc478642191"/>
      <w:bookmarkStart w:id="557" w:name="_Toc479802566"/>
      <w:r w:rsidR="00395AFF" w:rsidRPr="00A34ADA">
        <w:t>RUKOVOĐENJE NAFTNO RUDARSKIM RADOVIMA</w:t>
      </w:r>
      <w:bookmarkEnd w:id="554"/>
      <w:bookmarkEnd w:id="555"/>
      <w:bookmarkEnd w:id="556"/>
      <w:bookmarkEnd w:id="557"/>
    </w:p>
    <w:p w:rsidR="00BE33B5" w:rsidRPr="00A34ADA" w:rsidRDefault="00BE33B5" w:rsidP="00543140">
      <w:pPr>
        <w:pStyle w:val="Heading2"/>
        <w:rPr>
          <w:rFonts w:eastAsia="Times New Roman"/>
          <w:lang w:eastAsia="hr-HR"/>
        </w:rPr>
      </w:pPr>
      <w:bookmarkStart w:id="558" w:name="_Toc477353201"/>
      <w:bookmarkStart w:id="559" w:name="_Toc478642192"/>
      <w:bookmarkStart w:id="560" w:name="_Toc479802567"/>
      <w:bookmarkStart w:id="561" w:name="_Toc476127779"/>
      <w:r w:rsidRPr="00A34ADA">
        <w:rPr>
          <w:rFonts w:eastAsia="Times New Roman"/>
          <w:lang w:eastAsia="hr-HR"/>
        </w:rPr>
        <w:t>Odgovorni voditelj izvođenja naftno rudarskih radova u istražnom prostoru</w:t>
      </w:r>
      <w:bookmarkEnd w:id="558"/>
      <w:bookmarkEnd w:id="559"/>
      <w:bookmarkEnd w:id="560"/>
      <w:r w:rsidRPr="00A34ADA">
        <w:rPr>
          <w:rFonts w:eastAsia="Times New Roman"/>
          <w:lang w:eastAsia="hr-HR"/>
        </w:rPr>
        <w:t xml:space="preserve"> </w:t>
      </w:r>
    </w:p>
    <w:p w:rsidR="00AC0891" w:rsidRDefault="00AC0891" w:rsidP="00D20354">
      <w:pPr>
        <w:pStyle w:val="Heading2"/>
        <w:rPr>
          <w:rFonts w:eastAsia="Times New Roman"/>
          <w:lang w:eastAsia="hr-HR"/>
        </w:rPr>
      </w:pPr>
      <w:r w:rsidRPr="00AC0891">
        <w:rPr>
          <w:rFonts w:eastAsia="Times New Roman"/>
          <w:lang w:eastAsia="hr-HR"/>
        </w:rPr>
        <w:t>Članak</w:t>
      </w:r>
      <w:r>
        <w:rPr>
          <w:rFonts w:eastAsia="Times New Roman"/>
          <w:lang w:eastAsia="hr-HR"/>
        </w:rPr>
        <w:t xml:space="preserve"> 128.</w:t>
      </w:r>
    </w:p>
    <w:p w:rsidR="00BE33B5" w:rsidRPr="00A34ADA" w:rsidRDefault="00BE33B5" w:rsidP="00BE33B5">
      <w:pPr>
        <w:spacing w:before="120" w:after="240" w:line="240" w:lineRule="auto"/>
        <w:jc w:val="both"/>
      </w:pPr>
      <w:r w:rsidRPr="00A34ADA">
        <w:rPr>
          <w:rFonts w:eastAsia="Times New Roman"/>
          <w:szCs w:val="24"/>
          <w:lang w:eastAsia="hr-HR"/>
        </w:rPr>
        <w:t>(1) Investitor imenuje odgovornog voditelja izvođenja naftno rudarskih radova u istražnom prostoru u roku od 30 dana od</w:t>
      </w:r>
      <w:r w:rsidR="00201564" w:rsidRPr="00A34ADA">
        <w:rPr>
          <w:rFonts w:eastAsia="Times New Roman"/>
          <w:szCs w:val="24"/>
          <w:lang w:eastAsia="hr-HR"/>
        </w:rPr>
        <w:t xml:space="preserve"> dana </w:t>
      </w:r>
      <w:r w:rsidR="00543AE6" w:rsidRPr="00A34ADA">
        <w:rPr>
          <w:rFonts w:eastAsia="Times New Roman"/>
          <w:szCs w:val="24"/>
          <w:lang w:eastAsia="hr-HR"/>
        </w:rPr>
        <w:t xml:space="preserve">izvršnosti dozvole odnosno </w:t>
      </w:r>
      <w:r w:rsidR="00201564" w:rsidRPr="00A34ADA">
        <w:rPr>
          <w:rFonts w:eastAsia="Times New Roman"/>
          <w:szCs w:val="24"/>
          <w:lang w:eastAsia="hr-HR"/>
        </w:rPr>
        <w:t>sklapanja od</w:t>
      </w:r>
      <w:r w:rsidR="00AD48CD" w:rsidRPr="00A34ADA">
        <w:rPr>
          <w:rFonts w:eastAsia="Times New Roman"/>
          <w:szCs w:val="24"/>
          <w:lang w:eastAsia="hr-HR"/>
        </w:rPr>
        <w:t>nosnog ugovora o eksploataciji.</w:t>
      </w:r>
    </w:p>
    <w:p w:rsidR="00826EC8" w:rsidRPr="00A34ADA" w:rsidRDefault="00BE33B5" w:rsidP="00BE33B5">
      <w:pPr>
        <w:spacing w:before="120" w:after="240" w:line="240" w:lineRule="auto"/>
        <w:jc w:val="both"/>
        <w:rPr>
          <w:rFonts w:eastAsia="Times New Roman"/>
          <w:szCs w:val="24"/>
          <w:lang w:eastAsia="hr-HR"/>
        </w:rPr>
      </w:pPr>
      <w:r w:rsidRPr="00A34ADA">
        <w:rPr>
          <w:rFonts w:eastAsia="Times New Roman"/>
          <w:szCs w:val="24"/>
          <w:lang w:eastAsia="hr-HR"/>
        </w:rPr>
        <w:t xml:space="preserve">(2) </w:t>
      </w:r>
      <w:r w:rsidR="00543AE6" w:rsidRPr="00A34ADA">
        <w:rPr>
          <w:rFonts w:eastAsia="Times New Roman"/>
          <w:szCs w:val="24"/>
          <w:lang w:eastAsia="hr-HR"/>
        </w:rPr>
        <w:t xml:space="preserve">Odgovorni voditelj izvođenja naftno rudarskih radova u istražnom prostoru </w:t>
      </w:r>
      <w:r w:rsidR="00DD258C" w:rsidRPr="00A34ADA">
        <w:rPr>
          <w:rFonts w:eastAsia="Times New Roman"/>
          <w:szCs w:val="24"/>
          <w:lang w:eastAsia="hr-HR"/>
        </w:rPr>
        <w:t xml:space="preserve">kojeg imenuje investitor </w:t>
      </w:r>
      <w:r w:rsidR="00543AE6" w:rsidRPr="00A34ADA">
        <w:rPr>
          <w:rFonts w:eastAsia="Times New Roman"/>
          <w:szCs w:val="24"/>
          <w:lang w:eastAsia="hr-HR"/>
        </w:rPr>
        <w:t xml:space="preserve">mora imati odgovarajuću stručnu spremu, radno iskustvo i položen </w:t>
      </w:r>
      <w:r w:rsidR="003B2E00" w:rsidRPr="00A34ADA">
        <w:rPr>
          <w:rFonts w:eastAsia="Times New Roman"/>
          <w:szCs w:val="24"/>
          <w:lang w:eastAsia="hr-HR"/>
        </w:rPr>
        <w:t xml:space="preserve">odgovarajući </w:t>
      </w:r>
      <w:r w:rsidR="00543AE6" w:rsidRPr="00A34ADA">
        <w:rPr>
          <w:rFonts w:eastAsia="Times New Roman"/>
          <w:szCs w:val="24"/>
          <w:lang w:eastAsia="hr-HR"/>
        </w:rPr>
        <w:t>stručni ispit iz naftnog rudarstva</w:t>
      </w:r>
      <w:r w:rsidR="00826EC8" w:rsidRPr="00A34ADA">
        <w:rPr>
          <w:rFonts w:eastAsia="Times New Roman"/>
          <w:szCs w:val="24"/>
          <w:lang w:eastAsia="hr-HR"/>
        </w:rPr>
        <w:t xml:space="preserve"> ili geologije.</w:t>
      </w:r>
      <w:r w:rsidR="00543AE6" w:rsidRPr="00A34ADA">
        <w:rPr>
          <w:rFonts w:eastAsia="Times New Roman"/>
          <w:szCs w:val="24"/>
          <w:lang w:eastAsia="hr-HR"/>
        </w:rPr>
        <w:t xml:space="preserve"> </w:t>
      </w:r>
      <w:r w:rsidR="00826EC8" w:rsidRPr="00A34ADA">
        <w:rPr>
          <w:rFonts w:eastAsia="Times New Roman"/>
          <w:szCs w:val="24"/>
          <w:lang w:eastAsia="hr-HR"/>
        </w:rPr>
        <w:t>Ako odgovorni voditelj izvođenja naftno rudarskih radova u istražnom prostoru nije zaposlen kod investitora u punom radnom vremenu, investitor mora imati zaposlenu barem jednu osobu odgovarajuće struke bez položenog stručnog ispita.</w:t>
      </w:r>
    </w:p>
    <w:p w:rsidR="00BE33B5" w:rsidRPr="00A34ADA" w:rsidRDefault="00826EC8" w:rsidP="00BE33B5">
      <w:pPr>
        <w:spacing w:before="120" w:after="240" w:line="240" w:lineRule="auto"/>
        <w:jc w:val="both"/>
        <w:rPr>
          <w:rFonts w:eastAsia="Times New Roman"/>
          <w:szCs w:val="24"/>
          <w:lang w:eastAsia="hr-HR"/>
        </w:rPr>
      </w:pPr>
      <w:r w:rsidRPr="00A34ADA">
        <w:rPr>
          <w:rFonts w:eastAsia="Times New Roman"/>
          <w:szCs w:val="24"/>
          <w:lang w:eastAsia="hr-HR"/>
        </w:rPr>
        <w:t>(3) Stručni ispit iz naftnog rudarstva propisan je</w:t>
      </w:r>
      <w:r w:rsidR="00543AE6" w:rsidRPr="00A34ADA">
        <w:rPr>
          <w:rFonts w:eastAsia="Times New Roman"/>
          <w:szCs w:val="24"/>
          <w:lang w:eastAsia="hr-HR"/>
        </w:rPr>
        <w:t xml:space="preserve"> pravilnikom iz članka 130. stavak 7. ovoga Zakona. </w:t>
      </w:r>
    </w:p>
    <w:p w:rsidR="00BE33B5" w:rsidRPr="00A34ADA" w:rsidRDefault="00826EC8" w:rsidP="00BE33B5">
      <w:pPr>
        <w:spacing w:before="120" w:after="240" w:line="240" w:lineRule="auto"/>
        <w:jc w:val="both"/>
        <w:rPr>
          <w:rFonts w:eastAsia="Times New Roman"/>
          <w:szCs w:val="24"/>
          <w:lang w:eastAsia="hr-HR"/>
        </w:rPr>
      </w:pPr>
      <w:r w:rsidRPr="00A34ADA">
        <w:rPr>
          <w:rFonts w:eastAsia="Times New Roman"/>
          <w:szCs w:val="24"/>
          <w:lang w:eastAsia="hr-HR"/>
        </w:rPr>
        <w:t>(4</w:t>
      </w:r>
      <w:r w:rsidR="00BE33B5" w:rsidRPr="00A34ADA">
        <w:rPr>
          <w:rFonts w:eastAsia="Times New Roman"/>
          <w:szCs w:val="24"/>
          <w:lang w:eastAsia="hr-HR"/>
        </w:rPr>
        <w:t xml:space="preserve">) Odgovorni voditelj izvođenja naftno rudarskih radova u istražnom prostoru ili eksploatacijskom polju u slučaju dodatnih istražnih radova, imenovan od strane investitora, dužan je Ministarstvu i Agenciji podnositi izvješća o obavljenim naftno rudarskim radovima u istražnom prostoru sukladno članku </w:t>
      </w:r>
      <w:r w:rsidR="00DA19FA" w:rsidRPr="00A34ADA">
        <w:rPr>
          <w:rFonts w:eastAsia="Times New Roman"/>
          <w:szCs w:val="24"/>
          <w:lang w:eastAsia="hr-HR"/>
        </w:rPr>
        <w:t>118</w:t>
      </w:r>
      <w:r w:rsidR="00BE33B5" w:rsidRPr="00A34ADA">
        <w:rPr>
          <w:rFonts w:eastAsia="Times New Roman"/>
          <w:szCs w:val="24"/>
          <w:lang w:eastAsia="hr-HR"/>
        </w:rPr>
        <w:t>. ovoga Zakona.</w:t>
      </w:r>
    </w:p>
    <w:p w:rsidR="00395AFF" w:rsidRPr="00A34ADA" w:rsidRDefault="00395AFF" w:rsidP="00543140">
      <w:pPr>
        <w:pStyle w:val="Heading2"/>
      </w:pPr>
      <w:bookmarkStart w:id="562" w:name="_Toc477353202"/>
      <w:bookmarkStart w:id="563" w:name="_Toc478642193"/>
      <w:bookmarkStart w:id="564" w:name="_Toc479802568"/>
      <w:r w:rsidRPr="00A34ADA">
        <w:t>Odgovorni voditelj izvođenja naftno rudarskih radova na eksploatacijskom polju</w:t>
      </w:r>
      <w:bookmarkEnd w:id="561"/>
      <w:bookmarkEnd w:id="562"/>
      <w:bookmarkEnd w:id="563"/>
      <w:bookmarkEnd w:id="564"/>
    </w:p>
    <w:p w:rsidR="00AC0891" w:rsidRDefault="00AC0891" w:rsidP="00D20354">
      <w:pPr>
        <w:pStyle w:val="Heading2"/>
        <w:rPr>
          <w:rFonts w:eastAsia="Times New Roman"/>
          <w:lang w:eastAsia="hr-HR"/>
        </w:rPr>
      </w:pPr>
      <w:r w:rsidRPr="00AC0891">
        <w:rPr>
          <w:rFonts w:eastAsia="Times New Roman"/>
          <w:lang w:eastAsia="hr-HR"/>
        </w:rPr>
        <w:t>Članak</w:t>
      </w:r>
      <w:r>
        <w:rPr>
          <w:rFonts w:eastAsia="Times New Roman"/>
          <w:lang w:eastAsia="hr-HR"/>
        </w:rPr>
        <w:t xml:space="preserve"> 129.</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(1) Investitor imenuje odgovornog voditelja izvođenja naftno rudarskih radova na eksploatacijskom polju najmanje 30 dana od dostave rješenja o utvrđivanju eksploatacijskog polja. </w:t>
      </w:r>
    </w:p>
    <w:p w:rsidR="000519B6"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(2) Odgovorni voditelj izvođenja naftno rudarskih radova na eksploatacijskom polju </w:t>
      </w:r>
      <w:r w:rsidRPr="00A34ADA">
        <w:rPr>
          <w:szCs w:val="24"/>
        </w:rPr>
        <w:t>mora biti zaposlen u punom radnom vremenu te imati odgovarajuću stručnu spremu, radno iskustvo i položen</w:t>
      </w:r>
      <w:r w:rsidR="003B2E00" w:rsidRPr="00A34ADA">
        <w:rPr>
          <w:szCs w:val="24"/>
        </w:rPr>
        <w:t xml:space="preserve"> </w:t>
      </w:r>
      <w:r w:rsidR="000519B6" w:rsidRPr="00A34ADA">
        <w:rPr>
          <w:rFonts w:eastAsia="Times New Roman"/>
          <w:szCs w:val="24"/>
          <w:lang w:eastAsia="hr-HR"/>
        </w:rPr>
        <w:t xml:space="preserve">odgovarajući stručni ispit iz naftnog rudarstva ili geologije. </w:t>
      </w:r>
    </w:p>
    <w:p w:rsidR="000519B6" w:rsidRPr="00A34ADA" w:rsidRDefault="000519B6" w:rsidP="000519B6">
      <w:pPr>
        <w:spacing w:before="120" w:after="240" w:line="240" w:lineRule="auto"/>
        <w:jc w:val="both"/>
        <w:rPr>
          <w:rFonts w:eastAsia="Times New Roman"/>
          <w:szCs w:val="24"/>
          <w:lang w:eastAsia="hr-HR"/>
        </w:rPr>
      </w:pPr>
      <w:r w:rsidRPr="00A34ADA">
        <w:rPr>
          <w:rFonts w:eastAsia="Times New Roman"/>
          <w:szCs w:val="24"/>
          <w:lang w:eastAsia="hr-HR"/>
        </w:rPr>
        <w:t xml:space="preserve">(3) Stručni ispit iz naftnog rudarstva propisan je pravilnikom iz članka 130. stavak 7. ovoga Zakona. </w:t>
      </w:r>
    </w:p>
    <w:p w:rsidR="00395AFF" w:rsidRPr="00A34ADA" w:rsidRDefault="000519B6" w:rsidP="000519B6">
      <w:pPr>
        <w:pStyle w:val="t-10-9-kurz-s"/>
        <w:spacing w:before="120" w:beforeAutospacing="0" w:after="240" w:afterAutospacing="0"/>
        <w:jc w:val="both"/>
        <w:rPr>
          <w:i w:val="0"/>
          <w:sz w:val="24"/>
          <w:szCs w:val="24"/>
        </w:rPr>
      </w:pPr>
      <w:r w:rsidRPr="00A34ADA">
        <w:rPr>
          <w:i w:val="0"/>
          <w:sz w:val="24"/>
          <w:szCs w:val="24"/>
        </w:rPr>
        <w:t>(4</w:t>
      </w:r>
      <w:r w:rsidR="00395AFF" w:rsidRPr="00A34ADA">
        <w:rPr>
          <w:i w:val="0"/>
          <w:sz w:val="24"/>
          <w:szCs w:val="24"/>
        </w:rPr>
        <w:t>) Odgovorni voditelj izvođenja naftno rudarskih radova na eksploatacijskom polju dužan je, najmanje 15 dana prije početka izvođenja naftno rudarskih radova na eksploatacijskom polju, prijaviti početak naftno rudarskih radova svim subjektima određenim odlukom o dodjeli koncesije.</w:t>
      </w:r>
    </w:p>
    <w:p w:rsidR="00395AFF" w:rsidRPr="00A34ADA" w:rsidRDefault="000519B6" w:rsidP="00FD681E">
      <w:pPr>
        <w:pStyle w:val="t-10-9-kurz-s"/>
        <w:spacing w:before="120" w:beforeAutospacing="0" w:after="240" w:afterAutospacing="0"/>
        <w:jc w:val="both"/>
        <w:rPr>
          <w:i w:val="0"/>
          <w:sz w:val="24"/>
          <w:szCs w:val="24"/>
        </w:rPr>
      </w:pPr>
      <w:r w:rsidRPr="00A34ADA">
        <w:rPr>
          <w:i w:val="0"/>
          <w:sz w:val="24"/>
          <w:szCs w:val="24"/>
        </w:rPr>
        <w:t>(5</w:t>
      </w:r>
      <w:r w:rsidR="00395AFF" w:rsidRPr="00A34ADA">
        <w:rPr>
          <w:i w:val="0"/>
          <w:sz w:val="24"/>
          <w:szCs w:val="24"/>
        </w:rPr>
        <w:t xml:space="preserve">) Odgovorni voditelj izvođenja naftno rudarskih radova na eksploatacijskom polju dužan je najkasnije 60 dana prije početka eksploatacije na svakom eksploatacijskom polju te </w:t>
      </w:r>
      <w:r w:rsidR="00B17DF4" w:rsidRPr="00A34ADA">
        <w:rPr>
          <w:i w:val="0"/>
          <w:sz w:val="24"/>
          <w:szCs w:val="24"/>
        </w:rPr>
        <w:t>30</w:t>
      </w:r>
      <w:r w:rsidR="00395AFF" w:rsidRPr="00A34ADA">
        <w:rPr>
          <w:i w:val="0"/>
          <w:sz w:val="24"/>
          <w:szCs w:val="24"/>
        </w:rPr>
        <w:t xml:space="preserve"> dana prije početka svake kalendarske godine, Ministarstvu i Agenciji dostaviti plan eksploatacije za svako eksploatacijsko polje.</w:t>
      </w:r>
    </w:p>
    <w:p w:rsidR="00395AFF" w:rsidRPr="00A34ADA" w:rsidRDefault="00395AFF" w:rsidP="00543140">
      <w:pPr>
        <w:pStyle w:val="Heading2"/>
        <w:rPr>
          <w:rFonts w:eastAsia="Times New Roman"/>
          <w:lang w:eastAsia="hr-HR"/>
        </w:rPr>
      </w:pPr>
      <w:bookmarkStart w:id="565" w:name="_Toc476127780"/>
      <w:bookmarkStart w:id="566" w:name="_Toc477353203"/>
      <w:bookmarkStart w:id="567" w:name="_Toc478642194"/>
      <w:bookmarkStart w:id="568" w:name="_Toc479802569"/>
      <w:r w:rsidRPr="00A34ADA">
        <w:rPr>
          <w:rFonts w:eastAsia="Times New Roman"/>
          <w:lang w:eastAsia="hr-HR"/>
        </w:rPr>
        <w:t>Stručna sprema za obavljanje određenih poslova naftno rudarskih radova</w:t>
      </w:r>
      <w:bookmarkEnd w:id="565"/>
      <w:bookmarkEnd w:id="566"/>
      <w:bookmarkEnd w:id="567"/>
      <w:bookmarkEnd w:id="568"/>
    </w:p>
    <w:p w:rsidR="00AC0891" w:rsidRDefault="00AC0891" w:rsidP="00D20354">
      <w:pPr>
        <w:pStyle w:val="Heading2"/>
        <w:rPr>
          <w:rFonts w:eastAsia="Times New Roman"/>
          <w:lang w:eastAsia="hr-HR"/>
        </w:rPr>
      </w:pPr>
      <w:r w:rsidRPr="00AC0891">
        <w:rPr>
          <w:rFonts w:eastAsia="Times New Roman"/>
          <w:lang w:eastAsia="hr-HR"/>
        </w:rPr>
        <w:t>Članak</w:t>
      </w:r>
      <w:r>
        <w:rPr>
          <w:rFonts w:eastAsia="Times New Roman"/>
          <w:lang w:eastAsia="hr-HR"/>
        </w:rPr>
        <w:t xml:space="preserve"> 130.</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(1) Poslove i zadatke stručnog rukovođenja pri izvođenju naftno rudarskih radova, obavljanja nadzora, samostalnog obavljanja naftno rudarskih mjerenja te druge poslove pri izvođenju naftno rudarskih radova mogu obavljati samo radnici koji što se tiče stupnja i vrste stručne spreme, položenog </w:t>
      </w:r>
      <w:r w:rsidR="003B2E00" w:rsidRPr="00A34ADA">
        <w:rPr>
          <w:rFonts w:eastAsia="Times New Roman"/>
          <w:szCs w:val="24"/>
          <w:lang w:eastAsia="hr-HR"/>
        </w:rPr>
        <w:t xml:space="preserve">odgovarajućeg </w:t>
      </w:r>
      <w:r w:rsidRPr="00A34ADA">
        <w:rPr>
          <w:rFonts w:eastAsia="Times New Roman"/>
          <w:szCs w:val="24"/>
          <w:lang w:eastAsia="hr-HR"/>
        </w:rPr>
        <w:t xml:space="preserve">stručnog ispita i radnog iskustva ispunjavaju uvjete propisane pravilnikom iz </w:t>
      </w:r>
      <w:r w:rsidR="00DA19FA" w:rsidRPr="00A34ADA">
        <w:rPr>
          <w:rFonts w:eastAsia="Times New Roman"/>
          <w:szCs w:val="24"/>
          <w:lang w:eastAsia="hr-HR"/>
        </w:rPr>
        <w:t>stavka 7. ovoga članka</w:t>
      </w:r>
      <w:r w:rsidRPr="00A34ADA">
        <w:rPr>
          <w:rFonts w:eastAsia="Times New Roman"/>
          <w:szCs w:val="24"/>
          <w:lang w:eastAsia="hr-HR"/>
        </w:rPr>
        <w:t>.</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(2) Odgovorne osobe koje obavljaju poslove izrade elaborata o rezervama, provjere elaborata o rezervama, izrade naftno rudarskih projekata i provjere naftno rudarskih projekata dužne su položiti </w:t>
      </w:r>
      <w:r w:rsidR="003B2E00" w:rsidRPr="00A34ADA">
        <w:rPr>
          <w:rFonts w:eastAsia="Times New Roman"/>
          <w:szCs w:val="24"/>
          <w:lang w:eastAsia="hr-HR"/>
        </w:rPr>
        <w:t xml:space="preserve">odgovarajući </w:t>
      </w:r>
      <w:r w:rsidRPr="00A34ADA">
        <w:rPr>
          <w:rFonts w:eastAsia="Times New Roman"/>
          <w:szCs w:val="24"/>
          <w:lang w:eastAsia="hr-HR"/>
        </w:rPr>
        <w:t>stručni ispit.</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(3) Stručnim ispitom iz stavaka 1. i 2. ovoga članka provjerava se poznavanje važećih propisa iz područja naftnog rudarstva, geologije, radnog zakonodavstva i drugih propisa važnih za područje naftnog rudarstva.</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(4) Stručni ispit iz stavaka 1. i 2. ovoga članka </w:t>
      </w:r>
      <w:r w:rsidR="0049500E" w:rsidRPr="00A34ADA">
        <w:rPr>
          <w:rFonts w:eastAsia="Times New Roman"/>
          <w:szCs w:val="24"/>
          <w:lang w:eastAsia="hr-HR"/>
        </w:rPr>
        <w:t xml:space="preserve">polažu se pri </w:t>
      </w:r>
      <w:r w:rsidR="000519B6" w:rsidRPr="00A34ADA">
        <w:rPr>
          <w:rFonts w:eastAsia="Times New Roman"/>
          <w:szCs w:val="24"/>
          <w:lang w:eastAsia="hr-HR"/>
        </w:rPr>
        <w:t>središnjim državnim tijelima</w:t>
      </w:r>
      <w:r w:rsidR="0049500E" w:rsidRPr="00A34ADA">
        <w:rPr>
          <w:rFonts w:eastAsia="Times New Roman"/>
          <w:szCs w:val="24"/>
          <w:lang w:eastAsia="hr-HR"/>
        </w:rPr>
        <w:t xml:space="preserve"> nadležnim za </w:t>
      </w:r>
      <w:r w:rsidR="000519B6" w:rsidRPr="00A34ADA">
        <w:rPr>
          <w:rFonts w:eastAsia="Times New Roman"/>
          <w:szCs w:val="24"/>
          <w:lang w:eastAsia="hr-HR"/>
        </w:rPr>
        <w:t xml:space="preserve">određene vrste stručne spreme. </w:t>
      </w:r>
      <w:r w:rsidRPr="00A34ADA">
        <w:rPr>
          <w:rFonts w:eastAsia="Times New Roman"/>
          <w:szCs w:val="24"/>
          <w:lang w:eastAsia="hr-HR"/>
        </w:rPr>
        <w:t>Stručni ispit</w:t>
      </w:r>
      <w:r w:rsidR="0049500E" w:rsidRPr="00A34ADA">
        <w:rPr>
          <w:rFonts w:eastAsia="Times New Roman"/>
          <w:szCs w:val="24"/>
          <w:lang w:eastAsia="hr-HR"/>
        </w:rPr>
        <w:t xml:space="preserve"> iz područja naftnog rudarstva </w:t>
      </w:r>
      <w:r w:rsidRPr="00A34ADA">
        <w:rPr>
          <w:rFonts w:eastAsia="Times New Roman"/>
          <w:szCs w:val="24"/>
          <w:lang w:eastAsia="hr-HR"/>
        </w:rPr>
        <w:t xml:space="preserve">provodi ispitno povjerenstvo za polaganje stručnih ispita koje osniva </w:t>
      </w:r>
      <w:r w:rsidR="00914B20" w:rsidRPr="00A34ADA">
        <w:rPr>
          <w:rFonts w:eastAsia="Times New Roman"/>
          <w:szCs w:val="24"/>
          <w:lang w:eastAsia="hr-HR"/>
        </w:rPr>
        <w:t>M</w:t>
      </w:r>
      <w:r w:rsidRPr="00A34ADA">
        <w:rPr>
          <w:rFonts w:eastAsia="Times New Roman"/>
          <w:szCs w:val="24"/>
          <w:lang w:eastAsia="hr-HR"/>
        </w:rPr>
        <w:t>inistar</w:t>
      </w:r>
      <w:r w:rsidR="00914B20" w:rsidRPr="00A34ADA">
        <w:rPr>
          <w:rFonts w:eastAsia="Times New Roman"/>
          <w:szCs w:val="24"/>
          <w:lang w:eastAsia="hr-HR"/>
        </w:rPr>
        <w:t>stvo</w:t>
      </w:r>
      <w:r w:rsidR="000519B6" w:rsidRPr="00A34ADA">
        <w:rPr>
          <w:rFonts w:eastAsia="Times New Roman"/>
          <w:szCs w:val="24"/>
          <w:lang w:eastAsia="hr-HR"/>
        </w:rPr>
        <w:t xml:space="preserve"> te se isti polaže u Ministarstvu</w:t>
      </w:r>
      <w:r w:rsidRPr="00A34ADA">
        <w:rPr>
          <w:rFonts w:eastAsia="Times New Roman"/>
          <w:szCs w:val="24"/>
          <w:lang w:eastAsia="hr-HR"/>
        </w:rPr>
        <w:t>.</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w:t>
      </w:r>
      <w:r w:rsidR="000519B6" w:rsidRPr="00A34ADA">
        <w:rPr>
          <w:rFonts w:eastAsia="Times New Roman"/>
          <w:szCs w:val="24"/>
          <w:lang w:eastAsia="hr-HR"/>
        </w:rPr>
        <w:t>5</w:t>
      </w:r>
      <w:r w:rsidRPr="00A34ADA">
        <w:rPr>
          <w:rFonts w:eastAsia="Times New Roman"/>
          <w:szCs w:val="24"/>
          <w:lang w:eastAsia="hr-HR"/>
        </w:rPr>
        <w:t xml:space="preserve">) Članove ispitnog povjerenstva iz stavka </w:t>
      </w:r>
      <w:r w:rsidR="000519B6" w:rsidRPr="00A34ADA">
        <w:rPr>
          <w:rFonts w:eastAsia="Times New Roman"/>
          <w:szCs w:val="24"/>
          <w:lang w:eastAsia="hr-HR"/>
        </w:rPr>
        <w:t>4</w:t>
      </w:r>
      <w:r w:rsidRPr="00A34ADA">
        <w:rPr>
          <w:rFonts w:eastAsia="Times New Roman"/>
          <w:szCs w:val="24"/>
          <w:lang w:eastAsia="hr-HR"/>
        </w:rPr>
        <w:t xml:space="preserve">. ovoga članka </w:t>
      </w:r>
      <w:r w:rsidR="00914B20" w:rsidRPr="00A34ADA">
        <w:rPr>
          <w:rFonts w:eastAsia="Times New Roman"/>
          <w:szCs w:val="24"/>
          <w:lang w:eastAsia="hr-HR"/>
        </w:rPr>
        <w:t xml:space="preserve">Ministarstvo </w:t>
      </w:r>
      <w:r w:rsidRPr="00A34ADA">
        <w:rPr>
          <w:rFonts w:eastAsia="Times New Roman"/>
          <w:szCs w:val="24"/>
          <w:lang w:eastAsia="hr-HR"/>
        </w:rPr>
        <w:t xml:space="preserve">imenuje </w:t>
      </w:r>
      <w:r w:rsidR="00914B20" w:rsidRPr="00A34ADA">
        <w:rPr>
          <w:rFonts w:eastAsia="Times New Roman"/>
          <w:szCs w:val="24"/>
          <w:lang w:eastAsia="hr-HR"/>
        </w:rPr>
        <w:t xml:space="preserve">rješenjem </w:t>
      </w:r>
      <w:r w:rsidRPr="00A34ADA">
        <w:rPr>
          <w:rFonts w:eastAsia="Times New Roman"/>
          <w:szCs w:val="24"/>
          <w:lang w:eastAsia="hr-HR"/>
        </w:rPr>
        <w:t>iz reda službenika Ministarstva</w:t>
      </w:r>
      <w:r w:rsidR="00543AE6" w:rsidRPr="00A34ADA">
        <w:rPr>
          <w:rFonts w:eastAsia="Times New Roman"/>
          <w:szCs w:val="24"/>
          <w:lang w:eastAsia="hr-HR"/>
        </w:rPr>
        <w:t>, Agencije</w:t>
      </w:r>
      <w:r w:rsidRPr="00A34ADA">
        <w:rPr>
          <w:rFonts w:eastAsia="Times New Roman"/>
          <w:szCs w:val="24"/>
          <w:lang w:eastAsia="hr-HR"/>
        </w:rPr>
        <w:t xml:space="preserve"> te znanstvenih i stručnih djelatnika iz područja naftnog rudarstva.</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w:t>
      </w:r>
      <w:r w:rsidR="000519B6" w:rsidRPr="00A34ADA">
        <w:rPr>
          <w:rFonts w:eastAsia="Times New Roman"/>
          <w:szCs w:val="24"/>
          <w:lang w:eastAsia="hr-HR"/>
        </w:rPr>
        <w:t>6</w:t>
      </w:r>
      <w:r w:rsidRPr="00A34ADA">
        <w:rPr>
          <w:rFonts w:eastAsia="Times New Roman"/>
          <w:szCs w:val="24"/>
          <w:lang w:eastAsia="hr-HR"/>
        </w:rPr>
        <w:t>) Podnositelj zahtjeva za polaganje stručnog ispita</w:t>
      </w:r>
      <w:r w:rsidR="0049500E" w:rsidRPr="00A34ADA">
        <w:rPr>
          <w:rFonts w:eastAsia="Times New Roman"/>
          <w:szCs w:val="24"/>
          <w:lang w:eastAsia="hr-HR"/>
        </w:rPr>
        <w:t xml:space="preserve"> </w:t>
      </w:r>
      <w:r w:rsidR="0049500E" w:rsidRPr="00A34ADA">
        <w:t>iz područja naftnog rudarstva</w:t>
      </w:r>
      <w:r w:rsidRPr="00A34ADA">
        <w:rPr>
          <w:rFonts w:eastAsia="Times New Roman"/>
          <w:szCs w:val="24"/>
          <w:lang w:eastAsia="hr-HR"/>
        </w:rPr>
        <w:t xml:space="preserve"> dužan je podmiriti troškove ispitnog povjerenstva iz stavka </w:t>
      </w:r>
      <w:r w:rsidR="000519B6" w:rsidRPr="00A34ADA">
        <w:rPr>
          <w:rFonts w:eastAsia="Times New Roman"/>
          <w:szCs w:val="24"/>
          <w:lang w:eastAsia="hr-HR"/>
        </w:rPr>
        <w:t>5</w:t>
      </w:r>
      <w:r w:rsidRPr="00A34ADA">
        <w:rPr>
          <w:rFonts w:eastAsia="Times New Roman"/>
          <w:szCs w:val="24"/>
          <w:lang w:eastAsia="hr-HR"/>
        </w:rPr>
        <w:t>. ovoga članka.</w:t>
      </w:r>
    </w:p>
    <w:p w:rsidR="00FC3503" w:rsidRPr="00A34ADA" w:rsidRDefault="00DA19FA" w:rsidP="005B7A82">
      <w:pPr>
        <w:pStyle w:val="sadrajlanaka"/>
        <w:spacing w:before="120" w:beforeAutospacing="0" w:after="240" w:afterAutospacing="0"/>
        <w:jc w:val="both"/>
      </w:pPr>
      <w:r w:rsidRPr="00A34ADA">
        <w:t>(</w:t>
      </w:r>
      <w:r w:rsidR="000519B6" w:rsidRPr="00A34ADA">
        <w:t>7</w:t>
      </w:r>
      <w:r w:rsidRPr="00A34ADA">
        <w:t xml:space="preserve">) </w:t>
      </w:r>
      <w:r w:rsidR="00395AFF" w:rsidRPr="00A34ADA">
        <w:t>Program, uvjeti i način polaganja stručnog ispita</w:t>
      </w:r>
      <w:r w:rsidR="0049500E" w:rsidRPr="00A34ADA">
        <w:t xml:space="preserve"> iz područja naftnog rudarstva</w:t>
      </w:r>
      <w:r w:rsidR="00395AFF" w:rsidRPr="00A34ADA">
        <w:t>, ustroj i način rada ispitnog povjerenstva za polaganje stručnih ispita</w:t>
      </w:r>
      <w:r w:rsidR="0049500E" w:rsidRPr="00A34ADA">
        <w:t xml:space="preserve"> iz područja naftnog rudarstva</w:t>
      </w:r>
      <w:r w:rsidR="00395AFF" w:rsidRPr="00A34ADA">
        <w:t>, prijave osoba za polaganje stručnog ispita</w:t>
      </w:r>
      <w:r w:rsidR="0049500E" w:rsidRPr="00A34ADA">
        <w:t xml:space="preserve"> iz područja naftnog rudarstva</w:t>
      </w:r>
      <w:r w:rsidR="00395AFF" w:rsidRPr="00A34ADA">
        <w:t>, kao i uvjeti koji se moraju ispuniti za polaganje stručnog ispita</w:t>
      </w:r>
      <w:r w:rsidR="0049500E" w:rsidRPr="00A34ADA">
        <w:t xml:space="preserve"> iz područja naftnog rudarstva</w:t>
      </w:r>
      <w:r w:rsidR="00395AFF" w:rsidRPr="00A34ADA">
        <w:t>, te druga pitanja u svezi sa stručnom osposobljenosti, provjerom stručne osposobljenosti i stručnim usavršavanjem, propisuju se pravilnikom koji donosi Ministar</w:t>
      </w:r>
      <w:r w:rsidR="00914B20" w:rsidRPr="00A34ADA">
        <w:t>stvo</w:t>
      </w:r>
      <w:r w:rsidR="00395AFF" w:rsidRPr="00A34ADA">
        <w:t>.</w:t>
      </w:r>
    </w:p>
    <w:p w:rsidR="00395AFF" w:rsidRPr="00A34ADA" w:rsidRDefault="00BD51E6" w:rsidP="00BD51E6">
      <w:pPr>
        <w:pStyle w:val="Heading1"/>
      </w:pPr>
      <w:r>
        <w:t>POGLAVLJE III.</w:t>
      </w:r>
      <w:r w:rsidR="00395AFF" w:rsidRPr="00A34ADA">
        <w:br/>
      </w:r>
      <w:bookmarkStart w:id="569" w:name="_Toc476127782"/>
      <w:bookmarkStart w:id="570" w:name="_Toc477353204"/>
      <w:bookmarkStart w:id="571" w:name="_Toc478642195"/>
      <w:bookmarkStart w:id="572" w:name="_Toc479802570"/>
      <w:r w:rsidR="00395AFF" w:rsidRPr="00A34ADA">
        <w:t>NAFTNO RUDARSKI PROJEKTI</w:t>
      </w:r>
      <w:bookmarkEnd w:id="569"/>
      <w:bookmarkEnd w:id="570"/>
      <w:bookmarkEnd w:id="571"/>
      <w:bookmarkEnd w:id="572"/>
    </w:p>
    <w:p w:rsidR="00395AFF" w:rsidRPr="00A34ADA" w:rsidRDefault="00395AFF" w:rsidP="00543140">
      <w:pPr>
        <w:pStyle w:val="Heading2"/>
      </w:pPr>
      <w:bookmarkStart w:id="573" w:name="_Toc476127783"/>
      <w:bookmarkStart w:id="574" w:name="_Toc477353205"/>
      <w:bookmarkStart w:id="575" w:name="_Toc478642196"/>
      <w:bookmarkStart w:id="576" w:name="_Toc479802571"/>
      <w:r w:rsidRPr="00A34ADA">
        <w:rPr>
          <w:rFonts w:eastAsia="Times New Roman"/>
          <w:lang w:eastAsia="hr-HR"/>
        </w:rPr>
        <w:t>Vrste naftno rudarskih projekata</w:t>
      </w:r>
      <w:bookmarkEnd w:id="573"/>
      <w:bookmarkEnd w:id="574"/>
      <w:bookmarkEnd w:id="575"/>
      <w:bookmarkEnd w:id="576"/>
    </w:p>
    <w:p w:rsidR="00AC0891" w:rsidRDefault="00AC0891" w:rsidP="00D20354">
      <w:pPr>
        <w:pStyle w:val="Heading2"/>
        <w:rPr>
          <w:rFonts w:eastAsia="Times New Roman"/>
          <w:lang w:eastAsia="hr-HR"/>
        </w:rPr>
      </w:pPr>
      <w:r w:rsidRPr="00AC0891">
        <w:rPr>
          <w:rFonts w:eastAsia="Times New Roman"/>
          <w:lang w:eastAsia="hr-HR"/>
        </w:rPr>
        <w:t>Članak</w:t>
      </w:r>
      <w:r>
        <w:rPr>
          <w:rFonts w:eastAsia="Times New Roman"/>
          <w:lang w:eastAsia="hr-HR"/>
        </w:rPr>
        <w:t xml:space="preserve"> 131.</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(1) Za izvođenje naftno rudarskih radova iz ovoga Zakona, te za građenje naftno rudarskih objekata i postrojenja iz ovoga Zakona izrađuju se naftno rudarski projekti.</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(2) Za izvođenje naftno rudarskih radova i građenje naftno rudarskih objekata i postrojenja iz ovoga Zakona izrađuje se idejni projekt, </w:t>
      </w:r>
      <w:r w:rsidR="0063757C" w:rsidRPr="00A34ADA">
        <w:rPr>
          <w:rFonts w:eastAsia="Times New Roman"/>
          <w:szCs w:val="24"/>
          <w:lang w:eastAsia="hr-HR"/>
        </w:rPr>
        <w:t xml:space="preserve">projekt geofizičkog snimanja, </w:t>
      </w:r>
      <w:r w:rsidRPr="00A34ADA">
        <w:rPr>
          <w:rFonts w:eastAsia="Times New Roman"/>
          <w:szCs w:val="24"/>
          <w:lang w:eastAsia="hr-HR"/>
        </w:rPr>
        <w:t>projekt razrade i eksploatacije, dopunski projekt razrade i eksploatacije, projekt izrade bušotine i pojednostavljeni projekt.</w:t>
      </w:r>
    </w:p>
    <w:p w:rsidR="00395AFF" w:rsidRPr="00A34ADA" w:rsidRDefault="00395AFF" w:rsidP="00543140">
      <w:pPr>
        <w:pStyle w:val="Heading2"/>
        <w:rPr>
          <w:rFonts w:eastAsia="Times New Roman"/>
          <w:lang w:eastAsia="hr-HR"/>
        </w:rPr>
      </w:pPr>
      <w:bookmarkStart w:id="577" w:name="_Toc476127784"/>
      <w:bookmarkStart w:id="578" w:name="_Toc477353206"/>
      <w:bookmarkStart w:id="579" w:name="_Toc478642197"/>
      <w:bookmarkStart w:id="580" w:name="_Toc479802572"/>
      <w:r w:rsidRPr="00A34ADA">
        <w:rPr>
          <w:rFonts w:eastAsia="Times New Roman"/>
          <w:lang w:eastAsia="hr-HR"/>
        </w:rPr>
        <w:t>Idejni projekt</w:t>
      </w:r>
      <w:bookmarkEnd w:id="577"/>
      <w:bookmarkEnd w:id="578"/>
      <w:bookmarkEnd w:id="579"/>
      <w:bookmarkEnd w:id="580"/>
    </w:p>
    <w:p w:rsidR="00AC0891" w:rsidRDefault="00AC0891" w:rsidP="00D20354">
      <w:pPr>
        <w:pStyle w:val="Heading2"/>
        <w:rPr>
          <w:rFonts w:eastAsia="Times New Roman"/>
          <w:lang w:eastAsia="hr-HR"/>
        </w:rPr>
      </w:pPr>
      <w:r w:rsidRPr="00AC0891">
        <w:rPr>
          <w:rFonts w:eastAsia="Times New Roman"/>
          <w:lang w:eastAsia="hr-HR"/>
        </w:rPr>
        <w:t>Članak</w:t>
      </w:r>
      <w:r>
        <w:rPr>
          <w:rFonts w:eastAsia="Times New Roman"/>
          <w:lang w:eastAsia="hr-HR"/>
        </w:rPr>
        <w:t xml:space="preserve"> 132.</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(1) Idejni projekt izrađuje se kao stručna podloga za ocjenu prihvatljivosti zahvata za ekološku mrežu, za izradu studije utjecaja na okoliš naftno rudarskog zahvata i ishođenje lokacijske dozvole. </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(2) Idejni projekt dostavlja se Ministarstvu na </w:t>
      </w:r>
      <w:r w:rsidR="0063757C" w:rsidRPr="00A34ADA">
        <w:rPr>
          <w:rFonts w:eastAsia="Times New Roman"/>
          <w:szCs w:val="24"/>
          <w:lang w:eastAsia="hr-HR"/>
        </w:rPr>
        <w:t>uvid</w:t>
      </w:r>
      <w:r w:rsidRPr="00A34ADA">
        <w:rPr>
          <w:rFonts w:eastAsia="Times New Roman"/>
          <w:szCs w:val="24"/>
          <w:lang w:eastAsia="hr-HR"/>
        </w:rPr>
        <w:t xml:space="preserve"> prije upućivanja u proceduru sukladno stavku 1. ovoga članka. </w:t>
      </w:r>
    </w:p>
    <w:p w:rsidR="0063757C" w:rsidRPr="00A34ADA" w:rsidRDefault="0063757C" w:rsidP="00543140">
      <w:pPr>
        <w:pStyle w:val="Heading2"/>
      </w:pPr>
      <w:bookmarkStart w:id="581" w:name="_Toc477353207"/>
      <w:bookmarkStart w:id="582" w:name="_Toc478642198"/>
      <w:bookmarkStart w:id="583" w:name="_Toc479802573"/>
      <w:r w:rsidRPr="00A34ADA">
        <w:t>Projekt geofizičkog snimanja</w:t>
      </w:r>
      <w:bookmarkEnd w:id="581"/>
      <w:bookmarkEnd w:id="582"/>
      <w:bookmarkEnd w:id="583"/>
    </w:p>
    <w:p w:rsidR="00AC0891" w:rsidRDefault="00AC0891" w:rsidP="00D20354">
      <w:pPr>
        <w:pStyle w:val="Heading2"/>
      </w:pPr>
      <w:r w:rsidRPr="00AC0891">
        <w:t>Članak</w:t>
      </w:r>
      <w:r>
        <w:t xml:space="preserve"> 133.</w:t>
      </w:r>
    </w:p>
    <w:p w:rsidR="0063757C" w:rsidRPr="00A34ADA" w:rsidRDefault="0063757C" w:rsidP="0063757C">
      <w:pPr>
        <w:spacing w:after="240"/>
        <w:jc w:val="both"/>
      </w:pPr>
      <w:r w:rsidRPr="00A34ADA">
        <w:t>(1) Projekt geofizičkog snimanja izrađuje se za naftno rudarske radove koji se odnose na snimanje geofizičkih podataka.</w:t>
      </w:r>
    </w:p>
    <w:p w:rsidR="0063757C" w:rsidRPr="00A34ADA" w:rsidRDefault="0063757C" w:rsidP="002F3841">
      <w:pPr>
        <w:spacing w:before="120" w:after="240" w:line="240" w:lineRule="auto"/>
        <w:jc w:val="both"/>
        <w:rPr>
          <w:rFonts w:eastAsia="Times New Roman"/>
          <w:szCs w:val="24"/>
          <w:lang w:eastAsia="hr-HR"/>
        </w:rPr>
      </w:pPr>
      <w:r w:rsidRPr="00A34ADA">
        <w:t xml:space="preserve">(2) Prije početka izrade projekta geofizičkog snimanja iz stavka 1. ovoga članka, potrebno je ishoditi suglasnost Ministarstva za izradu projekta </w:t>
      </w:r>
      <w:r w:rsidRPr="00A34ADA">
        <w:rPr>
          <w:iCs/>
        </w:rPr>
        <w:t>geofizičkog</w:t>
      </w:r>
      <w:r w:rsidRPr="00A34ADA">
        <w:t xml:space="preserve"> snimanja.</w:t>
      </w:r>
      <w:r w:rsidR="002F3841" w:rsidRPr="00A34ADA">
        <w:rPr>
          <w:rFonts w:eastAsia="Times New Roman"/>
          <w:szCs w:val="24"/>
          <w:lang w:eastAsia="hr-HR"/>
        </w:rPr>
        <w:t xml:space="preserve"> Od zaprimanja zahtjeva Ministarstvo je dužno izdati suglasnost u roku od 15 dana.</w:t>
      </w:r>
    </w:p>
    <w:p w:rsidR="0063757C" w:rsidRPr="00A34ADA" w:rsidRDefault="0063757C" w:rsidP="0063757C">
      <w:pPr>
        <w:spacing w:after="240"/>
        <w:jc w:val="both"/>
      </w:pPr>
      <w:r w:rsidRPr="00A34ADA">
        <w:t>(3) Kada se projekt geofizičkog snimanja izrađuje sukladno stavku 1. ovoga članka, investitor je dužan jedan primjerak projekta geofizičkog snimanja dostaviti Ministarstvu.</w:t>
      </w:r>
    </w:p>
    <w:p w:rsidR="0063757C" w:rsidRPr="00A34ADA" w:rsidRDefault="0063757C" w:rsidP="0063757C">
      <w:pPr>
        <w:spacing w:after="240"/>
        <w:jc w:val="both"/>
      </w:pPr>
      <w:r w:rsidRPr="00A34ADA">
        <w:t>(4) Min</w:t>
      </w:r>
      <w:r w:rsidR="00B17DF4" w:rsidRPr="00A34ADA">
        <w:t xml:space="preserve">istarstvo je dužno u roku od </w:t>
      </w:r>
      <w:r w:rsidR="00477A1B" w:rsidRPr="00A34ADA">
        <w:t>30</w:t>
      </w:r>
      <w:r w:rsidR="00B17DF4" w:rsidRPr="00A34ADA">
        <w:t xml:space="preserve"> </w:t>
      </w:r>
      <w:r w:rsidRPr="00A34ADA">
        <w:t>dana od dostave projekta geofizičkog snimanja iz stavka 1. ovoga članka utvrditi je li projekt geofizičkog snimanja izrađen u skladu sa izdanom suglasnosti iz stavka 2. ovoga članka i o tome investitoru izdati potvrdu.</w:t>
      </w:r>
    </w:p>
    <w:p w:rsidR="0063757C" w:rsidRPr="00A34ADA" w:rsidRDefault="0063757C" w:rsidP="0063757C">
      <w:pPr>
        <w:spacing w:after="240"/>
        <w:jc w:val="both"/>
      </w:pPr>
      <w:r w:rsidRPr="00A34ADA">
        <w:t xml:space="preserve">(5) Investitor, nakon ishođene potvrde Ministarstva iz stavka 4. ovoga članka, može započeti s izvođenjem naftno rudarskih radova prema projektu geofizičkog snimanja. Kada je primjenjivo, investitor može započeti s izvođenjem naftno rudarskih radova prema projektu geofizičkog snimanja ukoliko je predao garanciju iz članka </w:t>
      </w:r>
      <w:r w:rsidR="00DE4749" w:rsidRPr="00A34ADA">
        <w:t>186</w:t>
      </w:r>
      <w:r w:rsidRPr="00A34ADA">
        <w:t>. ovoga Zakona.</w:t>
      </w:r>
    </w:p>
    <w:p w:rsidR="0063757C" w:rsidRPr="00A34ADA" w:rsidRDefault="0063757C" w:rsidP="0063757C">
      <w:pPr>
        <w:spacing w:before="120" w:after="240" w:line="240" w:lineRule="auto"/>
        <w:jc w:val="both"/>
        <w:rPr>
          <w:rFonts w:eastAsia="Times New Roman"/>
          <w:szCs w:val="24"/>
          <w:lang w:eastAsia="hr-HR"/>
        </w:rPr>
      </w:pPr>
      <w:r w:rsidRPr="00A34ADA">
        <w:t>(6) Investitor je dužan početak i završetak izvođenja naftno rudarskih radova prema projektu geofizičkog snimanja prijaviti Ministarstvu i naftno rudarskoj inspekciji Ministarstva.</w:t>
      </w:r>
    </w:p>
    <w:p w:rsidR="00395AFF" w:rsidRPr="00A34ADA" w:rsidRDefault="00395AFF" w:rsidP="00543140">
      <w:pPr>
        <w:pStyle w:val="Heading2"/>
        <w:rPr>
          <w:rFonts w:eastAsia="Times New Roman"/>
          <w:lang w:eastAsia="hr-HR"/>
        </w:rPr>
      </w:pPr>
      <w:bookmarkStart w:id="584" w:name="_Toc477353208"/>
      <w:bookmarkStart w:id="585" w:name="_Toc478642199"/>
      <w:bookmarkStart w:id="586" w:name="_Toc479802574"/>
      <w:r w:rsidRPr="00A34ADA">
        <w:rPr>
          <w:rFonts w:eastAsia="Times New Roman"/>
          <w:lang w:eastAsia="hr-HR"/>
        </w:rPr>
        <w:t>Projekt razrade i eksploatacije</w:t>
      </w:r>
      <w:bookmarkEnd w:id="584"/>
      <w:bookmarkEnd w:id="585"/>
      <w:bookmarkEnd w:id="586"/>
    </w:p>
    <w:p w:rsidR="00AC0891" w:rsidRDefault="00AC0891" w:rsidP="00D20354">
      <w:pPr>
        <w:pStyle w:val="Heading2"/>
        <w:rPr>
          <w:rFonts w:eastAsia="Times New Roman"/>
          <w:lang w:eastAsia="hr-HR"/>
        </w:rPr>
      </w:pPr>
      <w:r w:rsidRPr="00AC0891">
        <w:rPr>
          <w:rFonts w:eastAsia="Times New Roman"/>
          <w:lang w:eastAsia="hr-HR"/>
        </w:rPr>
        <w:t>Članak</w:t>
      </w:r>
      <w:r>
        <w:rPr>
          <w:rFonts w:eastAsia="Times New Roman"/>
          <w:lang w:eastAsia="hr-HR"/>
        </w:rPr>
        <w:t xml:space="preserve"> 134.</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iCs/>
          <w:szCs w:val="24"/>
          <w:lang w:eastAsia="hr-HR"/>
        </w:rPr>
        <w:t xml:space="preserve">(1) Projekt razrade i eksploatacije </w:t>
      </w:r>
      <w:r w:rsidRPr="00A34ADA">
        <w:rPr>
          <w:rFonts w:eastAsia="Times New Roman"/>
          <w:szCs w:val="24"/>
          <w:lang w:eastAsia="hr-HR"/>
        </w:rPr>
        <w:t>izrađuje se za izvođenje naftno rudarskih radova, odnosno za građenje naftno rudarskih objekata i postrojenja iz ovoga Zakona.</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iCs/>
          <w:szCs w:val="24"/>
          <w:lang w:eastAsia="hr-HR"/>
        </w:rPr>
        <w:t xml:space="preserve">(2) Projekt razrade i eksploatacije </w:t>
      </w:r>
      <w:r w:rsidRPr="00A34ADA">
        <w:rPr>
          <w:rFonts w:eastAsia="Times New Roman"/>
          <w:szCs w:val="24"/>
          <w:lang w:eastAsia="hr-HR"/>
        </w:rPr>
        <w:t xml:space="preserve">podliježe provjeri sukladno članku </w:t>
      </w:r>
      <w:r w:rsidR="00DA19FA" w:rsidRPr="00A34ADA">
        <w:rPr>
          <w:rFonts w:eastAsia="Times New Roman"/>
          <w:szCs w:val="24"/>
          <w:lang w:eastAsia="hr-HR"/>
        </w:rPr>
        <w:t>138</w:t>
      </w:r>
      <w:r w:rsidRPr="00A34ADA">
        <w:rPr>
          <w:rFonts w:eastAsia="Times New Roman"/>
          <w:szCs w:val="24"/>
          <w:lang w:eastAsia="hr-HR"/>
        </w:rPr>
        <w:t xml:space="preserve">. </w:t>
      </w:r>
      <w:r w:rsidR="00993785" w:rsidRPr="00A34ADA">
        <w:rPr>
          <w:rFonts w:eastAsia="Times New Roman"/>
          <w:szCs w:val="24"/>
          <w:lang w:eastAsia="hr-HR"/>
        </w:rPr>
        <w:t>ovoga Z</w:t>
      </w:r>
      <w:r w:rsidRPr="00A34ADA">
        <w:rPr>
          <w:rFonts w:eastAsia="Times New Roman"/>
          <w:szCs w:val="24"/>
          <w:lang w:eastAsia="hr-HR"/>
        </w:rPr>
        <w:t>akona.</w:t>
      </w:r>
    </w:p>
    <w:p w:rsidR="00395AFF" w:rsidRPr="00A34ADA" w:rsidRDefault="00395AFF" w:rsidP="00543140">
      <w:pPr>
        <w:pStyle w:val="Heading2"/>
        <w:rPr>
          <w:rFonts w:eastAsia="Times New Roman"/>
          <w:lang w:eastAsia="hr-HR"/>
        </w:rPr>
      </w:pPr>
      <w:bookmarkStart w:id="587" w:name="_Toc476127785"/>
      <w:bookmarkStart w:id="588" w:name="_Toc477353209"/>
      <w:bookmarkStart w:id="589" w:name="_Toc478642200"/>
      <w:bookmarkStart w:id="590" w:name="_Toc479802575"/>
      <w:r w:rsidRPr="00A34ADA">
        <w:rPr>
          <w:rFonts w:eastAsia="Times New Roman"/>
          <w:lang w:eastAsia="hr-HR"/>
        </w:rPr>
        <w:t>Dopunski projekt razrade i eksploatacije</w:t>
      </w:r>
      <w:bookmarkEnd w:id="587"/>
      <w:bookmarkEnd w:id="588"/>
      <w:bookmarkEnd w:id="589"/>
      <w:bookmarkEnd w:id="590"/>
    </w:p>
    <w:p w:rsidR="00AC0891" w:rsidRDefault="00AC0891" w:rsidP="00D20354">
      <w:pPr>
        <w:pStyle w:val="Heading2"/>
        <w:rPr>
          <w:rFonts w:eastAsia="Times New Roman"/>
          <w:lang w:eastAsia="hr-HR"/>
        </w:rPr>
      </w:pPr>
      <w:r w:rsidRPr="00AC0891">
        <w:rPr>
          <w:rFonts w:eastAsia="Times New Roman"/>
          <w:lang w:eastAsia="hr-HR"/>
        </w:rPr>
        <w:t>Članak</w:t>
      </w:r>
      <w:r>
        <w:rPr>
          <w:rFonts w:eastAsia="Times New Roman"/>
          <w:lang w:eastAsia="hr-HR"/>
        </w:rPr>
        <w:t xml:space="preserve"> 135.</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(1) Dopunski projekt razrade i eksploatacije izrađuje se za bitna odstupanja od projekta razrade i eksploatacije pri izvođenju naftno rudarskih radova, odnosno pri građenju naftno rudarskih objekata i postrojenja iz ovoga Zakona.</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(2) Bitna odstupanja iz stavka 1. ovoga članka propisana su pravilnikom iz članka </w:t>
      </w:r>
      <w:r w:rsidR="00DA19FA" w:rsidRPr="00A34ADA">
        <w:rPr>
          <w:rFonts w:eastAsia="Times New Roman"/>
          <w:szCs w:val="24"/>
          <w:lang w:eastAsia="hr-HR"/>
        </w:rPr>
        <w:t>44</w:t>
      </w:r>
      <w:r w:rsidRPr="00A34ADA">
        <w:rPr>
          <w:rFonts w:eastAsia="Times New Roman"/>
          <w:szCs w:val="24"/>
          <w:lang w:eastAsia="hr-HR"/>
        </w:rPr>
        <w:t>. ovoga Zakona.</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iCs/>
          <w:szCs w:val="24"/>
          <w:lang w:eastAsia="hr-HR"/>
        </w:rPr>
        <w:t xml:space="preserve">(3) Dopunski projekt razrade i eksploatacije </w:t>
      </w:r>
      <w:r w:rsidRPr="00A34ADA">
        <w:rPr>
          <w:rFonts w:eastAsia="Times New Roman"/>
          <w:szCs w:val="24"/>
          <w:lang w:eastAsia="hr-HR"/>
        </w:rPr>
        <w:t xml:space="preserve">podliježe provjeri sukladno članku </w:t>
      </w:r>
      <w:r w:rsidR="00DA19FA" w:rsidRPr="00A34ADA">
        <w:rPr>
          <w:rFonts w:eastAsia="Times New Roman"/>
          <w:szCs w:val="24"/>
          <w:lang w:eastAsia="hr-HR"/>
        </w:rPr>
        <w:t>138</w:t>
      </w:r>
      <w:r w:rsidRPr="00A34ADA">
        <w:rPr>
          <w:rFonts w:eastAsia="Times New Roman"/>
          <w:szCs w:val="24"/>
          <w:lang w:eastAsia="hr-HR"/>
        </w:rPr>
        <w:t xml:space="preserve">. </w:t>
      </w:r>
      <w:r w:rsidR="00993785" w:rsidRPr="00A34ADA">
        <w:rPr>
          <w:rFonts w:eastAsia="Times New Roman"/>
          <w:szCs w:val="24"/>
          <w:lang w:eastAsia="hr-HR"/>
        </w:rPr>
        <w:t>ovoga Z</w:t>
      </w:r>
      <w:r w:rsidRPr="00A34ADA">
        <w:rPr>
          <w:rFonts w:eastAsia="Times New Roman"/>
          <w:szCs w:val="24"/>
          <w:lang w:eastAsia="hr-HR"/>
        </w:rPr>
        <w:t>akona.</w:t>
      </w:r>
    </w:p>
    <w:p w:rsidR="00395AFF" w:rsidRPr="00A34ADA" w:rsidRDefault="00395AFF" w:rsidP="00543140">
      <w:pPr>
        <w:pStyle w:val="Heading2"/>
        <w:rPr>
          <w:rFonts w:eastAsia="Times New Roman"/>
          <w:lang w:eastAsia="hr-HR"/>
        </w:rPr>
      </w:pPr>
      <w:bookmarkStart w:id="591" w:name="_Toc476127786"/>
      <w:bookmarkStart w:id="592" w:name="_Toc477353210"/>
      <w:bookmarkStart w:id="593" w:name="_Toc478642201"/>
      <w:bookmarkStart w:id="594" w:name="_Toc479802576"/>
      <w:r w:rsidRPr="00A34ADA">
        <w:rPr>
          <w:rFonts w:eastAsia="Times New Roman"/>
          <w:lang w:eastAsia="hr-HR"/>
        </w:rPr>
        <w:t>Projekt izrade bušotine</w:t>
      </w:r>
      <w:bookmarkEnd w:id="591"/>
      <w:bookmarkEnd w:id="592"/>
      <w:bookmarkEnd w:id="593"/>
      <w:bookmarkEnd w:id="594"/>
    </w:p>
    <w:p w:rsidR="00AC0891" w:rsidRDefault="00AC0891" w:rsidP="00D20354">
      <w:pPr>
        <w:pStyle w:val="Heading2"/>
        <w:rPr>
          <w:rFonts w:eastAsia="Times New Roman"/>
          <w:lang w:eastAsia="hr-HR"/>
        </w:rPr>
      </w:pPr>
      <w:r w:rsidRPr="00AC0891">
        <w:rPr>
          <w:rFonts w:eastAsia="Times New Roman"/>
          <w:lang w:eastAsia="hr-HR"/>
        </w:rPr>
        <w:t>Članak</w:t>
      </w:r>
      <w:r>
        <w:rPr>
          <w:rFonts w:eastAsia="Times New Roman"/>
          <w:lang w:eastAsia="hr-HR"/>
        </w:rPr>
        <w:t xml:space="preserve"> 136.</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(1) Projekt izrade bušotine izrađuje se za:</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1. izradu istražne bušotine u istražnom razdoblju koji uključuje plan sanacije te, ukoliko je primjenjivo, probnu eksploataciju za potrebe laboratorijskih ispitivanja i hidrodinamičkih i drugih mjerenja za potrebe utvrđivanja karakteristika ležišta,</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2. izradu ocjenske bušotine u istražnom razdoblju koji uključuje plan sanacije te, ukoliko je primjenjivo, probnu eksploataciju za potrebe laboratorijskih ispitivanja i hidrodinamičkih mjerenja za potrebe utvrđivanja karakteristika ležišta,</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3. izradu razradne</w:t>
      </w:r>
      <w:r w:rsidR="0049500E" w:rsidRPr="00A34ADA">
        <w:rPr>
          <w:rFonts w:eastAsia="Times New Roman"/>
          <w:szCs w:val="24"/>
          <w:lang w:eastAsia="hr-HR"/>
        </w:rPr>
        <w:t xml:space="preserve">/proizvodne </w:t>
      </w:r>
      <w:r w:rsidRPr="00A34ADA">
        <w:rPr>
          <w:rFonts w:eastAsia="Times New Roman"/>
          <w:szCs w:val="24"/>
          <w:lang w:eastAsia="hr-HR"/>
        </w:rPr>
        <w:t>bušotine u razdoblju eksploatacije koje se izvode prema projektu razrade i eksplo</w:t>
      </w:r>
      <w:r w:rsidR="001C4720" w:rsidRPr="00A34ADA">
        <w:rPr>
          <w:rFonts w:eastAsia="Times New Roman"/>
          <w:szCs w:val="24"/>
          <w:lang w:eastAsia="hr-HR"/>
        </w:rPr>
        <w:t xml:space="preserve">atacije </w:t>
      </w:r>
      <w:r w:rsidRPr="00A34ADA">
        <w:rPr>
          <w:rFonts w:eastAsia="Times New Roman"/>
          <w:szCs w:val="24"/>
          <w:lang w:eastAsia="hr-HR"/>
        </w:rPr>
        <w:t>ili dopunskom projektu razrade i eksploatacije, koji uključuje, ukoliko je primjenjivo, probnu eksploataciju za potrebe laboratorijskih ispitivanja, hidrodinamičkih mjerenja za potrebe utvrđivanja karakteristika ležišta i uvjeta eksploatacije te tehnoloških proba,</w:t>
      </w:r>
    </w:p>
    <w:p w:rsidR="00A5019F" w:rsidRPr="00A34ADA" w:rsidRDefault="00B17DF4" w:rsidP="00DD258C">
      <w:pPr>
        <w:spacing w:before="120" w:after="240"/>
        <w:jc w:val="both"/>
        <w:rPr>
          <w:rFonts w:eastAsia="Times New Roman"/>
          <w:szCs w:val="24"/>
          <w:lang w:eastAsia="hr-HR"/>
        </w:rPr>
      </w:pPr>
      <w:r w:rsidRPr="00A34ADA">
        <w:t>4</w:t>
      </w:r>
      <w:r w:rsidR="00A5019F" w:rsidRPr="00A34ADA">
        <w:t>. trajno napuštanje bušotine u razdoblju istraživanja ili eksploatacije, a koje se napuštaju u skladu s projektom izrade bušotine kada je riječ o istražnim i ocjenskim bušotinama odnosno u skladu s planom sanacije iz provjerenih naftno rudarskih projekata kada je riječ o razradnim</w:t>
      </w:r>
      <w:r w:rsidR="0049500E" w:rsidRPr="00A34ADA">
        <w:t>/</w:t>
      </w:r>
      <w:r w:rsidR="00A5019F" w:rsidRPr="00A34ADA">
        <w:t>proizvodnim bušotinama.</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(2) Prije početka izrade projekta iz stavka 1. ovoga članka, potrebno je ishoditi suglasnost Ministarstva za izradu istog. Od zaprimanja zahtjeva Ministarstvo je dužno izdati suglasnost u roku od 15 dana.</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w:t>
      </w:r>
      <w:r w:rsidR="00543AE6" w:rsidRPr="00A34ADA">
        <w:rPr>
          <w:rFonts w:eastAsia="Times New Roman"/>
          <w:szCs w:val="24"/>
          <w:lang w:eastAsia="hr-HR"/>
        </w:rPr>
        <w:t>3</w:t>
      </w:r>
      <w:r w:rsidRPr="00A34ADA">
        <w:rPr>
          <w:rFonts w:eastAsia="Times New Roman"/>
          <w:szCs w:val="24"/>
          <w:lang w:eastAsia="hr-HR"/>
        </w:rPr>
        <w:t xml:space="preserve">) Ministarstvo je dužno u roku od </w:t>
      </w:r>
      <w:r w:rsidR="00477A1B" w:rsidRPr="00A34ADA">
        <w:rPr>
          <w:rFonts w:eastAsia="Times New Roman"/>
          <w:szCs w:val="24"/>
          <w:lang w:eastAsia="hr-HR"/>
        </w:rPr>
        <w:t>30</w:t>
      </w:r>
      <w:r w:rsidRPr="00A34ADA">
        <w:rPr>
          <w:rFonts w:eastAsia="Times New Roman"/>
          <w:szCs w:val="24"/>
          <w:lang w:eastAsia="hr-HR"/>
        </w:rPr>
        <w:t xml:space="preserve"> dana od dostave projekta izrade bušotine iz stavka 1. ovoga članka utvrditi je li projekt izrade bušotine izrađen u skladu sa izdanom suglasnosti iz stavka 2. ovoga članka i o tome investitoru izdati potvrdu.</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w:t>
      </w:r>
      <w:r w:rsidR="00543AE6" w:rsidRPr="00A34ADA">
        <w:rPr>
          <w:rFonts w:eastAsia="Times New Roman"/>
          <w:szCs w:val="24"/>
          <w:lang w:eastAsia="hr-HR"/>
        </w:rPr>
        <w:t>4</w:t>
      </w:r>
      <w:r w:rsidRPr="00A34ADA">
        <w:rPr>
          <w:rFonts w:eastAsia="Times New Roman"/>
          <w:szCs w:val="24"/>
          <w:lang w:eastAsia="hr-HR"/>
        </w:rPr>
        <w:t xml:space="preserve">) Investitor, nakon ishođene potvrde Ministarstva iz stavka 4. ovoga članka, može započeti s izvođenjem naftno rudarskih radova prema projektu izrade bušotine. Kada je primjenjivo, investitor može započeti s izvođenjem naftno rudarskih radova prema projektu izrade bušotine ukoliko je predao garanciju iz članka </w:t>
      </w:r>
      <w:r w:rsidR="00DA19FA" w:rsidRPr="00A34ADA">
        <w:rPr>
          <w:rFonts w:eastAsia="Times New Roman"/>
          <w:szCs w:val="24"/>
          <w:lang w:eastAsia="hr-HR"/>
        </w:rPr>
        <w:t>18</w:t>
      </w:r>
      <w:r w:rsidR="00DE4749" w:rsidRPr="00A34ADA">
        <w:rPr>
          <w:rFonts w:eastAsia="Times New Roman"/>
          <w:szCs w:val="24"/>
          <w:lang w:eastAsia="hr-HR"/>
        </w:rPr>
        <w:t>6</w:t>
      </w:r>
      <w:r w:rsidRPr="00A34ADA">
        <w:rPr>
          <w:rFonts w:eastAsia="Times New Roman"/>
          <w:szCs w:val="24"/>
          <w:lang w:eastAsia="hr-HR"/>
        </w:rPr>
        <w:t>. ovoga Zakona.</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w:t>
      </w:r>
      <w:r w:rsidR="00543AE6" w:rsidRPr="00A34ADA">
        <w:rPr>
          <w:rFonts w:eastAsia="Times New Roman"/>
          <w:szCs w:val="24"/>
          <w:lang w:eastAsia="hr-HR"/>
        </w:rPr>
        <w:t>5</w:t>
      </w:r>
      <w:r w:rsidRPr="00A34ADA">
        <w:rPr>
          <w:rFonts w:eastAsia="Times New Roman"/>
          <w:szCs w:val="24"/>
          <w:lang w:eastAsia="hr-HR"/>
        </w:rPr>
        <w:t>) Investitor je dužan početak i završetak izvođenja naftno rudarskih radova prema projektu izrade bušotine prijaviti Ministarstvu i naftno rudarskoj inspekciji Ministarstva.</w:t>
      </w:r>
    </w:p>
    <w:p w:rsidR="00395AFF" w:rsidRPr="00A34ADA" w:rsidRDefault="00395AFF" w:rsidP="00543140">
      <w:pPr>
        <w:pStyle w:val="Heading2"/>
        <w:rPr>
          <w:rFonts w:eastAsia="Times New Roman"/>
          <w:lang w:eastAsia="hr-HR"/>
        </w:rPr>
      </w:pPr>
      <w:bookmarkStart w:id="595" w:name="_Toc476127787"/>
      <w:bookmarkStart w:id="596" w:name="_Toc477353211"/>
      <w:bookmarkStart w:id="597" w:name="_Toc478642202"/>
      <w:bookmarkStart w:id="598" w:name="_Toc479802577"/>
      <w:r w:rsidRPr="00A34ADA">
        <w:rPr>
          <w:rFonts w:eastAsia="Times New Roman"/>
          <w:lang w:eastAsia="hr-HR"/>
        </w:rPr>
        <w:t>Pojednostavljeni projekt</w:t>
      </w:r>
      <w:bookmarkEnd w:id="595"/>
      <w:bookmarkEnd w:id="596"/>
      <w:bookmarkEnd w:id="597"/>
      <w:bookmarkEnd w:id="598"/>
    </w:p>
    <w:p w:rsidR="00AC0891" w:rsidRDefault="00AC0891" w:rsidP="00D20354">
      <w:pPr>
        <w:pStyle w:val="Heading2"/>
        <w:rPr>
          <w:rFonts w:eastAsia="Times New Roman"/>
          <w:lang w:eastAsia="hr-HR"/>
        </w:rPr>
      </w:pPr>
      <w:r w:rsidRPr="00AC0891">
        <w:rPr>
          <w:rFonts w:eastAsia="Times New Roman"/>
          <w:lang w:eastAsia="hr-HR"/>
        </w:rPr>
        <w:t>Članak</w:t>
      </w:r>
      <w:r>
        <w:rPr>
          <w:rFonts w:eastAsia="Times New Roman"/>
          <w:lang w:eastAsia="hr-HR"/>
        </w:rPr>
        <w:t xml:space="preserve"> 137.</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(1) Pojednostavljeni projekt izrađuje se za nebitna odstupanja pri građenju </w:t>
      </w:r>
      <w:r w:rsidR="00AD48CD" w:rsidRPr="00A34ADA">
        <w:rPr>
          <w:rFonts w:eastAsia="Times New Roman"/>
          <w:szCs w:val="24"/>
          <w:lang w:eastAsia="hr-HR"/>
        </w:rPr>
        <w:t>ili</w:t>
      </w:r>
      <w:r w:rsidRPr="00A34ADA">
        <w:rPr>
          <w:rFonts w:eastAsia="Times New Roman"/>
          <w:szCs w:val="24"/>
          <w:lang w:eastAsia="hr-HR"/>
        </w:rPr>
        <w:t xml:space="preserve"> rekonstrukciji izgrađenih naftno rudarskih objekata i postrojenja, a kada se ne mijenjaju lokacijski uvjeti iz ovoga Zakona.</w:t>
      </w:r>
      <w:r w:rsidRPr="00A34ADA">
        <w:t xml:space="preserve"> </w:t>
      </w:r>
      <w:r w:rsidRPr="00A34ADA">
        <w:rPr>
          <w:rFonts w:eastAsia="Times New Roman"/>
          <w:szCs w:val="24"/>
          <w:lang w:eastAsia="hr-HR"/>
        </w:rPr>
        <w:t xml:space="preserve">Moguća nebitna odstupanja propisana su pravilnikom iz članka </w:t>
      </w:r>
      <w:r w:rsidR="00DA19FA" w:rsidRPr="00A34ADA">
        <w:rPr>
          <w:rFonts w:eastAsia="Times New Roman"/>
          <w:szCs w:val="24"/>
          <w:lang w:eastAsia="hr-HR"/>
        </w:rPr>
        <w:t>44</w:t>
      </w:r>
      <w:r w:rsidR="00543AE6" w:rsidRPr="00A34ADA">
        <w:rPr>
          <w:rFonts w:eastAsia="Times New Roman"/>
          <w:szCs w:val="24"/>
          <w:lang w:eastAsia="hr-HR"/>
        </w:rPr>
        <w:t xml:space="preserve">. ovoga Zakona. </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(2) Prije početka izrade pojednostavljenog projekta iz stavka 1. ovoga članka, potrebno je ishoditi suglasnost Ministarstva za izradu pojednostavljenog projekta.</w:t>
      </w:r>
      <w:r w:rsidR="002F3841" w:rsidRPr="00A34ADA">
        <w:rPr>
          <w:rFonts w:eastAsia="Times New Roman"/>
          <w:szCs w:val="24"/>
          <w:lang w:eastAsia="hr-HR"/>
        </w:rPr>
        <w:t xml:space="preserve"> Od zaprimanja zahtjeva Ministarstvo je dužno izdati suglasnost u roku od </w:t>
      </w:r>
      <w:r w:rsidR="00477A1B" w:rsidRPr="00A34ADA">
        <w:rPr>
          <w:rFonts w:eastAsia="Times New Roman"/>
          <w:szCs w:val="24"/>
          <w:lang w:eastAsia="hr-HR"/>
        </w:rPr>
        <w:t>30</w:t>
      </w:r>
      <w:r w:rsidR="002F3841" w:rsidRPr="00A34ADA">
        <w:rPr>
          <w:rFonts w:eastAsia="Times New Roman"/>
          <w:szCs w:val="24"/>
          <w:lang w:eastAsia="hr-HR"/>
        </w:rPr>
        <w:t xml:space="preserve"> dana.</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(3) Kada se pojednostavljeni projekt izrađuje sukladno stavku 1. ovoga članka, investitor je dužan jedan primjerak pojednostavljenoga projekta, s prikazom uklapanja tehničkog rješenja iz pojednostavljenog projekta u postojeću provjerenu naftno rudarsku projektnu dokumentaciju, dostaviti Ministarstvu.</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(4) Ministarstvo je dužno u roku od 15 dana od dostave pojednostavljenoga projekta iz stavka 1. ovoga članka utvrditi je li pojednostavljeni projekt izrađen u skladu sa izdanom suglasnosti iz stavka 2. ovoga članka i o tome investitoru izdati potvrdu.</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(5) Investitor, nakon ishođene potvrde Ministarstva iz stavka 4. ovoga članka, može započeti s izvođenjem naftno rudarskih radova prema pojednostavljenom projektu. Kada je primjenjivo, investitor može započeti s izvođenjem naftno rudarskih radova prema pojednostavljenom projektu ukoliko je predao garanciju iz članka </w:t>
      </w:r>
      <w:r w:rsidR="00DA19FA" w:rsidRPr="00A34ADA">
        <w:rPr>
          <w:rFonts w:eastAsia="Times New Roman"/>
          <w:szCs w:val="24"/>
          <w:lang w:eastAsia="hr-HR"/>
        </w:rPr>
        <w:t>18</w:t>
      </w:r>
      <w:r w:rsidR="00DE4749" w:rsidRPr="00A34ADA">
        <w:rPr>
          <w:rFonts w:eastAsia="Times New Roman"/>
          <w:szCs w:val="24"/>
          <w:lang w:eastAsia="hr-HR"/>
        </w:rPr>
        <w:t>6</w:t>
      </w:r>
      <w:r w:rsidRPr="00A34ADA">
        <w:rPr>
          <w:rFonts w:eastAsia="Times New Roman"/>
          <w:szCs w:val="24"/>
          <w:lang w:eastAsia="hr-HR"/>
        </w:rPr>
        <w:t>. ovoga Zakona.</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(6) Investitor je dužan početak i završetak izvođenja naftno rudarskih radova prema pojednostavljenom projektu prijaviti Ministarstvu i naftno rudarskoj inspekciji Ministarstva.</w:t>
      </w:r>
    </w:p>
    <w:p w:rsidR="00395AFF" w:rsidRPr="00A34ADA" w:rsidRDefault="00395AFF" w:rsidP="00543140">
      <w:pPr>
        <w:pStyle w:val="Heading2"/>
        <w:rPr>
          <w:rFonts w:eastAsia="Times New Roman"/>
          <w:lang w:eastAsia="hr-HR"/>
        </w:rPr>
      </w:pPr>
      <w:bookmarkStart w:id="599" w:name="_Toc476127788"/>
      <w:bookmarkStart w:id="600" w:name="_Toc477353212"/>
      <w:bookmarkStart w:id="601" w:name="_Toc478642203"/>
      <w:bookmarkStart w:id="602" w:name="_Toc479802578"/>
      <w:r w:rsidRPr="00A34ADA">
        <w:rPr>
          <w:rFonts w:eastAsia="Times New Roman"/>
          <w:lang w:eastAsia="hr-HR"/>
        </w:rPr>
        <w:t>Provjera naftno rudarskih projekata</w:t>
      </w:r>
      <w:bookmarkEnd w:id="599"/>
      <w:bookmarkEnd w:id="600"/>
      <w:bookmarkEnd w:id="601"/>
      <w:bookmarkEnd w:id="602"/>
    </w:p>
    <w:p w:rsidR="00AC0891" w:rsidRDefault="00AC0891" w:rsidP="00D20354">
      <w:pPr>
        <w:pStyle w:val="Heading2"/>
        <w:rPr>
          <w:rFonts w:eastAsia="Times New Roman"/>
          <w:lang w:eastAsia="hr-HR"/>
        </w:rPr>
      </w:pPr>
      <w:r w:rsidRPr="00AC0891">
        <w:rPr>
          <w:rFonts w:eastAsia="Times New Roman"/>
          <w:lang w:eastAsia="hr-HR"/>
        </w:rPr>
        <w:t>Članak</w:t>
      </w:r>
      <w:r>
        <w:rPr>
          <w:rFonts w:eastAsia="Times New Roman"/>
          <w:lang w:eastAsia="hr-HR"/>
        </w:rPr>
        <w:t xml:space="preserve"> 138.</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(1) Projekt razrade i eksploatacije i dopunski projekt razrade i eksploatacije podliježu provjeri glede racionalnog iskorištavanja ugljikovodika, geotermalnih voda, skladištenja prirodnog plina ili trajnog zbrinjavanja</w:t>
      </w:r>
      <w:r w:rsidR="007A1881" w:rsidRPr="00A34ADA">
        <w:rPr>
          <w:rFonts w:eastAsia="Times New Roman"/>
          <w:szCs w:val="24"/>
          <w:lang w:eastAsia="hr-HR"/>
        </w:rPr>
        <w:t xml:space="preserve"> ugljikovog dioksida</w:t>
      </w:r>
      <w:r w:rsidRPr="00A34ADA">
        <w:rPr>
          <w:rFonts w:eastAsia="Times New Roman"/>
          <w:szCs w:val="24"/>
          <w:lang w:eastAsia="hr-HR"/>
        </w:rPr>
        <w:t>, mjera i normativa zaštite na radu, sigurnosti pogona i ljudi, podzemnih, površinskih i susjednih objekata, te odredbama ovoga Zakona, drugih zakona i propisima za njihovo provođenje.</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(2) Provjeru naftno rudarskih projekata iz stavka 1. ovoga članka obavlja Povjerenstvo koje se imenuje iz redova Ministarstva i Agencije te prema potrebi znanstvenih i stručnih djelatnika u skladu s pravilnikom iz članka 1</w:t>
      </w:r>
      <w:r w:rsidR="00DA19FA" w:rsidRPr="00A34ADA">
        <w:rPr>
          <w:rFonts w:eastAsia="Times New Roman"/>
          <w:szCs w:val="24"/>
          <w:lang w:eastAsia="hr-HR"/>
        </w:rPr>
        <w:t>40</w:t>
      </w:r>
      <w:r w:rsidRPr="00A34ADA">
        <w:rPr>
          <w:rFonts w:eastAsia="Times New Roman"/>
          <w:szCs w:val="24"/>
          <w:lang w:eastAsia="hr-HR"/>
        </w:rPr>
        <w:t xml:space="preserve">. ovoga Zakona. </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(3) Član povjerenstva iz stavka 2. ovoga članka ne može obaviti provjeru naftno rudarskih projekata u čijoj je izradi u cijelosti ili djelomično sudjelovao ili ako je taj projekt u cijelosti ili djelomično izrađen u pravnoj osobi kod koje je zaposlen.</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(4) Investitor je dužan podmiriti troškove Povjerenstva za provjeru naftno rudarskih projekata iz stavka 1. ovoga članka.</w:t>
      </w:r>
    </w:p>
    <w:p w:rsidR="00395AFF" w:rsidRPr="00A34ADA" w:rsidRDefault="00395AFF" w:rsidP="00543140">
      <w:pPr>
        <w:pStyle w:val="Heading2"/>
        <w:rPr>
          <w:rFonts w:eastAsia="Times New Roman"/>
          <w:lang w:eastAsia="hr-HR"/>
        </w:rPr>
      </w:pPr>
      <w:bookmarkStart w:id="603" w:name="_Toc476127789"/>
      <w:bookmarkStart w:id="604" w:name="_Toc477353213"/>
      <w:bookmarkStart w:id="605" w:name="_Toc478642204"/>
      <w:bookmarkStart w:id="606" w:name="_Toc479802579"/>
      <w:r w:rsidRPr="00A34ADA">
        <w:rPr>
          <w:rFonts w:eastAsia="Times New Roman"/>
          <w:lang w:eastAsia="hr-HR"/>
        </w:rPr>
        <w:t>Ovlaštene osobe za izradu naftno rudarskih projekata</w:t>
      </w:r>
      <w:bookmarkEnd w:id="603"/>
      <w:bookmarkEnd w:id="604"/>
      <w:bookmarkEnd w:id="605"/>
      <w:bookmarkEnd w:id="606"/>
    </w:p>
    <w:p w:rsidR="00AC0891" w:rsidRDefault="00AC0891" w:rsidP="00D20354">
      <w:pPr>
        <w:pStyle w:val="Heading2"/>
        <w:rPr>
          <w:rFonts w:eastAsia="Times New Roman"/>
          <w:lang w:eastAsia="hr-HR"/>
        </w:rPr>
      </w:pPr>
      <w:r w:rsidRPr="00AC0891">
        <w:rPr>
          <w:rFonts w:eastAsia="Times New Roman"/>
          <w:lang w:eastAsia="hr-HR"/>
        </w:rPr>
        <w:t>Članak</w:t>
      </w:r>
      <w:r>
        <w:rPr>
          <w:rFonts w:eastAsia="Times New Roman"/>
          <w:lang w:eastAsia="hr-HR"/>
        </w:rPr>
        <w:t xml:space="preserve"> 139.</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(1) Naftno rudarske projekte mogu izrađivati samo pravne osobe koje ispunjavaju uvjete za obavljanje djelatnosti izrade naftno rudarskih projekta propisane pravilnikom iz članka </w:t>
      </w:r>
      <w:r w:rsidR="006F60D8" w:rsidRPr="00A34ADA">
        <w:rPr>
          <w:rFonts w:eastAsia="Times New Roman"/>
          <w:szCs w:val="24"/>
          <w:lang w:eastAsia="hr-HR"/>
        </w:rPr>
        <w:t>1</w:t>
      </w:r>
      <w:r w:rsidR="00736FBC" w:rsidRPr="00A34ADA">
        <w:rPr>
          <w:rFonts w:eastAsia="Times New Roman"/>
          <w:szCs w:val="24"/>
          <w:lang w:eastAsia="hr-HR"/>
        </w:rPr>
        <w:t>40</w:t>
      </w:r>
      <w:r w:rsidRPr="00A34ADA">
        <w:rPr>
          <w:rFonts w:eastAsia="Times New Roman"/>
          <w:szCs w:val="24"/>
          <w:lang w:eastAsia="hr-HR"/>
        </w:rPr>
        <w:t>. ovoga Zakona.</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(2) Odgovorni projektant, projektant pojedinih dijelova naftno rudarskih projekata su fizičke osobe zaposlene kod pravne osobe iz stavka 1. ovoga članka koje ispunjavaju uvjete propisane pravilnikom iz članka </w:t>
      </w:r>
      <w:r w:rsidR="006F60D8" w:rsidRPr="00A34ADA">
        <w:rPr>
          <w:rFonts w:eastAsia="Times New Roman"/>
          <w:szCs w:val="24"/>
          <w:lang w:eastAsia="hr-HR"/>
        </w:rPr>
        <w:t>1</w:t>
      </w:r>
      <w:r w:rsidR="00736FBC" w:rsidRPr="00A34ADA">
        <w:rPr>
          <w:rFonts w:eastAsia="Times New Roman"/>
          <w:szCs w:val="24"/>
          <w:lang w:eastAsia="hr-HR"/>
        </w:rPr>
        <w:t>40</w:t>
      </w:r>
      <w:r w:rsidRPr="00A34ADA">
        <w:rPr>
          <w:rFonts w:eastAsia="Times New Roman"/>
          <w:szCs w:val="24"/>
          <w:lang w:eastAsia="hr-HR"/>
        </w:rPr>
        <w:t>. ovoga Zakona.</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(3) Pravne osobe, koje izrađuju naftno rudarske projekte, moraju prije početka njihove izrade imenovati odgovornog projektanta naftno rudarskog projekta i po potrebi projektante pojedinih dijelova naftno rudarskog projekta.</w:t>
      </w:r>
    </w:p>
    <w:p w:rsidR="00395AFF" w:rsidRPr="00A34ADA" w:rsidRDefault="00395AFF" w:rsidP="00543140">
      <w:pPr>
        <w:pStyle w:val="Heading2"/>
        <w:rPr>
          <w:rFonts w:eastAsia="Times New Roman"/>
          <w:lang w:eastAsia="hr-HR"/>
        </w:rPr>
      </w:pPr>
      <w:bookmarkStart w:id="607" w:name="_Toc476127790"/>
      <w:bookmarkStart w:id="608" w:name="_Toc477353214"/>
      <w:bookmarkStart w:id="609" w:name="_Toc478642205"/>
      <w:bookmarkStart w:id="610" w:name="_Toc479802580"/>
      <w:r w:rsidRPr="00A34ADA">
        <w:rPr>
          <w:rFonts w:eastAsia="Times New Roman"/>
          <w:lang w:eastAsia="hr-HR"/>
        </w:rPr>
        <w:t>Pravilnik o naftno rudarskim projektima</w:t>
      </w:r>
      <w:bookmarkEnd w:id="607"/>
      <w:bookmarkEnd w:id="608"/>
      <w:bookmarkEnd w:id="609"/>
      <w:bookmarkEnd w:id="610"/>
    </w:p>
    <w:p w:rsidR="00AC0891" w:rsidRDefault="00AC0891" w:rsidP="00D20354">
      <w:pPr>
        <w:pStyle w:val="Heading2"/>
        <w:rPr>
          <w:rFonts w:eastAsia="Times New Roman"/>
          <w:lang w:eastAsia="hr-HR"/>
        </w:rPr>
      </w:pPr>
      <w:r w:rsidRPr="00AC0891">
        <w:rPr>
          <w:rFonts w:eastAsia="Times New Roman"/>
          <w:lang w:eastAsia="hr-HR"/>
        </w:rPr>
        <w:t>Članak</w:t>
      </w:r>
      <w:r>
        <w:rPr>
          <w:rFonts w:eastAsia="Times New Roman"/>
          <w:lang w:eastAsia="hr-HR"/>
        </w:rPr>
        <w:t xml:space="preserve"> 140.</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Sadržaj naftno rudarskih projekata iz članka </w:t>
      </w:r>
      <w:r w:rsidR="006F60D8" w:rsidRPr="00A34ADA">
        <w:rPr>
          <w:rFonts w:eastAsia="Times New Roman"/>
          <w:szCs w:val="24"/>
          <w:lang w:eastAsia="hr-HR"/>
        </w:rPr>
        <w:t>1</w:t>
      </w:r>
      <w:r w:rsidR="00736FBC" w:rsidRPr="00A34ADA">
        <w:rPr>
          <w:rFonts w:eastAsia="Times New Roman"/>
          <w:szCs w:val="24"/>
          <w:lang w:eastAsia="hr-HR"/>
        </w:rPr>
        <w:t>31</w:t>
      </w:r>
      <w:r w:rsidRPr="00A34ADA">
        <w:rPr>
          <w:rFonts w:eastAsia="Times New Roman"/>
          <w:szCs w:val="24"/>
          <w:lang w:eastAsia="hr-HR"/>
        </w:rPr>
        <w:t xml:space="preserve">. ovoga Zakona i uvjete koje moraju ispunjavati pravne osobe koje izrađuju naftno rudarske projekte, sadržaj zahtjeva za provjeru naftno rudarskih projekata, odnosno postupak provjere naftno rudarskih projekata, rad povjerenstva za provjeru naftno rudarskih projekata, te sadržaj i oblik izjave o obavljenoj provjeri naftno rudarskih projekta propisuju se pravilnikom koji donosi </w:t>
      </w:r>
      <w:r w:rsidR="00914B20" w:rsidRPr="00A34ADA">
        <w:rPr>
          <w:rFonts w:eastAsia="Times New Roman"/>
          <w:szCs w:val="24"/>
          <w:lang w:eastAsia="hr-HR"/>
        </w:rPr>
        <w:t>M</w:t>
      </w:r>
      <w:r w:rsidRPr="00A34ADA">
        <w:rPr>
          <w:rFonts w:eastAsia="Times New Roman"/>
          <w:szCs w:val="24"/>
          <w:lang w:eastAsia="hr-HR"/>
        </w:rPr>
        <w:t>inistar</w:t>
      </w:r>
      <w:r w:rsidR="00914B20" w:rsidRPr="00A34ADA">
        <w:rPr>
          <w:rFonts w:eastAsia="Times New Roman"/>
          <w:szCs w:val="24"/>
          <w:lang w:eastAsia="hr-HR"/>
        </w:rPr>
        <w:t>stvo</w:t>
      </w:r>
      <w:r w:rsidRPr="00A34ADA">
        <w:rPr>
          <w:rFonts w:eastAsia="Times New Roman"/>
          <w:szCs w:val="24"/>
          <w:lang w:eastAsia="hr-HR"/>
        </w:rPr>
        <w:t>.</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br w:type="page"/>
      </w:r>
    </w:p>
    <w:p w:rsidR="00395AFF" w:rsidRPr="00A34ADA" w:rsidRDefault="00EC234D" w:rsidP="00EC234D">
      <w:pPr>
        <w:pStyle w:val="Heading1"/>
      </w:pPr>
      <w:r>
        <w:t>POGLAVLJE IV.</w:t>
      </w:r>
      <w:r w:rsidR="00395AFF" w:rsidRPr="00A34ADA">
        <w:br/>
      </w:r>
      <w:bookmarkStart w:id="611" w:name="_Toc476127791"/>
      <w:bookmarkStart w:id="612" w:name="_Toc477353215"/>
      <w:bookmarkStart w:id="613" w:name="_Toc478642206"/>
      <w:bookmarkStart w:id="614" w:name="_Toc479802581"/>
      <w:r w:rsidR="00395AFF" w:rsidRPr="00A34ADA">
        <w:t xml:space="preserve">GRAĐENJE NAFTNO RUDARSKIH </w:t>
      </w:r>
      <w:r w:rsidR="004D26E4" w:rsidRPr="00A34ADA">
        <w:t>OBJEKATA</w:t>
      </w:r>
      <w:r w:rsidR="00395AFF" w:rsidRPr="00A34ADA">
        <w:t xml:space="preserve"> I POSTROJENJA</w:t>
      </w:r>
      <w:bookmarkEnd w:id="611"/>
      <w:bookmarkEnd w:id="612"/>
      <w:bookmarkEnd w:id="613"/>
      <w:bookmarkEnd w:id="614"/>
    </w:p>
    <w:p w:rsidR="00395AFF" w:rsidRPr="00A34ADA" w:rsidRDefault="00395AFF" w:rsidP="00543140">
      <w:pPr>
        <w:pStyle w:val="Heading2"/>
        <w:rPr>
          <w:rFonts w:eastAsia="Times New Roman"/>
          <w:lang w:eastAsia="hr-HR"/>
        </w:rPr>
      </w:pPr>
      <w:bookmarkStart w:id="615" w:name="_Toc476127793"/>
      <w:bookmarkStart w:id="616" w:name="_Toc477353216"/>
      <w:bookmarkStart w:id="617" w:name="_Toc478642207"/>
      <w:bookmarkStart w:id="618" w:name="_Toc479802582"/>
      <w:r w:rsidRPr="00A34ADA">
        <w:rPr>
          <w:rFonts w:eastAsia="Times New Roman"/>
          <w:lang w:eastAsia="hr-HR"/>
        </w:rPr>
        <w:t>Sudionici u gradnji naftno rudarskih objekata i postrojenja</w:t>
      </w:r>
      <w:bookmarkEnd w:id="615"/>
      <w:bookmarkEnd w:id="616"/>
      <w:bookmarkEnd w:id="617"/>
      <w:bookmarkEnd w:id="618"/>
    </w:p>
    <w:p w:rsidR="00AC0891" w:rsidRDefault="00AC0891" w:rsidP="00D20354">
      <w:pPr>
        <w:pStyle w:val="Heading2"/>
        <w:rPr>
          <w:rFonts w:eastAsia="Times New Roman"/>
          <w:lang w:eastAsia="hr-HR"/>
        </w:rPr>
      </w:pPr>
      <w:r w:rsidRPr="00AC0891">
        <w:rPr>
          <w:rFonts w:eastAsia="Times New Roman"/>
          <w:lang w:eastAsia="hr-HR"/>
        </w:rPr>
        <w:t>Članak</w:t>
      </w:r>
      <w:r>
        <w:rPr>
          <w:rFonts w:eastAsia="Times New Roman"/>
          <w:lang w:eastAsia="hr-HR"/>
        </w:rPr>
        <w:t xml:space="preserve"> 141.</w:t>
      </w:r>
    </w:p>
    <w:p w:rsidR="00553724" w:rsidRPr="00A34ADA" w:rsidRDefault="00553724" w:rsidP="00553724">
      <w:pPr>
        <w:spacing w:before="100" w:beforeAutospacing="1" w:after="225" w:line="240" w:lineRule="auto"/>
        <w:jc w:val="both"/>
        <w:rPr>
          <w:rFonts w:eastAsia="Times New Roman"/>
          <w:szCs w:val="24"/>
          <w:lang w:eastAsia="hr-HR"/>
        </w:rPr>
      </w:pPr>
      <w:r w:rsidRPr="00A34ADA">
        <w:rPr>
          <w:rFonts w:eastAsia="Times New Roman"/>
          <w:szCs w:val="24"/>
          <w:lang w:eastAsia="hr-HR"/>
        </w:rPr>
        <w:t>Sudionici u gradnji naftno rudarskih objekata i postrojenja, u smislu ovoga Zakona, su:</w:t>
      </w:r>
    </w:p>
    <w:p w:rsidR="00553724" w:rsidRPr="00A34ADA" w:rsidRDefault="00553724" w:rsidP="00553724">
      <w:pPr>
        <w:numPr>
          <w:ilvl w:val="0"/>
          <w:numId w:val="22"/>
        </w:numPr>
        <w:spacing w:before="120" w:after="120" w:line="240" w:lineRule="auto"/>
        <w:ind w:left="714" w:hanging="357"/>
        <w:jc w:val="both"/>
        <w:rPr>
          <w:rFonts w:eastAsia="Times New Roman"/>
          <w:szCs w:val="24"/>
          <w:lang w:eastAsia="hr-HR"/>
        </w:rPr>
      </w:pPr>
      <w:r w:rsidRPr="00A34ADA">
        <w:rPr>
          <w:rFonts w:eastAsia="Times New Roman"/>
          <w:szCs w:val="24"/>
          <w:lang w:eastAsia="hr-HR"/>
        </w:rPr>
        <w:t>investitor,</w:t>
      </w:r>
    </w:p>
    <w:p w:rsidR="00553724" w:rsidRPr="00A34ADA" w:rsidRDefault="00553724" w:rsidP="00553724">
      <w:pPr>
        <w:numPr>
          <w:ilvl w:val="0"/>
          <w:numId w:val="22"/>
        </w:numPr>
        <w:spacing w:before="120" w:after="120" w:line="240" w:lineRule="auto"/>
        <w:ind w:left="714" w:hanging="357"/>
        <w:jc w:val="both"/>
        <w:rPr>
          <w:rFonts w:eastAsia="Times New Roman"/>
          <w:szCs w:val="24"/>
          <w:lang w:eastAsia="hr-HR"/>
        </w:rPr>
      </w:pPr>
      <w:r w:rsidRPr="00A34ADA">
        <w:rPr>
          <w:rFonts w:eastAsia="Times New Roman"/>
          <w:szCs w:val="24"/>
          <w:lang w:eastAsia="hr-HR"/>
        </w:rPr>
        <w:t>projektant,</w:t>
      </w:r>
    </w:p>
    <w:p w:rsidR="00553724" w:rsidRPr="00A34ADA" w:rsidRDefault="00553724" w:rsidP="00553724">
      <w:pPr>
        <w:numPr>
          <w:ilvl w:val="0"/>
          <w:numId w:val="22"/>
        </w:numPr>
        <w:spacing w:before="120" w:after="120" w:line="240" w:lineRule="auto"/>
        <w:ind w:left="714" w:hanging="357"/>
        <w:jc w:val="both"/>
        <w:rPr>
          <w:rFonts w:eastAsia="Times New Roman"/>
          <w:szCs w:val="24"/>
          <w:lang w:eastAsia="hr-HR"/>
        </w:rPr>
      </w:pPr>
      <w:r w:rsidRPr="00A34ADA">
        <w:rPr>
          <w:rFonts w:eastAsia="Times New Roman"/>
          <w:szCs w:val="24"/>
          <w:lang w:eastAsia="hr-HR"/>
        </w:rPr>
        <w:t>izvođač,</w:t>
      </w:r>
    </w:p>
    <w:p w:rsidR="00553724" w:rsidRPr="00A34ADA" w:rsidRDefault="00553724" w:rsidP="00553724">
      <w:pPr>
        <w:numPr>
          <w:ilvl w:val="0"/>
          <w:numId w:val="22"/>
        </w:numPr>
        <w:spacing w:before="120" w:after="120" w:line="240" w:lineRule="auto"/>
        <w:ind w:left="714" w:hanging="357"/>
        <w:jc w:val="both"/>
        <w:rPr>
          <w:rFonts w:eastAsia="Times New Roman"/>
          <w:szCs w:val="24"/>
          <w:lang w:eastAsia="hr-HR"/>
        </w:rPr>
      </w:pPr>
      <w:r w:rsidRPr="00A34ADA">
        <w:rPr>
          <w:rFonts w:eastAsia="Times New Roman"/>
          <w:szCs w:val="24"/>
          <w:lang w:eastAsia="hr-HR"/>
        </w:rPr>
        <w:t>nadzorni inženjer</w:t>
      </w:r>
    </w:p>
    <w:p w:rsidR="00553724" w:rsidRPr="00A34ADA" w:rsidRDefault="00553724" w:rsidP="00553724">
      <w:pPr>
        <w:numPr>
          <w:ilvl w:val="0"/>
          <w:numId w:val="22"/>
        </w:numPr>
        <w:spacing w:before="120" w:after="120" w:line="240" w:lineRule="auto"/>
        <w:ind w:left="714" w:hanging="357"/>
        <w:jc w:val="both"/>
        <w:rPr>
          <w:rFonts w:eastAsia="Times New Roman"/>
          <w:szCs w:val="24"/>
          <w:lang w:eastAsia="hr-HR"/>
        </w:rPr>
      </w:pPr>
      <w:r w:rsidRPr="00A34ADA">
        <w:rPr>
          <w:rFonts w:eastAsia="Times New Roman"/>
          <w:szCs w:val="24"/>
          <w:lang w:eastAsia="hr-HR"/>
        </w:rPr>
        <w:t>revident.</w:t>
      </w:r>
    </w:p>
    <w:p w:rsidR="00553724" w:rsidRPr="00A34ADA" w:rsidRDefault="00553724" w:rsidP="00543140">
      <w:pPr>
        <w:pStyle w:val="Heading2"/>
        <w:rPr>
          <w:rFonts w:eastAsia="Times New Roman"/>
          <w:lang w:eastAsia="hr-HR"/>
        </w:rPr>
      </w:pPr>
      <w:bookmarkStart w:id="619" w:name="_Toc477353217"/>
      <w:bookmarkStart w:id="620" w:name="_Toc478642208"/>
      <w:bookmarkStart w:id="621" w:name="_Toc479802583"/>
      <w:r w:rsidRPr="00A34ADA">
        <w:rPr>
          <w:rFonts w:eastAsia="Times New Roman"/>
          <w:lang w:eastAsia="hr-HR"/>
        </w:rPr>
        <w:t>Investitor</w:t>
      </w:r>
      <w:bookmarkEnd w:id="619"/>
      <w:bookmarkEnd w:id="620"/>
      <w:bookmarkEnd w:id="621"/>
    </w:p>
    <w:p w:rsidR="00AC0891" w:rsidRDefault="00AC0891" w:rsidP="00D20354">
      <w:pPr>
        <w:pStyle w:val="Heading2"/>
        <w:rPr>
          <w:rFonts w:eastAsia="Times New Roman"/>
          <w:lang w:eastAsia="hr-HR"/>
        </w:rPr>
      </w:pPr>
      <w:r w:rsidRPr="00AC0891">
        <w:rPr>
          <w:rFonts w:eastAsia="Times New Roman"/>
          <w:lang w:eastAsia="hr-HR"/>
        </w:rPr>
        <w:t>Članak</w:t>
      </w:r>
      <w:r>
        <w:rPr>
          <w:rFonts w:eastAsia="Times New Roman"/>
          <w:lang w:eastAsia="hr-HR"/>
        </w:rPr>
        <w:t xml:space="preserve"> 142.</w:t>
      </w:r>
    </w:p>
    <w:p w:rsidR="00395AFF" w:rsidRPr="00A34ADA" w:rsidRDefault="00553724" w:rsidP="00553724">
      <w:pPr>
        <w:spacing w:before="120" w:after="120" w:line="240" w:lineRule="auto"/>
        <w:jc w:val="both"/>
        <w:rPr>
          <w:rFonts w:eastAsia="Times New Roman"/>
          <w:szCs w:val="24"/>
          <w:lang w:eastAsia="hr-HR"/>
        </w:rPr>
      </w:pPr>
      <w:r w:rsidRPr="00A34ADA">
        <w:rPr>
          <w:rFonts w:eastAsia="Times New Roman"/>
          <w:szCs w:val="24"/>
          <w:lang w:eastAsia="hr-HR"/>
        </w:rPr>
        <w:t>Izradu projekta građenja naftno rudarskih objekata i postrojenja, građenje naftno rudarskih objekata i postrojenja i stručni nadzor građenja naftno rudarskih objekata i postrojenja investitor mora povjeriti osobama koje ispunjavaju uvjete za obavljanje tih djelatnosti propisane ovim Zakonom</w:t>
      </w:r>
      <w:r w:rsidR="00395AFF" w:rsidRPr="00A34ADA">
        <w:rPr>
          <w:rFonts w:eastAsia="Times New Roman"/>
          <w:szCs w:val="24"/>
          <w:lang w:eastAsia="hr-HR"/>
        </w:rPr>
        <w:t>.</w:t>
      </w:r>
    </w:p>
    <w:p w:rsidR="00AC0891" w:rsidRDefault="00AC0891" w:rsidP="00D20354">
      <w:pPr>
        <w:pStyle w:val="Heading2"/>
        <w:rPr>
          <w:rFonts w:eastAsia="Times New Roman"/>
          <w:lang w:eastAsia="hr-HR"/>
        </w:rPr>
      </w:pPr>
      <w:r w:rsidRPr="00AC0891">
        <w:rPr>
          <w:rFonts w:eastAsia="Times New Roman"/>
          <w:lang w:eastAsia="hr-HR"/>
        </w:rPr>
        <w:t>Članak</w:t>
      </w:r>
      <w:r>
        <w:rPr>
          <w:rFonts w:eastAsia="Times New Roman"/>
          <w:lang w:eastAsia="hr-HR"/>
        </w:rPr>
        <w:t xml:space="preserve"> 143.</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Investitor koji je ujedno i izvođač mora stručni nadzor građenja naftno rudarskih objekata i postrojenja povjeriti drugoj osobi koja ispunjava uvjete za obavljanje stručnog nadzora građenja </w:t>
      </w:r>
      <w:r w:rsidR="002F24DD" w:rsidRPr="00A34ADA">
        <w:rPr>
          <w:rFonts w:eastAsia="Times New Roman"/>
          <w:szCs w:val="24"/>
          <w:lang w:eastAsia="hr-HR"/>
        </w:rPr>
        <w:t xml:space="preserve">naftno </w:t>
      </w:r>
      <w:r w:rsidRPr="00A34ADA">
        <w:rPr>
          <w:rFonts w:eastAsia="Times New Roman"/>
          <w:szCs w:val="24"/>
          <w:lang w:eastAsia="hr-HR"/>
        </w:rPr>
        <w:t>rudarskih objekata i postrojenja propisane ovim Zakonom.</w:t>
      </w:r>
    </w:p>
    <w:p w:rsidR="00B93276" w:rsidRPr="00A34ADA" w:rsidRDefault="00B93276" w:rsidP="00543140">
      <w:pPr>
        <w:pStyle w:val="Heading2"/>
        <w:rPr>
          <w:rFonts w:eastAsia="Times New Roman"/>
          <w:lang w:eastAsia="hr-HR"/>
        </w:rPr>
      </w:pPr>
      <w:bookmarkStart w:id="622" w:name="_Toc477353218"/>
      <w:bookmarkStart w:id="623" w:name="_Toc478642209"/>
      <w:bookmarkStart w:id="624" w:name="_Toc479802584"/>
      <w:r w:rsidRPr="00A34ADA">
        <w:rPr>
          <w:rFonts w:eastAsia="Times New Roman"/>
          <w:lang w:eastAsia="hr-HR"/>
        </w:rPr>
        <w:t>Projektant</w:t>
      </w:r>
      <w:bookmarkEnd w:id="622"/>
      <w:bookmarkEnd w:id="623"/>
      <w:bookmarkEnd w:id="624"/>
    </w:p>
    <w:p w:rsidR="00AC0891" w:rsidRDefault="00AC0891" w:rsidP="00D20354">
      <w:pPr>
        <w:pStyle w:val="Heading2"/>
        <w:rPr>
          <w:rFonts w:eastAsia="Times New Roman"/>
          <w:lang w:eastAsia="hr-HR"/>
        </w:rPr>
      </w:pPr>
      <w:r w:rsidRPr="00AC0891">
        <w:rPr>
          <w:rFonts w:eastAsia="Times New Roman"/>
          <w:lang w:eastAsia="hr-HR"/>
        </w:rPr>
        <w:t>Članak</w:t>
      </w:r>
      <w:r>
        <w:rPr>
          <w:rFonts w:eastAsia="Times New Roman"/>
          <w:lang w:eastAsia="hr-HR"/>
        </w:rPr>
        <w:t xml:space="preserve"> 144.</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(1) Projekte građenja naftno rudarskih objekata i postrojenja mogu izrađivati samo pravne osobe koje ispunjavaju uvjete za obavljanje djelatnosti izrade projekata građenja naftno rudarskih objekata i postrojenja propisane pravilnikom iz članka </w:t>
      </w:r>
      <w:r w:rsidR="00736FBC" w:rsidRPr="00A34ADA">
        <w:rPr>
          <w:rFonts w:eastAsia="Times New Roman"/>
          <w:szCs w:val="24"/>
          <w:lang w:eastAsia="hr-HR"/>
        </w:rPr>
        <w:t>140</w:t>
      </w:r>
      <w:r w:rsidRPr="00A34ADA">
        <w:rPr>
          <w:rFonts w:eastAsia="Times New Roman"/>
          <w:szCs w:val="24"/>
          <w:lang w:eastAsia="hr-HR"/>
        </w:rPr>
        <w:t>. ovoga Zakona.</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(2) Glavni projektant, projektant i ovlaštena osoba za izradu pojedinih dijelova projekta građenja </w:t>
      </w:r>
      <w:r w:rsidR="002F24DD" w:rsidRPr="00A34ADA">
        <w:rPr>
          <w:rFonts w:eastAsia="Times New Roman"/>
          <w:szCs w:val="24"/>
          <w:lang w:eastAsia="hr-HR"/>
        </w:rPr>
        <w:t xml:space="preserve">naftno </w:t>
      </w:r>
      <w:r w:rsidRPr="00A34ADA">
        <w:rPr>
          <w:rFonts w:eastAsia="Times New Roman"/>
          <w:szCs w:val="24"/>
          <w:lang w:eastAsia="hr-HR"/>
        </w:rPr>
        <w:t xml:space="preserve">rudarskih objekata i postrojenja su fizičke osobe koje ispunjavaju uvjete propisane pravilnikom iz članka </w:t>
      </w:r>
      <w:r w:rsidR="00736FBC" w:rsidRPr="00A34ADA">
        <w:rPr>
          <w:rFonts w:eastAsia="Times New Roman"/>
          <w:szCs w:val="24"/>
          <w:lang w:eastAsia="hr-HR"/>
        </w:rPr>
        <w:t>140</w:t>
      </w:r>
      <w:r w:rsidRPr="00A34ADA">
        <w:rPr>
          <w:rFonts w:eastAsia="Times New Roman"/>
          <w:szCs w:val="24"/>
          <w:lang w:eastAsia="hr-HR"/>
        </w:rPr>
        <w:t>. ovoga Zakona.</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(3) Projektant je odgovoran da projekti koje izrađuje ispunjavaju propisane uvjete, a osobito da su projektirani naftno rudarski objekti i postrojenja usklađeni s lokacijskom dozvolom te da ispunjavaju propisane zahtjeve. Ako u projektiranju sudjeluje više projektanata, za cjelovitost i međusobnu usklađenost projekata odgovoran je glavni projektant.</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(4) Pravne osobe, koje izrađuju projekte građenja naftno rudarskih objekata i postrojenja, moraju prije početka njihove izrade imenovati glavnog projektanta, projektante i ovlaštene osobe za izradu pojedinih dijelova projekta građenja naftno rudarskih objekata i postrojenja.</w:t>
      </w:r>
    </w:p>
    <w:p w:rsidR="00B93276" w:rsidRPr="00A34ADA" w:rsidRDefault="000D2DE2"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(5</w:t>
      </w:r>
      <w:r w:rsidR="00B93276" w:rsidRPr="00A34ADA">
        <w:rPr>
          <w:rFonts w:eastAsia="Times New Roman"/>
          <w:szCs w:val="24"/>
          <w:lang w:eastAsia="hr-HR"/>
        </w:rPr>
        <w:t>) Projektant ne može biti zaposlenik osobe koja je izvođač na građenju istih naftno rudarskih objekta i postrojenja.</w:t>
      </w:r>
    </w:p>
    <w:p w:rsidR="00B93276" w:rsidRPr="00A34ADA" w:rsidRDefault="00B93276" w:rsidP="00543140">
      <w:pPr>
        <w:pStyle w:val="Heading2"/>
        <w:rPr>
          <w:rFonts w:eastAsia="Times New Roman"/>
          <w:lang w:eastAsia="hr-HR"/>
        </w:rPr>
      </w:pPr>
      <w:bookmarkStart w:id="625" w:name="_Toc477353219"/>
      <w:bookmarkStart w:id="626" w:name="_Toc478642210"/>
      <w:bookmarkStart w:id="627" w:name="_Toc479802585"/>
      <w:r w:rsidRPr="00A34ADA">
        <w:rPr>
          <w:rFonts w:eastAsia="Times New Roman"/>
          <w:lang w:eastAsia="hr-HR"/>
        </w:rPr>
        <w:t>Izvođač</w:t>
      </w:r>
      <w:bookmarkEnd w:id="625"/>
      <w:bookmarkEnd w:id="626"/>
      <w:bookmarkEnd w:id="627"/>
    </w:p>
    <w:p w:rsidR="00AC0891" w:rsidRDefault="00AC0891" w:rsidP="00D20354">
      <w:pPr>
        <w:pStyle w:val="Heading2"/>
        <w:rPr>
          <w:rFonts w:eastAsia="Times New Roman"/>
          <w:lang w:eastAsia="hr-HR"/>
        </w:rPr>
      </w:pPr>
      <w:r w:rsidRPr="00AC0891">
        <w:rPr>
          <w:rFonts w:eastAsia="Times New Roman"/>
          <w:lang w:eastAsia="hr-HR"/>
        </w:rPr>
        <w:t>Članak</w:t>
      </w:r>
      <w:r>
        <w:rPr>
          <w:rFonts w:eastAsia="Times New Roman"/>
          <w:lang w:eastAsia="hr-HR"/>
        </w:rPr>
        <w:t xml:space="preserve"> 145.</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(1) Izvođač je osoba koja gradi ili izvodi pojedine radove na građenju naftno rudarskih objekata i postrojenja.</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(2) Graditi ili izvoditi pojedine radove na naftno rudarskim objektima i postrojenjima može fizička osoba ili pravna osoba registrirana za obavljanje tih radova.</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(3) Izvođač je dužan graditi u skladu s građevinskom dozvolom i pri tome:</w:t>
      </w:r>
    </w:p>
    <w:p w:rsidR="00B93276" w:rsidRPr="00A34ADA" w:rsidRDefault="00B93276" w:rsidP="00B93276">
      <w:pPr>
        <w:spacing w:after="0" w:line="276" w:lineRule="auto"/>
        <w:jc w:val="both"/>
        <w:rPr>
          <w:rFonts w:eastAsia="Times New Roman"/>
          <w:szCs w:val="24"/>
          <w:lang w:eastAsia="hr-HR"/>
        </w:rPr>
      </w:pPr>
      <w:r w:rsidRPr="00A34ADA">
        <w:rPr>
          <w:rFonts w:eastAsia="Times New Roman"/>
          <w:szCs w:val="24"/>
          <w:lang w:eastAsia="hr-HR"/>
        </w:rPr>
        <w:t>– povjeriti izvođenje radova građenja naftno rudarskih objekata i postrojenja i drugih poslova osobama koje ispunjavaju propisane uvjete za izvođenje tih radova, odnosno obavljanje poslova,</w:t>
      </w:r>
    </w:p>
    <w:p w:rsidR="00B93276" w:rsidRPr="00A34ADA" w:rsidRDefault="00B93276" w:rsidP="00B93276">
      <w:pPr>
        <w:spacing w:after="0" w:line="276" w:lineRule="auto"/>
        <w:jc w:val="both"/>
        <w:rPr>
          <w:rFonts w:eastAsia="Times New Roman"/>
          <w:szCs w:val="24"/>
          <w:lang w:eastAsia="hr-HR"/>
        </w:rPr>
      </w:pPr>
      <w:r w:rsidRPr="00A34ADA">
        <w:rPr>
          <w:rFonts w:eastAsia="Times New Roman"/>
          <w:szCs w:val="24"/>
          <w:lang w:eastAsia="hr-HR"/>
        </w:rPr>
        <w:t>– radove izvoditi tako da se ispune propisani zahtjevi za naftno rudarske objekte i postrojenja,</w:t>
      </w:r>
    </w:p>
    <w:p w:rsidR="00B93276" w:rsidRPr="00A34ADA" w:rsidRDefault="00B93276" w:rsidP="00B93276">
      <w:pPr>
        <w:spacing w:after="0" w:line="276" w:lineRule="auto"/>
        <w:jc w:val="both"/>
        <w:rPr>
          <w:rFonts w:eastAsia="Times New Roman"/>
          <w:szCs w:val="24"/>
          <w:lang w:eastAsia="hr-HR"/>
        </w:rPr>
      </w:pPr>
      <w:r w:rsidRPr="00A34ADA">
        <w:rPr>
          <w:rFonts w:eastAsia="Times New Roman"/>
          <w:szCs w:val="24"/>
          <w:lang w:eastAsia="hr-HR"/>
        </w:rPr>
        <w:t>– osigurati dokaze o kvaliteti izvedenih radova i uporabljivosti ugrađenih proizvoda i opreme,</w:t>
      </w:r>
    </w:p>
    <w:p w:rsidR="00B93276" w:rsidRPr="00A34ADA" w:rsidRDefault="00B93276" w:rsidP="00B93276">
      <w:pPr>
        <w:spacing w:after="0" w:line="276" w:lineRule="auto"/>
        <w:jc w:val="both"/>
        <w:rPr>
          <w:rFonts w:eastAsia="Times New Roman"/>
          <w:szCs w:val="24"/>
          <w:lang w:eastAsia="hr-HR"/>
        </w:rPr>
      </w:pPr>
      <w:r w:rsidRPr="00A34ADA">
        <w:rPr>
          <w:rFonts w:eastAsia="Times New Roman"/>
          <w:szCs w:val="24"/>
          <w:lang w:eastAsia="hr-HR"/>
        </w:rPr>
        <w:t>– propisno zbrinuti građevinski otpad nastao tijekom građenja i</w:t>
      </w:r>
    </w:p>
    <w:p w:rsidR="00B93276" w:rsidRPr="00A34ADA" w:rsidRDefault="00B93276" w:rsidP="00B93276">
      <w:pPr>
        <w:spacing w:after="0" w:line="276" w:lineRule="auto"/>
        <w:jc w:val="both"/>
        <w:rPr>
          <w:rFonts w:eastAsia="Times New Roman"/>
          <w:szCs w:val="24"/>
          <w:lang w:eastAsia="hr-HR"/>
        </w:rPr>
      </w:pPr>
      <w:r w:rsidRPr="00A34ADA">
        <w:rPr>
          <w:rFonts w:eastAsia="Times New Roman"/>
          <w:szCs w:val="24"/>
          <w:lang w:eastAsia="hr-HR"/>
        </w:rPr>
        <w:t>– sastaviti pisanu izjavu o izvedenim radovima i o uvjetima održavanja naftno rudarskih objekata i postrojenja.</w:t>
      </w:r>
    </w:p>
    <w:p w:rsidR="00AC0891" w:rsidRDefault="00AC0891" w:rsidP="00D20354">
      <w:pPr>
        <w:pStyle w:val="Heading2"/>
        <w:rPr>
          <w:rFonts w:eastAsia="Times New Roman"/>
          <w:lang w:eastAsia="hr-HR"/>
        </w:rPr>
      </w:pPr>
      <w:r w:rsidRPr="00AC0891">
        <w:rPr>
          <w:rFonts w:eastAsia="Times New Roman"/>
          <w:lang w:eastAsia="hr-HR"/>
        </w:rPr>
        <w:t>Članak</w:t>
      </w:r>
      <w:r>
        <w:rPr>
          <w:rFonts w:eastAsia="Times New Roman"/>
          <w:lang w:eastAsia="hr-HR"/>
        </w:rPr>
        <w:t xml:space="preserve"> 146.</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(1) Izvođač imenuje inženjera gradilišta, odnosno voditelja radova u svojstvu odgovorne osobe koja vodi građenje, odnosno pojedine radove. Inženjer gradilišta, odnosno voditelj radova odgovoran je za provedbu obveza iz članka </w:t>
      </w:r>
      <w:r w:rsidR="00736FBC" w:rsidRPr="00A34ADA">
        <w:rPr>
          <w:rFonts w:eastAsia="Times New Roman"/>
          <w:szCs w:val="24"/>
          <w:lang w:eastAsia="hr-HR"/>
        </w:rPr>
        <w:t>145</w:t>
      </w:r>
      <w:r w:rsidRPr="00A34ADA">
        <w:rPr>
          <w:rFonts w:eastAsia="Times New Roman"/>
          <w:szCs w:val="24"/>
          <w:lang w:eastAsia="hr-HR"/>
        </w:rPr>
        <w:t>. ovoga Zakona.</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(2) Ako u građenju sudjeluju dva ili više izvođača, investitor određuje glavnog izvođača koji je odgovoran za međusobno usklađivanje radova i koji imenuje glavnog inženjera gradilišta.</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(3) Glavni inženjer gradilišta odgovoran je za cjelovitost i međusobnu usklađenost radova, za međusobnu usklađenost provedbe obveza iz članka </w:t>
      </w:r>
      <w:r w:rsidR="00736FBC" w:rsidRPr="00A34ADA">
        <w:rPr>
          <w:rFonts w:eastAsia="Times New Roman"/>
          <w:szCs w:val="24"/>
          <w:lang w:eastAsia="hr-HR"/>
        </w:rPr>
        <w:t>145</w:t>
      </w:r>
      <w:r w:rsidRPr="00A34ADA">
        <w:rPr>
          <w:rFonts w:eastAsia="Times New Roman"/>
          <w:szCs w:val="24"/>
          <w:lang w:eastAsia="hr-HR"/>
        </w:rPr>
        <w:t>. ovoga Zakona te ujedno koordinira primjenu propisa kojima se uređuje sigurnost i zdravlje radnika tijekom izvođenja radova.</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(4) Glavni inženjer gradilišta, inženjer gradilišta i voditelj radova mogu biti fizičke osobe koje ispunjavaju uvjete propisane pravilnikom iz članka </w:t>
      </w:r>
      <w:r w:rsidR="001006AA" w:rsidRPr="00A34ADA">
        <w:rPr>
          <w:rFonts w:eastAsia="Times New Roman"/>
          <w:szCs w:val="24"/>
          <w:lang w:eastAsia="hr-HR"/>
        </w:rPr>
        <w:t>178</w:t>
      </w:r>
      <w:r w:rsidRPr="00A34ADA">
        <w:rPr>
          <w:rFonts w:eastAsia="Times New Roman"/>
          <w:szCs w:val="24"/>
          <w:lang w:eastAsia="hr-HR"/>
        </w:rPr>
        <w:t>. ovoga Zakona.</w:t>
      </w:r>
    </w:p>
    <w:p w:rsidR="00B93276" w:rsidRPr="00A34ADA" w:rsidRDefault="00B93276" w:rsidP="00543140">
      <w:pPr>
        <w:pStyle w:val="Heading2"/>
        <w:rPr>
          <w:rFonts w:eastAsia="Times New Roman"/>
          <w:lang w:eastAsia="hr-HR"/>
        </w:rPr>
      </w:pPr>
      <w:bookmarkStart w:id="628" w:name="_Toc477353220"/>
      <w:bookmarkStart w:id="629" w:name="_Toc478642211"/>
      <w:bookmarkStart w:id="630" w:name="_Toc479802586"/>
      <w:r w:rsidRPr="00A34ADA">
        <w:rPr>
          <w:rFonts w:eastAsia="Times New Roman"/>
          <w:lang w:eastAsia="hr-HR"/>
        </w:rPr>
        <w:t>Nadzorni inženjer</w:t>
      </w:r>
      <w:bookmarkEnd w:id="628"/>
      <w:bookmarkEnd w:id="629"/>
      <w:bookmarkEnd w:id="630"/>
    </w:p>
    <w:p w:rsidR="00AC0891" w:rsidRDefault="00AC0891" w:rsidP="00D20354">
      <w:pPr>
        <w:pStyle w:val="Heading2"/>
        <w:rPr>
          <w:rFonts w:eastAsia="Times New Roman"/>
          <w:lang w:eastAsia="hr-HR"/>
        </w:rPr>
      </w:pPr>
      <w:r w:rsidRPr="00AC0891">
        <w:rPr>
          <w:rFonts w:eastAsia="Times New Roman"/>
          <w:lang w:eastAsia="hr-HR"/>
        </w:rPr>
        <w:t>Članak</w:t>
      </w:r>
      <w:r>
        <w:rPr>
          <w:rFonts w:eastAsia="Times New Roman"/>
          <w:lang w:eastAsia="hr-HR"/>
        </w:rPr>
        <w:t xml:space="preserve"> 147.</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(1) Nadzorni inženjer je fizička osoba koja ispunjava uvjete propisane pravilnikom iz članka </w:t>
      </w:r>
      <w:r w:rsidR="001006AA" w:rsidRPr="00A34ADA">
        <w:rPr>
          <w:rFonts w:eastAsia="Times New Roman"/>
          <w:szCs w:val="24"/>
          <w:lang w:eastAsia="hr-HR"/>
        </w:rPr>
        <w:t>178</w:t>
      </w:r>
      <w:r w:rsidRPr="00A34ADA">
        <w:rPr>
          <w:rFonts w:eastAsia="Times New Roman"/>
          <w:szCs w:val="24"/>
          <w:lang w:eastAsia="hr-HR"/>
        </w:rPr>
        <w:t>. ovoga Zakona.</w:t>
      </w:r>
    </w:p>
    <w:p w:rsidR="00B93276" w:rsidRPr="00A34ADA" w:rsidRDefault="000D2DE2"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(2</w:t>
      </w:r>
      <w:r w:rsidR="00B93276" w:rsidRPr="00A34ADA">
        <w:rPr>
          <w:rFonts w:eastAsia="Times New Roman"/>
          <w:szCs w:val="24"/>
          <w:lang w:eastAsia="hr-HR"/>
        </w:rPr>
        <w:t>) Na naftno rudarskim objektima i postrojenjima na kojima se izvodi više vrsta radova ili radovi većeg opsega, stručni nadzor mora provoditi više nadzornih inženjera odgovarajuće struke.</w:t>
      </w:r>
    </w:p>
    <w:p w:rsidR="00B93276" w:rsidRPr="00A34ADA" w:rsidRDefault="000D2DE2"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(3</w:t>
      </w:r>
      <w:r w:rsidR="00B93276" w:rsidRPr="00A34ADA">
        <w:rPr>
          <w:rFonts w:eastAsia="Times New Roman"/>
          <w:szCs w:val="24"/>
          <w:lang w:eastAsia="hr-HR"/>
        </w:rPr>
        <w:t>) Glavnog nadzornog inženjera i nadzornog inženjera određuje investitor.</w:t>
      </w:r>
    </w:p>
    <w:p w:rsidR="00B93276" w:rsidRPr="00A34ADA" w:rsidRDefault="000D2DE2"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(4</w:t>
      </w:r>
      <w:r w:rsidR="00B93276" w:rsidRPr="00A34ADA">
        <w:rPr>
          <w:rFonts w:eastAsia="Times New Roman"/>
          <w:szCs w:val="24"/>
          <w:lang w:eastAsia="hr-HR"/>
        </w:rPr>
        <w:t xml:space="preserve">) U provedbi stručnog nadzora građenja nadzorni inženjer odgovoran je da se građenje provodi u skladu s građevinskom dozvolom, ovim Zakonom i posebnim propisima, obvezan je utvrditi ispunjava li izvođač i odgovorna osoba koja vodi građenje ili pojedine radove uvjete propisane ovim Zakonom </w:t>
      </w:r>
      <w:r w:rsidR="00AD48CD" w:rsidRPr="00A34ADA">
        <w:rPr>
          <w:rFonts w:eastAsia="Times New Roman"/>
          <w:szCs w:val="24"/>
          <w:lang w:eastAsia="hr-HR"/>
        </w:rPr>
        <w:t>ili</w:t>
      </w:r>
      <w:r w:rsidR="00B93276" w:rsidRPr="00A34ADA">
        <w:rPr>
          <w:rFonts w:eastAsia="Times New Roman"/>
          <w:szCs w:val="24"/>
          <w:lang w:eastAsia="hr-HR"/>
        </w:rPr>
        <w:t xml:space="preserve"> posebnim propisima, dužan je bez odgađanja upoznati investitora sa svim nedostacima, odnosno nepravilnostima koje uoči u glavnom projektu građenja i tijekom građenja te investitora i nadležne inspekcije obavijestiti o poduzetim mjerama.</w:t>
      </w:r>
    </w:p>
    <w:p w:rsidR="00B93276" w:rsidRPr="00A34ADA" w:rsidRDefault="000D2DE2"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(5</w:t>
      </w:r>
      <w:r w:rsidR="00B93276" w:rsidRPr="00A34ADA">
        <w:rPr>
          <w:rFonts w:eastAsia="Times New Roman"/>
          <w:szCs w:val="24"/>
          <w:lang w:eastAsia="hr-HR"/>
        </w:rPr>
        <w:t>) Glavni nadzorni inženjer odgovoran je za cjelovitost i međusobnu usklađenost stručnog nadzora građenja naftno rudarskih objekata i postrojenja i dužan je o tome sastaviti završno izvješće.</w:t>
      </w:r>
    </w:p>
    <w:p w:rsidR="00B93276" w:rsidRPr="00A34ADA" w:rsidRDefault="000D2DE2"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(6</w:t>
      </w:r>
      <w:r w:rsidR="00B93276" w:rsidRPr="00A34ADA">
        <w:rPr>
          <w:rFonts w:eastAsia="Times New Roman"/>
          <w:szCs w:val="24"/>
          <w:lang w:eastAsia="hr-HR"/>
        </w:rPr>
        <w:t>) Nadzorni inženjer ne može biti zaposlenik osobe koja je izvođač na građenju istih naftno rudarskih objekata i postrojenja.</w:t>
      </w:r>
    </w:p>
    <w:p w:rsidR="00B93276" w:rsidRPr="00A34ADA" w:rsidRDefault="00B93276" w:rsidP="00543140">
      <w:pPr>
        <w:pStyle w:val="Heading2"/>
        <w:rPr>
          <w:rFonts w:eastAsia="Times New Roman"/>
          <w:lang w:eastAsia="hr-HR"/>
        </w:rPr>
      </w:pPr>
      <w:bookmarkStart w:id="631" w:name="_Toc477353221"/>
      <w:bookmarkStart w:id="632" w:name="_Toc478642212"/>
      <w:bookmarkStart w:id="633" w:name="_Toc479802587"/>
      <w:r w:rsidRPr="00A34ADA">
        <w:rPr>
          <w:rFonts w:eastAsia="Times New Roman"/>
          <w:lang w:eastAsia="hr-HR"/>
        </w:rPr>
        <w:t>Revident</w:t>
      </w:r>
      <w:bookmarkEnd w:id="631"/>
      <w:bookmarkEnd w:id="632"/>
      <w:bookmarkEnd w:id="633"/>
    </w:p>
    <w:p w:rsidR="00AC0891" w:rsidRDefault="00AC0891" w:rsidP="00D20354">
      <w:pPr>
        <w:pStyle w:val="Heading2"/>
        <w:rPr>
          <w:rFonts w:eastAsia="Times New Roman"/>
          <w:lang w:eastAsia="hr-HR"/>
        </w:rPr>
      </w:pPr>
      <w:r w:rsidRPr="00AC0891">
        <w:rPr>
          <w:rFonts w:eastAsia="Times New Roman"/>
          <w:lang w:eastAsia="hr-HR"/>
        </w:rPr>
        <w:t>Članak</w:t>
      </w:r>
      <w:r>
        <w:rPr>
          <w:rFonts w:eastAsia="Times New Roman"/>
          <w:lang w:eastAsia="hr-HR"/>
        </w:rPr>
        <w:t xml:space="preserve"> 148.</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(1) Revident je fizička osoba ovlaštena za kontrolu projekata i mora ispunjava</w:t>
      </w:r>
      <w:r w:rsidR="00477A1B" w:rsidRPr="00A34ADA">
        <w:rPr>
          <w:rFonts w:eastAsia="Times New Roman"/>
          <w:szCs w:val="24"/>
          <w:lang w:eastAsia="hr-HR"/>
        </w:rPr>
        <w:t>ti</w:t>
      </w:r>
      <w:r w:rsidRPr="00A34ADA">
        <w:rPr>
          <w:rFonts w:eastAsia="Times New Roman"/>
          <w:szCs w:val="24"/>
          <w:lang w:eastAsia="hr-HR"/>
        </w:rPr>
        <w:t xml:space="preserve"> uvjete propisane propisima</w:t>
      </w:r>
      <w:r w:rsidR="00D2056F" w:rsidRPr="00A34ADA">
        <w:rPr>
          <w:rFonts w:eastAsia="Times New Roman"/>
          <w:szCs w:val="24"/>
          <w:lang w:eastAsia="hr-HR"/>
        </w:rPr>
        <w:t xml:space="preserve"> kojima se uređuje građenje</w:t>
      </w:r>
      <w:r w:rsidRPr="00A34ADA">
        <w:rPr>
          <w:rFonts w:eastAsia="Times New Roman"/>
          <w:szCs w:val="24"/>
          <w:lang w:eastAsia="hr-HR"/>
        </w:rPr>
        <w:t>.</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(2) Revident kontrolira glavni projekt građenja naftno rudarskih objekata i postrojenja </w:t>
      </w:r>
      <w:r w:rsidR="00AD48CD" w:rsidRPr="00A34ADA">
        <w:rPr>
          <w:rFonts w:eastAsia="Times New Roman"/>
          <w:szCs w:val="24"/>
          <w:lang w:eastAsia="hr-HR"/>
        </w:rPr>
        <w:t>ili</w:t>
      </w:r>
      <w:r w:rsidRPr="00A34ADA">
        <w:rPr>
          <w:rFonts w:eastAsia="Times New Roman"/>
          <w:szCs w:val="24"/>
          <w:lang w:eastAsia="hr-HR"/>
        </w:rPr>
        <w:t xml:space="preserve"> njegovih dijelova čija je kontrola obve</w:t>
      </w:r>
      <w:r w:rsidR="0039573B" w:rsidRPr="00A34ADA">
        <w:rPr>
          <w:rFonts w:eastAsia="Times New Roman"/>
          <w:szCs w:val="24"/>
          <w:lang w:eastAsia="hr-HR"/>
        </w:rPr>
        <w:t xml:space="preserve">zna sukladno propisima </w:t>
      </w:r>
      <w:r w:rsidR="00D2056F" w:rsidRPr="00A34ADA">
        <w:rPr>
          <w:rFonts w:eastAsia="Times New Roman"/>
          <w:szCs w:val="24"/>
          <w:lang w:eastAsia="hr-HR"/>
        </w:rPr>
        <w:t>kojima se uređuje građenje</w:t>
      </w:r>
      <w:r w:rsidR="00B6275F">
        <w:rPr>
          <w:rFonts w:eastAsia="Times New Roman"/>
          <w:szCs w:val="24"/>
          <w:lang w:eastAsia="hr-HR"/>
        </w:rPr>
        <w:t>.</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(3) Revident je odgovoran da projekt ili dio projekta za koji je proveo kontrolu i dao pozitivno izvješće udovolj</w:t>
      </w:r>
      <w:r w:rsidR="00D2056F" w:rsidRPr="00A34ADA">
        <w:rPr>
          <w:rFonts w:eastAsia="Times New Roman"/>
          <w:szCs w:val="24"/>
          <w:lang w:eastAsia="hr-HR"/>
        </w:rPr>
        <w:t xml:space="preserve">ava zahtjevima iz ovoga Zakona </w:t>
      </w:r>
      <w:r w:rsidRPr="00A34ADA">
        <w:rPr>
          <w:rFonts w:eastAsia="Times New Roman"/>
          <w:szCs w:val="24"/>
          <w:lang w:eastAsia="hr-HR"/>
        </w:rPr>
        <w:t xml:space="preserve">i propisa </w:t>
      </w:r>
      <w:r w:rsidR="00D2056F" w:rsidRPr="00A34ADA">
        <w:rPr>
          <w:rFonts w:eastAsia="Times New Roman"/>
          <w:szCs w:val="24"/>
          <w:lang w:eastAsia="hr-HR"/>
        </w:rPr>
        <w:t>kojima se uređuje građenje</w:t>
      </w:r>
      <w:r w:rsidRPr="00A34ADA">
        <w:rPr>
          <w:rFonts w:eastAsia="Times New Roman"/>
          <w:szCs w:val="24"/>
          <w:lang w:eastAsia="hr-HR"/>
        </w:rPr>
        <w:t>, tehničkih specifikacija i pravila struke.</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(4) Revident ne može obaviti kontrolu projekta u čijoj je izradi u cijelosti ili djelomično sudjelovao ili ako je taj projekt u cijelosti ili djelomično izrađen ili nostrificiran u pravnoj osobi u kojoj je zaposlen.</w:t>
      </w:r>
    </w:p>
    <w:p w:rsidR="00B93276" w:rsidRPr="00A34ADA" w:rsidRDefault="00B93276" w:rsidP="00543140">
      <w:pPr>
        <w:pStyle w:val="Heading2"/>
        <w:rPr>
          <w:rFonts w:eastAsia="Times New Roman"/>
          <w:lang w:eastAsia="hr-HR"/>
        </w:rPr>
      </w:pPr>
      <w:bookmarkStart w:id="634" w:name="_Toc477353222"/>
      <w:bookmarkStart w:id="635" w:name="_Toc478642213"/>
      <w:bookmarkStart w:id="636" w:name="_Toc479802588"/>
      <w:r w:rsidRPr="00A34ADA">
        <w:rPr>
          <w:rFonts w:eastAsia="Times New Roman"/>
          <w:lang w:eastAsia="hr-HR"/>
        </w:rPr>
        <w:t>Vrste projekata</w:t>
      </w:r>
      <w:bookmarkEnd w:id="634"/>
      <w:bookmarkEnd w:id="635"/>
      <w:bookmarkEnd w:id="636"/>
    </w:p>
    <w:p w:rsidR="00AC0891" w:rsidRDefault="00AC0891" w:rsidP="00D20354">
      <w:pPr>
        <w:pStyle w:val="Heading2"/>
        <w:rPr>
          <w:rFonts w:eastAsia="Times New Roman"/>
          <w:lang w:eastAsia="hr-HR"/>
        </w:rPr>
      </w:pPr>
      <w:r w:rsidRPr="00AC0891">
        <w:rPr>
          <w:rFonts w:eastAsia="Times New Roman"/>
          <w:lang w:eastAsia="hr-HR"/>
        </w:rPr>
        <w:t>Članak</w:t>
      </w:r>
      <w:r>
        <w:rPr>
          <w:rFonts w:eastAsia="Times New Roman"/>
          <w:lang w:eastAsia="hr-HR"/>
        </w:rPr>
        <w:t xml:space="preserve"> 149.</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Ovisno o namjeni projekti se mogu razvrstati na:</w:t>
      </w:r>
    </w:p>
    <w:p w:rsidR="00B93276" w:rsidRPr="00A34ADA" w:rsidRDefault="00B93276" w:rsidP="003369A7">
      <w:pPr>
        <w:numPr>
          <w:ilvl w:val="0"/>
          <w:numId w:val="24"/>
        </w:numPr>
        <w:spacing w:before="100" w:beforeAutospacing="1" w:after="225" w:line="240" w:lineRule="auto"/>
        <w:ind w:left="284" w:hanging="295"/>
        <w:jc w:val="both"/>
        <w:rPr>
          <w:rFonts w:eastAsia="Times New Roman"/>
          <w:szCs w:val="24"/>
          <w:lang w:eastAsia="hr-HR"/>
        </w:rPr>
      </w:pPr>
      <w:r w:rsidRPr="00A34ADA">
        <w:rPr>
          <w:rFonts w:eastAsia="Times New Roman"/>
          <w:szCs w:val="24"/>
          <w:lang w:eastAsia="hr-HR"/>
        </w:rPr>
        <w:t>glavni projekt građenja</w:t>
      </w:r>
    </w:p>
    <w:p w:rsidR="00B93276" w:rsidRPr="00A34ADA" w:rsidRDefault="00B93276" w:rsidP="003369A7">
      <w:pPr>
        <w:numPr>
          <w:ilvl w:val="0"/>
          <w:numId w:val="24"/>
        </w:numPr>
        <w:spacing w:before="100" w:beforeAutospacing="1" w:after="225" w:line="240" w:lineRule="auto"/>
        <w:ind w:left="284" w:hanging="295"/>
        <w:jc w:val="both"/>
        <w:rPr>
          <w:rFonts w:eastAsia="Times New Roman"/>
          <w:szCs w:val="24"/>
          <w:lang w:eastAsia="hr-HR"/>
        </w:rPr>
      </w:pPr>
      <w:r w:rsidRPr="00A34ADA">
        <w:rPr>
          <w:rFonts w:eastAsia="Times New Roman"/>
          <w:szCs w:val="24"/>
          <w:lang w:eastAsia="hr-HR"/>
        </w:rPr>
        <w:t>izvedbeni projekt</w:t>
      </w:r>
    </w:p>
    <w:p w:rsidR="00B93276" w:rsidRPr="00A34ADA" w:rsidRDefault="00B93276" w:rsidP="003369A7">
      <w:pPr>
        <w:numPr>
          <w:ilvl w:val="0"/>
          <w:numId w:val="24"/>
        </w:numPr>
        <w:spacing w:before="100" w:beforeAutospacing="1" w:after="225" w:line="240" w:lineRule="auto"/>
        <w:ind w:left="284" w:hanging="295"/>
        <w:jc w:val="both"/>
        <w:rPr>
          <w:rFonts w:eastAsia="Times New Roman"/>
          <w:szCs w:val="24"/>
          <w:lang w:eastAsia="hr-HR"/>
        </w:rPr>
      </w:pPr>
      <w:r w:rsidRPr="00A34ADA">
        <w:rPr>
          <w:rFonts w:eastAsia="Times New Roman"/>
          <w:szCs w:val="24"/>
          <w:lang w:eastAsia="hr-HR"/>
        </w:rPr>
        <w:t>projekt uklanjanja naftno rudarskih objekata i postrojenja.</w:t>
      </w:r>
    </w:p>
    <w:p w:rsidR="00B93276" w:rsidRPr="00A34ADA" w:rsidRDefault="00B93276" w:rsidP="00C7701F">
      <w:pPr>
        <w:pStyle w:val="Heading2"/>
        <w:rPr>
          <w:rFonts w:eastAsia="Times New Roman"/>
          <w:lang w:eastAsia="hr-HR"/>
        </w:rPr>
      </w:pPr>
      <w:bookmarkStart w:id="637" w:name="_Toc477353223"/>
      <w:bookmarkStart w:id="638" w:name="_Toc478642214"/>
      <w:bookmarkStart w:id="639" w:name="_Toc479802589"/>
      <w:r w:rsidRPr="00A34ADA">
        <w:rPr>
          <w:rFonts w:eastAsia="Times New Roman"/>
          <w:lang w:eastAsia="hr-HR"/>
        </w:rPr>
        <w:t>Glavni projekt građenja</w:t>
      </w:r>
      <w:bookmarkEnd w:id="637"/>
      <w:bookmarkEnd w:id="638"/>
      <w:bookmarkEnd w:id="639"/>
    </w:p>
    <w:p w:rsidR="00AC0891" w:rsidRDefault="00AC0891" w:rsidP="00D20354">
      <w:pPr>
        <w:pStyle w:val="Heading2"/>
        <w:rPr>
          <w:rFonts w:eastAsia="Times New Roman"/>
          <w:lang w:eastAsia="hr-HR"/>
        </w:rPr>
      </w:pPr>
      <w:r w:rsidRPr="00AC0891">
        <w:rPr>
          <w:rFonts w:eastAsia="Times New Roman"/>
          <w:lang w:eastAsia="hr-HR"/>
        </w:rPr>
        <w:t>Članak</w:t>
      </w:r>
      <w:r>
        <w:rPr>
          <w:rFonts w:eastAsia="Times New Roman"/>
          <w:lang w:eastAsia="hr-HR"/>
        </w:rPr>
        <w:t xml:space="preserve"> 150.</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(1) Glavni projekt građenja naftno rudarskih objekata i postrojenja je skup međusobno usklađenih projekata kojima se daje tehničko rješenje građenja odnosno rekonstrukcije naftno rudarskih objekata i postrojenja i dokazuje ispunjavanje zahtjeva prema ovom Zakonu i posebnih propisa te tehničkih specifikacija.</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(2) Glavni projekt građenja naftno rudarskih objekata i postrojenja mora biti u skladu s provjerenim naftno rudarskim projektom.</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(3) Glavni projekt građenja naftno rudarskih objekata i postrojenja zajedno s građevinskom dozvolom dužan je trajno čuvati investitor, odnosno njegov pravni sljednik.</w:t>
      </w:r>
    </w:p>
    <w:p w:rsidR="00B93276" w:rsidRPr="00A34ADA" w:rsidRDefault="00B93276" w:rsidP="00C7701F">
      <w:pPr>
        <w:pStyle w:val="Heading2"/>
        <w:rPr>
          <w:rFonts w:eastAsia="Times New Roman"/>
          <w:lang w:eastAsia="hr-HR"/>
        </w:rPr>
      </w:pPr>
      <w:bookmarkStart w:id="640" w:name="_Toc477353224"/>
      <w:bookmarkStart w:id="641" w:name="_Toc478642215"/>
      <w:bookmarkStart w:id="642" w:name="_Toc479802590"/>
      <w:r w:rsidRPr="00A34ADA">
        <w:rPr>
          <w:rFonts w:eastAsia="Times New Roman"/>
          <w:lang w:eastAsia="hr-HR"/>
        </w:rPr>
        <w:t>Sadržaj glavnog projekta građenja</w:t>
      </w:r>
      <w:bookmarkEnd w:id="640"/>
      <w:bookmarkEnd w:id="641"/>
      <w:bookmarkEnd w:id="642"/>
    </w:p>
    <w:p w:rsidR="00AC0891" w:rsidRDefault="00AC0891" w:rsidP="00D20354">
      <w:pPr>
        <w:pStyle w:val="Heading2"/>
        <w:rPr>
          <w:rFonts w:eastAsia="Times New Roman"/>
          <w:lang w:eastAsia="hr-HR"/>
        </w:rPr>
      </w:pPr>
      <w:r w:rsidRPr="00AC0891">
        <w:rPr>
          <w:rFonts w:eastAsia="Times New Roman"/>
          <w:lang w:eastAsia="hr-HR"/>
        </w:rPr>
        <w:t>Članak</w:t>
      </w:r>
      <w:r>
        <w:rPr>
          <w:rFonts w:eastAsia="Times New Roman"/>
          <w:lang w:eastAsia="hr-HR"/>
        </w:rPr>
        <w:t xml:space="preserve"> 151.</w:t>
      </w:r>
    </w:p>
    <w:p w:rsidR="00B93276" w:rsidRPr="00A34ADA" w:rsidRDefault="00B93276" w:rsidP="003369A7">
      <w:pPr>
        <w:numPr>
          <w:ilvl w:val="0"/>
          <w:numId w:val="25"/>
        </w:numPr>
        <w:spacing w:before="100" w:beforeAutospacing="1" w:after="225" w:line="240" w:lineRule="auto"/>
        <w:ind w:left="426" w:hanging="426"/>
        <w:jc w:val="both"/>
        <w:rPr>
          <w:rFonts w:eastAsia="Times New Roman"/>
          <w:szCs w:val="24"/>
          <w:lang w:eastAsia="hr-HR"/>
        </w:rPr>
      </w:pPr>
      <w:r w:rsidRPr="00A34ADA">
        <w:rPr>
          <w:rFonts w:eastAsia="Times New Roman"/>
          <w:szCs w:val="24"/>
          <w:lang w:eastAsia="hr-HR"/>
        </w:rPr>
        <w:t>Glavni projekt građenja naftno rudarskih objekata i postrojenja, ovisno o vrsti i specifičnosti</w:t>
      </w:r>
      <w:r w:rsidR="002F24DD" w:rsidRPr="00A34ADA">
        <w:rPr>
          <w:rFonts w:eastAsia="Times New Roman"/>
          <w:szCs w:val="24"/>
          <w:lang w:eastAsia="hr-HR"/>
        </w:rPr>
        <w:t xml:space="preserve"> naftno</w:t>
      </w:r>
      <w:r w:rsidRPr="00A34ADA">
        <w:rPr>
          <w:rFonts w:eastAsia="Times New Roman"/>
          <w:szCs w:val="24"/>
          <w:lang w:eastAsia="hr-HR"/>
        </w:rPr>
        <w:t xml:space="preserve"> rudarskih objekata i postrojenja, može sadržavati:</w:t>
      </w:r>
    </w:p>
    <w:p w:rsidR="00B93276" w:rsidRPr="00A34ADA" w:rsidRDefault="00B93276" w:rsidP="003369A7">
      <w:pPr>
        <w:numPr>
          <w:ilvl w:val="0"/>
          <w:numId w:val="26"/>
        </w:numPr>
        <w:spacing w:before="100" w:beforeAutospacing="1" w:after="225" w:line="240" w:lineRule="auto"/>
        <w:jc w:val="both"/>
        <w:rPr>
          <w:rFonts w:eastAsia="Times New Roman"/>
          <w:szCs w:val="24"/>
          <w:lang w:eastAsia="hr-HR"/>
        </w:rPr>
      </w:pPr>
      <w:r w:rsidRPr="00A34ADA">
        <w:rPr>
          <w:rFonts w:eastAsia="Times New Roman"/>
          <w:szCs w:val="24"/>
          <w:lang w:eastAsia="hr-HR"/>
        </w:rPr>
        <w:t>opću mapu i troškovnik projektiranih radova s podacima potrebnim za izračun komunalnog doprinosa i vodnog doprinosa,</w:t>
      </w:r>
    </w:p>
    <w:p w:rsidR="00B93276" w:rsidRPr="00A34ADA" w:rsidRDefault="00B93276" w:rsidP="003369A7">
      <w:pPr>
        <w:numPr>
          <w:ilvl w:val="0"/>
          <w:numId w:val="26"/>
        </w:numPr>
        <w:spacing w:before="100" w:beforeAutospacing="1" w:after="225" w:line="240" w:lineRule="auto"/>
        <w:jc w:val="both"/>
        <w:rPr>
          <w:rFonts w:eastAsia="Times New Roman"/>
          <w:szCs w:val="24"/>
          <w:lang w:eastAsia="hr-HR"/>
        </w:rPr>
      </w:pPr>
      <w:r w:rsidRPr="00A34ADA">
        <w:rPr>
          <w:rFonts w:eastAsia="Times New Roman"/>
          <w:szCs w:val="24"/>
          <w:lang w:eastAsia="hr-HR"/>
        </w:rPr>
        <w:t>tehničko-tehnološki projekt,</w:t>
      </w:r>
    </w:p>
    <w:p w:rsidR="00B93276" w:rsidRPr="00A34ADA" w:rsidRDefault="00B93276" w:rsidP="003369A7">
      <w:pPr>
        <w:numPr>
          <w:ilvl w:val="0"/>
          <w:numId w:val="26"/>
        </w:numPr>
        <w:spacing w:before="100" w:beforeAutospacing="1" w:after="225" w:line="240" w:lineRule="auto"/>
        <w:jc w:val="both"/>
        <w:rPr>
          <w:rFonts w:eastAsia="Times New Roman"/>
          <w:szCs w:val="24"/>
          <w:lang w:eastAsia="hr-HR"/>
        </w:rPr>
      </w:pPr>
      <w:r w:rsidRPr="00A34ADA">
        <w:rPr>
          <w:rFonts w:eastAsia="Times New Roman"/>
          <w:szCs w:val="24"/>
          <w:lang w:eastAsia="hr-HR"/>
        </w:rPr>
        <w:t>strojarski projekt,</w:t>
      </w:r>
    </w:p>
    <w:p w:rsidR="00B93276" w:rsidRPr="00A34ADA" w:rsidRDefault="00B93276" w:rsidP="003369A7">
      <w:pPr>
        <w:numPr>
          <w:ilvl w:val="0"/>
          <w:numId w:val="26"/>
        </w:numPr>
        <w:spacing w:before="100" w:beforeAutospacing="1" w:after="225" w:line="240" w:lineRule="auto"/>
        <w:jc w:val="both"/>
        <w:rPr>
          <w:rFonts w:eastAsia="Times New Roman"/>
          <w:szCs w:val="24"/>
          <w:lang w:eastAsia="hr-HR"/>
        </w:rPr>
      </w:pPr>
      <w:r w:rsidRPr="00A34ADA">
        <w:rPr>
          <w:rFonts w:eastAsia="Times New Roman"/>
          <w:szCs w:val="24"/>
          <w:lang w:eastAsia="hr-HR"/>
        </w:rPr>
        <w:t>građevinski projekt,</w:t>
      </w:r>
    </w:p>
    <w:p w:rsidR="00B93276" w:rsidRPr="00A34ADA" w:rsidRDefault="00B93276" w:rsidP="003369A7">
      <w:pPr>
        <w:numPr>
          <w:ilvl w:val="0"/>
          <w:numId w:val="26"/>
        </w:numPr>
        <w:spacing w:before="100" w:beforeAutospacing="1" w:after="225" w:line="240" w:lineRule="auto"/>
        <w:jc w:val="both"/>
        <w:rPr>
          <w:rFonts w:eastAsia="Times New Roman"/>
          <w:szCs w:val="24"/>
          <w:lang w:eastAsia="hr-HR"/>
        </w:rPr>
      </w:pPr>
      <w:r w:rsidRPr="00A34ADA">
        <w:rPr>
          <w:rFonts w:eastAsia="Times New Roman"/>
          <w:szCs w:val="24"/>
          <w:lang w:eastAsia="hr-HR"/>
        </w:rPr>
        <w:t>elektrotehnički projekt,</w:t>
      </w:r>
    </w:p>
    <w:p w:rsidR="00B93276" w:rsidRPr="00A34ADA" w:rsidRDefault="00B93276" w:rsidP="003369A7">
      <w:pPr>
        <w:numPr>
          <w:ilvl w:val="0"/>
          <w:numId w:val="26"/>
        </w:numPr>
        <w:spacing w:before="100" w:beforeAutospacing="1" w:after="225" w:line="240" w:lineRule="auto"/>
        <w:jc w:val="both"/>
        <w:rPr>
          <w:rFonts w:eastAsia="Times New Roman"/>
          <w:szCs w:val="24"/>
          <w:lang w:eastAsia="hr-HR"/>
        </w:rPr>
      </w:pPr>
      <w:r w:rsidRPr="00A34ADA">
        <w:rPr>
          <w:rFonts w:eastAsia="Times New Roman"/>
          <w:szCs w:val="24"/>
          <w:lang w:eastAsia="hr-HR"/>
        </w:rPr>
        <w:t>geodetski projekt,</w:t>
      </w:r>
    </w:p>
    <w:p w:rsidR="00B93276" w:rsidRPr="00A34ADA" w:rsidRDefault="00B93276" w:rsidP="003369A7">
      <w:pPr>
        <w:numPr>
          <w:ilvl w:val="0"/>
          <w:numId w:val="26"/>
        </w:numPr>
        <w:spacing w:before="100" w:beforeAutospacing="1" w:after="225" w:line="240" w:lineRule="auto"/>
        <w:jc w:val="both"/>
        <w:rPr>
          <w:rFonts w:eastAsia="Times New Roman"/>
          <w:szCs w:val="24"/>
          <w:lang w:eastAsia="hr-HR"/>
        </w:rPr>
      </w:pPr>
      <w:r w:rsidRPr="00A34ADA">
        <w:rPr>
          <w:rFonts w:eastAsia="Times New Roman"/>
          <w:szCs w:val="24"/>
          <w:lang w:eastAsia="hr-HR"/>
        </w:rPr>
        <w:t>elaborat zaštite od požara,</w:t>
      </w:r>
    </w:p>
    <w:p w:rsidR="00B93276" w:rsidRPr="00A34ADA" w:rsidRDefault="00B93276" w:rsidP="003369A7">
      <w:pPr>
        <w:numPr>
          <w:ilvl w:val="0"/>
          <w:numId w:val="26"/>
        </w:numPr>
        <w:spacing w:before="100" w:beforeAutospacing="1" w:after="225" w:line="240" w:lineRule="auto"/>
        <w:jc w:val="both"/>
        <w:rPr>
          <w:rFonts w:eastAsia="Times New Roman"/>
          <w:szCs w:val="24"/>
          <w:lang w:eastAsia="hr-HR"/>
        </w:rPr>
      </w:pPr>
      <w:r w:rsidRPr="00A34ADA">
        <w:rPr>
          <w:rFonts w:eastAsia="Times New Roman"/>
          <w:szCs w:val="24"/>
          <w:lang w:eastAsia="hr-HR"/>
        </w:rPr>
        <w:t>elaborat zaštite na radu,</w:t>
      </w:r>
    </w:p>
    <w:p w:rsidR="00B93276" w:rsidRPr="00A34ADA" w:rsidRDefault="00B93276" w:rsidP="003369A7">
      <w:pPr>
        <w:numPr>
          <w:ilvl w:val="0"/>
          <w:numId w:val="26"/>
        </w:numPr>
        <w:spacing w:before="100" w:beforeAutospacing="1" w:after="225" w:line="240" w:lineRule="auto"/>
        <w:jc w:val="both"/>
        <w:rPr>
          <w:rFonts w:eastAsia="Times New Roman"/>
          <w:szCs w:val="24"/>
          <w:lang w:eastAsia="hr-HR"/>
        </w:rPr>
      </w:pPr>
      <w:r w:rsidRPr="00A34ADA">
        <w:rPr>
          <w:rFonts w:eastAsia="Times New Roman"/>
          <w:szCs w:val="24"/>
          <w:lang w:eastAsia="hr-HR"/>
        </w:rPr>
        <w:t>elaborat zaštite prirode i okoliša.</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(2) Osim projekata i elaborata iz stavka 1. </w:t>
      </w:r>
      <w:r w:rsidR="00993785" w:rsidRPr="00A34ADA">
        <w:rPr>
          <w:rFonts w:eastAsia="Times New Roman"/>
          <w:szCs w:val="24"/>
          <w:lang w:eastAsia="hr-HR"/>
        </w:rPr>
        <w:t>ovoga čl</w:t>
      </w:r>
      <w:r w:rsidRPr="00A34ADA">
        <w:rPr>
          <w:rFonts w:eastAsia="Times New Roman"/>
          <w:szCs w:val="24"/>
          <w:lang w:eastAsia="hr-HR"/>
        </w:rPr>
        <w:t xml:space="preserve">anka, glavni projekt građenja može sadržavati i druge vrste projekata, odnosno, elaborata ovisno o specifičnosti izvođenja radova prilikom građenja odnosno rekonstrukcije naftno rudarskih objekata i postrojenja. </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(3) Projekti iz stavka 1. ovoga članka moraju sadržavati i prikaz uklapanja tehničkog rješenja u postojeću provjerenu naftno rudarsku projektnu dokumentaciju te projektirani vijek uporabe naftno rudarskih objekata i postrojenja i uvjete za njihovo održavanje.</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(4) Glavni projekt građenja je sastavni dio građevinske dozvole, a što na njemu mora biti navedeno i ovjereno od strane Ministarstva.</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(5) Glavni projekt građenja naftno rudarskih objekata i postrojenja mora biti izrađen tako da je onemogućena promjena njegova sadržaja, odnosno zamjena njegovih dijelova. </w:t>
      </w:r>
    </w:p>
    <w:p w:rsidR="00B93276" w:rsidRPr="00A34ADA" w:rsidRDefault="00B93276" w:rsidP="00C7701F">
      <w:pPr>
        <w:pStyle w:val="Heading2"/>
        <w:rPr>
          <w:rFonts w:eastAsia="Times New Roman"/>
          <w:lang w:eastAsia="hr-HR"/>
        </w:rPr>
      </w:pPr>
      <w:bookmarkStart w:id="643" w:name="_Toc477353225"/>
      <w:bookmarkStart w:id="644" w:name="_Toc478642216"/>
      <w:bookmarkStart w:id="645" w:name="_Toc479802591"/>
      <w:r w:rsidRPr="00A34ADA">
        <w:rPr>
          <w:rFonts w:eastAsia="Times New Roman"/>
          <w:lang w:eastAsia="hr-HR"/>
        </w:rPr>
        <w:t xml:space="preserve">Izvedbeni projekt </w:t>
      </w:r>
      <w:r w:rsidR="00BF5D0E" w:rsidRPr="00A34ADA">
        <w:rPr>
          <w:rFonts w:eastAsia="Times New Roman"/>
          <w:lang w:eastAsia="hr-HR"/>
        </w:rPr>
        <w:t>građenja</w:t>
      </w:r>
      <w:bookmarkEnd w:id="643"/>
      <w:bookmarkEnd w:id="644"/>
      <w:bookmarkEnd w:id="645"/>
    </w:p>
    <w:p w:rsidR="00AC0891" w:rsidRDefault="00AC0891" w:rsidP="00D20354">
      <w:pPr>
        <w:pStyle w:val="Heading2"/>
        <w:rPr>
          <w:rFonts w:eastAsia="Times New Roman"/>
          <w:lang w:eastAsia="hr-HR"/>
        </w:rPr>
      </w:pPr>
      <w:r w:rsidRPr="00AC0891">
        <w:rPr>
          <w:rFonts w:eastAsia="Times New Roman"/>
          <w:lang w:eastAsia="hr-HR"/>
        </w:rPr>
        <w:t>Članak</w:t>
      </w:r>
      <w:r>
        <w:rPr>
          <w:rFonts w:eastAsia="Times New Roman"/>
          <w:lang w:eastAsia="hr-HR"/>
        </w:rPr>
        <w:t xml:space="preserve"> 152.</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(1) Izvedbenim projektom detaljno se razrađuje tehničko rješenje iz glavnog projekta građenja naftno rudarskih objekata i postrojenja. Izvedbeni projekt mora biti izrađen u skladu s glavnim projektom građenja naftno rudarskih objekata i postrojenja.</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(2) Izvedbeni projekt se izrađuje za naftno rudarskih objekata i postrojenja koja se, radi svoje specifičnosti, ne mogu graditi ili rekonstruirati bez izvedbenog projekta. </w:t>
      </w:r>
    </w:p>
    <w:p w:rsidR="00B93276" w:rsidRPr="00A34ADA" w:rsidRDefault="00B93276" w:rsidP="00C7701F">
      <w:pPr>
        <w:pStyle w:val="Heading2"/>
        <w:rPr>
          <w:rFonts w:eastAsia="Times New Roman"/>
          <w:lang w:eastAsia="hr-HR"/>
        </w:rPr>
      </w:pPr>
      <w:bookmarkStart w:id="646" w:name="_Toc477353226"/>
      <w:bookmarkStart w:id="647" w:name="_Toc478642217"/>
      <w:bookmarkStart w:id="648" w:name="_Toc479802592"/>
      <w:r w:rsidRPr="00A34ADA">
        <w:rPr>
          <w:rFonts w:eastAsia="Times New Roman"/>
          <w:lang w:eastAsia="hr-HR"/>
        </w:rPr>
        <w:t>Projekt uklanjanja naftno rudarskih objekata i postrojenja</w:t>
      </w:r>
      <w:bookmarkEnd w:id="646"/>
      <w:bookmarkEnd w:id="647"/>
      <w:bookmarkEnd w:id="648"/>
    </w:p>
    <w:p w:rsidR="00AC0891" w:rsidRDefault="00AC0891" w:rsidP="00D20354">
      <w:pPr>
        <w:pStyle w:val="Heading2"/>
        <w:rPr>
          <w:rFonts w:eastAsia="Times New Roman"/>
          <w:lang w:eastAsia="hr-HR"/>
        </w:rPr>
      </w:pPr>
      <w:r w:rsidRPr="00AC0891">
        <w:rPr>
          <w:rFonts w:eastAsia="Times New Roman"/>
          <w:lang w:eastAsia="hr-HR"/>
        </w:rPr>
        <w:t>Članak</w:t>
      </w:r>
      <w:r>
        <w:rPr>
          <w:rFonts w:eastAsia="Times New Roman"/>
          <w:lang w:eastAsia="hr-HR"/>
        </w:rPr>
        <w:t xml:space="preserve"> 153.</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(1) Projekt uklanjanja naftno rudarskih objekata i postrojenja je projekt kojim se tehnički razrađuju rješenja, odnosno postupak i način uklanjanja naftno rudarskih objekata i postrojenja ili njegovih dijelova, prethodno rješavanje pitanja odvajanja priključaka naftno rudarskih objekata i postrojenja na energetsku </w:t>
      </w:r>
      <w:r w:rsidR="00AD48CD" w:rsidRPr="00A34ADA">
        <w:rPr>
          <w:rFonts w:eastAsia="Times New Roman"/>
          <w:szCs w:val="24"/>
          <w:lang w:eastAsia="hr-HR"/>
        </w:rPr>
        <w:t>ili</w:t>
      </w:r>
      <w:r w:rsidRPr="00A34ADA">
        <w:rPr>
          <w:rFonts w:eastAsia="Times New Roman"/>
          <w:szCs w:val="24"/>
          <w:lang w:eastAsia="hr-HR"/>
        </w:rPr>
        <w:t xml:space="preserve"> drugu infrastrukturu, sigurnosne mjere, mjere gospodarenja otpadom, oporabe </w:t>
      </w:r>
      <w:r w:rsidR="00AD48CD" w:rsidRPr="00A34ADA">
        <w:rPr>
          <w:rFonts w:eastAsia="Times New Roman"/>
          <w:szCs w:val="24"/>
          <w:lang w:eastAsia="hr-HR"/>
        </w:rPr>
        <w:t>ili</w:t>
      </w:r>
      <w:r w:rsidRPr="00A34ADA">
        <w:rPr>
          <w:rFonts w:eastAsia="Times New Roman"/>
          <w:szCs w:val="24"/>
          <w:lang w:eastAsia="hr-HR"/>
        </w:rPr>
        <w:t xml:space="preserve"> zbrinjavanja otpada nastalog uklanjanjem naftno rudarskih objekata i postrojenja sukladno propisima koji uređuju gospodarenje otpadom te odvoz i zbrinjavanje građevinskog materijala nastalog uklanjanjem naftno rudarskih objekata i postrojenja.</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(2) Projekt uklanjanja naftno rudarskih objekata i postrojenja mora biti usklađen s</w:t>
      </w:r>
      <w:r w:rsidR="00A5019F" w:rsidRPr="00A34ADA">
        <w:rPr>
          <w:rFonts w:eastAsia="Times New Roman"/>
          <w:szCs w:val="24"/>
          <w:lang w:eastAsia="hr-HR"/>
        </w:rPr>
        <w:t xml:space="preserve"> planom sanacije iz provjerenih naftno rudarskih</w:t>
      </w:r>
      <w:r w:rsidRPr="00A34ADA">
        <w:rPr>
          <w:rFonts w:eastAsia="Times New Roman"/>
          <w:szCs w:val="24"/>
          <w:lang w:eastAsia="hr-HR"/>
        </w:rPr>
        <w:t xml:space="preserve"> projek</w:t>
      </w:r>
      <w:r w:rsidR="00A5019F" w:rsidRPr="00A34ADA">
        <w:rPr>
          <w:rFonts w:eastAsia="Times New Roman"/>
          <w:szCs w:val="24"/>
          <w:lang w:eastAsia="hr-HR"/>
        </w:rPr>
        <w:t>at</w:t>
      </w:r>
      <w:r w:rsidRPr="00A34ADA">
        <w:rPr>
          <w:rFonts w:eastAsia="Times New Roman"/>
          <w:szCs w:val="24"/>
          <w:lang w:eastAsia="hr-HR"/>
        </w:rPr>
        <w:t xml:space="preserve">a. </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(3) Odredbe </w:t>
      </w:r>
      <w:r w:rsidR="00993785" w:rsidRPr="00A34ADA">
        <w:rPr>
          <w:rFonts w:eastAsia="Times New Roman"/>
          <w:szCs w:val="24"/>
          <w:lang w:eastAsia="hr-HR"/>
        </w:rPr>
        <w:t>ovoga čl</w:t>
      </w:r>
      <w:r w:rsidR="00DE4749" w:rsidRPr="00A34ADA">
        <w:rPr>
          <w:rFonts w:eastAsia="Times New Roman"/>
          <w:szCs w:val="24"/>
          <w:lang w:eastAsia="hr-HR"/>
        </w:rPr>
        <w:t>an</w:t>
      </w:r>
      <w:r w:rsidRPr="00A34ADA">
        <w:rPr>
          <w:rFonts w:eastAsia="Times New Roman"/>
          <w:szCs w:val="24"/>
          <w:lang w:eastAsia="hr-HR"/>
        </w:rPr>
        <w:t>k</w:t>
      </w:r>
      <w:r w:rsidR="00DE4749" w:rsidRPr="00A34ADA">
        <w:rPr>
          <w:rFonts w:eastAsia="Times New Roman"/>
          <w:szCs w:val="24"/>
          <w:lang w:eastAsia="hr-HR"/>
        </w:rPr>
        <w:t>a</w:t>
      </w:r>
      <w:r w:rsidRPr="00A34ADA">
        <w:rPr>
          <w:rFonts w:eastAsia="Times New Roman"/>
          <w:szCs w:val="24"/>
          <w:lang w:eastAsia="hr-HR"/>
        </w:rPr>
        <w:t xml:space="preserve"> ne primjenjuju se za trajno napuštanje svih vrsta bušotina k</w:t>
      </w:r>
      <w:r w:rsidR="00A5019F" w:rsidRPr="00A34ADA">
        <w:rPr>
          <w:rFonts w:eastAsia="Times New Roman"/>
          <w:szCs w:val="24"/>
          <w:lang w:eastAsia="hr-HR"/>
        </w:rPr>
        <w:t xml:space="preserve">oje su propisane ovim Zakonom, a koje se provodi u skladu s člankom 136. </w:t>
      </w:r>
      <w:r w:rsidR="00DE4749" w:rsidRPr="00A34ADA">
        <w:rPr>
          <w:rFonts w:eastAsia="Times New Roman"/>
          <w:szCs w:val="24"/>
          <w:lang w:eastAsia="hr-HR"/>
        </w:rPr>
        <w:t xml:space="preserve">stavak 1. točka 6. </w:t>
      </w:r>
      <w:r w:rsidR="00A5019F" w:rsidRPr="00A34ADA">
        <w:rPr>
          <w:rFonts w:eastAsia="Times New Roman"/>
          <w:szCs w:val="24"/>
          <w:lang w:eastAsia="hr-HR"/>
        </w:rPr>
        <w:t>ovog Zakona.</w:t>
      </w:r>
      <w:r w:rsidRPr="00A34ADA">
        <w:rPr>
          <w:rFonts w:eastAsia="Times New Roman"/>
          <w:szCs w:val="24"/>
          <w:lang w:eastAsia="hr-HR"/>
        </w:rPr>
        <w:t xml:space="preserve"> </w:t>
      </w:r>
    </w:p>
    <w:p w:rsidR="00B93276" w:rsidRPr="00A34ADA" w:rsidRDefault="00B93276" w:rsidP="00C7701F">
      <w:pPr>
        <w:pStyle w:val="Heading2"/>
        <w:rPr>
          <w:rFonts w:eastAsia="Times New Roman"/>
          <w:lang w:eastAsia="hr-HR"/>
        </w:rPr>
      </w:pPr>
      <w:bookmarkStart w:id="649" w:name="_Toc477353227"/>
      <w:bookmarkStart w:id="650" w:name="_Toc478642218"/>
      <w:bookmarkStart w:id="651" w:name="_Toc479802593"/>
      <w:r w:rsidRPr="00A34ADA">
        <w:rPr>
          <w:rFonts w:eastAsia="Times New Roman"/>
          <w:lang w:eastAsia="hr-HR"/>
        </w:rPr>
        <w:t>Građevinska dozvola</w:t>
      </w:r>
      <w:bookmarkEnd w:id="649"/>
      <w:bookmarkEnd w:id="650"/>
      <w:bookmarkEnd w:id="651"/>
    </w:p>
    <w:p w:rsidR="00AC0891" w:rsidRDefault="00AC0891" w:rsidP="00D20354">
      <w:pPr>
        <w:pStyle w:val="Heading2"/>
        <w:rPr>
          <w:rFonts w:eastAsia="Times New Roman"/>
          <w:lang w:eastAsia="hr-HR"/>
        </w:rPr>
      </w:pPr>
      <w:r w:rsidRPr="00AC0891">
        <w:rPr>
          <w:rFonts w:eastAsia="Times New Roman"/>
          <w:lang w:eastAsia="hr-HR"/>
        </w:rPr>
        <w:t>Članak</w:t>
      </w:r>
      <w:r>
        <w:rPr>
          <w:rFonts w:eastAsia="Times New Roman"/>
          <w:lang w:eastAsia="hr-HR"/>
        </w:rPr>
        <w:t xml:space="preserve"> 154.</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(1) Za građenje i rekonstrukciju naftno rudarskih objekata i postrojenja u razdoblju eksploatacije, u smislu ovoga Zakona, potrebna je građevinska dozvola.</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(2) Građevinska dozvola izdaje se i za građenje i rekonstrukciju naftno rudarskih objekata i postrojenja određenih lokacijskom dozvolom koji čine zasebnu tehničko-tehnološku cjelinu, odnosno za zasebnu tehničko-tehnološku cjelinu ako se prema posebnom propisu ne izdaje lokacijska dozvola.</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(3) Građevinsku dozvolu za građenje i rekonstrukciju naftno rudarskih objekata i postrojenja izdaje Ministarstvo.</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(4) Građenju i rekonstrukciji naftno rudarskih objekata i postrojenja može se pristupiti na temelju pravomoćne građevinske dozvole, a graditi, odnosno rekonstruirati se mora u skladu s tom dozvolom.</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(5) Investitor može na vlastitu odgovornost i rizik pristupiti građenju, odnosno rekonstrukciji na temelju izvršne građevinske dozvole.</w:t>
      </w:r>
    </w:p>
    <w:p w:rsidR="00AC0891" w:rsidRDefault="00AC0891" w:rsidP="00D20354">
      <w:pPr>
        <w:pStyle w:val="Heading2"/>
        <w:rPr>
          <w:rFonts w:eastAsia="Times New Roman"/>
          <w:lang w:eastAsia="hr-HR"/>
        </w:rPr>
      </w:pPr>
      <w:r w:rsidRPr="00AC0891">
        <w:rPr>
          <w:rFonts w:eastAsia="Times New Roman"/>
          <w:lang w:eastAsia="hr-HR"/>
        </w:rPr>
        <w:t>Članak</w:t>
      </w:r>
      <w:r>
        <w:rPr>
          <w:rFonts w:eastAsia="Times New Roman"/>
          <w:lang w:eastAsia="hr-HR"/>
        </w:rPr>
        <w:t xml:space="preserve"> 155.</w:t>
      </w:r>
    </w:p>
    <w:p w:rsidR="00B93276" w:rsidRPr="00A34ADA" w:rsidRDefault="00B93276" w:rsidP="003369A7">
      <w:pPr>
        <w:numPr>
          <w:ilvl w:val="0"/>
          <w:numId w:val="23"/>
        </w:numPr>
        <w:tabs>
          <w:tab w:val="left" w:pos="360"/>
        </w:tabs>
        <w:spacing w:before="100" w:beforeAutospacing="1" w:after="225" w:line="240" w:lineRule="auto"/>
        <w:ind w:left="0" w:firstLine="0"/>
        <w:jc w:val="both"/>
        <w:rPr>
          <w:rFonts w:eastAsia="Times New Roman"/>
          <w:szCs w:val="24"/>
          <w:lang w:eastAsia="hr-HR"/>
        </w:rPr>
      </w:pPr>
      <w:r w:rsidRPr="00A34ADA">
        <w:rPr>
          <w:rFonts w:eastAsia="Times New Roman"/>
          <w:szCs w:val="24"/>
          <w:lang w:eastAsia="hr-HR"/>
        </w:rPr>
        <w:t xml:space="preserve">Za </w:t>
      </w:r>
      <w:r w:rsidR="00E52C65" w:rsidRPr="00A34ADA">
        <w:rPr>
          <w:rFonts w:eastAsia="Times New Roman"/>
          <w:szCs w:val="24"/>
          <w:lang w:eastAsia="hr-HR"/>
        </w:rPr>
        <w:t xml:space="preserve">investicijsko </w:t>
      </w:r>
      <w:r w:rsidRPr="00A34ADA">
        <w:rPr>
          <w:rFonts w:eastAsia="Times New Roman"/>
          <w:szCs w:val="24"/>
          <w:lang w:eastAsia="hr-HR"/>
        </w:rPr>
        <w:t>održavanje naftno rudarskih objekata i postrojenja te uklanjanje naftno rudarskih objekata i postrojenja nije potrebna građevinska dozvola.</w:t>
      </w:r>
    </w:p>
    <w:p w:rsidR="00B93276" w:rsidRPr="00A34ADA" w:rsidRDefault="00B93276" w:rsidP="003369A7">
      <w:pPr>
        <w:numPr>
          <w:ilvl w:val="0"/>
          <w:numId w:val="23"/>
        </w:numPr>
        <w:tabs>
          <w:tab w:val="left" w:pos="0"/>
          <w:tab w:val="left" w:pos="426"/>
        </w:tabs>
        <w:spacing w:before="100" w:beforeAutospacing="1" w:after="225" w:line="240" w:lineRule="auto"/>
        <w:ind w:left="0" w:firstLine="0"/>
        <w:jc w:val="both"/>
        <w:rPr>
          <w:rFonts w:eastAsia="Times New Roman"/>
          <w:szCs w:val="24"/>
          <w:lang w:eastAsia="hr-HR"/>
        </w:rPr>
      </w:pPr>
      <w:r w:rsidRPr="00A34ADA">
        <w:rPr>
          <w:rFonts w:eastAsia="Times New Roman"/>
          <w:szCs w:val="24"/>
          <w:lang w:eastAsia="hr-HR"/>
        </w:rPr>
        <w:t xml:space="preserve">Za </w:t>
      </w:r>
      <w:r w:rsidR="00E52C65" w:rsidRPr="00A34ADA">
        <w:rPr>
          <w:rFonts w:eastAsia="Times New Roman"/>
          <w:szCs w:val="24"/>
          <w:lang w:eastAsia="hr-HR"/>
        </w:rPr>
        <w:t xml:space="preserve">investicijsko </w:t>
      </w:r>
      <w:r w:rsidRPr="00A34ADA">
        <w:rPr>
          <w:rFonts w:eastAsia="Times New Roman"/>
          <w:szCs w:val="24"/>
          <w:lang w:eastAsia="hr-HR"/>
        </w:rPr>
        <w:t>održavanje naftno rudarskih objekata i postrojenja potrebno je od Ministarstva ishoditi potvrdu pojednostavljenog projekta</w:t>
      </w:r>
      <w:r w:rsidR="00EE0F57" w:rsidRPr="00A34ADA">
        <w:rPr>
          <w:rFonts w:eastAsia="Times New Roman"/>
          <w:szCs w:val="24"/>
          <w:lang w:eastAsia="hr-HR"/>
        </w:rPr>
        <w:t xml:space="preserve"> iz članka 137. ovog Zakona</w:t>
      </w:r>
      <w:r w:rsidRPr="00A34ADA">
        <w:rPr>
          <w:rFonts w:eastAsia="Times New Roman"/>
          <w:szCs w:val="24"/>
          <w:lang w:eastAsia="hr-HR"/>
        </w:rPr>
        <w:t>.</w:t>
      </w:r>
    </w:p>
    <w:p w:rsidR="00B93276" w:rsidRPr="00A34ADA" w:rsidRDefault="00B93276" w:rsidP="003369A7">
      <w:pPr>
        <w:numPr>
          <w:ilvl w:val="0"/>
          <w:numId w:val="23"/>
        </w:numPr>
        <w:tabs>
          <w:tab w:val="left" w:pos="0"/>
          <w:tab w:val="left" w:pos="426"/>
        </w:tabs>
        <w:spacing w:before="100" w:beforeAutospacing="1" w:after="225" w:line="240" w:lineRule="auto"/>
        <w:ind w:left="0" w:firstLine="0"/>
        <w:jc w:val="both"/>
        <w:rPr>
          <w:rFonts w:eastAsia="Times New Roman"/>
          <w:szCs w:val="24"/>
          <w:lang w:eastAsia="hr-HR"/>
        </w:rPr>
      </w:pPr>
      <w:r w:rsidRPr="00A34ADA">
        <w:rPr>
          <w:rFonts w:eastAsia="Times New Roman"/>
          <w:szCs w:val="24"/>
          <w:lang w:eastAsia="hr-HR"/>
        </w:rPr>
        <w:t>Za uklanjanje naftno rudarskih objekata i postrojenja potrebno je od Ministarstva ishoditi potvrdu projekta uklanjanja naftno rudarskih objekata i postrojenja.</w:t>
      </w:r>
    </w:p>
    <w:p w:rsidR="00B93276" w:rsidRPr="00A34ADA" w:rsidRDefault="00B93276" w:rsidP="003369A7">
      <w:pPr>
        <w:numPr>
          <w:ilvl w:val="0"/>
          <w:numId w:val="23"/>
        </w:numPr>
        <w:tabs>
          <w:tab w:val="left" w:pos="0"/>
          <w:tab w:val="left" w:pos="426"/>
        </w:tabs>
        <w:spacing w:before="100" w:beforeAutospacing="1" w:after="225" w:line="240" w:lineRule="auto"/>
        <w:ind w:left="0" w:firstLine="0"/>
        <w:jc w:val="both"/>
        <w:rPr>
          <w:rFonts w:eastAsia="Times New Roman"/>
          <w:szCs w:val="24"/>
          <w:lang w:eastAsia="hr-HR"/>
        </w:rPr>
      </w:pPr>
      <w:r w:rsidRPr="00A34ADA">
        <w:rPr>
          <w:rFonts w:eastAsia="Times New Roman"/>
          <w:szCs w:val="24"/>
          <w:lang w:eastAsia="hr-HR"/>
        </w:rPr>
        <w:t>Prije početka i nakon završetka radova na održavanju naftno rudarskih objekata i postrojenja odnosno prije početka i nakon završetka radova na uklanjanju naftno rudarskih objekata i postrojenja investitor je dužan Ministarstvu dostaviti pisanu prijavu početka radova, odnosno pisanu prijavu završetka radova na održavanju naftno rudarskih objekata i postrojenja odnosno radova na uklanjanju naftno rudarskih objekata i postrojenja.</w:t>
      </w:r>
    </w:p>
    <w:p w:rsidR="00B93276" w:rsidRPr="00A34ADA" w:rsidRDefault="00B93276" w:rsidP="003369A7">
      <w:pPr>
        <w:numPr>
          <w:ilvl w:val="0"/>
          <w:numId w:val="23"/>
        </w:numPr>
        <w:tabs>
          <w:tab w:val="left" w:pos="0"/>
          <w:tab w:val="left" w:pos="426"/>
        </w:tabs>
        <w:spacing w:before="100" w:beforeAutospacing="1" w:after="225" w:line="240" w:lineRule="auto"/>
        <w:ind w:left="0" w:firstLine="0"/>
        <w:jc w:val="both"/>
        <w:rPr>
          <w:rFonts w:eastAsia="Times New Roman"/>
          <w:szCs w:val="24"/>
          <w:lang w:eastAsia="hr-HR"/>
        </w:rPr>
      </w:pPr>
      <w:r w:rsidRPr="00A34ADA">
        <w:rPr>
          <w:rFonts w:eastAsia="Times New Roman"/>
          <w:szCs w:val="24"/>
          <w:lang w:eastAsia="hr-HR"/>
        </w:rPr>
        <w:t>Rokovi za dostavu pisanih prijava iz prethodnog stavka određen je u potvrdi pojednostavljenog projekta odnosno u potvrdi projekta uklanjanja naftno rudarskih objekata i postrojenja.</w:t>
      </w:r>
    </w:p>
    <w:p w:rsidR="00B93276" w:rsidRPr="00A34ADA" w:rsidRDefault="00B93276" w:rsidP="003369A7">
      <w:pPr>
        <w:numPr>
          <w:ilvl w:val="0"/>
          <w:numId w:val="23"/>
        </w:numPr>
        <w:tabs>
          <w:tab w:val="left" w:pos="0"/>
          <w:tab w:val="left" w:pos="426"/>
        </w:tabs>
        <w:spacing w:before="100" w:beforeAutospacing="1" w:after="225" w:line="240" w:lineRule="auto"/>
        <w:ind w:left="0" w:firstLine="0"/>
        <w:jc w:val="both"/>
        <w:rPr>
          <w:rFonts w:eastAsia="Times New Roman"/>
          <w:szCs w:val="24"/>
          <w:lang w:eastAsia="hr-HR"/>
        </w:rPr>
      </w:pPr>
      <w:r w:rsidRPr="00A34ADA">
        <w:rPr>
          <w:rFonts w:eastAsia="Times New Roman"/>
          <w:szCs w:val="24"/>
          <w:lang w:eastAsia="hr-HR"/>
        </w:rPr>
        <w:t>Uz pisanu prijavu početka radova na održavanju naftno rudarskih objekata i postrojenja, odnosno radova na uklanjanju naftno rudarskih objekata i postrojenja investitor je dužan Ministarstvu dostaviti i imenovanje voditelja radova na održavanju naftno rudarskih objekta i postrojenja, odnosno imenovanje voditelja radova na uklanjanju naftno rudarskih objekta i postrojenja.</w:t>
      </w:r>
    </w:p>
    <w:p w:rsidR="00B93276" w:rsidRPr="00A34ADA" w:rsidRDefault="00B93276" w:rsidP="003369A7">
      <w:pPr>
        <w:numPr>
          <w:ilvl w:val="0"/>
          <w:numId w:val="23"/>
        </w:numPr>
        <w:tabs>
          <w:tab w:val="left" w:pos="0"/>
          <w:tab w:val="left" w:pos="426"/>
        </w:tabs>
        <w:spacing w:before="100" w:beforeAutospacing="1" w:after="225" w:line="240" w:lineRule="auto"/>
        <w:ind w:left="0" w:firstLine="0"/>
        <w:jc w:val="both"/>
        <w:rPr>
          <w:rFonts w:eastAsia="Times New Roman"/>
          <w:szCs w:val="24"/>
          <w:lang w:eastAsia="hr-HR"/>
        </w:rPr>
      </w:pPr>
      <w:r w:rsidRPr="00A34ADA">
        <w:rPr>
          <w:rFonts w:eastAsia="Times New Roman"/>
          <w:szCs w:val="24"/>
          <w:lang w:eastAsia="hr-HR"/>
        </w:rPr>
        <w:t>Uz pisanu prijavu završetka radova na održavanju naftno rudarskih objekata i postrojenja, odnosno, radova na uklanjanju naftno rudarskih objekata i postrojenja investitor je dužan Ministarstvu dostaviti i izvještaj o obavljenim radovima na održavanju naftno rudarskih objekata i postrojenja, odnosno izvještaj o obavljenim radovima na uklanjanja naftno rudarskih objekata i postrojenja.</w:t>
      </w:r>
    </w:p>
    <w:p w:rsidR="00B93276" w:rsidRPr="00A34ADA" w:rsidRDefault="00B93276" w:rsidP="003369A7">
      <w:pPr>
        <w:numPr>
          <w:ilvl w:val="0"/>
          <w:numId w:val="23"/>
        </w:numPr>
        <w:tabs>
          <w:tab w:val="left" w:pos="0"/>
          <w:tab w:val="left" w:pos="426"/>
        </w:tabs>
        <w:spacing w:before="100" w:beforeAutospacing="1" w:after="225" w:line="240" w:lineRule="auto"/>
        <w:ind w:left="0" w:firstLine="0"/>
        <w:jc w:val="both"/>
        <w:rPr>
          <w:rFonts w:eastAsia="Times New Roman"/>
          <w:szCs w:val="24"/>
          <w:lang w:eastAsia="hr-HR"/>
        </w:rPr>
      </w:pPr>
      <w:r w:rsidRPr="00A34ADA">
        <w:rPr>
          <w:rFonts w:eastAsia="Times New Roman"/>
          <w:szCs w:val="24"/>
          <w:lang w:eastAsia="hr-HR"/>
        </w:rPr>
        <w:t>Iznimno, za prenamjenu bušotin</w:t>
      </w:r>
      <w:r w:rsidR="00642D4F" w:rsidRPr="00A34ADA">
        <w:rPr>
          <w:rFonts w:eastAsia="Times New Roman"/>
          <w:szCs w:val="24"/>
          <w:lang w:eastAsia="hr-HR"/>
        </w:rPr>
        <w:t>a</w:t>
      </w:r>
      <w:r w:rsidRPr="00A34ADA">
        <w:rPr>
          <w:rFonts w:eastAsia="Times New Roman"/>
          <w:szCs w:val="24"/>
          <w:lang w:eastAsia="hr-HR"/>
        </w:rPr>
        <w:t xml:space="preserve"> potrebno je ishoditi potvrdu projekta bušotine. </w:t>
      </w:r>
    </w:p>
    <w:p w:rsidR="00B93276" w:rsidRPr="00A34ADA" w:rsidRDefault="00B93276" w:rsidP="00C7701F">
      <w:pPr>
        <w:pStyle w:val="Heading2"/>
        <w:rPr>
          <w:rFonts w:eastAsia="Times New Roman"/>
          <w:lang w:eastAsia="hr-HR"/>
        </w:rPr>
      </w:pPr>
      <w:bookmarkStart w:id="652" w:name="_Toc477353228"/>
      <w:bookmarkStart w:id="653" w:name="_Toc478642219"/>
      <w:bookmarkStart w:id="654" w:name="_Toc479802594"/>
      <w:r w:rsidRPr="00A34ADA">
        <w:rPr>
          <w:rFonts w:eastAsia="Times New Roman"/>
          <w:lang w:eastAsia="hr-HR"/>
        </w:rPr>
        <w:t>Zahtjev za izdavanje građevinske dozvole</w:t>
      </w:r>
      <w:bookmarkEnd w:id="652"/>
      <w:bookmarkEnd w:id="653"/>
      <w:bookmarkEnd w:id="654"/>
    </w:p>
    <w:p w:rsidR="00AC0891" w:rsidRDefault="00AC0891" w:rsidP="00D20354">
      <w:pPr>
        <w:pStyle w:val="Heading2"/>
        <w:rPr>
          <w:rFonts w:eastAsia="Times New Roman"/>
          <w:lang w:eastAsia="hr-HR"/>
        </w:rPr>
      </w:pPr>
      <w:r w:rsidRPr="00AC0891">
        <w:rPr>
          <w:rFonts w:eastAsia="Times New Roman"/>
          <w:lang w:eastAsia="hr-HR"/>
        </w:rPr>
        <w:t>Članak</w:t>
      </w:r>
      <w:r>
        <w:rPr>
          <w:rFonts w:eastAsia="Times New Roman"/>
          <w:lang w:eastAsia="hr-HR"/>
        </w:rPr>
        <w:t xml:space="preserve"> 156.</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(1) Građevinska dozvola izdaje se temeljem podnesenog zahtjeva investitora u skladu s odredbama ovoga Zakona</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(2) Podneseni zahtjev investitora obvezno sadrži:</w:t>
      </w:r>
    </w:p>
    <w:p w:rsidR="00B93276" w:rsidRPr="00A34ADA" w:rsidRDefault="00B93276" w:rsidP="00B93276">
      <w:pPr>
        <w:spacing w:after="0" w:line="276" w:lineRule="auto"/>
        <w:jc w:val="both"/>
        <w:rPr>
          <w:rFonts w:eastAsia="Times New Roman"/>
          <w:szCs w:val="24"/>
          <w:lang w:eastAsia="hr-HR"/>
        </w:rPr>
      </w:pPr>
      <w:r w:rsidRPr="00A34ADA">
        <w:rPr>
          <w:rFonts w:eastAsia="Times New Roman"/>
          <w:szCs w:val="24"/>
          <w:lang w:eastAsia="hr-HR"/>
        </w:rPr>
        <w:t xml:space="preserve">– tri primjerka glavnog projekta građenja </w:t>
      </w:r>
      <w:r w:rsidR="002F24DD" w:rsidRPr="00A34ADA">
        <w:rPr>
          <w:rFonts w:eastAsia="Times New Roman"/>
          <w:szCs w:val="24"/>
          <w:lang w:eastAsia="hr-HR"/>
        </w:rPr>
        <w:t xml:space="preserve">naftno </w:t>
      </w:r>
      <w:r w:rsidRPr="00A34ADA">
        <w:rPr>
          <w:rFonts w:eastAsia="Times New Roman"/>
          <w:szCs w:val="24"/>
          <w:lang w:eastAsia="hr-HR"/>
        </w:rPr>
        <w:t>rudarskih objekata i postrojenja s uvezanom lokacijskom dozvolom,</w:t>
      </w:r>
    </w:p>
    <w:p w:rsidR="00B93276" w:rsidRPr="00A34ADA" w:rsidRDefault="00B93276" w:rsidP="00B93276">
      <w:pPr>
        <w:spacing w:after="0" w:line="276" w:lineRule="auto"/>
        <w:jc w:val="both"/>
        <w:rPr>
          <w:rFonts w:eastAsia="Times New Roman"/>
          <w:szCs w:val="24"/>
          <w:lang w:eastAsia="hr-HR"/>
        </w:rPr>
      </w:pPr>
      <w:r w:rsidRPr="00A34ADA">
        <w:rPr>
          <w:rFonts w:eastAsia="Times New Roman"/>
          <w:szCs w:val="24"/>
          <w:lang w:eastAsia="hr-HR"/>
        </w:rPr>
        <w:t>– zemljovid s ucrtanim granicama eksploatacijskog polja, na kojem su razvidne sve zemljišne čestice ili pozicije na službenoj pomorskoj navigacijskoj karti morskog dijela eksploatacijskog polja koje su u obuhvatu predmetne građevinske dozvole,</w:t>
      </w:r>
    </w:p>
    <w:p w:rsidR="00B93276" w:rsidRPr="00A34ADA" w:rsidRDefault="00B93276" w:rsidP="00B93276">
      <w:pPr>
        <w:spacing w:after="0" w:line="276" w:lineRule="auto"/>
        <w:jc w:val="both"/>
        <w:rPr>
          <w:rFonts w:eastAsia="Times New Roman"/>
          <w:szCs w:val="24"/>
          <w:lang w:eastAsia="hr-HR"/>
        </w:rPr>
      </w:pPr>
      <w:r w:rsidRPr="00A34ADA">
        <w:rPr>
          <w:rFonts w:eastAsia="Times New Roman"/>
          <w:szCs w:val="24"/>
          <w:lang w:eastAsia="hr-HR"/>
        </w:rPr>
        <w:t>– pisano izvješće revidenta, ako je kontrola glavnog projekta propisana i</w:t>
      </w:r>
    </w:p>
    <w:p w:rsidR="00B93276" w:rsidRPr="00A34ADA" w:rsidRDefault="00B93276" w:rsidP="00B93276">
      <w:pPr>
        <w:spacing w:after="0" w:line="276" w:lineRule="auto"/>
        <w:jc w:val="both"/>
        <w:rPr>
          <w:rFonts w:eastAsia="Times New Roman"/>
          <w:szCs w:val="24"/>
          <w:lang w:eastAsia="hr-HR"/>
        </w:rPr>
      </w:pPr>
      <w:r w:rsidRPr="00A34ADA">
        <w:rPr>
          <w:rFonts w:eastAsia="Times New Roman"/>
          <w:szCs w:val="24"/>
          <w:lang w:eastAsia="hr-HR"/>
        </w:rPr>
        <w:t xml:space="preserve">– dokaz da ima pravo graditi </w:t>
      </w:r>
      <w:r w:rsidR="002F24DD" w:rsidRPr="00A34ADA">
        <w:rPr>
          <w:rFonts w:eastAsia="Times New Roman"/>
          <w:szCs w:val="24"/>
          <w:lang w:eastAsia="hr-HR"/>
        </w:rPr>
        <w:t xml:space="preserve">naftno </w:t>
      </w:r>
      <w:r w:rsidRPr="00A34ADA">
        <w:rPr>
          <w:rFonts w:eastAsia="Times New Roman"/>
          <w:szCs w:val="24"/>
          <w:lang w:eastAsia="hr-HR"/>
        </w:rPr>
        <w:t>rudarske objekte i postrojenja.</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(3) Dokazom iz stavka 2. podstavka 4. ovoga članka smatra se osobito:</w:t>
      </w:r>
    </w:p>
    <w:p w:rsidR="00B93276" w:rsidRPr="00A34ADA" w:rsidRDefault="00B93276" w:rsidP="00B93276">
      <w:pPr>
        <w:spacing w:after="0" w:line="276" w:lineRule="auto"/>
        <w:jc w:val="both"/>
        <w:rPr>
          <w:rFonts w:eastAsia="Times New Roman"/>
          <w:szCs w:val="24"/>
          <w:lang w:eastAsia="hr-HR"/>
        </w:rPr>
      </w:pPr>
      <w:r w:rsidRPr="00A34ADA">
        <w:rPr>
          <w:rFonts w:eastAsia="Times New Roman"/>
          <w:szCs w:val="24"/>
          <w:lang w:eastAsia="hr-HR"/>
        </w:rPr>
        <w:t>1. izvadak iz zemljišne knjige,</w:t>
      </w:r>
    </w:p>
    <w:p w:rsidR="00B93276" w:rsidRPr="00A34ADA" w:rsidRDefault="00B93276" w:rsidP="00B93276">
      <w:pPr>
        <w:spacing w:after="0" w:line="276" w:lineRule="auto"/>
        <w:jc w:val="both"/>
        <w:rPr>
          <w:rFonts w:eastAsia="Times New Roman"/>
          <w:szCs w:val="24"/>
          <w:lang w:eastAsia="hr-HR"/>
        </w:rPr>
      </w:pPr>
      <w:r w:rsidRPr="00A34ADA">
        <w:rPr>
          <w:rFonts w:eastAsia="Times New Roman"/>
          <w:szCs w:val="24"/>
          <w:lang w:eastAsia="hr-HR"/>
        </w:rPr>
        <w:t>2. ugovor o zakupu sklopljen s vlasnicima zemljišnih čestica,</w:t>
      </w:r>
    </w:p>
    <w:p w:rsidR="00B93276" w:rsidRPr="00A34ADA" w:rsidRDefault="00B93276" w:rsidP="00B93276">
      <w:pPr>
        <w:spacing w:after="0" w:line="276" w:lineRule="auto"/>
        <w:jc w:val="both"/>
        <w:rPr>
          <w:rFonts w:eastAsia="Times New Roman"/>
          <w:szCs w:val="24"/>
          <w:lang w:eastAsia="hr-HR"/>
        </w:rPr>
      </w:pPr>
      <w:r w:rsidRPr="00A34ADA">
        <w:rPr>
          <w:rFonts w:eastAsia="Times New Roman"/>
          <w:szCs w:val="24"/>
          <w:lang w:eastAsia="hr-HR"/>
        </w:rPr>
        <w:t>3. ugovor ili odluka nadležnog državnog tijela na temelju koje je fizička osoba ili pravna osoba stekla pravo vlasništva, pravo služnosti, pravo zakupa ili neko drugo pravo iz kojeg izvodi pravo na korištenje zemljišne čestice, odnosno pomorskog ili vodnog dobra,</w:t>
      </w:r>
    </w:p>
    <w:p w:rsidR="00B93276" w:rsidRPr="00A34ADA" w:rsidRDefault="00B93276" w:rsidP="00B93276">
      <w:pPr>
        <w:spacing w:after="0" w:line="276" w:lineRule="auto"/>
        <w:jc w:val="both"/>
        <w:rPr>
          <w:rFonts w:eastAsia="Times New Roman"/>
          <w:szCs w:val="24"/>
          <w:lang w:eastAsia="hr-HR"/>
        </w:rPr>
      </w:pPr>
      <w:r w:rsidRPr="00A34ADA">
        <w:rPr>
          <w:rFonts w:eastAsia="Times New Roman"/>
          <w:szCs w:val="24"/>
          <w:lang w:eastAsia="hr-HR"/>
        </w:rPr>
        <w:t>4. ugovor o ortaštvu sklopljen s vlasnicima zemljišnih čestica,</w:t>
      </w:r>
    </w:p>
    <w:p w:rsidR="00B93276" w:rsidRPr="00A34ADA" w:rsidRDefault="00B93276" w:rsidP="00B93276">
      <w:pPr>
        <w:spacing w:after="0" w:line="276" w:lineRule="auto"/>
        <w:jc w:val="both"/>
        <w:rPr>
          <w:rFonts w:eastAsia="Times New Roman"/>
          <w:szCs w:val="24"/>
          <w:lang w:eastAsia="hr-HR"/>
        </w:rPr>
      </w:pPr>
      <w:r w:rsidRPr="00A34ADA">
        <w:rPr>
          <w:rFonts w:eastAsia="Times New Roman"/>
          <w:szCs w:val="24"/>
          <w:lang w:eastAsia="hr-HR"/>
        </w:rPr>
        <w:t>5. pisana suglasnost fiducijarnog vlasnika dana dotadašnjem vlasniku zemljišnih čestica.</w:t>
      </w:r>
    </w:p>
    <w:p w:rsidR="00B93276" w:rsidRPr="00A34ADA" w:rsidRDefault="00B93276" w:rsidP="00B93276">
      <w:pPr>
        <w:spacing w:after="0" w:line="276" w:lineRule="auto"/>
        <w:jc w:val="both"/>
        <w:rPr>
          <w:rFonts w:eastAsia="Times New Roman"/>
          <w:szCs w:val="24"/>
          <w:lang w:eastAsia="hr-HR"/>
        </w:rPr>
      </w:pPr>
    </w:p>
    <w:p w:rsidR="00B93276" w:rsidRPr="00A34ADA" w:rsidRDefault="00B93276" w:rsidP="00B93276">
      <w:pPr>
        <w:spacing w:after="0" w:line="276" w:lineRule="auto"/>
        <w:jc w:val="both"/>
        <w:rPr>
          <w:rFonts w:eastAsia="Times New Roman"/>
          <w:szCs w:val="24"/>
          <w:lang w:eastAsia="hr-HR"/>
        </w:rPr>
      </w:pPr>
      <w:r w:rsidRPr="00A34ADA">
        <w:rPr>
          <w:rFonts w:eastAsia="Times New Roman"/>
          <w:szCs w:val="24"/>
          <w:lang w:eastAsia="hr-HR"/>
        </w:rPr>
        <w:t xml:space="preserve">(3) Potpisi na dokazima iz stavka 3. podstavka 2., 3., 4. i 5. moraju biti ovjereni kod javnog bilježnika. </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(4) Iznimno od stavka 2. podstavka 1. ovoga članka glavni projekt građenja naftno rudarskih objekata i postrojenja za koje se prema posebnom propisu ne izdaje lokacijska dozvola ne sadrži lokacijsku dozvolu.</w:t>
      </w:r>
    </w:p>
    <w:p w:rsidR="00B93276" w:rsidRPr="00A34ADA" w:rsidRDefault="00B93276" w:rsidP="00C7701F">
      <w:pPr>
        <w:pStyle w:val="Heading2"/>
        <w:rPr>
          <w:rFonts w:eastAsia="Times New Roman"/>
          <w:lang w:eastAsia="hr-HR"/>
        </w:rPr>
      </w:pPr>
      <w:bookmarkStart w:id="655" w:name="_Toc477353229"/>
      <w:bookmarkStart w:id="656" w:name="_Toc478642220"/>
      <w:bookmarkStart w:id="657" w:name="_Toc479802595"/>
      <w:r w:rsidRPr="00A34ADA">
        <w:rPr>
          <w:rFonts w:eastAsia="Times New Roman"/>
          <w:lang w:eastAsia="hr-HR"/>
        </w:rPr>
        <w:t>Postupak izdavanja građevinske dozvole</w:t>
      </w:r>
      <w:bookmarkEnd w:id="655"/>
      <w:bookmarkEnd w:id="656"/>
      <w:bookmarkEnd w:id="657"/>
    </w:p>
    <w:p w:rsidR="00AC0891" w:rsidRDefault="00AC0891" w:rsidP="00D20354">
      <w:pPr>
        <w:pStyle w:val="Heading2"/>
        <w:rPr>
          <w:rFonts w:eastAsia="Times New Roman"/>
          <w:lang w:eastAsia="hr-HR"/>
        </w:rPr>
      </w:pPr>
      <w:r w:rsidRPr="00AC0891">
        <w:rPr>
          <w:rFonts w:eastAsia="Times New Roman"/>
          <w:lang w:eastAsia="hr-HR"/>
        </w:rPr>
        <w:t>Članak</w:t>
      </w:r>
      <w:r>
        <w:rPr>
          <w:rFonts w:eastAsia="Times New Roman"/>
          <w:lang w:eastAsia="hr-HR"/>
        </w:rPr>
        <w:t xml:space="preserve"> 157.</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(1) Ministarstvo u postupku izdavanja građevinske dozvole za građenje naftno rudarskih objekata i postrojenja pribavlja od tijela </w:t>
      </w:r>
      <w:r w:rsidR="00AD48CD" w:rsidRPr="00A34ADA">
        <w:rPr>
          <w:rFonts w:eastAsia="Times New Roman"/>
          <w:szCs w:val="24"/>
          <w:lang w:eastAsia="hr-HR"/>
        </w:rPr>
        <w:t>ili</w:t>
      </w:r>
      <w:r w:rsidRPr="00A34ADA">
        <w:rPr>
          <w:rFonts w:eastAsia="Times New Roman"/>
          <w:szCs w:val="24"/>
          <w:lang w:eastAsia="hr-HR"/>
        </w:rPr>
        <w:t xml:space="preserve"> osoba određenih posebnim propisima suglasnosti ili mišljenja (u daljnjem tekstu: potvrde) o usklađenosti glavnog projekta građenja naftno rudarskih objekata i postrojenja s posebnim propisima.</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(2) Ministarstvo poziva na uvid u glavni projekt građenja naftno rudarskih objekata i postrojenja, najkasnije u roku od 30 dana od dana primitka urednog zahtjeva za davanje građevinske dozvole za građenje naftno rudarskih objekata i postrojenja, tijela </w:t>
      </w:r>
      <w:r w:rsidR="00AD48CD" w:rsidRPr="00A34ADA">
        <w:rPr>
          <w:rFonts w:eastAsia="Times New Roman"/>
          <w:szCs w:val="24"/>
          <w:lang w:eastAsia="hr-HR"/>
        </w:rPr>
        <w:t>ili</w:t>
      </w:r>
      <w:r w:rsidRPr="00A34ADA">
        <w:rPr>
          <w:rFonts w:eastAsia="Times New Roman"/>
          <w:szCs w:val="24"/>
          <w:lang w:eastAsia="hr-HR"/>
        </w:rPr>
        <w:t xml:space="preserve"> osobe određene posebnim propisima, koje su sudjelovale u dodjeli lokacijske dozvole za te naftno rudarske objekte i postrojenja radi pribavljanja potvrda iz stavka 1. ovoga članka o usklađenosti glavnog projekta građenja naftno rudarskih objekata i postrojenja s posebnim propisima.</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(3) Ministarstvo poziva radi pribavljanja potvrda iz stavka 1. ovoga članka i druga tijela državne uprave i pravne osobe s javnim ovlastima te neovisne stručnjake koje odredi.</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(4) Uvid u glavni projekt građenja naftno rudarskih objekata i postrojenja obvezno prisustvuje investitor i odgovorni projektant.</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(5) Potvrda iz stavka 1. ovoga članka smatra se izdanom ako se tijelo </w:t>
      </w:r>
      <w:r w:rsidR="00AD48CD" w:rsidRPr="00A34ADA">
        <w:rPr>
          <w:rFonts w:eastAsia="Times New Roman"/>
          <w:szCs w:val="24"/>
          <w:lang w:eastAsia="hr-HR"/>
        </w:rPr>
        <w:t>ili</w:t>
      </w:r>
      <w:r w:rsidRPr="00A34ADA">
        <w:rPr>
          <w:rFonts w:eastAsia="Times New Roman"/>
          <w:szCs w:val="24"/>
          <w:lang w:eastAsia="hr-HR"/>
        </w:rPr>
        <w:t xml:space="preserve"> osoba iz stavaka 2. i 3. ovoga članka prilikom uvida u glavni projekt građenja naftno rudarskih objekata i postrojenja očituje pisanim putem ili naknadno u roku od 15 dana od dana uvida u glavni projekt građenja naftno rudarskih objekata i postrojenja.</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(6) Ako tijelo </w:t>
      </w:r>
      <w:r w:rsidR="00AD48CD" w:rsidRPr="00A34ADA">
        <w:rPr>
          <w:rFonts w:eastAsia="Times New Roman"/>
          <w:szCs w:val="24"/>
          <w:lang w:eastAsia="hr-HR"/>
        </w:rPr>
        <w:t>ili</w:t>
      </w:r>
      <w:r w:rsidRPr="00A34ADA">
        <w:rPr>
          <w:rFonts w:eastAsia="Times New Roman"/>
          <w:szCs w:val="24"/>
          <w:lang w:eastAsia="hr-HR"/>
        </w:rPr>
        <w:t xml:space="preserve"> osoba, određeni posebnim propisima, prilikom uvida u glavni projekt građenja naftno rudarskih objekata i postrojenja ili naknadno u roku od najviše 15 dana od dana uvida u glavni projekt građenja naftno rudarskih objekata i postrojenja utvrde da glavni projekt građenja naftno rudarskih objekata i postrojenja nije usklađen s odredbama posebnih propisa, Ministarstvo će zaključkom investitoru odrediti primjereni rok za njegovo usklađenje. Ako investitor ne postupi po tom zaključku, Ministarstvo će odbiti zahtjev za izdavanje građevinske dozvole za građenje naftno rudarskih objekata i postrojenja.</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(7) Ako investitor postupi po zaključku iz stavka 6. ovoga članka, Ministarstvo će ponovno postupiti u smislu stavaka 2., 3., 4. i 5. ovoga članka. Ako se tijelo </w:t>
      </w:r>
      <w:r w:rsidR="00AD48CD" w:rsidRPr="00A34ADA">
        <w:rPr>
          <w:rFonts w:eastAsia="Times New Roman"/>
          <w:szCs w:val="24"/>
          <w:lang w:eastAsia="hr-HR"/>
        </w:rPr>
        <w:t>ili</w:t>
      </w:r>
      <w:r w:rsidRPr="00A34ADA">
        <w:rPr>
          <w:rFonts w:eastAsia="Times New Roman"/>
          <w:szCs w:val="24"/>
          <w:lang w:eastAsia="hr-HR"/>
        </w:rPr>
        <w:t xml:space="preserve"> osoba, određeni posebnim propisima, odazovu u ponovnom pozivu za uvid u glavni projekt građenja </w:t>
      </w:r>
      <w:r w:rsidR="002F24DD" w:rsidRPr="00A34ADA">
        <w:rPr>
          <w:rFonts w:eastAsia="Times New Roman"/>
          <w:szCs w:val="24"/>
          <w:lang w:eastAsia="hr-HR"/>
        </w:rPr>
        <w:t xml:space="preserve">naftno </w:t>
      </w:r>
      <w:r w:rsidRPr="00A34ADA">
        <w:rPr>
          <w:rFonts w:eastAsia="Times New Roman"/>
          <w:szCs w:val="24"/>
          <w:lang w:eastAsia="hr-HR"/>
        </w:rPr>
        <w:t>rudarskih objekata i postrojenja i tom prilikom utvrdi da je glavni projekt građenja naftno rudarskih objekata i postrojenja usklađen s odredbama posebnih propisa, o tome se očituju pisanim putem ili naknadno u roku od 8 dana od dana ponovnog uvida u glavni projekt građenja naftno rudarskih objekata i postrojenja.</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(8) Ako se tijelo </w:t>
      </w:r>
      <w:r w:rsidR="00AD48CD" w:rsidRPr="00A34ADA">
        <w:rPr>
          <w:rFonts w:eastAsia="Times New Roman"/>
          <w:szCs w:val="24"/>
          <w:lang w:eastAsia="hr-HR"/>
        </w:rPr>
        <w:t>ili</w:t>
      </w:r>
      <w:r w:rsidRPr="00A34ADA">
        <w:rPr>
          <w:rFonts w:eastAsia="Times New Roman"/>
          <w:szCs w:val="24"/>
          <w:lang w:eastAsia="hr-HR"/>
        </w:rPr>
        <w:t xml:space="preserve"> osoba, određeni posebnim propisima, odazovu u ponovnom pozivu za uvid u glavni projekt građenja</w:t>
      </w:r>
      <w:r w:rsidR="002F24DD" w:rsidRPr="00A34ADA">
        <w:rPr>
          <w:rFonts w:eastAsia="Times New Roman"/>
          <w:szCs w:val="24"/>
          <w:lang w:eastAsia="hr-HR"/>
        </w:rPr>
        <w:t xml:space="preserve"> naftno</w:t>
      </w:r>
      <w:r w:rsidRPr="00A34ADA">
        <w:rPr>
          <w:rFonts w:eastAsia="Times New Roman"/>
          <w:szCs w:val="24"/>
          <w:lang w:eastAsia="hr-HR"/>
        </w:rPr>
        <w:t xml:space="preserve"> rudarskih objekata i postrojenja i tom prilikom utvrdi da glavni projekt građenja naftno rudarskih objekata i postrojenja ponovno nije usklađen s odredbama posebnih propisa, dužni su o tome sastaviti pisanu izjavu, te istu u roku od najduže 15 od dana ponovnog uvida u glavni projekt građenja naftno rudarskih objekata i postrojenja dostaviti investitoru i Ministarstvu.</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(9) U roku od 15 dana od dana zaprimanja izjave iz stavka 8. </w:t>
      </w:r>
      <w:r w:rsidR="00993785" w:rsidRPr="00A34ADA">
        <w:rPr>
          <w:rFonts w:eastAsia="Times New Roman"/>
          <w:szCs w:val="24"/>
          <w:lang w:eastAsia="hr-HR"/>
        </w:rPr>
        <w:t>ovoga čl</w:t>
      </w:r>
      <w:r w:rsidRPr="00A34ADA">
        <w:rPr>
          <w:rFonts w:eastAsia="Times New Roman"/>
          <w:szCs w:val="24"/>
          <w:lang w:eastAsia="hr-HR"/>
        </w:rPr>
        <w:t>anka Ministarstvo će rješenjem odbiti zahtjev za izdavanje građevinske dozvole za građenje naftno rudarskih objekata i postrojenja.</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(10) Potvrda iz stavka 1. ovoga članka smatra se izdana, odnosno da je glavni projekt građenja naftno rudarskih objekata i postrojenja usklađen s odredbama posebnih propisa u slučaju ako se tijelo </w:t>
      </w:r>
      <w:r w:rsidR="00AD48CD" w:rsidRPr="00A34ADA">
        <w:rPr>
          <w:rFonts w:eastAsia="Times New Roman"/>
          <w:szCs w:val="24"/>
          <w:lang w:eastAsia="hr-HR"/>
        </w:rPr>
        <w:t>ili</w:t>
      </w:r>
      <w:r w:rsidRPr="00A34ADA">
        <w:rPr>
          <w:rFonts w:eastAsia="Times New Roman"/>
          <w:szCs w:val="24"/>
          <w:lang w:eastAsia="hr-HR"/>
        </w:rPr>
        <w:t xml:space="preserve"> osoba iz stavaka 2. i 3. ovoga članka ne odazovu pozivu na uvid u glavni projekt građenja naftno rudarskih objekata i postrojenja ili se prilikom uvida u glavni projekt građenja naftno rudarskih objekata i postrojenja, odnosno u naknadno određenom roku ne očituje.</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(11) Potvrda iz stavka 1. ovoga članka smatra se izdana, odnosno da je glavni projekt građenja naftno rudarskih objekata i postrojenja usklađen s odredbama posebnih propisa i u slučaju ako se tijelo </w:t>
      </w:r>
      <w:r w:rsidR="00AD48CD" w:rsidRPr="00A34ADA">
        <w:rPr>
          <w:rFonts w:eastAsia="Times New Roman"/>
          <w:szCs w:val="24"/>
          <w:lang w:eastAsia="hr-HR"/>
        </w:rPr>
        <w:t>ili</w:t>
      </w:r>
      <w:r w:rsidRPr="00A34ADA">
        <w:rPr>
          <w:rFonts w:eastAsia="Times New Roman"/>
          <w:szCs w:val="24"/>
          <w:lang w:eastAsia="hr-HR"/>
        </w:rPr>
        <w:t xml:space="preserve"> osoba iz stavaka 2. i 3. ovoga članka ne odazovu ponovnom pozivu na uvid u glavni projekt građenja naftno rudarskih objekata i postrojenja ili se prilikom ponovnog uvida u glavni projekt građenja naftno rudarskih objekata i postrojenja, odnosno u naknadno određenom roku ne očituju ili ako nakon ponovnog uvida u glavni projekt građenja naftno rudarskih objekata i postrojenja u propisanom roku Ministarstvu ne dostave pisanu izjavu iz stavka 8. ovoga članka.</w:t>
      </w:r>
    </w:p>
    <w:p w:rsidR="00B93276" w:rsidRPr="00A34ADA" w:rsidRDefault="00B93276" w:rsidP="00C7701F">
      <w:pPr>
        <w:pStyle w:val="Heading2"/>
        <w:rPr>
          <w:rFonts w:eastAsia="Times New Roman"/>
          <w:lang w:eastAsia="hr-HR"/>
        </w:rPr>
      </w:pPr>
      <w:bookmarkStart w:id="658" w:name="_Toc477353230"/>
      <w:bookmarkStart w:id="659" w:name="_Toc478642221"/>
      <w:bookmarkStart w:id="660" w:name="_Toc479802596"/>
      <w:r w:rsidRPr="00A34ADA">
        <w:rPr>
          <w:rFonts w:eastAsia="Times New Roman"/>
          <w:lang w:eastAsia="hr-HR"/>
        </w:rPr>
        <w:t>Troškovi postupka</w:t>
      </w:r>
      <w:bookmarkEnd w:id="658"/>
      <w:bookmarkEnd w:id="659"/>
      <w:bookmarkEnd w:id="660"/>
    </w:p>
    <w:p w:rsidR="00AC0891" w:rsidRDefault="00AC0891" w:rsidP="00D20354">
      <w:pPr>
        <w:pStyle w:val="Heading2"/>
        <w:rPr>
          <w:rFonts w:eastAsia="Times New Roman"/>
          <w:lang w:eastAsia="hr-HR"/>
        </w:rPr>
      </w:pPr>
      <w:r w:rsidRPr="00AC0891">
        <w:rPr>
          <w:rFonts w:eastAsia="Times New Roman"/>
          <w:lang w:eastAsia="hr-HR"/>
        </w:rPr>
        <w:t>Članak</w:t>
      </w:r>
      <w:r>
        <w:rPr>
          <w:rFonts w:eastAsia="Times New Roman"/>
          <w:lang w:eastAsia="hr-HR"/>
        </w:rPr>
        <w:t xml:space="preserve"> 158.</w:t>
      </w:r>
    </w:p>
    <w:p w:rsidR="00B93276" w:rsidRPr="00A34ADA" w:rsidRDefault="00BB51B1"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(1) </w:t>
      </w:r>
      <w:r w:rsidR="00B93276" w:rsidRPr="00A34ADA">
        <w:rPr>
          <w:rFonts w:eastAsia="Times New Roman"/>
          <w:szCs w:val="24"/>
          <w:lang w:eastAsia="hr-HR"/>
        </w:rPr>
        <w:t>Ako se uvid u glavni projekt građenja, odnosno ponovni uvid u glavni projekt građenja obavlja izvan mjesta u kojem se nalazi sjedište ili ispostava tijela iz članka 1</w:t>
      </w:r>
      <w:r w:rsidR="00051086" w:rsidRPr="00A34ADA">
        <w:rPr>
          <w:rFonts w:eastAsia="Times New Roman"/>
          <w:szCs w:val="24"/>
          <w:lang w:eastAsia="hr-HR"/>
        </w:rPr>
        <w:t>57</w:t>
      </w:r>
      <w:r w:rsidR="00B93276" w:rsidRPr="00A34ADA">
        <w:rPr>
          <w:rFonts w:eastAsia="Times New Roman"/>
          <w:szCs w:val="24"/>
          <w:lang w:eastAsia="hr-HR"/>
        </w:rPr>
        <w:t xml:space="preserve">. </w:t>
      </w:r>
      <w:r w:rsidR="00993785" w:rsidRPr="00A34ADA">
        <w:rPr>
          <w:rFonts w:eastAsia="Times New Roman"/>
          <w:szCs w:val="24"/>
          <w:lang w:eastAsia="hr-HR"/>
        </w:rPr>
        <w:t>ovoga Z</w:t>
      </w:r>
      <w:r w:rsidR="00B93276" w:rsidRPr="00A34ADA">
        <w:rPr>
          <w:rFonts w:eastAsia="Times New Roman"/>
          <w:szCs w:val="24"/>
          <w:lang w:eastAsia="hr-HR"/>
        </w:rPr>
        <w:t>akona, investitor je dužan nadoknaditi putne troškove i dnevnice predstavnicima tijela koji su bili na uvidu u glavni projekt građenja, odnosno ponovnom uvidu u glavni projekt građenja u visini određenoj posebnim propisima.</w:t>
      </w:r>
    </w:p>
    <w:p w:rsidR="00B93276" w:rsidRPr="00A34ADA" w:rsidRDefault="00B93276" w:rsidP="00C7701F">
      <w:pPr>
        <w:pStyle w:val="Heading2"/>
        <w:rPr>
          <w:rFonts w:eastAsia="Times New Roman"/>
          <w:lang w:eastAsia="hr-HR"/>
        </w:rPr>
      </w:pPr>
      <w:bookmarkStart w:id="661" w:name="_Toc477353231"/>
      <w:bookmarkStart w:id="662" w:name="_Toc478642222"/>
      <w:bookmarkStart w:id="663" w:name="_Toc479802597"/>
      <w:r w:rsidRPr="00A34ADA">
        <w:rPr>
          <w:rFonts w:eastAsia="Times New Roman"/>
          <w:lang w:eastAsia="hr-HR"/>
        </w:rPr>
        <w:t>Utvrđivanje uvjeta za izdavanje građevinske dozvole</w:t>
      </w:r>
      <w:bookmarkEnd w:id="661"/>
      <w:bookmarkEnd w:id="662"/>
      <w:bookmarkEnd w:id="663"/>
    </w:p>
    <w:p w:rsidR="00AC0891" w:rsidRDefault="00AC0891" w:rsidP="00D20354">
      <w:pPr>
        <w:pStyle w:val="Heading2"/>
        <w:rPr>
          <w:rFonts w:eastAsia="Times New Roman"/>
          <w:lang w:eastAsia="hr-HR"/>
        </w:rPr>
      </w:pPr>
      <w:r w:rsidRPr="00AC0891">
        <w:rPr>
          <w:rFonts w:eastAsia="Times New Roman"/>
          <w:lang w:eastAsia="hr-HR"/>
        </w:rPr>
        <w:t>Članak 159.</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(1) U postupku izdavanja građevinske dozvole za građenje naftno rudarskih objekata i postrojenja utvrđuje se:</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 da je glavni projekt građenja naftno rudarskih objekata i postrojenja izrađen u skladu s lokacijskom dozvolom i ugovorom o </w:t>
      </w:r>
      <w:r w:rsidR="00E46B6B" w:rsidRPr="00A34ADA">
        <w:rPr>
          <w:rFonts w:eastAsia="Times New Roman"/>
          <w:szCs w:val="24"/>
          <w:lang w:eastAsia="hr-HR"/>
        </w:rPr>
        <w:t>eksploataciji</w:t>
      </w:r>
      <w:r w:rsidRPr="00A34ADA">
        <w:rPr>
          <w:rFonts w:eastAsia="Times New Roman"/>
          <w:szCs w:val="24"/>
          <w:lang w:eastAsia="hr-HR"/>
        </w:rPr>
        <w:t>,</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 da je glavni projekt građenja naftno rudarskih objekata i postrojenja izrađen u skladu s odredbama ovoga Zakona, propisa donesenih na temelju ovoga Zakona i propisa donesenih na temelju posebnih zakona,</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 da su pribavljene potvrde tijela </w:t>
      </w:r>
      <w:r w:rsidR="00AD48CD" w:rsidRPr="00A34ADA">
        <w:rPr>
          <w:rFonts w:eastAsia="Times New Roman"/>
          <w:szCs w:val="24"/>
          <w:lang w:eastAsia="hr-HR"/>
        </w:rPr>
        <w:t>ili</w:t>
      </w:r>
      <w:r w:rsidRPr="00A34ADA">
        <w:rPr>
          <w:rFonts w:eastAsia="Times New Roman"/>
          <w:szCs w:val="24"/>
          <w:lang w:eastAsia="hr-HR"/>
        </w:rPr>
        <w:t xml:space="preserve"> osoba određenih člankom </w:t>
      </w:r>
      <w:r w:rsidR="00051086" w:rsidRPr="00A34ADA">
        <w:rPr>
          <w:rFonts w:eastAsia="Times New Roman"/>
          <w:szCs w:val="24"/>
          <w:lang w:eastAsia="hr-HR"/>
        </w:rPr>
        <w:t>171</w:t>
      </w:r>
      <w:r w:rsidRPr="00A34ADA">
        <w:rPr>
          <w:rFonts w:eastAsia="Times New Roman"/>
          <w:szCs w:val="24"/>
          <w:lang w:eastAsia="hr-HR"/>
        </w:rPr>
        <w:t>. ovoga Zakona,</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 da su zahtjevu za izdavanje građevinske dozvole za građenje naftno rudarskih objekata i postrojenja priloženi dokumenti iz članka </w:t>
      </w:r>
      <w:r w:rsidR="00051086" w:rsidRPr="00A34ADA">
        <w:rPr>
          <w:rFonts w:eastAsia="Times New Roman"/>
          <w:szCs w:val="24"/>
          <w:lang w:eastAsia="hr-HR"/>
        </w:rPr>
        <w:t>170</w:t>
      </w:r>
      <w:r w:rsidRPr="00A34ADA">
        <w:rPr>
          <w:rFonts w:eastAsia="Times New Roman"/>
          <w:szCs w:val="24"/>
          <w:lang w:eastAsia="hr-HR"/>
        </w:rPr>
        <w:t>. ovoga Zakona.</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(2) Ako su ispunjeni uvjeti propisani ovim Zakonom i nakon što je investitor dostavio dokaz o uplaćenom komunalnom i vodnom doprinosu te građevinskoj pristojbi prema posebnim propisima, Ministarstvo je dužno izdati građevinsku dozvolu za građenje naftno rudarskih objekata i postrojenja u roku od </w:t>
      </w:r>
      <w:r w:rsidR="00642D4F" w:rsidRPr="00A34ADA">
        <w:rPr>
          <w:rFonts w:eastAsia="Times New Roman"/>
          <w:szCs w:val="24"/>
          <w:lang w:eastAsia="hr-HR"/>
        </w:rPr>
        <w:t>30</w:t>
      </w:r>
      <w:r w:rsidRPr="00A34ADA">
        <w:rPr>
          <w:rFonts w:eastAsia="Times New Roman"/>
          <w:szCs w:val="24"/>
          <w:lang w:eastAsia="hr-HR"/>
        </w:rPr>
        <w:t xml:space="preserve"> dana.</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(3) Ako Ministarstvo utvrdi da nisu ispunjeni propisani uvjeti za izdavanje građevinske dozvole za građenje naftno rudarskih objekata i postrojenja, zaključkom će investitoru odrediti primjereni rok za ispunjenje tih uvjeta, koji ne može biti dulji od 30 dana.</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(4) Ministarstvo rješenjem će odbiti zahtjev za izdavanje građevinske dozvole za građenje naftno rudarskih objekata i postrojenja ako investitor ne ispuni propisane uvjete u roku određenom zaključkom iz stavka 3. ovoga članka.</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(5) Ministarstvo je dužno trajno čuvati glavni projekt građenja naftno rudarskih objekata i postrojenja i građevinsku dozvolu za građenje naftno rudarskih objekata i postrojenja.</w:t>
      </w:r>
    </w:p>
    <w:p w:rsidR="00B93276" w:rsidRPr="00A34ADA" w:rsidRDefault="00B93276" w:rsidP="00C7701F">
      <w:pPr>
        <w:pStyle w:val="Heading2"/>
        <w:rPr>
          <w:rFonts w:eastAsia="Times New Roman"/>
          <w:lang w:eastAsia="hr-HR"/>
        </w:rPr>
      </w:pPr>
      <w:bookmarkStart w:id="664" w:name="_Toc477353232"/>
      <w:bookmarkStart w:id="665" w:name="_Toc478642223"/>
      <w:bookmarkStart w:id="666" w:name="_Toc479802598"/>
      <w:r w:rsidRPr="00A34ADA">
        <w:rPr>
          <w:rFonts w:eastAsia="Times New Roman"/>
          <w:lang w:eastAsia="hr-HR"/>
        </w:rPr>
        <w:t>Dostava građevinske dozvole</w:t>
      </w:r>
      <w:bookmarkEnd w:id="664"/>
      <w:bookmarkEnd w:id="665"/>
      <w:bookmarkEnd w:id="666"/>
    </w:p>
    <w:p w:rsidR="00AC0891" w:rsidRDefault="00AC0891" w:rsidP="00D20354">
      <w:pPr>
        <w:pStyle w:val="Heading2"/>
        <w:rPr>
          <w:rFonts w:eastAsia="Times New Roman"/>
          <w:lang w:eastAsia="hr-HR"/>
        </w:rPr>
      </w:pPr>
      <w:r w:rsidRPr="00AC0891">
        <w:rPr>
          <w:rFonts w:eastAsia="Times New Roman"/>
          <w:lang w:eastAsia="hr-HR"/>
        </w:rPr>
        <w:t>Članak</w:t>
      </w:r>
      <w:r>
        <w:rPr>
          <w:rFonts w:eastAsia="Times New Roman"/>
          <w:lang w:eastAsia="hr-HR"/>
        </w:rPr>
        <w:t xml:space="preserve"> 160.</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(1) Građevinska dozvola s glavnim projektom, odnosno, rješenje o odbijanju zahtjeva za izdavanje građevinske dozvole dostavlja se investitoru.</w:t>
      </w:r>
      <w:r w:rsidR="00AD48CD" w:rsidRPr="00A34ADA">
        <w:rPr>
          <w:rFonts w:eastAsia="Times New Roman"/>
          <w:szCs w:val="24"/>
          <w:lang w:eastAsia="hr-HR"/>
        </w:rPr>
        <w:t xml:space="preserve"> </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(2) Građevinska dozvola bez glavnog projekta, odnosno, rješenje o odbijanju zahtjeva za izdavanje građevinske dozvole dostavlja se tijelima </w:t>
      </w:r>
      <w:r w:rsidR="00AD48CD" w:rsidRPr="00A34ADA">
        <w:rPr>
          <w:rFonts w:eastAsia="Times New Roman"/>
          <w:szCs w:val="24"/>
          <w:lang w:eastAsia="hr-HR"/>
        </w:rPr>
        <w:t>ili</w:t>
      </w:r>
      <w:r w:rsidRPr="00A34ADA">
        <w:rPr>
          <w:rFonts w:eastAsia="Times New Roman"/>
          <w:szCs w:val="24"/>
          <w:lang w:eastAsia="hr-HR"/>
        </w:rPr>
        <w:t xml:space="preserve"> osobama određenim posebnim propisima koja su pozvana na uvid u glavni projekt građenja naftno rudarskih</w:t>
      </w:r>
      <w:r w:rsidR="00051086" w:rsidRPr="00A34ADA">
        <w:rPr>
          <w:rFonts w:eastAsia="Times New Roman"/>
          <w:szCs w:val="24"/>
          <w:lang w:eastAsia="hr-HR"/>
        </w:rPr>
        <w:t xml:space="preserve"> objekata i postrojenja iz član</w:t>
      </w:r>
      <w:r w:rsidRPr="00A34ADA">
        <w:rPr>
          <w:rFonts w:eastAsia="Times New Roman"/>
          <w:szCs w:val="24"/>
          <w:lang w:eastAsia="hr-HR"/>
        </w:rPr>
        <w:t>k</w:t>
      </w:r>
      <w:r w:rsidR="00051086" w:rsidRPr="00A34ADA">
        <w:rPr>
          <w:rFonts w:eastAsia="Times New Roman"/>
          <w:szCs w:val="24"/>
          <w:lang w:eastAsia="hr-HR"/>
        </w:rPr>
        <w:t>a</w:t>
      </w:r>
      <w:r w:rsidRPr="00A34ADA">
        <w:rPr>
          <w:rFonts w:eastAsia="Times New Roman"/>
          <w:szCs w:val="24"/>
          <w:lang w:eastAsia="hr-HR"/>
        </w:rPr>
        <w:t xml:space="preserve"> 1</w:t>
      </w:r>
      <w:r w:rsidR="00051086" w:rsidRPr="00A34ADA">
        <w:rPr>
          <w:rFonts w:eastAsia="Times New Roman"/>
          <w:szCs w:val="24"/>
          <w:lang w:eastAsia="hr-HR"/>
        </w:rPr>
        <w:t>57</w:t>
      </w:r>
      <w:r w:rsidRPr="00A34ADA">
        <w:rPr>
          <w:rFonts w:eastAsia="Times New Roman"/>
          <w:szCs w:val="24"/>
          <w:lang w:eastAsia="hr-HR"/>
        </w:rPr>
        <w:t xml:space="preserve">. </w:t>
      </w:r>
      <w:r w:rsidR="00993785" w:rsidRPr="00A34ADA">
        <w:rPr>
          <w:rFonts w:eastAsia="Times New Roman"/>
          <w:szCs w:val="24"/>
          <w:lang w:eastAsia="hr-HR"/>
        </w:rPr>
        <w:t>ovoga Z</w:t>
      </w:r>
      <w:r w:rsidRPr="00A34ADA">
        <w:rPr>
          <w:rFonts w:eastAsia="Times New Roman"/>
          <w:szCs w:val="24"/>
          <w:lang w:eastAsia="hr-HR"/>
        </w:rPr>
        <w:t>akona.</w:t>
      </w:r>
      <w:r w:rsidR="00AD48CD" w:rsidRPr="00A34ADA">
        <w:rPr>
          <w:rFonts w:eastAsia="Times New Roman"/>
          <w:szCs w:val="24"/>
          <w:lang w:eastAsia="hr-HR"/>
        </w:rPr>
        <w:t xml:space="preserve"> </w:t>
      </w:r>
    </w:p>
    <w:p w:rsidR="00B93276" w:rsidRPr="00A34ADA" w:rsidRDefault="00B93276" w:rsidP="00C7701F">
      <w:pPr>
        <w:pStyle w:val="Heading2"/>
        <w:rPr>
          <w:rFonts w:eastAsia="Times New Roman"/>
          <w:lang w:eastAsia="hr-HR"/>
        </w:rPr>
      </w:pPr>
      <w:bookmarkStart w:id="667" w:name="_Toc477353233"/>
      <w:bookmarkStart w:id="668" w:name="_Toc478642224"/>
      <w:bookmarkStart w:id="669" w:name="_Toc479802599"/>
      <w:r w:rsidRPr="00A34ADA">
        <w:rPr>
          <w:rFonts w:eastAsia="Times New Roman"/>
          <w:lang w:eastAsia="hr-HR"/>
        </w:rPr>
        <w:t>Fazna građevinska dozvola</w:t>
      </w:r>
      <w:bookmarkEnd w:id="667"/>
      <w:bookmarkEnd w:id="668"/>
      <w:bookmarkEnd w:id="669"/>
    </w:p>
    <w:p w:rsidR="00AC0891" w:rsidRDefault="00AC0891" w:rsidP="00D20354">
      <w:pPr>
        <w:pStyle w:val="Heading2"/>
        <w:rPr>
          <w:rFonts w:eastAsia="Times New Roman"/>
          <w:lang w:eastAsia="hr-HR"/>
        </w:rPr>
      </w:pPr>
      <w:r w:rsidRPr="00AC0891">
        <w:rPr>
          <w:rFonts w:eastAsia="Times New Roman"/>
          <w:lang w:eastAsia="hr-HR"/>
        </w:rPr>
        <w:t>Članak</w:t>
      </w:r>
      <w:r>
        <w:rPr>
          <w:rFonts w:eastAsia="Times New Roman"/>
          <w:lang w:eastAsia="hr-HR"/>
        </w:rPr>
        <w:t xml:space="preserve"> 161</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(1) U slučaju građenja ili rekonstrukcije složenog naftno rudarskog objekta i postrojenja ili tehničko-tehnološke cjeline izdaje se fazna građevinska dozvola. </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(2) Faze građenja ili rekonstrukcije naftno rudarskih objekata i postrojenja moraju biti određene lokacijom dozvolom i moraju biti detaljno razrađene u glavnom projektu građenja.</w:t>
      </w:r>
    </w:p>
    <w:p w:rsidR="00B93276" w:rsidRPr="00A34ADA" w:rsidRDefault="00B93276" w:rsidP="00C7701F">
      <w:pPr>
        <w:pStyle w:val="Heading2"/>
        <w:rPr>
          <w:rFonts w:eastAsia="Times New Roman"/>
          <w:lang w:eastAsia="hr-HR"/>
        </w:rPr>
      </w:pPr>
      <w:bookmarkStart w:id="670" w:name="_Toc477353234"/>
      <w:bookmarkStart w:id="671" w:name="_Toc478642225"/>
      <w:bookmarkStart w:id="672" w:name="_Toc479802600"/>
      <w:r w:rsidRPr="00A34ADA">
        <w:rPr>
          <w:rFonts w:eastAsia="Times New Roman"/>
          <w:lang w:eastAsia="hr-HR"/>
        </w:rPr>
        <w:t>Važenje građevinske dozvole</w:t>
      </w:r>
      <w:bookmarkEnd w:id="670"/>
      <w:bookmarkEnd w:id="671"/>
      <w:bookmarkEnd w:id="672"/>
    </w:p>
    <w:p w:rsidR="00AC0891" w:rsidRDefault="00AC0891" w:rsidP="00D20354">
      <w:pPr>
        <w:pStyle w:val="Heading2"/>
        <w:rPr>
          <w:rFonts w:eastAsia="Times New Roman"/>
          <w:lang w:eastAsia="hr-HR"/>
        </w:rPr>
      </w:pPr>
      <w:r w:rsidRPr="00AC0891">
        <w:rPr>
          <w:rFonts w:eastAsia="Times New Roman"/>
          <w:lang w:eastAsia="hr-HR"/>
        </w:rPr>
        <w:t>Članak</w:t>
      </w:r>
      <w:r>
        <w:rPr>
          <w:rFonts w:eastAsia="Times New Roman"/>
          <w:lang w:eastAsia="hr-HR"/>
        </w:rPr>
        <w:t xml:space="preserve"> 162.</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(1) Građevinska dozvola za građenje naftno rudarskih objekata i postrojenja prestaje važiti ako investitor ne pristupi građenju </w:t>
      </w:r>
      <w:r w:rsidR="002F24DD" w:rsidRPr="00A34ADA">
        <w:rPr>
          <w:rFonts w:eastAsia="Times New Roman"/>
          <w:szCs w:val="24"/>
          <w:lang w:eastAsia="hr-HR"/>
        </w:rPr>
        <w:t xml:space="preserve">naftno </w:t>
      </w:r>
      <w:r w:rsidRPr="00A34ADA">
        <w:rPr>
          <w:rFonts w:eastAsia="Times New Roman"/>
          <w:szCs w:val="24"/>
          <w:lang w:eastAsia="hr-HR"/>
        </w:rPr>
        <w:t>rudarskih objekata i postrojenja u roku od dvije godine od izdavanja građevinske dozvole.</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(2) Važenje građevinske dozvole za građenje naftno rudarskih objekata i postrojenja produžuje se na zahtjev investitora jednom za još dvije godine ako se nisu promijenili uvjeti utvrđeni u skladu s odredbama ovoga Zakona i drugi uvjeti u skladu s kojima je izdana građevinska dozvola.</w:t>
      </w:r>
    </w:p>
    <w:p w:rsidR="00B93276" w:rsidRPr="00A34ADA" w:rsidRDefault="00B93276" w:rsidP="00C7701F">
      <w:pPr>
        <w:pStyle w:val="Heading2"/>
        <w:rPr>
          <w:rFonts w:eastAsia="Times New Roman"/>
          <w:lang w:eastAsia="hr-HR"/>
        </w:rPr>
      </w:pPr>
      <w:bookmarkStart w:id="673" w:name="_Toc477353235"/>
      <w:bookmarkStart w:id="674" w:name="_Toc478642226"/>
      <w:bookmarkStart w:id="675" w:name="_Toc479802601"/>
      <w:r w:rsidRPr="00A34ADA">
        <w:rPr>
          <w:rFonts w:eastAsia="Times New Roman"/>
          <w:lang w:eastAsia="hr-HR"/>
        </w:rPr>
        <w:t>Izmjena i dopuna građevinske dozvole</w:t>
      </w:r>
      <w:bookmarkEnd w:id="673"/>
      <w:bookmarkEnd w:id="674"/>
      <w:bookmarkEnd w:id="675"/>
    </w:p>
    <w:p w:rsidR="00AC0891" w:rsidRDefault="00AC0891" w:rsidP="00D20354">
      <w:pPr>
        <w:pStyle w:val="Heading2"/>
        <w:rPr>
          <w:rFonts w:eastAsia="Times New Roman"/>
          <w:lang w:eastAsia="hr-HR"/>
        </w:rPr>
      </w:pPr>
      <w:r w:rsidRPr="00AC0891">
        <w:rPr>
          <w:rFonts w:eastAsia="Times New Roman"/>
          <w:lang w:eastAsia="hr-HR"/>
        </w:rPr>
        <w:t>Članak</w:t>
      </w:r>
      <w:r>
        <w:rPr>
          <w:rFonts w:eastAsia="Times New Roman"/>
          <w:lang w:eastAsia="hr-HR"/>
        </w:rPr>
        <w:t xml:space="preserve"> 163.</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(1) Izvršna, odnosno, pravomoćna građevinska dozvola za građenje naftno rudarskih objekata i postrojenja može se po zahtjevu investitora izmijeniti </w:t>
      </w:r>
      <w:r w:rsidR="00AD48CD" w:rsidRPr="00A34ADA">
        <w:rPr>
          <w:rFonts w:eastAsia="Times New Roman"/>
          <w:szCs w:val="24"/>
          <w:lang w:eastAsia="hr-HR"/>
        </w:rPr>
        <w:t>ili</w:t>
      </w:r>
      <w:r w:rsidRPr="00A34ADA">
        <w:rPr>
          <w:rFonts w:eastAsia="Times New Roman"/>
          <w:szCs w:val="24"/>
          <w:lang w:eastAsia="hr-HR"/>
        </w:rPr>
        <w:t xml:space="preserve"> dopuniti do izdavanja uporabne dozvole.</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(2) U postupku donošenja rješenja o izmjeni </w:t>
      </w:r>
      <w:r w:rsidR="00AD48CD" w:rsidRPr="00A34ADA">
        <w:rPr>
          <w:rFonts w:eastAsia="Times New Roman"/>
          <w:szCs w:val="24"/>
          <w:lang w:eastAsia="hr-HR"/>
        </w:rPr>
        <w:t>ili</w:t>
      </w:r>
      <w:r w:rsidRPr="00A34ADA">
        <w:rPr>
          <w:rFonts w:eastAsia="Times New Roman"/>
          <w:szCs w:val="24"/>
          <w:lang w:eastAsia="hr-HR"/>
        </w:rPr>
        <w:t xml:space="preserve"> dopuni građevinske dozvole na odgovarajući se način primjenjuju odredbe ovoga Zakona kojima je uređeno izdavanje građevinske dozvole.</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(3) Rješenje o izmjeni </w:t>
      </w:r>
      <w:r w:rsidR="00AD48CD" w:rsidRPr="00A34ADA">
        <w:rPr>
          <w:rFonts w:eastAsia="Times New Roman"/>
          <w:szCs w:val="24"/>
          <w:lang w:eastAsia="hr-HR"/>
        </w:rPr>
        <w:t>ili</w:t>
      </w:r>
      <w:r w:rsidRPr="00A34ADA">
        <w:rPr>
          <w:rFonts w:eastAsia="Times New Roman"/>
          <w:szCs w:val="24"/>
          <w:lang w:eastAsia="hr-HR"/>
        </w:rPr>
        <w:t xml:space="preserve"> dopuni građevinske dozvole za naftno rudarske objekte i postrojenja za čije građenje je izdana lokacijska dozvola kojim se mijenjaju </w:t>
      </w:r>
      <w:r w:rsidR="00AD48CD" w:rsidRPr="00A34ADA">
        <w:rPr>
          <w:rFonts w:eastAsia="Times New Roman"/>
          <w:szCs w:val="24"/>
          <w:lang w:eastAsia="hr-HR"/>
        </w:rPr>
        <w:t>ili</w:t>
      </w:r>
      <w:r w:rsidRPr="00A34ADA">
        <w:rPr>
          <w:rFonts w:eastAsia="Times New Roman"/>
          <w:szCs w:val="24"/>
          <w:lang w:eastAsia="hr-HR"/>
        </w:rPr>
        <w:t xml:space="preserve"> dopunjavaju lokacijski uvjeti donosi se nakon izmjene </w:t>
      </w:r>
      <w:r w:rsidR="00AD48CD" w:rsidRPr="00A34ADA">
        <w:rPr>
          <w:rFonts w:eastAsia="Times New Roman"/>
          <w:szCs w:val="24"/>
          <w:lang w:eastAsia="hr-HR"/>
        </w:rPr>
        <w:t>ili</w:t>
      </w:r>
      <w:r w:rsidRPr="00A34ADA">
        <w:rPr>
          <w:rFonts w:eastAsia="Times New Roman"/>
          <w:szCs w:val="24"/>
          <w:lang w:eastAsia="hr-HR"/>
        </w:rPr>
        <w:t xml:space="preserve"> dopune lokacijske dozvole.</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(4) U postupku donošenja rješenja o izmjeni </w:t>
      </w:r>
      <w:r w:rsidR="00AD48CD" w:rsidRPr="00A34ADA">
        <w:rPr>
          <w:rFonts w:eastAsia="Times New Roman"/>
          <w:szCs w:val="24"/>
          <w:lang w:eastAsia="hr-HR"/>
        </w:rPr>
        <w:t>ili</w:t>
      </w:r>
      <w:r w:rsidRPr="00A34ADA">
        <w:rPr>
          <w:rFonts w:eastAsia="Times New Roman"/>
          <w:szCs w:val="24"/>
          <w:lang w:eastAsia="hr-HR"/>
        </w:rPr>
        <w:t xml:space="preserve"> dopuni građevinske dozvole pribavljaju se samo one potvrde iz članka 1</w:t>
      </w:r>
      <w:r w:rsidR="00051086" w:rsidRPr="00A34ADA">
        <w:rPr>
          <w:rFonts w:eastAsia="Times New Roman"/>
          <w:szCs w:val="24"/>
          <w:lang w:eastAsia="hr-HR"/>
        </w:rPr>
        <w:t>57</w:t>
      </w:r>
      <w:r w:rsidRPr="00A34ADA">
        <w:rPr>
          <w:rFonts w:eastAsia="Times New Roman"/>
          <w:szCs w:val="24"/>
          <w:lang w:eastAsia="hr-HR"/>
        </w:rPr>
        <w:t xml:space="preserve">. na koje izmjena </w:t>
      </w:r>
      <w:r w:rsidR="00AD48CD" w:rsidRPr="00A34ADA">
        <w:rPr>
          <w:rFonts w:eastAsia="Times New Roman"/>
          <w:szCs w:val="24"/>
          <w:lang w:eastAsia="hr-HR"/>
        </w:rPr>
        <w:t>ili</w:t>
      </w:r>
      <w:r w:rsidRPr="00A34ADA">
        <w:rPr>
          <w:rFonts w:eastAsia="Times New Roman"/>
          <w:szCs w:val="24"/>
          <w:lang w:eastAsia="hr-HR"/>
        </w:rPr>
        <w:t xml:space="preserve"> dopuna ima utjecaja, odnosno ponovno se ne utvrđuju činjenice koje su utvrđene u postupku izdavanja građevinske dozvole.</w:t>
      </w:r>
    </w:p>
    <w:p w:rsidR="00B93276" w:rsidRPr="00A34ADA" w:rsidRDefault="00B93276" w:rsidP="00C7701F">
      <w:pPr>
        <w:pStyle w:val="Heading2"/>
        <w:rPr>
          <w:rFonts w:eastAsia="Times New Roman"/>
          <w:lang w:eastAsia="hr-HR"/>
        </w:rPr>
      </w:pPr>
      <w:bookmarkStart w:id="676" w:name="_Toc477353236"/>
      <w:bookmarkStart w:id="677" w:name="_Toc478642227"/>
      <w:bookmarkStart w:id="678" w:name="_Toc479802602"/>
      <w:r w:rsidRPr="00A34ADA">
        <w:rPr>
          <w:rFonts w:eastAsia="Times New Roman"/>
          <w:iCs/>
          <w:lang w:eastAsia="hr-HR"/>
        </w:rPr>
        <w:t xml:space="preserve">Rok za dovršetak </w:t>
      </w:r>
      <w:r w:rsidRPr="00A34ADA">
        <w:rPr>
          <w:rFonts w:eastAsia="Times New Roman"/>
          <w:lang w:eastAsia="hr-HR"/>
        </w:rPr>
        <w:t>naftno rudarskih objekata i postrojenja</w:t>
      </w:r>
      <w:bookmarkEnd w:id="676"/>
      <w:bookmarkEnd w:id="677"/>
      <w:bookmarkEnd w:id="678"/>
    </w:p>
    <w:p w:rsidR="00AC0891" w:rsidRDefault="00AC0891" w:rsidP="00D20354">
      <w:pPr>
        <w:pStyle w:val="Heading2"/>
        <w:rPr>
          <w:rFonts w:eastAsia="Times New Roman"/>
          <w:lang w:eastAsia="hr-HR"/>
        </w:rPr>
      </w:pPr>
      <w:r w:rsidRPr="00AC0891">
        <w:rPr>
          <w:rFonts w:eastAsia="Times New Roman"/>
          <w:lang w:eastAsia="hr-HR"/>
        </w:rPr>
        <w:t>Članak</w:t>
      </w:r>
      <w:r>
        <w:rPr>
          <w:rFonts w:eastAsia="Times New Roman"/>
          <w:lang w:eastAsia="hr-HR"/>
        </w:rPr>
        <w:t xml:space="preserve"> 164.</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(1) Rok za </w:t>
      </w:r>
      <w:r w:rsidRPr="00A34ADA">
        <w:rPr>
          <w:rFonts w:eastAsia="Times New Roman"/>
          <w:iCs/>
          <w:szCs w:val="24"/>
          <w:lang w:eastAsia="hr-HR"/>
        </w:rPr>
        <w:t xml:space="preserve">dovršetak </w:t>
      </w:r>
      <w:r w:rsidRPr="00A34ADA">
        <w:rPr>
          <w:rFonts w:eastAsia="Times New Roman"/>
          <w:szCs w:val="24"/>
          <w:lang w:eastAsia="hr-HR"/>
        </w:rPr>
        <w:t>naftno rudarskih objekata i postrojenja ovisi o kompleksnosti naftno rudarskih objekata i postrojenja, a bit će određen u građevinskoj dozvoli.</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(2) Rok za </w:t>
      </w:r>
      <w:r w:rsidRPr="00A34ADA">
        <w:rPr>
          <w:rFonts w:eastAsia="Times New Roman"/>
          <w:iCs/>
          <w:szCs w:val="24"/>
          <w:lang w:eastAsia="hr-HR"/>
        </w:rPr>
        <w:t xml:space="preserve">dovršetak </w:t>
      </w:r>
      <w:r w:rsidRPr="00A34ADA">
        <w:rPr>
          <w:rFonts w:eastAsia="Times New Roman"/>
          <w:szCs w:val="24"/>
          <w:lang w:eastAsia="hr-HR"/>
        </w:rPr>
        <w:t>naftno rudarskih objekata i postrojenja počinje teći od dana prijave početka građenja.</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(3) Izmjenom </w:t>
      </w:r>
      <w:r w:rsidR="00AD48CD" w:rsidRPr="00A34ADA">
        <w:rPr>
          <w:rFonts w:eastAsia="Times New Roman"/>
          <w:szCs w:val="24"/>
          <w:lang w:eastAsia="hr-HR"/>
        </w:rPr>
        <w:t>ili</w:t>
      </w:r>
      <w:r w:rsidRPr="00A34ADA">
        <w:rPr>
          <w:rFonts w:eastAsia="Times New Roman"/>
          <w:szCs w:val="24"/>
          <w:lang w:eastAsia="hr-HR"/>
        </w:rPr>
        <w:t xml:space="preserve"> dopunom građevinske dozvole ne može se utjecati na rok za </w:t>
      </w:r>
      <w:r w:rsidRPr="00A34ADA">
        <w:rPr>
          <w:rFonts w:eastAsia="Times New Roman"/>
          <w:iCs/>
          <w:szCs w:val="24"/>
          <w:lang w:eastAsia="hr-HR"/>
        </w:rPr>
        <w:t xml:space="preserve">dovršetak </w:t>
      </w:r>
      <w:r w:rsidRPr="00A34ADA">
        <w:rPr>
          <w:rFonts w:eastAsia="Times New Roman"/>
          <w:szCs w:val="24"/>
          <w:lang w:eastAsia="hr-HR"/>
        </w:rPr>
        <w:t>naftno rudarskih objekata i postrojenja.</w:t>
      </w:r>
    </w:p>
    <w:p w:rsidR="00B93276" w:rsidRPr="00A34ADA" w:rsidRDefault="00B93276" w:rsidP="00C7701F">
      <w:pPr>
        <w:pStyle w:val="Heading2"/>
        <w:rPr>
          <w:rFonts w:eastAsia="Times New Roman"/>
          <w:lang w:eastAsia="hr-HR"/>
        </w:rPr>
      </w:pPr>
      <w:bookmarkStart w:id="679" w:name="_Toc477353237"/>
      <w:bookmarkStart w:id="680" w:name="_Toc478642228"/>
      <w:bookmarkStart w:id="681" w:name="_Toc479802603"/>
      <w:r w:rsidRPr="00A34ADA">
        <w:rPr>
          <w:rFonts w:eastAsia="Times New Roman"/>
          <w:lang w:eastAsia="hr-HR"/>
        </w:rPr>
        <w:t>Obveza prijave početka građenja</w:t>
      </w:r>
      <w:bookmarkEnd w:id="679"/>
      <w:bookmarkEnd w:id="680"/>
      <w:bookmarkEnd w:id="681"/>
    </w:p>
    <w:p w:rsidR="00AC0891" w:rsidRDefault="00AC0891" w:rsidP="00D20354">
      <w:pPr>
        <w:pStyle w:val="Heading2"/>
        <w:rPr>
          <w:rFonts w:eastAsia="Times New Roman"/>
          <w:lang w:eastAsia="hr-HR"/>
        </w:rPr>
      </w:pPr>
      <w:r w:rsidRPr="00AC0891">
        <w:rPr>
          <w:rFonts w:eastAsia="Times New Roman"/>
          <w:lang w:eastAsia="hr-HR"/>
        </w:rPr>
        <w:t>Članak</w:t>
      </w:r>
      <w:r>
        <w:rPr>
          <w:rFonts w:eastAsia="Times New Roman"/>
          <w:lang w:eastAsia="hr-HR"/>
        </w:rPr>
        <w:t xml:space="preserve"> 165.</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(1) Investitor je obvezan najmanje 15 dana prije početka građenja ili rekonstrukcije naftno rudarskih objekata i postrojenja ili nastavka izvođenja radova nakon prekida dužeg od tri mjeseca pisano prijaviti početak građenja naftno rudarskih objekata i postrojenja, odnosno nastavak radova Ministarstvu, te svim subjektima kojima je to u građevinskoj dozvoli određeno.</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(2) U prijavi početka građenja investitor je dužan navesti podatke o građevinskoj dozvoli te podatke o sudionicima u </w:t>
      </w:r>
      <w:r w:rsidRPr="00A34ADA">
        <w:rPr>
          <w:rFonts w:eastAsia="Times New Roman"/>
          <w:iCs/>
          <w:szCs w:val="24"/>
          <w:lang w:eastAsia="hr-HR"/>
        </w:rPr>
        <w:t>gradnji naftno rudarskih objekata i postrojenja</w:t>
      </w:r>
      <w:r w:rsidRPr="00A34ADA">
        <w:rPr>
          <w:rFonts w:eastAsia="Times New Roman"/>
          <w:szCs w:val="24"/>
          <w:lang w:eastAsia="hr-HR"/>
        </w:rPr>
        <w:t>.</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(3) U slučaju prekida građenja naftno rudarskih objekata i postrojenja investitor je obvezan poduzeti mjere radi osiguranja naftno rudarskih objekata i postrojenja te susjednih građevina, zemljišta i drugih stvari.</w:t>
      </w:r>
    </w:p>
    <w:p w:rsidR="00B93276" w:rsidRPr="00A34ADA" w:rsidRDefault="00B93276" w:rsidP="00C7701F">
      <w:pPr>
        <w:pStyle w:val="Heading2"/>
        <w:rPr>
          <w:rFonts w:eastAsia="Times New Roman"/>
          <w:lang w:eastAsia="hr-HR"/>
        </w:rPr>
      </w:pPr>
      <w:bookmarkStart w:id="682" w:name="_Toc477353238"/>
      <w:bookmarkStart w:id="683" w:name="_Toc478642229"/>
      <w:bookmarkStart w:id="684" w:name="_Toc479802604"/>
      <w:r w:rsidRPr="00A34ADA">
        <w:rPr>
          <w:rFonts w:eastAsia="Times New Roman"/>
          <w:lang w:eastAsia="hr-HR"/>
        </w:rPr>
        <w:t>Osiguranje naftno rudarskih objekata i postrojenja</w:t>
      </w:r>
      <w:bookmarkEnd w:id="682"/>
      <w:bookmarkEnd w:id="683"/>
      <w:bookmarkEnd w:id="684"/>
    </w:p>
    <w:p w:rsidR="00AC0891" w:rsidRDefault="00AC0891" w:rsidP="00D20354">
      <w:pPr>
        <w:pStyle w:val="Heading2"/>
        <w:rPr>
          <w:rFonts w:eastAsia="Times New Roman"/>
          <w:lang w:eastAsia="hr-HR"/>
        </w:rPr>
      </w:pPr>
      <w:r w:rsidRPr="00AC0891">
        <w:rPr>
          <w:rFonts w:eastAsia="Times New Roman"/>
          <w:lang w:eastAsia="hr-HR"/>
        </w:rPr>
        <w:t>Članak</w:t>
      </w:r>
      <w:r>
        <w:rPr>
          <w:rFonts w:eastAsia="Times New Roman"/>
          <w:lang w:eastAsia="hr-HR"/>
        </w:rPr>
        <w:t xml:space="preserve"> 166.</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Naftno rudarski objekti i postrojenja tijekom građenja moraju biti osigurani na način koji će odgovarati propisanim uvjetima zaštite od požara i eksplozije, zaštite na radu i svim drugim mjerama zaštite zdravlja ljudi, prirode i okoliša.</w:t>
      </w:r>
    </w:p>
    <w:p w:rsidR="00B93276" w:rsidRPr="00A34ADA" w:rsidRDefault="00B93276" w:rsidP="00C7701F">
      <w:pPr>
        <w:pStyle w:val="Heading2"/>
        <w:rPr>
          <w:rFonts w:eastAsia="Times New Roman"/>
          <w:lang w:eastAsia="hr-HR"/>
        </w:rPr>
      </w:pPr>
      <w:bookmarkStart w:id="685" w:name="_Toc477353239"/>
      <w:bookmarkStart w:id="686" w:name="_Toc478642230"/>
      <w:bookmarkStart w:id="687" w:name="_Toc479802605"/>
      <w:r w:rsidRPr="00A34ADA">
        <w:rPr>
          <w:rFonts w:eastAsia="Times New Roman"/>
          <w:lang w:eastAsia="hr-HR"/>
        </w:rPr>
        <w:t>Isprave koje izvođač mora imati na gradilištu</w:t>
      </w:r>
      <w:bookmarkEnd w:id="685"/>
      <w:bookmarkEnd w:id="686"/>
      <w:bookmarkEnd w:id="687"/>
    </w:p>
    <w:p w:rsidR="00AC0891" w:rsidRDefault="00AC0891" w:rsidP="00D20354">
      <w:pPr>
        <w:pStyle w:val="Heading2"/>
        <w:rPr>
          <w:rFonts w:eastAsia="Times New Roman"/>
          <w:lang w:eastAsia="hr-HR"/>
        </w:rPr>
      </w:pPr>
      <w:r w:rsidRPr="00AC0891">
        <w:rPr>
          <w:rFonts w:eastAsia="Times New Roman"/>
          <w:lang w:eastAsia="hr-HR"/>
        </w:rPr>
        <w:t>Članak</w:t>
      </w:r>
      <w:r>
        <w:rPr>
          <w:rFonts w:eastAsia="Times New Roman"/>
          <w:lang w:eastAsia="hr-HR"/>
        </w:rPr>
        <w:t xml:space="preserve"> 167.</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(1) Izvođač tijekom građenja naftno rudarskih objekata i postrojenja na gradilištu mora imati:</w:t>
      </w:r>
    </w:p>
    <w:p w:rsidR="00B93276" w:rsidRPr="00A34ADA" w:rsidRDefault="00B93276" w:rsidP="00B93276">
      <w:pPr>
        <w:spacing w:after="0" w:line="276" w:lineRule="auto"/>
        <w:jc w:val="both"/>
        <w:rPr>
          <w:rFonts w:eastAsia="Times New Roman"/>
          <w:szCs w:val="24"/>
          <w:lang w:eastAsia="hr-HR"/>
        </w:rPr>
      </w:pPr>
      <w:r w:rsidRPr="00A34ADA">
        <w:rPr>
          <w:rFonts w:eastAsia="Times New Roman"/>
          <w:szCs w:val="24"/>
          <w:lang w:eastAsia="hr-HR"/>
        </w:rPr>
        <w:t>– rješenje o upisu u sudski registar, odnosno obrtnicu,</w:t>
      </w:r>
    </w:p>
    <w:p w:rsidR="00B93276" w:rsidRPr="00A34ADA" w:rsidRDefault="00B93276" w:rsidP="00B93276">
      <w:pPr>
        <w:spacing w:after="0" w:line="276" w:lineRule="auto"/>
        <w:jc w:val="both"/>
        <w:rPr>
          <w:rFonts w:eastAsia="Times New Roman"/>
          <w:szCs w:val="24"/>
          <w:lang w:eastAsia="hr-HR"/>
        </w:rPr>
      </w:pPr>
      <w:r w:rsidRPr="00A34ADA">
        <w:rPr>
          <w:rFonts w:eastAsia="Times New Roman"/>
          <w:szCs w:val="24"/>
          <w:lang w:eastAsia="hr-HR"/>
        </w:rPr>
        <w:t>– akt o imenovanju glavnog inženjera gradilišta, inženjera gradilišta, odnosno voditelja radova,</w:t>
      </w:r>
    </w:p>
    <w:p w:rsidR="00B93276" w:rsidRPr="00A34ADA" w:rsidRDefault="00B93276" w:rsidP="00B93276">
      <w:pPr>
        <w:spacing w:after="0" w:line="276" w:lineRule="auto"/>
        <w:jc w:val="both"/>
        <w:rPr>
          <w:rFonts w:eastAsia="Times New Roman"/>
          <w:szCs w:val="24"/>
          <w:lang w:eastAsia="hr-HR"/>
        </w:rPr>
      </w:pPr>
      <w:r w:rsidRPr="00A34ADA">
        <w:rPr>
          <w:rFonts w:eastAsia="Times New Roman"/>
          <w:szCs w:val="24"/>
          <w:lang w:eastAsia="hr-HR"/>
        </w:rPr>
        <w:t>– akt o imenovanju nadzornog inženjera, odnosno glavnoga nadzornog inženjera,</w:t>
      </w:r>
    </w:p>
    <w:p w:rsidR="00B93276" w:rsidRPr="00A34ADA" w:rsidRDefault="00B93276" w:rsidP="00B93276">
      <w:pPr>
        <w:spacing w:after="0" w:line="276" w:lineRule="auto"/>
        <w:jc w:val="both"/>
        <w:rPr>
          <w:rFonts w:eastAsia="Times New Roman"/>
          <w:szCs w:val="24"/>
          <w:lang w:eastAsia="hr-HR"/>
        </w:rPr>
      </w:pPr>
      <w:r w:rsidRPr="00A34ADA">
        <w:rPr>
          <w:rFonts w:eastAsia="Times New Roman"/>
          <w:szCs w:val="24"/>
          <w:lang w:eastAsia="hr-HR"/>
        </w:rPr>
        <w:t>– građevinsku dozvolu za građenje naftno rudarskih objekata i postrojenja s glavnim projektom građenja naftno rudarskih objekata i postrojenja,</w:t>
      </w:r>
    </w:p>
    <w:p w:rsidR="00B93276" w:rsidRPr="00A34ADA" w:rsidRDefault="00B93276" w:rsidP="00B93276">
      <w:pPr>
        <w:spacing w:after="0" w:line="276" w:lineRule="auto"/>
        <w:jc w:val="both"/>
        <w:rPr>
          <w:rFonts w:eastAsia="Times New Roman"/>
          <w:szCs w:val="24"/>
          <w:lang w:eastAsia="hr-HR"/>
        </w:rPr>
      </w:pPr>
      <w:r w:rsidRPr="00A34ADA">
        <w:rPr>
          <w:rFonts w:eastAsia="Times New Roman"/>
          <w:szCs w:val="24"/>
          <w:lang w:eastAsia="hr-HR"/>
        </w:rPr>
        <w:t>– izvedbene projekte građenja naftno rudarskih objekata i postrojenja,</w:t>
      </w:r>
    </w:p>
    <w:p w:rsidR="00B93276" w:rsidRPr="00A34ADA" w:rsidRDefault="00B93276" w:rsidP="00B93276">
      <w:pPr>
        <w:spacing w:after="0" w:line="276" w:lineRule="auto"/>
        <w:jc w:val="both"/>
        <w:rPr>
          <w:rFonts w:eastAsia="Times New Roman"/>
          <w:szCs w:val="24"/>
          <w:lang w:eastAsia="hr-HR"/>
        </w:rPr>
      </w:pPr>
      <w:r w:rsidRPr="00A34ADA">
        <w:rPr>
          <w:rFonts w:eastAsia="Times New Roman"/>
          <w:szCs w:val="24"/>
          <w:lang w:eastAsia="hr-HR"/>
        </w:rPr>
        <w:t>– pisano izvješće revidenta, ako je kontrola glavnog projekta propisana,</w:t>
      </w:r>
    </w:p>
    <w:p w:rsidR="00B93276" w:rsidRPr="00A34ADA" w:rsidRDefault="00B93276" w:rsidP="00B93276">
      <w:pPr>
        <w:spacing w:after="0" w:line="276" w:lineRule="auto"/>
        <w:jc w:val="both"/>
        <w:rPr>
          <w:rFonts w:eastAsia="Times New Roman"/>
          <w:szCs w:val="24"/>
          <w:lang w:eastAsia="hr-HR"/>
        </w:rPr>
      </w:pPr>
      <w:r w:rsidRPr="00A34ADA">
        <w:rPr>
          <w:rFonts w:eastAsia="Times New Roman"/>
          <w:szCs w:val="24"/>
          <w:lang w:eastAsia="hr-HR"/>
        </w:rPr>
        <w:t>– građevinski dnevnik,</w:t>
      </w:r>
    </w:p>
    <w:p w:rsidR="00B93276" w:rsidRPr="00A34ADA" w:rsidRDefault="00B93276" w:rsidP="00B93276">
      <w:pPr>
        <w:spacing w:after="0" w:line="276" w:lineRule="auto"/>
        <w:jc w:val="both"/>
        <w:rPr>
          <w:rFonts w:eastAsia="Times New Roman"/>
          <w:szCs w:val="24"/>
          <w:lang w:eastAsia="hr-HR"/>
        </w:rPr>
      </w:pPr>
      <w:r w:rsidRPr="00A34ADA">
        <w:rPr>
          <w:rFonts w:eastAsia="Times New Roman"/>
          <w:szCs w:val="24"/>
          <w:lang w:eastAsia="hr-HR"/>
        </w:rPr>
        <w:t>– dokaze o kvaliteti izvedenih radova i uporabljivosti ugrađenih proizvoda i opreme,</w:t>
      </w:r>
    </w:p>
    <w:p w:rsidR="00B93276" w:rsidRPr="00A34ADA" w:rsidRDefault="00B93276" w:rsidP="00B93276">
      <w:pPr>
        <w:spacing w:after="0" w:line="276" w:lineRule="auto"/>
        <w:jc w:val="both"/>
        <w:rPr>
          <w:rFonts w:eastAsia="Times New Roman"/>
          <w:szCs w:val="24"/>
          <w:lang w:eastAsia="hr-HR"/>
        </w:rPr>
      </w:pPr>
      <w:r w:rsidRPr="00A34ADA">
        <w:rPr>
          <w:rFonts w:eastAsia="Times New Roman"/>
          <w:szCs w:val="24"/>
          <w:lang w:eastAsia="hr-HR"/>
        </w:rPr>
        <w:t>– drugu dokumentaciju, dozvole i odobrenja za koje je posebnim propisima propisana obveza da ih izvođač nakon početka građenja mora imati na gradilištu naftno rudarskih objekata i postrojenja.</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(2) Obrazac, uvjeti i način vođenja građevinskog dnevnika na gradilištu naftno rudarskih objekata i postrojenja propisani su pravilnikom iz članka </w:t>
      </w:r>
      <w:r w:rsidR="001006AA" w:rsidRPr="00A34ADA">
        <w:rPr>
          <w:rFonts w:eastAsia="Times New Roman"/>
          <w:szCs w:val="24"/>
          <w:lang w:eastAsia="hr-HR"/>
        </w:rPr>
        <w:t>1</w:t>
      </w:r>
      <w:r w:rsidR="00051086" w:rsidRPr="00A34ADA">
        <w:rPr>
          <w:rFonts w:eastAsia="Times New Roman"/>
          <w:szCs w:val="24"/>
          <w:lang w:eastAsia="hr-HR"/>
        </w:rPr>
        <w:t>57</w:t>
      </w:r>
      <w:r w:rsidRPr="00A34ADA">
        <w:rPr>
          <w:rFonts w:eastAsia="Times New Roman"/>
          <w:szCs w:val="24"/>
          <w:lang w:eastAsia="hr-HR"/>
        </w:rPr>
        <w:t xml:space="preserve">. </w:t>
      </w:r>
      <w:r w:rsidR="00993785" w:rsidRPr="00A34ADA">
        <w:rPr>
          <w:rFonts w:eastAsia="Times New Roman"/>
          <w:szCs w:val="24"/>
          <w:lang w:eastAsia="hr-HR"/>
        </w:rPr>
        <w:t>ovoga Z</w:t>
      </w:r>
      <w:r w:rsidRPr="00A34ADA">
        <w:rPr>
          <w:rFonts w:eastAsia="Times New Roman"/>
          <w:szCs w:val="24"/>
          <w:lang w:eastAsia="hr-HR"/>
        </w:rPr>
        <w:t>akona.</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(3) Dokumentaciju iz stavka 1. ovoga članka nakon završetka građenja naftno rudarskih objekata i postrojenja trajno čuva investitor ili njegov pravni sljednik.</w:t>
      </w:r>
    </w:p>
    <w:p w:rsidR="00B93276" w:rsidRPr="00A34ADA" w:rsidRDefault="00B93276" w:rsidP="00C7701F">
      <w:pPr>
        <w:pStyle w:val="Heading2"/>
        <w:rPr>
          <w:rFonts w:eastAsia="Times New Roman"/>
          <w:lang w:eastAsia="hr-HR"/>
        </w:rPr>
      </w:pPr>
      <w:bookmarkStart w:id="688" w:name="_Toc477353240"/>
      <w:bookmarkStart w:id="689" w:name="_Toc478642231"/>
      <w:bookmarkStart w:id="690" w:name="_Toc479802606"/>
      <w:r w:rsidRPr="00A34ADA">
        <w:rPr>
          <w:rFonts w:eastAsia="Times New Roman"/>
          <w:lang w:eastAsia="hr-HR"/>
        </w:rPr>
        <w:t>Uporabna dozvola</w:t>
      </w:r>
      <w:bookmarkEnd w:id="688"/>
      <w:bookmarkEnd w:id="689"/>
      <w:bookmarkEnd w:id="690"/>
    </w:p>
    <w:p w:rsidR="00AC0891" w:rsidRDefault="00AC0891" w:rsidP="00D20354">
      <w:pPr>
        <w:pStyle w:val="Heading2"/>
        <w:rPr>
          <w:rFonts w:eastAsia="Times New Roman"/>
          <w:lang w:eastAsia="hr-HR"/>
        </w:rPr>
      </w:pPr>
      <w:r w:rsidRPr="00AC0891">
        <w:rPr>
          <w:rFonts w:eastAsia="Times New Roman"/>
          <w:lang w:eastAsia="hr-HR"/>
        </w:rPr>
        <w:t>Članak</w:t>
      </w:r>
      <w:r>
        <w:rPr>
          <w:rFonts w:eastAsia="Times New Roman"/>
          <w:lang w:eastAsia="hr-HR"/>
        </w:rPr>
        <w:t xml:space="preserve"> 168.</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(1) Naftno rudarski objekti i postrojenja mogu se početi koristiti, odnosno staviti u pogon nakon što Ministarstvo izda uporabnu dozvolu.</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(2) Uporabnu dozvolu izdaje Ministarstvo nakon što se tehničkim pregledom utvrdi da su naftno rudarski objekti i postrojenja izgrađeni u skladu s građevinskom dozvolom.</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(3) U slučaju fazne građevinske dozvole iz članka 1</w:t>
      </w:r>
      <w:r w:rsidR="00051086" w:rsidRPr="00A34ADA">
        <w:rPr>
          <w:rFonts w:eastAsia="Times New Roman"/>
          <w:szCs w:val="24"/>
          <w:lang w:eastAsia="hr-HR"/>
        </w:rPr>
        <w:t>61</w:t>
      </w:r>
      <w:r w:rsidRPr="00A34ADA">
        <w:rPr>
          <w:rFonts w:eastAsia="Times New Roman"/>
          <w:szCs w:val="24"/>
          <w:lang w:eastAsia="hr-HR"/>
        </w:rPr>
        <w:t>. ovog</w:t>
      </w:r>
      <w:r w:rsidR="00051086" w:rsidRPr="00A34ADA">
        <w:rPr>
          <w:rFonts w:eastAsia="Times New Roman"/>
          <w:szCs w:val="24"/>
          <w:lang w:eastAsia="hr-HR"/>
        </w:rPr>
        <w:t>a</w:t>
      </w:r>
      <w:r w:rsidRPr="00A34ADA">
        <w:rPr>
          <w:rFonts w:eastAsia="Times New Roman"/>
          <w:szCs w:val="24"/>
          <w:lang w:eastAsia="hr-HR"/>
        </w:rPr>
        <w:t xml:space="preserve"> Zakona uporabna dozvola se izdaje za pojedinu fazu nakon što se tehničkim pregledom utvrdi da su naftno rudarski objekti i postrojenja izgrađeni u skladu s faznom građevinskom dozvolom.</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(4) Uporabna dozvola za naftno rudarske objekte i postrojenja za koju se prema posebnim propisima utvrđuju objedinjeni uvjeti zaštite prirode i okoliša, u dijelu koji se odnosi na te uvjete, prestaje važiti u roku i pod uvjetima određenim tim propisom.</w:t>
      </w:r>
    </w:p>
    <w:p w:rsidR="00B93276" w:rsidRPr="00A34ADA" w:rsidRDefault="00B93276" w:rsidP="00C7701F">
      <w:pPr>
        <w:pStyle w:val="Heading2"/>
        <w:rPr>
          <w:rFonts w:eastAsia="Times New Roman"/>
          <w:lang w:eastAsia="hr-HR"/>
        </w:rPr>
      </w:pPr>
      <w:bookmarkStart w:id="691" w:name="_Toc477353241"/>
      <w:bookmarkStart w:id="692" w:name="_Toc478642232"/>
      <w:bookmarkStart w:id="693" w:name="_Toc479802607"/>
      <w:r w:rsidRPr="00A34ADA">
        <w:rPr>
          <w:rFonts w:eastAsia="Times New Roman"/>
          <w:lang w:eastAsia="hr-HR"/>
        </w:rPr>
        <w:t>Zahtjev za izdavanje uporabne dozvole</w:t>
      </w:r>
      <w:bookmarkEnd w:id="691"/>
      <w:bookmarkEnd w:id="692"/>
      <w:bookmarkEnd w:id="693"/>
    </w:p>
    <w:p w:rsidR="00AC0891" w:rsidRDefault="00AC0891" w:rsidP="00D20354">
      <w:pPr>
        <w:pStyle w:val="Heading2"/>
        <w:rPr>
          <w:rFonts w:eastAsia="Times New Roman"/>
          <w:lang w:eastAsia="hr-HR"/>
        </w:rPr>
      </w:pPr>
      <w:r w:rsidRPr="00AC0891">
        <w:rPr>
          <w:rFonts w:eastAsia="Times New Roman"/>
          <w:lang w:eastAsia="hr-HR"/>
        </w:rPr>
        <w:t>Članak</w:t>
      </w:r>
      <w:r>
        <w:rPr>
          <w:rFonts w:eastAsia="Times New Roman"/>
          <w:lang w:eastAsia="hr-HR"/>
        </w:rPr>
        <w:t xml:space="preserve"> 169.</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(1) Uporabna dozvola izdaje se temeljem podnesenog zahtjeva investitora u skladu s odredbama ovoga Zakona.</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(2) Podneseni zahtjev investitora obvezno sadrži:</w:t>
      </w:r>
    </w:p>
    <w:p w:rsidR="00B93276" w:rsidRPr="00A34ADA" w:rsidRDefault="00B93276" w:rsidP="00B93276">
      <w:pPr>
        <w:spacing w:after="0" w:line="276" w:lineRule="auto"/>
        <w:jc w:val="both"/>
        <w:rPr>
          <w:rFonts w:eastAsia="Times New Roman"/>
          <w:szCs w:val="24"/>
          <w:lang w:eastAsia="hr-HR"/>
        </w:rPr>
      </w:pPr>
      <w:r w:rsidRPr="00A34ADA">
        <w:rPr>
          <w:rFonts w:eastAsia="Times New Roman"/>
          <w:szCs w:val="24"/>
          <w:lang w:eastAsia="hr-HR"/>
        </w:rPr>
        <w:t>– građevinsku dozvolu za građenje naftno rudarskih objekata i postrojenja,</w:t>
      </w:r>
    </w:p>
    <w:p w:rsidR="00B93276" w:rsidRPr="00A34ADA" w:rsidRDefault="00B93276" w:rsidP="00B93276">
      <w:pPr>
        <w:spacing w:after="0" w:line="276" w:lineRule="auto"/>
        <w:jc w:val="both"/>
        <w:rPr>
          <w:rFonts w:eastAsia="Times New Roman"/>
          <w:szCs w:val="24"/>
          <w:lang w:eastAsia="hr-HR"/>
        </w:rPr>
      </w:pPr>
      <w:r w:rsidRPr="00A34ADA">
        <w:rPr>
          <w:rFonts w:eastAsia="Times New Roman"/>
          <w:szCs w:val="24"/>
          <w:lang w:eastAsia="hr-HR"/>
        </w:rPr>
        <w:t>– podatke o sudionicima u gradnji naftno rudarskih objekata i postrojenja,</w:t>
      </w:r>
    </w:p>
    <w:p w:rsidR="00B93276" w:rsidRPr="00A34ADA" w:rsidRDefault="00B93276" w:rsidP="00B93276">
      <w:pPr>
        <w:spacing w:after="0" w:line="276" w:lineRule="auto"/>
        <w:jc w:val="both"/>
        <w:rPr>
          <w:rFonts w:eastAsia="Times New Roman"/>
          <w:szCs w:val="24"/>
          <w:lang w:eastAsia="hr-HR"/>
        </w:rPr>
      </w:pPr>
      <w:r w:rsidRPr="00A34ADA">
        <w:rPr>
          <w:rFonts w:eastAsia="Times New Roman"/>
          <w:szCs w:val="24"/>
          <w:lang w:eastAsia="hr-HR"/>
        </w:rPr>
        <w:t>– pisanu izjavu izvođača o izvedenim radovima i uvjetima održavanja naftno rudarskih objekata i postrojenja,</w:t>
      </w:r>
    </w:p>
    <w:p w:rsidR="00B93276" w:rsidRPr="00A34ADA" w:rsidRDefault="00B93276" w:rsidP="00B93276">
      <w:pPr>
        <w:spacing w:after="0" w:line="276" w:lineRule="auto"/>
        <w:jc w:val="both"/>
        <w:rPr>
          <w:rFonts w:eastAsia="Times New Roman"/>
          <w:szCs w:val="24"/>
          <w:lang w:eastAsia="hr-HR"/>
        </w:rPr>
      </w:pPr>
      <w:r w:rsidRPr="00A34ADA">
        <w:rPr>
          <w:rFonts w:eastAsia="Times New Roman"/>
          <w:szCs w:val="24"/>
          <w:lang w:eastAsia="hr-HR"/>
        </w:rPr>
        <w:t>– popis dokaza o kvaliteti izvedenih radova i uporabljivosti ugrađenih proizvoda i opreme,</w:t>
      </w:r>
    </w:p>
    <w:p w:rsidR="00B93276" w:rsidRPr="00A34ADA" w:rsidRDefault="00B93276" w:rsidP="00B93276">
      <w:pPr>
        <w:spacing w:after="0" w:line="276" w:lineRule="auto"/>
        <w:jc w:val="both"/>
        <w:rPr>
          <w:rFonts w:eastAsia="Times New Roman"/>
          <w:szCs w:val="24"/>
          <w:lang w:eastAsia="hr-HR"/>
        </w:rPr>
      </w:pPr>
      <w:r w:rsidRPr="00A34ADA">
        <w:rPr>
          <w:rFonts w:eastAsia="Times New Roman"/>
          <w:szCs w:val="24"/>
          <w:lang w:eastAsia="hr-HR"/>
        </w:rPr>
        <w:t>– završno izvješće nadzornih inženjera o izvedbi naftno rudarskih objekata i postrojenja,</w:t>
      </w:r>
    </w:p>
    <w:p w:rsidR="00B93276" w:rsidRPr="00A34ADA" w:rsidRDefault="00B93276" w:rsidP="00B93276">
      <w:pPr>
        <w:spacing w:after="0" w:line="276" w:lineRule="auto"/>
        <w:jc w:val="both"/>
        <w:rPr>
          <w:rFonts w:eastAsia="Times New Roman"/>
          <w:szCs w:val="24"/>
          <w:lang w:eastAsia="hr-HR"/>
        </w:rPr>
      </w:pPr>
      <w:r w:rsidRPr="00A34ADA">
        <w:rPr>
          <w:rFonts w:eastAsia="Times New Roman"/>
          <w:szCs w:val="24"/>
          <w:lang w:eastAsia="hr-HR"/>
        </w:rPr>
        <w:t>– izjavu ovlaštenog inženjera geodezije da je naftno rudarskih objekt i postrojenje izgrađen u skladu s geodetskim projektom, ako se radi o naftno rudarskom objekt i postrojenju za koju se izrađuje geodetski projekt,</w:t>
      </w:r>
    </w:p>
    <w:p w:rsidR="00B93276" w:rsidRPr="00A34ADA" w:rsidRDefault="00B93276" w:rsidP="00B93276">
      <w:pPr>
        <w:spacing w:after="0" w:line="276" w:lineRule="auto"/>
        <w:jc w:val="both"/>
        <w:rPr>
          <w:rFonts w:eastAsia="Times New Roman"/>
          <w:szCs w:val="24"/>
          <w:lang w:eastAsia="hr-HR"/>
        </w:rPr>
      </w:pPr>
      <w:r w:rsidRPr="00A34ADA">
        <w:rPr>
          <w:rFonts w:eastAsia="Times New Roman"/>
          <w:szCs w:val="24"/>
          <w:lang w:eastAsia="hr-HR"/>
        </w:rPr>
        <w:t>– geodetski elaborat za evidentiranje naftno rudarskog objekta i postrojenju u katastru, ako se radi o naftno rudarskom objekt i postrojenju za koju se ne izrađuje geodetski projekt, a koji se evidentira u katastru i</w:t>
      </w:r>
    </w:p>
    <w:p w:rsidR="00B93276" w:rsidRPr="00A34ADA" w:rsidRDefault="00B93276" w:rsidP="00B93276">
      <w:pPr>
        <w:spacing w:after="0" w:line="276" w:lineRule="auto"/>
        <w:jc w:val="both"/>
        <w:rPr>
          <w:rFonts w:eastAsia="Times New Roman"/>
          <w:szCs w:val="24"/>
          <w:lang w:eastAsia="hr-HR"/>
        </w:rPr>
      </w:pPr>
      <w:r w:rsidRPr="00A34ADA">
        <w:rPr>
          <w:rFonts w:eastAsia="Times New Roman"/>
          <w:szCs w:val="24"/>
          <w:lang w:eastAsia="hr-HR"/>
        </w:rPr>
        <w:t>– izjavu ovlaštenog inženjera geodezije da je naftno rudarskih objekt i postrojenje smješten na građevnoj čestici u skladu s elaboratom o iskolčenju, ako se radi o naftno rudarskom objekt i postrojenju za koju se ne izrađuje geodetski projekt.</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(3) Sadržaj pisane izjave izvođača o izvedenim radovima i uvjetima održavanja naftno rudarskih objekata i postrojenja, sadržaj završnog izvješća nadzornog inženjera te sadržaj izjave ovlaštenog inženjera geodezije propisuje se pravilnikom iz članka </w:t>
      </w:r>
      <w:r w:rsidR="001006AA" w:rsidRPr="00A34ADA">
        <w:rPr>
          <w:rFonts w:eastAsia="Times New Roman"/>
          <w:szCs w:val="24"/>
          <w:lang w:eastAsia="hr-HR"/>
        </w:rPr>
        <w:t>1</w:t>
      </w:r>
      <w:r w:rsidR="00051086" w:rsidRPr="00A34ADA">
        <w:rPr>
          <w:rFonts w:eastAsia="Times New Roman"/>
          <w:szCs w:val="24"/>
          <w:lang w:eastAsia="hr-HR"/>
        </w:rPr>
        <w:t>57</w:t>
      </w:r>
      <w:r w:rsidRPr="00A34ADA">
        <w:rPr>
          <w:rFonts w:eastAsia="Times New Roman"/>
          <w:szCs w:val="24"/>
          <w:lang w:eastAsia="hr-HR"/>
        </w:rPr>
        <w:t xml:space="preserve">. </w:t>
      </w:r>
      <w:r w:rsidR="00993785" w:rsidRPr="00A34ADA">
        <w:rPr>
          <w:rFonts w:eastAsia="Times New Roman"/>
          <w:szCs w:val="24"/>
          <w:lang w:eastAsia="hr-HR"/>
        </w:rPr>
        <w:t>ovoga Z</w:t>
      </w:r>
      <w:r w:rsidRPr="00A34ADA">
        <w:rPr>
          <w:rFonts w:eastAsia="Times New Roman"/>
          <w:szCs w:val="24"/>
          <w:lang w:eastAsia="hr-HR"/>
        </w:rPr>
        <w:t>akona</w:t>
      </w:r>
    </w:p>
    <w:p w:rsidR="00B93276" w:rsidRPr="00A34ADA" w:rsidRDefault="00B93276" w:rsidP="00C7701F">
      <w:pPr>
        <w:pStyle w:val="Heading2"/>
        <w:rPr>
          <w:rFonts w:eastAsia="Times New Roman"/>
          <w:lang w:eastAsia="hr-HR"/>
        </w:rPr>
      </w:pPr>
      <w:bookmarkStart w:id="694" w:name="_Toc477353242"/>
      <w:bookmarkStart w:id="695" w:name="_Toc478642233"/>
      <w:bookmarkStart w:id="696" w:name="_Toc479802608"/>
      <w:r w:rsidRPr="00A34ADA">
        <w:rPr>
          <w:rFonts w:eastAsia="Times New Roman"/>
          <w:lang w:eastAsia="hr-HR"/>
        </w:rPr>
        <w:t>Tehnički pregled naftno rudarskih objekata i postrojenja</w:t>
      </w:r>
      <w:bookmarkEnd w:id="694"/>
      <w:bookmarkEnd w:id="695"/>
      <w:bookmarkEnd w:id="696"/>
    </w:p>
    <w:p w:rsidR="00AC0891" w:rsidRDefault="00AC0891" w:rsidP="00D20354">
      <w:pPr>
        <w:pStyle w:val="Heading2"/>
        <w:rPr>
          <w:rFonts w:eastAsia="Times New Roman"/>
          <w:lang w:eastAsia="hr-HR"/>
        </w:rPr>
      </w:pPr>
      <w:r w:rsidRPr="00AC0891">
        <w:rPr>
          <w:rFonts w:eastAsia="Times New Roman"/>
          <w:lang w:eastAsia="hr-HR"/>
        </w:rPr>
        <w:t>Članak</w:t>
      </w:r>
      <w:r>
        <w:rPr>
          <w:rFonts w:eastAsia="Times New Roman"/>
          <w:lang w:eastAsia="hr-HR"/>
        </w:rPr>
        <w:t xml:space="preserve"> 170.</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(1) Ministarstvo je dužno u roku od 30 dana od dana primitka urednog zahtjeva za davanje uporabne dozvole obaviti tehnički pregled naftno rudarskih objekata i postrojenja.</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(2) U slučaju nepotpunog zahtjeva Ministarstvo je dužno u roku od 30 dana od primitka zahtjeva zatražiti dopunu.</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(3) Tehnički pregled obavlja povjerenstvo koje osniva Ministarstvo.</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(4) Ministarstvo imenuje predsjednika povjerenstva i određuje tijela i osobe određene posebnim propisima koji upućuju svog predstavnika kao člana povjerenstva.</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(5) Predsjednik i članovi povjerenstva su stručni djelatnici i predstavnici tijela i osoba određenih posebnim propisima koji su izdali potvrde iz članka </w:t>
      </w:r>
      <w:r w:rsidR="001006AA" w:rsidRPr="00A34ADA">
        <w:rPr>
          <w:rFonts w:eastAsia="Times New Roman"/>
          <w:szCs w:val="24"/>
          <w:lang w:eastAsia="hr-HR"/>
        </w:rPr>
        <w:t>1</w:t>
      </w:r>
      <w:r w:rsidR="00051086" w:rsidRPr="00A34ADA">
        <w:rPr>
          <w:rFonts w:eastAsia="Times New Roman"/>
          <w:szCs w:val="24"/>
          <w:lang w:eastAsia="hr-HR"/>
        </w:rPr>
        <w:t>71</w:t>
      </w:r>
      <w:r w:rsidRPr="00A34ADA">
        <w:rPr>
          <w:rFonts w:eastAsia="Times New Roman"/>
          <w:szCs w:val="24"/>
          <w:lang w:eastAsia="hr-HR"/>
        </w:rPr>
        <w:t>. ovoga Zakona, predstavnici drugih tijela državne uprave i pravnih osoba s javnim ovlastima te neovisni stručnjaci koje odredi osnivač povjerenstva.</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(6) Tijela i osobe iz stavka 4. ovoga članka dužni su osigurati sudjelovanje svog predstavnika u radu povjerenstva.</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(7) Način obavljanja tehničkog pregleda propisuje se pravilnikom iz članka </w:t>
      </w:r>
      <w:r w:rsidR="001006AA" w:rsidRPr="00A34ADA">
        <w:rPr>
          <w:rFonts w:eastAsia="Times New Roman"/>
          <w:szCs w:val="24"/>
          <w:lang w:eastAsia="hr-HR"/>
        </w:rPr>
        <w:t>178</w:t>
      </w:r>
      <w:r w:rsidRPr="00A34ADA">
        <w:rPr>
          <w:rFonts w:eastAsia="Times New Roman"/>
          <w:szCs w:val="24"/>
          <w:lang w:eastAsia="hr-HR"/>
        </w:rPr>
        <w:t xml:space="preserve">. </w:t>
      </w:r>
      <w:r w:rsidR="00993785" w:rsidRPr="00A34ADA">
        <w:rPr>
          <w:rFonts w:eastAsia="Times New Roman"/>
          <w:szCs w:val="24"/>
          <w:lang w:eastAsia="hr-HR"/>
        </w:rPr>
        <w:t>ovoga Z</w:t>
      </w:r>
      <w:r w:rsidRPr="00A34ADA">
        <w:rPr>
          <w:rFonts w:eastAsia="Times New Roman"/>
          <w:szCs w:val="24"/>
          <w:lang w:eastAsia="hr-HR"/>
        </w:rPr>
        <w:t>akona.</w:t>
      </w:r>
    </w:p>
    <w:p w:rsidR="00AC0891" w:rsidRDefault="00AC0891" w:rsidP="00D20354">
      <w:pPr>
        <w:pStyle w:val="Heading2"/>
        <w:rPr>
          <w:rFonts w:eastAsia="Times New Roman"/>
          <w:lang w:eastAsia="hr-HR"/>
        </w:rPr>
      </w:pPr>
      <w:r w:rsidRPr="00AC0891">
        <w:rPr>
          <w:rFonts w:eastAsia="Times New Roman"/>
          <w:lang w:eastAsia="hr-HR"/>
        </w:rPr>
        <w:t>Članak</w:t>
      </w:r>
      <w:r>
        <w:rPr>
          <w:rFonts w:eastAsia="Times New Roman"/>
          <w:lang w:eastAsia="hr-HR"/>
        </w:rPr>
        <w:t xml:space="preserve"> 171.</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(1) Ministarstvo poziva na tehnički pregled sudionike u gradnji naftno rudarskih objekata i postrojenja čija je prisutnost odlučna za obavljanje tehničkog pregleda. Pozvani sudionici u gradnji naftno rudarskih objekata i postrojenja dužni su odazvati se pozivu i sudjelovati u radu povjerenstva.</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(2) O mjestu, danu i satu obavljanja tehničkog pregleda, Ministarstvo dužno je obavijestiti investitora. Investitor je dužan osigurati nazočnost sudionika u gradnji naftno rudarskih objekata i postrojenja na tehničkom pregledu.</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(3) Predsjednik povjerenstva o obavljenom tehničkom pregledu sastavlja zapisnik u koji se unosi i mišljenje članova povjerenstva o tome mogu li se izgrađeni naftno rudarski objekti i postrojenja koristiti ili se prethodno moraju otkloniti utvrđeni nedostaci ili se ne može izdati uporabna dozvola.</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(4) Ako se na tehničkom pregledu utvrdi nedostatak zbog kojeg naftno rudarski objekt i postrojenje ne ispunjava jedan ili više temeljnih zahtjeva za naftno rudarski objekt i postrojenje, lokacijskih uvjeta ili drugih uvjeta određenih građevinskom dozvolom, odnosno glavnim projektom građenja, a taj se nedostatak može otkloniti bez izmjene </w:t>
      </w:r>
      <w:r w:rsidR="00AD48CD" w:rsidRPr="00A34ADA">
        <w:rPr>
          <w:rFonts w:eastAsia="Times New Roman"/>
          <w:szCs w:val="24"/>
          <w:lang w:eastAsia="hr-HR"/>
        </w:rPr>
        <w:t>ili</w:t>
      </w:r>
      <w:r w:rsidRPr="00A34ADA">
        <w:rPr>
          <w:rFonts w:eastAsia="Times New Roman"/>
          <w:szCs w:val="24"/>
          <w:lang w:eastAsia="hr-HR"/>
        </w:rPr>
        <w:t xml:space="preserve"> dopune građevinske dozvole, odnosno glavnog projekta građenja, određuje se primjereni rok za otklanjanje takvog nedostatka koji ne može biti duži od devedeset dana. </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(5) Ako se na tehničkom pregledu utvrdi nedostatak zbog kojeg naftno rudarski objekt i postrojenje ne ispunjava jedan ili više temeljnih zahtjeva za naftno rudarski objekt i postrojenje, lokacijskih uvjeta ili drugih uvjeta određenih građevinskom dozvolom, odnosno glavnim projektom građenja, a taj se nedostatak ne može otkloniti bez izmjene </w:t>
      </w:r>
      <w:r w:rsidR="00AD48CD" w:rsidRPr="00A34ADA">
        <w:rPr>
          <w:rFonts w:eastAsia="Times New Roman"/>
          <w:szCs w:val="24"/>
          <w:lang w:eastAsia="hr-HR"/>
        </w:rPr>
        <w:t>ili</w:t>
      </w:r>
      <w:r w:rsidRPr="00A34ADA">
        <w:rPr>
          <w:rFonts w:eastAsia="Times New Roman"/>
          <w:szCs w:val="24"/>
          <w:lang w:eastAsia="hr-HR"/>
        </w:rPr>
        <w:t xml:space="preserve"> dopune građevinske dozvole, odnosno glavnog projekta građenja, Ministarstvo će pos</w:t>
      </w:r>
      <w:r w:rsidR="00EC6AEC" w:rsidRPr="00A34ADA">
        <w:rPr>
          <w:rFonts w:eastAsia="Times New Roman"/>
          <w:szCs w:val="24"/>
          <w:lang w:eastAsia="hr-HR"/>
        </w:rPr>
        <w:t>tupiti sukladno član</w:t>
      </w:r>
      <w:r w:rsidRPr="00A34ADA">
        <w:rPr>
          <w:rFonts w:eastAsia="Times New Roman"/>
          <w:szCs w:val="24"/>
          <w:lang w:eastAsia="hr-HR"/>
        </w:rPr>
        <w:t>k</w:t>
      </w:r>
      <w:r w:rsidR="00EC6AEC" w:rsidRPr="00A34ADA">
        <w:rPr>
          <w:rFonts w:eastAsia="Times New Roman"/>
          <w:szCs w:val="24"/>
          <w:lang w:eastAsia="hr-HR"/>
        </w:rPr>
        <w:t>u</w:t>
      </w:r>
      <w:r w:rsidRPr="00A34ADA">
        <w:rPr>
          <w:rFonts w:eastAsia="Times New Roman"/>
          <w:szCs w:val="24"/>
          <w:lang w:eastAsia="hr-HR"/>
        </w:rPr>
        <w:t xml:space="preserve"> 1</w:t>
      </w:r>
      <w:r w:rsidR="00141065" w:rsidRPr="00A34ADA">
        <w:rPr>
          <w:rFonts w:eastAsia="Times New Roman"/>
          <w:szCs w:val="24"/>
          <w:lang w:eastAsia="hr-HR"/>
        </w:rPr>
        <w:t>74</w:t>
      </w:r>
      <w:r w:rsidRPr="00A34ADA">
        <w:rPr>
          <w:rFonts w:eastAsia="Times New Roman"/>
          <w:szCs w:val="24"/>
          <w:lang w:eastAsia="hr-HR"/>
        </w:rPr>
        <w:t xml:space="preserve">. </w:t>
      </w:r>
      <w:r w:rsidR="00EC6AEC" w:rsidRPr="00A34ADA">
        <w:rPr>
          <w:rFonts w:eastAsia="Times New Roman"/>
          <w:szCs w:val="24"/>
          <w:lang w:eastAsia="hr-HR"/>
        </w:rPr>
        <w:t xml:space="preserve">stavku </w:t>
      </w:r>
      <w:r w:rsidR="00141065" w:rsidRPr="00A34ADA">
        <w:rPr>
          <w:rFonts w:eastAsia="Times New Roman"/>
          <w:szCs w:val="24"/>
          <w:lang w:eastAsia="hr-HR"/>
        </w:rPr>
        <w:t>3</w:t>
      </w:r>
      <w:r w:rsidR="00EC6AEC" w:rsidRPr="00A34ADA">
        <w:rPr>
          <w:rFonts w:eastAsia="Times New Roman"/>
          <w:szCs w:val="24"/>
          <w:lang w:eastAsia="hr-HR"/>
        </w:rPr>
        <w:t xml:space="preserve">. </w:t>
      </w:r>
      <w:r w:rsidR="00993785" w:rsidRPr="00A34ADA">
        <w:rPr>
          <w:rFonts w:eastAsia="Times New Roman"/>
          <w:szCs w:val="24"/>
          <w:lang w:eastAsia="hr-HR"/>
        </w:rPr>
        <w:t>ovoga Z</w:t>
      </w:r>
      <w:r w:rsidRPr="00A34ADA">
        <w:rPr>
          <w:rFonts w:eastAsia="Times New Roman"/>
          <w:szCs w:val="24"/>
          <w:lang w:eastAsia="hr-HR"/>
        </w:rPr>
        <w:t>akona.</w:t>
      </w:r>
      <w:r w:rsidR="00AD48CD" w:rsidRPr="00A34ADA">
        <w:rPr>
          <w:rFonts w:eastAsia="Times New Roman"/>
          <w:szCs w:val="24"/>
          <w:lang w:eastAsia="hr-HR"/>
        </w:rPr>
        <w:t xml:space="preserve"> </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(6) Nakon uklanjanja nedostataka iz stavka 4. </w:t>
      </w:r>
      <w:r w:rsidR="00993785" w:rsidRPr="00A34ADA">
        <w:rPr>
          <w:rFonts w:eastAsia="Times New Roman"/>
          <w:szCs w:val="24"/>
          <w:lang w:eastAsia="hr-HR"/>
        </w:rPr>
        <w:t>ovoga čl</w:t>
      </w:r>
      <w:r w:rsidRPr="00A34ADA">
        <w:rPr>
          <w:rFonts w:eastAsia="Times New Roman"/>
          <w:szCs w:val="24"/>
          <w:lang w:eastAsia="hr-HR"/>
        </w:rPr>
        <w:t xml:space="preserve">anka u propisanom roku, investitor je dužan o tome izvijestiti Ministarstvo i člana povjerenstva za tehnički pregled koji je nedostatke utvrdio prilikom tehničkog pregleda. U roku od 15 dana od primitka obavijesti član povjerenstava za tehnički pregled koji je utvrdio nedostatke mora Ministarstvu dostaviti pisanu izjavu da se utvrđeni nedostaci uklonjeni ili nisu te da se uporabna dozvola može izdati ili ne. </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(6) Iznimno, u slučaju da su nedostaci iz stavka 4. </w:t>
      </w:r>
      <w:r w:rsidR="00993785" w:rsidRPr="00A34ADA">
        <w:rPr>
          <w:rFonts w:eastAsia="Times New Roman"/>
          <w:szCs w:val="24"/>
          <w:lang w:eastAsia="hr-HR"/>
        </w:rPr>
        <w:t>ovoga čl</w:t>
      </w:r>
      <w:r w:rsidRPr="00A34ADA">
        <w:rPr>
          <w:rFonts w:eastAsia="Times New Roman"/>
          <w:szCs w:val="24"/>
          <w:lang w:eastAsia="hr-HR"/>
        </w:rPr>
        <w:t>anka takve naravi da je nemoguće utvrditi da li su utvrđeni nedostaci uklonjeni bez terenskog uvida, tada Ministarstvo postupa sukladno odredbama članka 1</w:t>
      </w:r>
      <w:r w:rsidR="00051086" w:rsidRPr="00A34ADA">
        <w:rPr>
          <w:rFonts w:eastAsia="Times New Roman"/>
          <w:szCs w:val="24"/>
          <w:lang w:eastAsia="hr-HR"/>
        </w:rPr>
        <w:t>70</w:t>
      </w:r>
      <w:r w:rsidRPr="00A34ADA">
        <w:rPr>
          <w:rFonts w:eastAsia="Times New Roman"/>
          <w:szCs w:val="24"/>
          <w:lang w:eastAsia="hr-HR"/>
        </w:rPr>
        <w:t>. i 1</w:t>
      </w:r>
      <w:r w:rsidR="00051086" w:rsidRPr="00A34ADA">
        <w:rPr>
          <w:rFonts w:eastAsia="Times New Roman"/>
          <w:szCs w:val="24"/>
          <w:lang w:eastAsia="hr-HR"/>
        </w:rPr>
        <w:t>71</w:t>
      </w:r>
      <w:r w:rsidRPr="00A34ADA">
        <w:rPr>
          <w:rFonts w:eastAsia="Times New Roman"/>
          <w:szCs w:val="24"/>
          <w:lang w:eastAsia="hr-HR"/>
        </w:rPr>
        <w:t xml:space="preserve">. </w:t>
      </w:r>
      <w:r w:rsidR="00993785" w:rsidRPr="00A34ADA">
        <w:rPr>
          <w:rFonts w:eastAsia="Times New Roman"/>
          <w:szCs w:val="24"/>
          <w:lang w:eastAsia="hr-HR"/>
        </w:rPr>
        <w:t>ovoga Z</w:t>
      </w:r>
      <w:r w:rsidRPr="00A34ADA">
        <w:rPr>
          <w:rFonts w:eastAsia="Times New Roman"/>
          <w:szCs w:val="24"/>
          <w:lang w:eastAsia="hr-HR"/>
        </w:rPr>
        <w:t>akona te obavlja naknadni tehnički pregled, ali samo za dijelove naftno rudarskog objekta i postrojenja za koje je su utvrđeni nedostaci, odnosno ponovno se ne utvrđuju činjenice koje su utvrđene prilikom prethodnog tehničkog pregleda.</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(7) Ako predstavnik tijela ili osobe, određenih posebnim propisima, nije prisustvovao tehničkom pregledu, niti je u roku od osam dana od dana određenog za obavljanje tehničkog pregleda dostavio tijelu nadležnom za naftno rudarstvo mišljenje u skladu sa stavkom 3. ovoga članka, smatrat će se da je mišljenje toga tijela ili osobe dano u smislu da se naftno rudarski objekti i postrojenja mogu koristiti i da se može izdati uporabna dozvola.</w:t>
      </w:r>
    </w:p>
    <w:p w:rsidR="00B93276" w:rsidRPr="00A34ADA" w:rsidRDefault="00B93276" w:rsidP="00C7701F">
      <w:pPr>
        <w:pStyle w:val="Heading2"/>
        <w:rPr>
          <w:rFonts w:eastAsia="Times New Roman"/>
          <w:lang w:eastAsia="hr-HR"/>
        </w:rPr>
      </w:pPr>
      <w:bookmarkStart w:id="697" w:name="_Toc477353243"/>
      <w:bookmarkStart w:id="698" w:name="_Toc478642234"/>
      <w:bookmarkStart w:id="699" w:name="_Toc479802609"/>
      <w:r w:rsidRPr="00A34ADA">
        <w:rPr>
          <w:rFonts w:eastAsia="Times New Roman"/>
          <w:lang w:eastAsia="hr-HR"/>
        </w:rPr>
        <w:t>Obveze investitora u vezi s tehničkim pregledom</w:t>
      </w:r>
      <w:bookmarkEnd w:id="697"/>
      <w:bookmarkEnd w:id="698"/>
      <w:bookmarkEnd w:id="699"/>
    </w:p>
    <w:p w:rsidR="00AC0891" w:rsidRDefault="00AC0891" w:rsidP="00D20354">
      <w:pPr>
        <w:pStyle w:val="Heading2"/>
        <w:rPr>
          <w:rFonts w:eastAsia="Times New Roman"/>
          <w:lang w:eastAsia="hr-HR"/>
        </w:rPr>
      </w:pPr>
      <w:r w:rsidRPr="00AC0891">
        <w:rPr>
          <w:rFonts w:eastAsia="Times New Roman"/>
          <w:lang w:eastAsia="hr-HR"/>
        </w:rPr>
        <w:t>Članak</w:t>
      </w:r>
      <w:r>
        <w:rPr>
          <w:rFonts w:eastAsia="Times New Roman"/>
          <w:lang w:eastAsia="hr-HR"/>
        </w:rPr>
        <w:t xml:space="preserve"> 172.</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Investitor je dužan omogućiti povjerenstvu za tehnički </w:t>
      </w:r>
      <w:r w:rsidR="00DE4749" w:rsidRPr="00A34ADA">
        <w:rPr>
          <w:rFonts w:eastAsia="Times New Roman"/>
          <w:szCs w:val="24"/>
          <w:lang w:eastAsia="hr-HR"/>
        </w:rPr>
        <w:t xml:space="preserve">pregled </w:t>
      </w:r>
      <w:r w:rsidRPr="00A34ADA">
        <w:rPr>
          <w:rFonts w:eastAsia="Times New Roman"/>
          <w:szCs w:val="24"/>
          <w:lang w:eastAsia="hr-HR"/>
        </w:rPr>
        <w:t xml:space="preserve">provedbu tehničkog pregleda te na tehničkom pregledu dati na uvid dokumentaciju iz članaka </w:t>
      </w:r>
      <w:r w:rsidR="001006AA" w:rsidRPr="00A34ADA">
        <w:rPr>
          <w:rFonts w:eastAsia="Times New Roman"/>
          <w:szCs w:val="24"/>
          <w:lang w:eastAsia="hr-HR"/>
        </w:rPr>
        <w:t>1</w:t>
      </w:r>
      <w:r w:rsidR="008E4D49" w:rsidRPr="00A34ADA">
        <w:rPr>
          <w:rFonts w:eastAsia="Times New Roman"/>
          <w:szCs w:val="24"/>
          <w:lang w:eastAsia="hr-HR"/>
        </w:rPr>
        <w:t>56</w:t>
      </w:r>
      <w:r w:rsidRPr="00A34ADA">
        <w:rPr>
          <w:rFonts w:eastAsia="Times New Roman"/>
          <w:szCs w:val="24"/>
          <w:lang w:eastAsia="hr-HR"/>
        </w:rPr>
        <w:t xml:space="preserve">. i </w:t>
      </w:r>
      <w:r w:rsidR="001006AA" w:rsidRPr="00A34ADA">
        <w:rPr>
          <w:rFonts w:eastAsia="Times New Roman"/>
          <w:szCs w:val="24"/>
          <w:lang w:eastAsia="hr-HR"/>
        </w:rPr>
        <w:t>16</w:t>
      </w:r>
      <w:r w:rsidR="00DE4749" w:rsidRPr="00A34ADA">
        <w:rPr>
          <w:rFonts w:eastAsia="Times New Roman"/>
          <w:szCs w:val="24"/>
          <w:lang w:eastAsia="hr-HR"/>
        </w:rPr>
        <w:t>9</w:t>
      </w:r>
      <w:r w:rsidRPr="00A34ADA">
        <w:rPr>
          <w:rFonts w:eastAsia="Times New Roman"/>
          <w:szCs w:val="24"/>
          <w:lang w:eastAsia="hr-HR"/>
        </w:rPr>
        <w:t>. ovoga Zakona, te drugu dokumentaciju, dozvole i odobrenja za koje je posebnim propisima propisana obveza da je investitor mora imati na naftno rudarskim objektima i postrojenjima.</w:t>
      </w:r>
    </w:p>
    <w:p w:rsidR="00B93276" w:rsidRPr="00A34ADA" w:rsidRDefault="00B93276" w:rsidP="00C7701F">
      <w:pPr>
        <w:pStyle w:val="Heading2"/>
        <w:rPr>
          <w:rFonts w:eastAsia="Times New Roman"/>
          <w:lang w:eastAsia="hr-HR"/>
        </w:rPr>
      </w:pPr>
      <w:bookmarkStart w:id="700" w:name="_Toc477353244"/>
      <w:bookmarkStart w:id="701" w:name="_Toc478642235"/>
      <w:bookmarkStart w:id="702" w:name="_Toc479802610"/>
      <w:r w:rsidRPr="00A34ADA">
        <w:rPr>
          <w:rFonts w:eastAsia="Times New Roman"/>
          <w:lang w:eastAsia="hr-HR"/>
        </w:rPr>
        <w:t>Troškovi postupka</w:t>
      </w:r>
      <w:bookmarkEnd w:id="700"/>
      <w:bookmarkEnd w:id="701"/>
      <w:bookmarkEnd w:id="702"/>
    </w:p>
    <w:p w:rsidR="00AC0891" w:rsidRDefault="00AC0891" w:rsidP="00D20354">
      <w:pPr>
        <w:pStyle w:val="Heading2"/>
        <w:rPr>
          <w:rFonts w:eastAsia="Times New Roman"/>
          <w:lang w:eastAsia="hr-HR"/>
        </w:rPr>
      </w:pPr>
      <w:r w:rsidRPr="00AC0891">
        <w:rPr>
          <w:rFonts w:eastAsia="Times New Roman"/>
          <w:lang w:eastAsia="hr-HR"/>
        </w:rPr>
        <w:t>Članak</w:t>
      </w:r>
      <w:r>
        <w:rPr>
          <w:rFonts w:eastAsia="Times New Roman"/>
          <w:lang w:eastAsia="hr-HR"/>
        </w:rPr>
        <w:t xml:space="preserve"> 173.</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Ako se tehnički pregled obavlja izvan mjesta u kojem se nalazi sjedište ili ispostava tijela od kojih je formirano povjerenstvo za tehnički pregled iz članka </w:t>
      </w:r>
      <w:r w:rsidR="008E4D49" w:rsidRPr="00A34ADA">
        <w:rPr>
          <w:rFonts w:eastAsia="Times New Roman"/>
          <w:szCs w:val="24"/>
          <w:lang w:eastAsia="hr-HR"/>
        </w:rPr>
        <w:t>170</w:t>
      </w:r>
      <w:r w:rsidRPr="00A34ADA">
        <w:rPr>
          <w:rFonts w:eastAsia="Times New Roman"/>
          <w:szCs w:val="24"/>
          <w:lang w:eastAsia="hr-HR"/>
        </w:rPr>
        <w:t xml:space="preserve">. </w:t>
      </w:r>
      <w:r w:rsidR="00993785" w:rsidRPr="00A34ADA">
        <w:rPr>
          <w:rFonts w:eastAsia="Times New Roman"/>
          <w:szCs w:val="24"/>
          <w:lang w:eastAsia="hr-HR"/>
        </w:rPr>
        <w:t>ovoga Z</w:t>
      </w:r>
      <w:r w:rsidRPr="00A34ADA">
        <w:rPr>
          <w:rFonts w:eastAsia="Times New Roman"/>
          <w:szCs w:val="24"/>
          <w:lang w:eastAsia="hr-HR"/>
        </w:rPr>
        <w:t>akona, investitor je dužan nadoknaditi putne troškove i dnevnice predstavnicima povjerenstva za tehnički pregled koji su bili na tehničkom pregledu u visini određenoj posebnim propisima.</w:t>
      </w:r>
    </w:p>
    <w:p w:rsidR="00B93276" w:rsidRPr="00A34ADA" w:rsidRDefault="00B93276" w:rsidP="00C7701F">
      <w:pPr>
        <w:pStyle w:val="Heading2"/>
        <w:rPr>
          <w:rFonts w:eastAsia="Times New Roman"/>
          <w:lang w:eastAsia="hr-HR"/>
        </w:rPr>
      </w:pPr>
      <w:bookmarkStart w:id="703" w:name="_Toc477353245"/>
      <w:bookmarkStart w:id="704" w:name="_Toc478642236"/>
      <w:bookmarkStart w:id="705" w:name="_Toc479802611"/>
      <w:r w:rsidRPr="00A34ADA">
        <w:rPr>
          <w:rFonts w:eastAsia="Times New Roman"/>
          <w:lang w:eastAsia="hr-HR"/>
        </w:rPr>
        <w:t>Izdavanje uporabne dozvole</w:t>
      </w:r>
      <w:bookmarkEnd w:id="703"/>
      <w:bookmarkEnd w:id="704"/>
      <w:bookmarkEnd w:id="705"/>
    </w:p>
    <w:p w:rsidR="00AC0891" w:rsidRDefault="00AC0891" w:rsidP="00D20354">
      <w:pPr>
        <w:pStyle w:val="Heading2"/>
        <w:rPr>
          <w:rFonts w:eastAsia="Times New Roman"/>
          <w:lang w:eastAsia="hr-HR"/>
        </w:rPr>
      </w:pPr>
      <w:r w:rsidRPr="00AC0891">
        <w:rPr>
          <w:rFonts w:eastAsia="Times New Roman"/>
          <w:lang w:eastAsia="hr-HR"/>
        </w:rPr>
        <w:t>Članak</w:t>
      </w:r>
      <w:r>
        <w:rPr>
          <w:rFonts w:eastAsia="Times New Roman"/>
          <w:lang w:eastAsia="hr-HR"/>
        </w:rPr>
        <w:t xml:space="preserve"> 174.</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(1) Ministarstvo će izdati uporabnu dozvolu za izgrađene naftno rudarske objekte i postrojenja u roku od 30 dana od obavljenoga tehničkog pregleda ako je povjerenstvo za tehnički pregled dalo mišljenje da se ti naftno rudarski objekti i postrojenja mogu koristiti.</w:t>
      </w:r>
    </w:p>
    <w:p w:rsidR="002F24DD" w:rsidRPr="00A34ADA" w:rsidRDefault="002F24DD"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(2) Investitor je dužan u rok iz stavka 1. ovog članka uplatiti građevinsku pristojbu određenu prema posebnim propisima i Ministarstvu dostaviti dokaz o uplati građevinske pristojbe</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w:t>
      </w:r>
      <w:r w:rsidR="002F24DD" w:rsidRPr="00A34ADA">
        <w:rPr>
          <w:rFonts w:eastAsia="Times New Roman"/>
          <w:szCs w:val="24"/>
          <w:lang w:eastAsia="hr-HR"/>
        </w:rPr>
        <w:t>3</w:t>
      </w:r>
      <w:r w:rsidRPr="00A34ADA">
        <w:rPr>
          <w:rFonts w:eastAsia="Times New Roman"/>
          <w:szCs w:val="24"/>
          <w:lang w:eastAsia="hr-HR"/>
        </w:rPr>
        <w:t>) Zahtjev za izdavanje uporabne dozvole odbit će se rješenjem:</w:t>
      </w:r>
    </w:p>
    <w:p w:rsidR="00B93276" w:rsidRPr="00A34ADA" w:rsidRDefault="00B93276" w:rsidP="00B93276">
      <w:pPr>
        <w:spacing w:after="0" w:line="276" w:lineRule="auto"/>
        <w:jc w:val="both"/>
        <w:rPr>
          <w:rFonts w:eastAsia="Times New Roman"/>
          <w:szCs w:val="24"/>
          <w:lang w:eastAsia="hr-HR"/>
        </w:rPr>
      </w:pPr>
      <w:r w:rsidRPr="00A34ADA">
        <w:rPr>
          <w:rFonts w:eastAsia="Times New Roman"/>
          <w:szCs w:val="24"/>
          <w:lang w:eastAsia="hr-HR"/>
        </w:rPr>
        <w:t>– ako su naftno rudarski objekti i postrojenja izgrađeni protivno građevinskoj dozvoli za građenje naftno rudarskih objekata i postrojenja,</w:t>
      </w:r>
    </w:p>
    <w:p w:rsidR="00B93276" w:rsidRPr="00A34ADA" w:rsidRDefault="00B93276" w:rsidP="00B93276">
      <w:pPr>
        <w:spacing w:after="0" w:line="276" w:lineRule="auto"/>
        <w:jc w:val="both"/>
        <w:rPr>
          <w:rFonts w:eastAsia="Times New Roman"/>
          <w:szCs w:val="24"/>
          <w:lang w:eastAsia="hr-HR"/>
        </w:rPr>
      </w:pPr>
      <w:r w:rsidRPr="00A34ADA">
        <w:rPr>
          <w:rFonts w:eastAsia="Times New Roman"/>
          <w:szCs w:val="24"/>
          <w:lang w:eastAsia="hr-HR"/>
        </w:rPr>
        <w:t>– ako se u roku od 90 dana od dana završetka tehničkog pregleda ne otklone utvrđeni nedostaci,</w:t>
      </w:r>
    </w:p>
    <w:p w:rsidR="00B93276" w:rsidRPr="00A34ADA" w:rsidRDefault="00B93276" w:rsidP="00B93276">
      <w:pPr>
        <w:spacing w:after="0" w:line="276" w:lineRule="auto"/>
        <w:jc w:val="both"/>
        <w:rPr>
          <w:rFonts w:eastAsia="Times New Roman"/>
          <w:szCs w:val="24"/>
          <w:lang w:eastAsia="hr-HR"/>
        </w:rPr>
      </w:pPr>
      <w:r w:rsidRPr="00A34ADA">
        <w:rPr>
          <w:rFonts w:eastAsia="Times New Roman"/>
          <w:szCs w:val="24"/>
          <w:lang w:eastAsia="hr-HR"/>
        </w:rPr>
        <w:t>– ako je u tijeku postupak poništenja građevinske dozvole za građenje naftno rudarskih objekata i postrojenja,</w:t>
      </w:r>
    </w:p>
    <w:p w:rsidR="00B93276" w:rsidRPr="00A34ADA" w:rsidRDefault="00B93276" w:rsidP="00B93276">
      <w:pPr>
        <w:spacing w:after="0" w:line="276" w:lineRule="auto"/>
        <w:jc w:val="both"/>
        <w:rPr>
          <w:rFonts w:eastAsia="Times New Roman"/>
          <w:szCs w:val="24"/>
          <w:lang w:eastAsia="hr-HR"/>
        </w:rPr>
      </w:pPr>
      <w:r w:rsidRPr="00A34ADA">
        <w:rPr>
          <w:rFonts w:eastAsia="Times New Roman"/>
          <w:szCs w:val="24"/>
          <w:lang w:eastAsia="hr-HR"/>
        </w:rPr>
        <w:t>– ako je u tijeku postupak naftno rudarske inspekcije Ministarstva koji se odnosi na obustavu građenja ili uklanjanje naftno rudarskih objekata i postrojenja,</w:t>
      </w:r>
    </w:p>
    <w:p w:rsidR="00B93276" w:rsidRPr="00A34ADA" w:rsidRDefault="00B93276" w:rsidP="00B93276">
      <w:pPr>
        <w:spacing w:after="0" w:line="276" w:lineRule="auto"/>
        <w:jc w:val="both"/>
        <w:rPr>
          <w:rFonts w:eastAsia="Times New Roman"/>
          <w:szCs w:val="24"/>
          <w:lang w:eastAsia="hr-HR"/>
        </w:rPr>
      </w:pPr>
      <w:r w:rsidRPr="00A34ADA">
        <w:rPr>
          <w:rFonts w:eastAsia="Times New Roman"/>
          <w:szCs w:val="24"/>
          <w:lang w:eastAsia="hr-HR"/>
        </w:rPr>
        <w:t>– ako nakon izgradnje naftno rudarski objekti i postrojenj</w:t>
      </w:r>
      <w:r w:rsidR="00B6275F">
        <w:rPr>
          <w:rFonts w:eastAsia="Times New Roman"/>
          <w:szCs w:val="24"/>
          <w:lang w:eastAsia="hr-HR"/>
        </w:rPr>
        <w:t>a nisu dovedeni u uredno stanje,</w:t>
      </w:r>
    </w:p>
    <w:p w:rsidR="002F24DD" w:rsidRPr="00A34ADA" w:rsidRDefault="002F24DD" w:rsidP="002F24DD">
      <w:pPr>
        <w:spacing w:after="0" w:line="240" w:lineRule="auto"/>
        <w:jc w:val="both"/>
        <w:rPr>
          <w:rFonts w:eastAsia="Times New Roman"/>
          <w:szCs w:val="24"/>
          <w:lang w:eastAsia="hr-HR"/>
        </w:rPr>
      </w:pPr>
      <w:r w:rsidRPr="00A34ADA">
        <w:rPr>
          <w:rFonts w:eastAsia="Times New Roman"/>
          <w:szCs w:val="24"/>
          <w:lang w:eastAsia="hr-HR"/>
        </w:rPr>
        <w:t>– ako nije uplaćene građevinska pristojba u roku iz stavka 2. ovog članka, a dokaz o uplati dostavljen Ministarstvu</w:t>
      </w:r>
      <w:r w:rsidR="00B6275F">
        <w:rPr>
          <w:rFonts w:eastAsia="Times New Roman"/>
          <w:szCs w:val="24"/>
          <w:lang w:eastAsia="hr-HR"/>
        </w:rPr>
        <w:t>.</w:t>
      </w:r>
    </w:p>
    <w:p w:rsidR="00B93276" w:rsidRPr="00A34ADA" w:rsidRDefault="00B93276" w:rsidP="00C7701F">
      <w:pPr>
        <w:pStyle w:val="Heading2"/>
        <w:rPr>
          <w:rFonts w:eastAsia="Times New Roman"/>
          <w:lang w:eastAsia="hr-HR"/>
        </w:rPr>
      </w:pPr>
      <w:bookmarkStart w:id="706" w:name="_Toc477353246"/>
      <w:bookmarkStart w:id="707" w:name="_Toc478642237"/>
      <w:bookmarkStart w:id="708" w:name="_Toc479802612"/>
      <w:r w:rsidRPr="00A34ADA">
        <w:rPr>
          <w:rFonts w:eastAsia="Times New Roman"/>
          <w:lang w:eastAsia="hr-HR"/>
        </w:rPr>
        <w:t>Dostava uporabne dozvole</w:t>
      </w:r>
      <w:bookmarkEnd w:id="706"/>
      <w:bookmarkEnd w:id="707"/>
      <w:bookmarkEnd w:id="708"/>
    </w:p>
    <w:p w:rsidR="00AC0891" w:rsidRDefault="00AC0891" w:rsidP="00D20354">
      <w:pPr>
        <w:pStyle w:val="Heading2"/>
        <w:rPr>
          <w:rFonts w:eastAsia="Times New Roman"/>
          <w:lang w:eastAsia="hr-HR"/>
        </w:rPr>
      </w:pPr>
      <w:r w:rsidRPr="00AC0891">
        <w:rPr>
          <w:rFonts w:eastAsia="Times New Roman"/>
          <w:lang w:eastAsia="hr-HR"/>
        </w:rPr>
        <w:t>Članak</w:t>
      </w:r>
      <w:r>
        <w:rPr>
          <w:rFonts w:eastAsia="Times New Roman"/>
          <w:lang w:eastAsia="hr-HR"/>
        </w:rPr>
        <w:t xml:space="preserve"> 175.</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(1) Uporabna dozvola dostavlja se investitoru i naftno rudarskoj inspekciji.</w:t>
      </w:r>
      <w:r w:rsidR="00AD48CD" w:rsidRPr="00A34ADA">
        <w:rPr>
          <w:rFonts w:eastAsia="Times New Roman"/>
          <w:szCs w:val="24"/>
          <w:lang w:eastAsia="hr-HR"/>
        </w:rPr>
        <w:t xml:space="preserve"> </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(2) Investitor je dužan u roku od 15 dana od izvršnosti uporabne dozvole za naftno rudarske objekte i postrojenja dostaviti istu nadležnom uredu za katastar radi evidentiranja naftno rudarskih objekata i postrojenja u katastarskom operatu.</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(3) U slučaju iz članka </w:t>
      </w:r>
      <w:r w:rsidR="00EC6AEC" w:rsidRPr="00A34ADA">
        <w:rPr>
          <w:rFonts w:eastAsia="Times New Roman"/>
          <w:szCs w:val="24"/>
          <w:lang w:eastAsia="hr-HR"/>
        </w:rPr>
        <w:t>186</w:t>
      </w:r>
      <w:r w:rsidRPr="00A34ADA">
        <w:rPr>
          <w:rFonts w:eastAsia="Times New Roman"/>
          <w:szCs w:val="24"/>
          <w:lang w:eastAsia="hr-HR"/>
        </w:rPr>
        <w:t>. stavka 12. ovoga Zakona, investitor je dužan u roku od 15 dana od izvršnosti rješenja o brisanju naftno rudarskih objekata iz registra eksploatacijskih polja koji vodi Ministarstvo dostaviti isto nadležnom uredu za katastar radi brisanja rudarskih objekata iz katastarskog operata.</w:t>
      </w:r>
    </w:p>
    <w:p w:rsidR="00B93276" w:rsidRPr="00A34ADA" w:rsidRDefault="00B93276" w:rsidP="00C7701F">
      <w:pPr>
        <w:pStyle w:val="Heading2"/>
        <w:rPr>
          <w:rFonts w:eastAsia="Times New Roman"/>
          <w:lang w:eastAsia="hr-HR"/>
        </w:rPr>
      </w:pPr>
      <w:bookmarkStart w:id="709" w:name="_Toc477353247"/>
      <w:bookmarkStart w:id="710" w:name="_Toc478642238"/>
      <w:bookmarkStart w:id="711" w:name="_Toc479802613"/>
      <w:r w:rsidRPr="00A34ADA">
        <w:rPr>
          <w:rFonts w:eastAsia="Times New Roman"/>
          <w:lang w:eastAsia="hr-HR"/>
        </w:rPr>
        <w:t>Odgovornost za održavanje naftno rudarskih objekata i postrojenja</w:t>
      </w:r>
      <w:bookmarkEnd w:id="709"/>
      <w:bookmarkEnd w:id="710"/>
      <w:bookmarkEnd w:id="711"/>
    </w:p>
    <w:p w:rsidR="00AC0891" w:rsidRDefault="00AC0891" w:rsidP="00D20354">
      <w:pPr>
        <w:pStyle w:val="Heading2"/>
        <w:rPr>
          <w:rFonts w:eastAsia="Times New Roman"/>
          <w:lang w:eastAsia="hr-HR"/>
        </w:rPr>
      </w:pPr>
      <w:r w:rsidRPr="00AC0891">
        <w:rPr>
          <w:rFonts w:eastAsia="Times New Roman"/>
          <w:lang w:eastAsia="hr-HR"/>
        </w:rPr>
        <w:t>Članak</w:t>
      </w:r>
      <w:r>
        <w:rPr>
          <w:rFonts w:eastAsia="Times New Roman"/>
          <w:lang w:eastAsia="hr-HR"/>
        </w:rPr>
        <w:t xml:space="preserve"> 176.</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(1) Investitor je odgovoran za održavanje naftno rudarskih objekata i postrojenja.</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(2) U slučaju oštećenja naftno rudarskih objekata i postrojenja zbog kojih postoji opasnost za život i zdravlje ljudi, prirodu i okoliš, druge građevine i stvari ili stabilnost tla na okolnom zemljištu, investitor je dužan poduzeti hitne mjere za otklanjanje opasnosti i označiti naftno rudarske objekte i postrojenja opasnim do otklanjanja takvog oštećenja.</w:t>
      </w:r>
    </w:p>
    <w:p w:rsidR="00B93276" w:rsidRPr="00A34ADA" w:rsidRDefault="00B93276" w:rsidP="00C7701F">
      <w:pPr>
        <w:pStyle w:val="Heading2"/>
        <w:rPr>
          <w:rFonts w:eastAsia="Times New Roman"/>
          <w:lang w:eastAsia="hr-HR"/>
        </w:rPr>
      </w:pPr>
      <w:bookmarkStart w:id="712" w:name="_Toc477353248"/>
      <w:bookmarkStart w:id="713" w:name="_Toc478642239"/>
      <w:bookmarkStart w:id="714" w:name="_Toc479802614"/>
      <w:r w:rsidRPr="00A34ADA">
        <w:rPr>
          <w:rFonts w:eastAsia="Times New Roman"/>
          <w:lang w:eastAsia="hr-HR"/>
        </w:rPr>
        <w:t>Obveza prijave početka ostvarivanja uporabne dozvole</w:t>
      </w:r>
      <w:bookmarkEnd w:id="712"/>
      <w:bookmarkEnd w:id="713"/>
      <w:bookmarkEnd w:id="714"/>
    </w:p>
    <w:p w:rsidR="000F5EC6" w:rsidRDefault="000F5EC6" w:rsidP="00D20354">
      <w:pPr>
        <w:pStyle w:val="Heading2"/>
        <w:rPr>
          <w:rFonts w:eastAsia="Times New Roman"/>
          <w:lang w:eastAsia="hr-HR"/>
        </w:rPr>
      </w:pPr>
      <w:r w:rsidRPr="000F5EC6">
        <w:rPr>
          <w:rFonts w:eastAsia="Times New Roman"/>
          <w:lang w:eastAsia="hr-HR"/>
        </w:rPr>
        <w:t xml:space="preserve">Članak </w:t>
      </w:r>
      <w:r>
        <w:rPr>
          <w:rFonts w:eastAsia="Times New Roman"/>
          <w:lang w:eastAsia="hr-HR"/>
        </w:rPr>
        <w:t>177.</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Investitori kojima je izdana uporabna dozvola za naftno rudarske objekte i postrojenja dužni su, najmanje 15 dana prije početka uporabe naftno rudarskih objekata i postrojenja, prijaviti naftno rudarskoj inspekciji Ministarstva, te svim subjektima kojima je to u uporabnoj dozvoli za naftno rudarske objekte i postrojenja određeno, početak ostvarivanja uporabne dozvole za naftno rudarske objekte i postrojenja.</w:t>
      </w:r>
    </w:p>
    <w:p w:rsidR="00B93276" w:rsidRPr="00A34ADA" w:rsidRDefault="00B93276" w:rsidP="00C7701F">
      <w:pPr>
        <w:pStyle w:val="Heading2"/>
        <w:rPr>
          <w:rFonts w:eastAsia="Times New Roman"/>
          <w:lang w:eastAsia="hr-HR"/>
        </w:rPr>
      </w:pPr>
      <w:bookmarkStart w:id="715" w:name="_Toc477353249"/>
      <w:bookmarkStart w:id="716" w:name="_Toc478642240"/>
      <w:bookmarkStart w:id="717" w:name="_Toc479802615"/>
      <w:r w:rsidRPr="00A34ADA">
        <w:rPr>
          <w:rFonts w:eastAsia="Times New Roman"/>
          <w:lang w:eastAsia="hr-HR"/>
        </w:rPr>
        <w:t>Pravilnik o građenju</w:t>
      </w:r>
      <w:bookmarkEnd w:id="715"/>
      <w:bookmarkEnd w:id="716"/>
      <w:bookmarkEnd w:id="717"/>
    </w:p>
    <w:p w:rsidR="000F5EC6" w:rsidRDefault="000F5EC6" w:rsidP="00D20354">
      <w:pPr>
        <w:pStyle w:val="Heading2"/>
        <w:rPr>
          <w:rFonts w:eastAsia="Times New Roman"/>
          <w:lang w:eastAsia="hr-HR"/>
        </w:rPr>
      </w:pPr>
      <w:r w:rsidRPr="000F5EC6">
        <w:rPr>
          <w:rFonts w:eastAsia="Times New Roman"/>
          <w:lang w:eastAsia="hr-HR"/>
        </w:rPr>
        <w:t>Članak</w:t>
      </w:r>
      <w:r>
        <w:rPr>
          <w:rFonts w:eastAsia="Times New Roman"/>
          <w:lang w:eastAsia="hr-HR"/>
        </w:rPr>
        <w:t xml:space="preserve"> 178.</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Uvjeti koje moraju ispunjavati pravne osobe koje izrađuju projekte građenja naftno rudarskih objekata i postrojenja te stručna sprema, stručni ispit i radno iskustvo nadzornog inženjera, glavnog inženjera gradilišta, inženjera gradilišta i voditelja radova, obvezni sadržaj i elementi projekata građenja naftno rudarskih objekata </w:t>
      </w:r>
      <w:r w:rsidR="008E4D49" w:rsidRPr="00A34ADA">
        <w:rPr>
          <w:rFonts w:eastAsia="Times New Roman"/>
          <w:szCs w:val="24"/>
          <w:lang w:eastAsia="hr-HR"/>
        </w:rPr>
        <w:t xml:space="preserve">i postrojenja, način opremanja </w:t>
      </w:r>
      <w:r w:rsidRPr="00A34ADA">
        <w:rPr>
          <w:rFonts w:eastAsia="Times New Roman"/>
          <w:szCs w:val="24"/>
          <w:lang w:eastAsia="hr-HR"/>
        </w:rPr>
        <w:t xml:space="preserve">i označivanja projekta, sadržaj pisane izjave izvođača o izvedenim radovima i uvjetima održavanja naftno rudarskih objekata i postrojenja, sadržaj završnog izvješća nadzornog inženjera, sadržaj izjave ovlaštenog inženjera geodezije, sadržaj izvješća o obavljenoj probnoj eksploataciji te način obavljanja tehničkog pregleda propisuju se pravilnikom koji donosi </w:t>
      </w:r>
      <w:r w:rsidR="00914B20" w:rsidRPr="00A34ADA">
        <w:rPr>
          <w:rFonts w:eastAsia="Times New Roman"/>
          <w:szCs w:val="24"/>
          <w:lang w:eastAsia="hr-HR"/>
        </w:rPr>
        <w:t>M</w:t>
      </w:r>
      <w:r w:rsidRPr="00A34ADA">
        <w:rPr>
          <w:rFonts w:eastAsia="Times New Roman"/>
          <w:szCs w:val="24"/>
          <w:lang w:eastAsia="hr-HR"/>
        </w:rPr>
        <w:t>inistar</w:t>
      </w:r>
      <w:r w:rsidR="00914B20" w:rsidRPr="00A34ADA">
        <w:rPr>
          <w:rFonts w:eastAsia="Times New Roman"/>
          <w:szCs w:val="24"/>
          <w:lang w:eastAsia="hr-HR"/>
        </w:rPr>
        <w:t>stvo</w:t>
      </w:r>
      <w:r w:rsidRPr="00A34ADA">
        <w:rPr>
          <w:rFonts w:eastAsia="Times New Roman"/>
          <w:szCs w:val="24"/>
          <w:lang w:eastAsia="hr-HR"/>
        </w:rPr>
        <w:t>.</w:t>
      </w:r>
    </w:p>
    <w:p w:rsidR="00B93276" w:rsidRPr="00A34ADA" w:rsidRDefault="00B93276" w:rsidP="00C7701F">
      <w:pPr>
        <w:pStyle w:val="Heading2"/>
        <w:rPr>
          <w:rFonts w:eastAsia="Times New Roman"/>
          <w:lang w:eastAsia="hr-HR"/>
        </w:rPr>
      </w:pPr>
      <w:bookmarkStart w:id="718" w:name="_Toc477353250"/>
      <w:bookmarkStart w:id="719" w:name="_Toc478642241"/>
      <w:bookmarkStart w:id="720" w:name="_Toc479802616"/>
      <w:r w:rsidRPr="00A34ADA">
        <w:rPr>
          <w:rFonts w:eastAsia="Times New Roman"/>
          <w:lang w:eastAsia="hr-HR"/>
        </w:rPr>
        <w:t>Probna eksploatacija</w:t>
      </w:r>
      <w:r w:rsidR="00E46B6B" w:rsidRPr="00A34ADA">
        <w:rPr>
          <w:rFonts w:eastAsia="Times New Roman"/>
          <w:lang w:eastAsia="hr-HR"/>
        </w:rPr>
        <w:t xml:space="preserve"> za tehničko-tehnološka ispitivanja</w:t>
      </w:r>
      <w:bookmarkEnd w:id="718"/>
      <w:bookmarkEnd w:id="719"/>
      <w:bookmarkEnd w:id="720"/>
    </w:p>
    <w:p w:rsidR="000F5EC6" w:rsidRDefault="000F5EC6" w:rsidP="00D20354">
      <w:pPr>
        <w:pStyle w:val="Heading2"/>
        <w:rPr>
          <w:rFonts w:eastAsia="Times New Roman"/>
          <w:lang w:eastAsia="hr-HR"/>
        </w:rPr>
      </w:pPr>
      <w:r w:rsidRPr="000F5EC6">
        <w:rPr>
          <w:rFonts w:eastAsia="Times New Roman"/>
          <w:lang w:eastAsia="hr-HR"/>
        </w:rPr>
        <w:t>Članak</w:t>
      </w:r>
      <w:r>
        <w:rPr>
          <w:rFonts w:eastAsia="Times New Roman"/>
          <w:lang w:eastAsia="hr-HR"/>
        </w:rPr>
        <w:t xml:space="preserve"> 179.</w:t>
      </w:r>
    </w:p>
    <w:p w:rsidR="00B93276" w:rsidRPr="00A34ADA" w:rsidRDefault="00B93276" w:rsidP="00BF5D0E">
      <w:pPr>
        <w:spacing w:before="100" w:beforeAutospacing="1" w:after="225" w:line="240" w:lineRule="auto"/>
        <w:jc w:val="both"/>
        <w:rPr>
          <w:rFonts w:eastAsia="Times New Roman"/>
          <w:szCs w:val="24"/>
          <w:lang w:eastAsia="hr-HR"/>
        </w:rPr>
      </w:pPr>
      <w:r w:rsidRPr="00A34ADA">
        <w:rPr>
          <w:rFonts w:eastAsia="Times New Roman"/>
          <w:szCs w:val="24"/>
          <w:lang w:eastAsia="hr-HR"/>
        </w:rPr>
        <w:t>(1) Ako tijekom građenja ili rekonstrukcije naftno rudarskog objekta i postrojenja postoji potreba ispitivanja temeljnih zahtjeva naftno rudarskih objekata i postrojenja, određivanja eksploatacijskih parametara i drugih spoznaja koja proizlaze iz takvih ispitivanja, investitor može obaviti probnu eksploataciju.</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(2) Probna eksploatacija koja se obavlja radom naftno rudarskog objekta i postojanje mora biti u skladu s provjerenom naftno rudarskom projektnom dokumentacijom.</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(3) Detaljni</w:t>
      </w:r>
      <w:r w:rsidR="001C4720" w:rsidRPr="00A34ADA">
        <w:rPr>
          <w:rFonts w:eastAsia="Times New Roman"/>
          <w:szCs w:val="24"/>
          <w:lang w:eastAsia="hr-HR"/>
        </w:rPr>
        <w:t>je</w:t>
      </w:r>
      <w:r w:rsidRPr="00A34ADA">
        <w:rPr>
          <w:rFonts w:eastAsia="Times New Roman"/>
          <w:szCs w:val="24"/>
          <w:lang w:eastAsia="hr-HR"/>
        </w:rPr>
        <w:t xml:space="preserve"> objašnjenje probne eksploatacije, temeljni zahtjevi i razlozi probne eksploatacije, vrijeme trajanja probne eksploatacije i mjere osiguranja za vrijeme trajanja probne eksploatacije koja se obavlja radom naftno rudarskog objekta i postojanje kao i drugi potrebni parametri obrađuju se u glavnom projektu građenja naftno rudarskog objekta i postrojenja. </w:t>
      </w:r>
    </w:p>
    <w:p w:rsidR="00B93276" w:rsidRPr="00A34ADA" w:rsidRDefault="00B93276" w:rsidP="00B93276">
      <w:pPr>
        <w:spacing w:before="100" w:beforeAutospacing="1" w:after="225" w:line="240" w:lineRule="auto"/>
        <w:jc w:val="both"/>
        <w:rPr>
          <w:rFonts w:eastAsia="Times New Roman"/>
          <w:szCs w:val="24"/>
          <w:lang w:eastAsia="hr-HR"/>
        </w:rPr>
      </w:pPr>
      <w:r w:rsidRPr="00A34ADA">
        <w:rPr>
          <w:rFonts w:eastAsia="Times New Roman"/>
          <w:szCs w:val="24"/>
          <w:lang w:eastAsia="hr-HR"/>
        </w:rPr>
        <w:t>(4) Investitor je obvezan početak i završetak probne eksploatacije prijaviti Ministarstvu te naftno rudarskoj inspekciji.</w:t>
      </w:r>
    </w:p>
    <w:p w:rsidR="00B93276" w:rsidRPr="00A34ADA" w:rsidRDefault="00B93276" w:rsidP="00B93276">
      <w:pPr>
        <w:tabs>
          <w:tab w:val="left" w:pos="0"/>
          <w:tab w:val="left" w:pos="426"/>
        </w:tabs>
        <w:spacing w:before="100" w:beforeAutospacing="1" w:after="225" w:line="240" w:lineRule="auto"/>
        <w:jc w:val="both"/>
        <w:rPr>
          <w:rFonts w:eastAsia="Times New Roman"/>
          <w:szCs w:val="24"/>
          <w:lang w:eastAsia="hr-HR"/>
        </w:rPr>
      </w:pPr>
      <w:r w:rsidRPr="00A34ADA">
        <w:rPr>
          <w:rFonts w:eastAsia="Times New Roman"/>
          <w:szCs w:val="24"/>
          <w:lang w:eastAsia="hr-HR"/>
        </w:rPr>
        <w:t>(5) Uz pisanu prijavu početka probne eksploatacije koja se obavlja radom naftno rudarskog objekta i postojanje investitor je dužan Ministarstvu dostaviti i imenovanje voditelja probne eksploatacije.</w:t>
      </w:r>
    </w:p>
    <w:p w:rsidR="00B93276" w:rsidRPr="00A34ADA" w:rsidRDefault="00B93276" w:rsidP="00B93276">
      <w:pPr>
        <w:tabs>
          <w:tab w:val="left" w:pos="0"/>
          <w:tab w:val="left" w:pos="426"/>
        </w:tabs>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(6) Uz pisanu prijavu završetka probne eksploatacije koja se obavlja radom naftno rudarskog objekta i postojanje investitor je dužan Ministarstvu dostaviti završeno izvješće o obavljenoj probnoj eksploataciji. Sadržaj izvješća o obavljenoj probnoj eksploataciji propisuje se pravilnikom iz članka </w:t>
      </w:r>
      <w:r w:rsidR="008E4D49" w:rsidRPr="00A34ADA">
        <w:rPr>
          <w:rFonts w:eastAsia="Times New Roman"/>
          <w:szCs w:val="24"/>
          <w:lang w:eastAsia="hr-HR"/>
        </w:rPr>
        <w:t>178</w:t>
      </w:r>
      <w:r w:rsidRPr="00A34ADA">
        <w:rPr>
          <w:rFonts w:eastAsia="Times New Roman"/>
          <w:szCs w:val="24"/>
          <w:lang w:eastAsia="hr-HR"/>
        </w:rPr>
        <w:t xml:space="preserve">. </w:t>
      </w:r>
      <w:r w:rsidR="00993785" w:rsidRPr="00A34ADA">
        <w:rPr>
          <w:rFonts w:eastAsia="Times New Roman"/>
          <w:szCs w:val="24"/>
          <w:lang w:eastAsia="hr-HR"/>
        </w:rPr>
        <w:t>ovoga Z</w:t>
      </w:r>
      <w:r w:rsidRPr="00A34ADA">
        <w:rPr>
          <w:rFonts w:eastAsia="Times New Roman"/>
          <w:szCs w:val="24"/>
          <w:lang w:eastAsia="hr-HR"/>
        </w:rPr>
        <w:t>akona.</w:t>
      </w:r>
    </w:p>
    <w:p w:rsidR="00B93276" w:rsidRPr="00A34ADA" w:rsidRDefault="00B93276" w:rsidP="00B93276">
      <w:pPr>
        <w:tabs>
          <w:tab w:val="left" w:pos="0"/>
          <w:tab w:val="left" w:pos="426"/>
        </w:tabs>
        <w:spacing w:before="100" w:beforeAutospacing="1" w:after="225" w:line="240" w:lineRule="auto"/>
        <w:jc w:val="both"/>
        <w:rPr>
          <w:rFonts w:eastAsia="Times New Roman"/>
          <w:szCs w:val="24"/>
          <w:lang w:eastAsia="hr-HR"/>
        </w:rPr>
      </w:pPr>
      <w:r w:rsidRPr="00A34ADA">
        <w:rPr>
          <w:rFonts w:eastAsia="Times New Roman"/>
          <w:szCs w:val="24"/>
          <w:lang w:eastAsia="hr-HR"/>
        </w:rPr>
        <w:t>(7) Vrijeme trajanja probne eksploatacije ne može biti duže od godine dana.</w:t>
      </w:r>
    </w:p>
    <w:p w:rsidR="00B93276" w:rsidRPr="00A34ADA" w:rsidRDefault="00B93276" w:rsidP="00C7701F">
      <w:pPr>
        <w:pStyle w:val="Heading2"/>
        <w:rPr>
          <w:rFonts w:eastAsia="Times New Roman"/>
          <w:lang w:eastAsia="hr-HR"/>
        </w:rPr>
      </w:pPr>
      <w:bookmarkStart w:id="721" w:name="_Toc477353251"/>
      <w:bookmarkStart w:id="722" w:name="_Toc478642242"/>
      <w:bookmarkStart w:id="723" w:name="_Toc479802617"/>
      <w:r w:rsidRPr="00A34ADA">
        <w:rPr>
          <w:rFonts w:eastAsia="Times New Roman"/>
          <w:lang w:eastAsia="hr-HR"/>
        </w:rPr>
        <w:t>Postupanje s nezakonito izgrađenim naftno rudarskim objektima i postrojenjima</w:t>
      </w:r>
      <w:bookmarkEnd w:id="721"/>
      <w:bookmarkEnd w:id="722"/>
      <w:bookmarkEnd w:id="723"/>
    </w:p>
    <w:p w:rsidR="000F5EC6" w:rsidRPr="000F5EC6" w:rsidRDefault="000F5EC6" w:rsidP="00D20354">
      <w:pPr>
        <w:pStyle w:val="Heading2"/>
        <w:rPr>
          <w:rFonts w:eastAsia="Times New Roman"/>
          <w:lang w:eastAsia="hr-HR"/>
        </w:rPr>
      </w:pPr>
      <w:r w:rsidRPr="000F5EC6">
        <w:rPr>
          <w:rFonts w:eastAsia="Times New Roman"/>
          <w:lang w:eastAsia="hr-HR"/>
        </w:rPr>
        <w:t>Članak 180.</w:t>
      </w:r>
    </w:p>
    <w:p w:rsidR="003D05FF" w:rsidRPr="00A34ADA" w:rsidRDefault="003D05FF" w:rsidP="003D05FF">
      <w:pPr>
        <w:numPr>
          <w:ilvl w:val="0"/>
          <w:numId w:val="35"/>
        </w:numPr>
        <w:tabs>
          <w:tab w:val="left" w:pos="0"/>
          <w:tab w:val="left" w:pos="426"/>
        </w:tabs>
        <w:spacing w:before="100" w:beforeAutospacing="1" w:after="225" w:line="240" w:lineRule="auto"/>
        <w:ind w:left="0" w:firstLine="0"/>
        <w:jc w:val="both"/>
        <w:rPr>
          <w:rFonts w:eastAsia="Times New Roman"/>
          <w:szCs w:val="24"/>
          <w:lang w:eastAsia="hr-HR"/>
        </w:rPr>
      </w:pPr>
      <w:r w:rsidRPr="00A34ADA">
        <w:rPr>
          <w:rFonts w:eastAsia="Times New Roman"/>
          <w:szCs w:val="24"/>
          <w:lang w:eastAsia="hr-HR"/>
        </w:rPr>
        <w:t xml:space="preserve">Nezakonito izgrađenim naftno rudarskim objektima i postrojenjima, u smislu ovoga Zakona, smatraju se naftno rudarski objekti i postrojenja, odnosno rekonstruirani dio postojećih naftno rudarskih objekata i postrojenja izgrađeni bez akta kojim se odobrava građenje, odnosno protivno tom aktu, </w:t>
      </w:r>
      <w:r w:rsidR="00BF4BF7" w:rsidRPr="00A34ADA">
        <w:rPr>
          <w:rFonts w:eastAsia="Times New Roman"/>
          <w:szCs w:val="24"/>
          <w:lang w:eastAsia="hr-HR"/>
        </w:rPr>
        <w:t>do 1. siječnja 2017</w:t>
      </w:r>
      <w:r w:rsidRPr="00A34ADA">
        <w:rPr>
          <w:rFonts w:eastAsia="Times New Roman"/>
          <w:szCs w:val="24"/>
          <w:lang w:eastAsia="hr-HR"/>
        </w:rPr>
        <w:t>. godine, ako su do toga dana izvedeni svi građevinski i drugi radovi te ako se naftno rudarski objekti i postrojenja koriste ili se mogu koristiti i ako su u pogledu namjene, veličine i smještaja izgrađeni u skladu s prostornim planom koji važi na dan stupanja na snagu ovoga Zakona.</w:t>
      </w:r>
    </w:p>
    <w:p w:rsidR="003D05FF" w:rsidRPr="00A34ADA" w:rsidRDefault="003D05FF" w:rsidP="00C7701F">
      <w:pPr>
        <w:pStyle w:val="Heading2"/>
        <w:rPr>
          <w:rFonts w:eastAsia="Times New Roman"/>
          <w:lang w:eastAsia="hr-HR"/>
        </w:rPr>
      </w:pPr>
      <w:bookmarkStart w:id="724" w:name="_Toc477353252"/>
      <w:bookmarkStart w:id="725" w:name="_Toc478642243"/>
      <w:bookmarkStart w:id="726" w:name="_Toc479802618"/>
      <w:r w:rsidRPr="00A34ADA">
        <w:rPr>
          <w:rFonts w:eastAsia="Times New Roman"/>
          <w:lang w:eastAsia="hr-HR"/>
        </w:rPr>
        <w:t>Osnovni uvjeti za ozakonjenje nezakonito izgrađenih naftno rudarskih objekata i postrojenja</w:t>
      </w:r>
      <w:bookmarkEnd w:id="724"/>
      <w:bookmarkEnd w:id="725"/>
      <w:bookmarkEnd w:id="726"/>
    </w:p>
    <w:p w:rsidR="000F5EC6" w:rsidRDefault="000F5EC6" w:rsidP="00D20354">
      <w:pPr>
        <w:pStyle w:val="Heading2"/>
        <w:rPr>
          <w:rFonts w:eastAsia="Times New Roman"/>
          <w:lang w:eastAsia="hr-HR"/>
        </w:rPr>
      </w:pPr>
      <w:r w:rsidRPr="000F5EC6">
        <w:rPr>
          <w:rFonts w:eastAsia="Times New Roman"/>
          <w:lang w:eastAsia="hr-HR"/>
        </w:rPr>
        <w:t>Članak</w:t>
      </w:r>
      <w:r>
        <w:rPr>
          <w:rFonts w:eastAsia="Times New Roman"/>
          <w:lang w:eastAsia="hr-HR"/>
        </w:rPr>
        <w:t xml:space="preserve"> 181.</w:t>
      </w:r>
    </w:p>
    <w:p w:rsidR="003D05FF" w:rsidRPr="00A34ADA" w:rsidRDefault="003D05FF" w:rsidP="003D05FF">
      <w:pPr>
        <w:tabs>
          <w:tab w:val="left" w:pos="0"/>
          <w:tab w:val="left" w:pos="426"/>
        </w:tabs>
        <w:spacing w:before="100" w:beforeAutospacing="1" w:after="225" w:line="240" w:lineRule="auto"/>
        <w:jc w:val="both"/>
        <w:rPr>
          <w:rFonts w:eastAsia="Times New Roman"/>
          <w:szCs w:val="24"/>
          <w:lang w:eastAsia="hr-HR"/>
        </w:rPr>
      </w:pPr>
      <w:r w:rsidRPr="00A34ADA">
        <w:rPr>
          <w:rFonts w:eastAsia="Times New Roman"/>
          <w:szCs w:val="24"/>
          <w:lang w:eastAsia="hr-HR"/>
        </w:rPr>
        <w:t>(1) Pod uvjetima i u postupku propisanom ovim Zakonom ozakonjuju se nezakonito izgrađeni naftno rudarski objekti i postrojenja koji su što se tiče namjene, veličine i smještaja izgrađeni u skladu s prostornim planom koji važi na dan stupanja na snagu ovoga Zakona, ako njihovo ozakonjenje nije isključeno stavkom 3. ovoga članka.</w:t>
      </w:r>
    </w:p>
    <w:p w:rsidR="003D05FF" w:rsidRPr="00A34ADA" w:rsidRDefault="003D05FF" w:rsidP="003D05FF">
      <w:pPr>
        <w:tabs>
          <w:tab w:val="left" w:pos="0"/>
          <w:tab w:val="left" w:pos="426"/>
        </w:tabs>
        <w:spacing w:before="100" w:beforeAutospacing="1" w:after="225" w:line="240" w:lineRule="auto"/>
        <w:jc w:val="both"/>
        <w:rPr>
          <w:rFonts w:eastAsia="Times New Roman"/>
          <w:szCs w:val="24"/>
          <w:lang w:eastAsia="hr-HR"/>
        </w:rPr>
      </w:pPr>
      <w:r w:rsidRPr="00A34ADA">
        <w:rPr>
          <w:rFonts w:eastAsia="Times New Roman"/>
          <w:szCs w:val="24"/>
          <w:lang w:eastAsia="hr-HR"/>
        </w:rPr>
        <w:t>(2) Pod uvjetima i u postupku propisanom ovim Zakonom ozakonjuju se i nezakonito izgrađeni naftno rudarski objekti i postrojenja koji nisu što se tiče namjene, veličine i smještaja izgrađeni u skladu s prostornim planom koji važi na dan stupanja na snagu ovoga Zakona, ako njihovo ozakonjenje nije isključeno stavkom 3. ovoga članka te ako su izdane suglasnosti nadležnih javnopravnih tijela.</w:t>
      </w:r>
    </w:p>
    <w:p w:rsidR="003D05FF" w:rsidRPr="00A34ADA" w:rsidRDefault="003D05FF" w:rsidP="003D05FF">
      <w:pPr>
        <w:tabs>
          <w:tab w:val="left" w:pos="0"/>
          <w:tab w:val="left" w:pos="426"/>
        </w:tabs>
        <w:spacing w:before="100" w:beforeAutospacing="1" w:after="225" w:line="240" w:lineRule="auto"/>
        <w:jc w:val="both"/>
        <w:rPr>
          <w:rFonts w:eastAsia="Times New Roman"/>
          <w:szCs w:val="24"/>
          <w:lang w:eastAsia="hr-HR"/>
        </w:rPr>
      </w:pPr>
      <w:r w:rsidRPr="00A34ADA">
        <w:rPr>
          <w:rFonts w:eastAsia="Times New Roman"/>
          <w:szCs w:val="24"/>
          <w:lang w:eastAsia="hr-HR"/>
        </w:rPr>
        <w:t>(3) Odredbe ovoga Zakona ne odnose se na nezakonito izgrađene naftna rudarske objekte i postrojenja koji su smješteni u području u kojem prema dokumentima prostornog uređenja postoje zapreke za izvođenje naftno rudarskih radova.</w:t>
      </w:r>
    </w:p>
    <w:p w:rsidR="003D05FF" w:rsidRPr="00A34ADA" w:rsidRDefault="003D05FF" w:rsidP="00C7701F">
      <w:pPr>
        <w:pStyle w:val="Heading2"/>
        <w:rPr>
          <w:rFonts w:eastAsia="Times New Roman"/>
          <w:lang w:eastAsia="hr-HR"/>
        </w:rPr>
      </w:pPr>
      <w:bookmarkStart w:id="727" w:name="_Toc477353253"/>
      <w:bookmarkStart w:id="728" w:name="_Toc478642244"/>
      <w:bookmarkStart w:id="729" w:name="_Toc479802619"/>
      <w:r w:rsidRPr="00A34ADA">
        <w:rPr>
          <w:rFonts w:eastAsia="Times New Roman"/>
          <w:lang w:eastAsia="hr-HR"/>
        </w:rPr>
        <w:t>Postupak ozakonjenja nezakonito izgrađenih naftno rudarskih objekata i postrojenja</w:t>
      </w:r>
      <w:bookmarkEnd w:id="727"/>
      <w:bookmarkEnd w:id="728"/>
      <w:bookmarkEnd w:id="729"/>
    </w:p>
    <w:p w:rsidR="000F5EC6" w:rsidRDefault="000F5EC6" w:rsidP="00D20354">
      <w:pPr>
        <w:pStyle w:val="Heading2"/>
        <w:rPr>
          <w:rFonts w:eastAsia="Times New Roman"/>
          <w:lang w:eastAsia="hr-HR"/>
        </w:rPr>
      </w:pPr>
      <w:r w:rsidRPr="000F5EC6">
        <w:rPr>
          <w:rFonts w:eastAsia="Times New Roman"/>
          <w:lang w:eastAsia="hr-HR"/>
        </w:rPr>
        <w:t>Članak</w:t>
      </w:r>
      <w:r>
        <w:rPr>
          <w:rFonts w:eastAsia="Times New Roman"/>
          <w:lang w:eastAsia="hr-HR"/>
        </w:rPr>
        <w:t xml:space="preserve"> 182.</w:t>
      </w:r>
    </w:p>
    <w:p w:rsidR="003D05FF" w:rsidRPr="00A34ADA" w:rsidRDefault="003D05FF" w:rsidP="003D05FF">
      <w:pPr>
        <w:tabs>
          <w:tab w:val="left" w:pos="0"/>
          <w:tab w:val="left" w:pos="426"/>
        </w:tabs>
        <w:spacing w:before="100" w:beforeAutospacing="1" w:after="225" w:line="240" w:lineRule="auto"/>
        <w:jc w:val="both"/>
        <w:rPr>
          <w:rFonts w:eastAsia="Times New Roman"/>
          <w:szCs w:val="24"/>
          <w:lang w:eastAsia="hr-HR"/>
        </w:rPr>
      </w:pPr>
      <w:r w:rsidRPr="00A34ADA">
        <w:rPr>
          <w:rFonts w:eastAsia="Times New Roman"/>
          <w:szCs w:val="24"/>
          <w:lang w:eastAsia="hr-HR"/>
        </w:rPr>
        <w:t>(1) Nezakonito izgrađeni naftno rudarski objekti i postrojenja ozakonjuju se izdavanjem uporabne dozvole u skladu s odredbama ovoga Zakona.</w:t>
      </w:r>
    </w:p>
    <w:p w:rsidR="003D05FF" w:rsidRPr="00A34ADA" w:rsidRDefault="003D05FF" w:rsidP="003D05FF">
      <w:pPr>
        <w:tabs>
          <w:tab w:val="left" w:pos="0"/>
          <w:tab w:val="left" w:pos="426"/>
        </w:tabs>
        <w:spacing w:before="100" w:beforeAutospacing="1" w:after="225" w:line="240" w:lineRule="auto"/>
        <w:jc w:val="both"/>
        <w:rPr>
          <w:rFonts w:eastAsia="Times New Roman"/>
          <w:szCs w:val="24"/>
          <w:lang w:eastAsia="hr-HR"/>
        </w:rPr>
      </w:pPr>
      <w:r w:rsidRPr="00A34ADA">
        <w:rPr>
          <w:rFonts w:eastAsia="Times New Roman"/>
          <w:szCs w:val="24"/>
          <w:lang w:eastAsia="hr-HR"/>
        </w:rPr>
        <w:t>(2) Podneseni zahtjev investitora za izdavanje uporabne dozvole za nezakonito izgrađene naftno rudarske objekte i postrojenja obvezno sadrži:</w:t>
      </w:r>
    </w:p>
    <w:p w:rsidR="003D05FF" w:rsidRPr="00A34ADA" w:rsidRDefault="003D05FF" w:rsidP="003D05FF">
      <w:pPr>
        <w:tabs>
          <w:tab w:val="left" w:pos="0"/>
          <w:tab w:val="left" w:pos="426"/>
        </w:tabs>
        <w:spacing w:before="100" w:beforeAutospacing="1" w:after="225" w:line="240" w:lineRule="auto"/>
        <w:jc w:val="both"/>
        <w:rPr>
          <w:rFonts w:eastAsia="Times New Roman"/>
          <w:szCs w:val="24"/>
          <w:lang w:eastAsia="hr-HR"/>
        </w:rPr>
      </w:pPr>
      <w:r w:rsidRPr="00A34ADA">
        <w:rPr>
          <w:rFonts w:eastAsia="Times New Roman"/>
          <w:szCs w:val="24"/>
          <w:lang w:eastAsia="hr-HR"/>
        </w:rPr>
        <w:t>– očitovanje ministarstva nadležnog za prostorno uređenje da u dokumentima prostornog uređenja ne postoje zapreke za izdavanje uporabne dozvole za nezakonito izgrađene naftno rudarske objekte i postrojenja,</w:t>
      </w:r>
    </w:p>
    <w:p w:rsidR="003D05FF" w:rsidRPr="00A34ADA" w:rsidRDefault="003D05FF" w:rsidP="003D05FF">
      <w:pPr>
        <w:tabs>
          <w:tab w:val="left" w:pos="0"/>
          <w:tab w:val="left" w:pos="426"/>
        </w:tabs>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 </w:t>
      </w:r>
      <w:r w:rsidR="002B3D46" w:rsidRPr="00A34ADA">
        <w:rPr>
          <w:rFonts w:eastAsia="Times New Roman"/>
          <w:szCs w:val="24"/>
          <w:lang w:eastAsia="hr-HR"/>
        </w:rPr>
        <w:t>izvedbeni projekt građenja</w:t>
      </w:r>
      <w:r w:rsidR="00D2056F" w:rsidRPr="00A34ADA">
        <w:rPr>
          <w:rFonts w:eastAsia="Times New Roman"/>
          <w:szCs w:val="24"/>
          <w:lang w:eastAsia="hr-HR"/>
        </w:rPr>
        <w:t xml:space="preserve"> </w:t>
      </w:r>
      <w:r w:rsidRPr="00A34ADA">
        <w:rPr>
          <w:rFonts w:eastAsia="Times New Roman"/>
          <w:szCs w:val="24"/>
          <w:lang w:eastAsia="hr-HR"/>
        </w:rPr>
        <w:t>te drugu dokumentaciju, dozvole i odobrenja za koje je posebnim propisima propisana obveza da je investitor mora imati na naftno rudarskim objektima i postrojenjima,</w:t>
      </w:r>
    </w:p>
    <w:p w:rsidR="003D05FF" w:rsidRPr="00A34ADA" w:rsidRDefault="003D05FF" w:rsidP="003D05FF">
      <w:pPr>
        <w:tabs>
          <w:tab w:val="left" w:pos="0"/>
          <w:tab w:val="left" w:pos="426"/>
        </w:tabs>
        <w:spacing w:before="100" w:beforeAutospacing="1" w:after="225" w:line="240" w:lineRule="auto"/>
        <w:jc w:val="both"/>
        <w:rPr>
          <w:rFonts w:eastAsia="Times New Roman"/>
          <w:szCs w:val="24"/>
          <w:lang w:eastAsia="hr-HR"/>
        </w:rPr>
      </w:pPr>
      <w:r w:rsidRPr="00A34ADA">
        <w:rPr>
          <w:rFonts w:eastAsia="Times New Roman"/>
          <w:szCs w:val="24"/>
          <w:lang w:eastAsia="hr-HR"/>
        </w:rPr>
        <w:t>– zemljovid s ucrtanim granicama eksploatacijskog polja, na kojem su razvidne sve zemljišne čestice ili pozicije na službenoj pomorskoj navigacijskoj karti morskog dijela koje su u obuhvatu predmetne građevinske dozvole,</w:t>
      </w:r>
    </w:p>
    <w:p w:rsidR="003D05FF" w:rsidRPr="00A34ADA" w:rsidRDefault="003D05FF" w:rsidP="003D05FF">
      <w:pPr>
        <w:tabs>
          <w:tab w:val="left" w:pos="0"/>
          <w:tab w:val="left" w:pos="426"/>
        </w:tabs>
        <w:spacing w:before="100" w:beforeAutospacing="1" w:after="225" w:line="240" w:lineRule="auto"/>
        <w:jc w:val="both"/>
        <w:rPr>
          <w:rFonts w:eastAsia="Times New Roman"/>
          <w:szCs w:val="24"/>
          <w:lang w:eastAsia="hr-HR"/>
        </w:rPr>
      </w:pPr>
      <w:r w:rsidRPr="00A34ADA">
        <w:rPr>
          <w:rFonts w:eastAsia="Times New Roman"/>
          <w:szCs w:val="24"/>
          <w:lang w:eastAsia="hr-HR"/>
        </w:rPr>
        <w:t>– geodetski situacijski nacrt stvarnog stanja (situacija) za izgrađene naftno rudarske objekte i postrojenja koji je kao dio geodetskog elaborata, ovjerio katastarski ured,</w:t>
      </w:r>
    </w:p>
    <w:p w:rsidR="003D05FF" w:rsidRPr="00A34ADA" w:rsidRDefault="003D05FF" w:rsidP="003D05FF">
      <w:pPr>
        <w:tabs>
          <w:tab w:val="left" w:pos="0"/>
          <w:tab w:val="left" w:pos="426"/>
        </w:tabs>
        <w:spacing w:before="100" w:beforeAutospacing="1" w:after="225" w:line="240" w:lineRule="auto"/>
        <w:jc w:val="both"/>
        <w:rPr>
          <w:rFonts w:eastAsia="Times New Roman"/>
          <w:szCs w:val="24"/>
          <w:lang w:eastAsia="hr-HR"/>
        </w:rPr>
      </w:pPr>
      <w:r w:rsidRPr="00A34ADA">
        <w:rPr>
          <w:rFonts w:eastAsia="Times New Roman"/>
          <w:szCs w:val="24"/>
          <w:lang w:eastAsia="hr-HR"/>
        </w:rPr>
        <w:t>– ugovor o koncesiji,</w:t>
      </w:r>
    </w:p>
    <w:p w:rsidR="003D05FF" w:rsidRPr="00A34ADA" w:rsidRDefault="003D05FF" w:rsidP="003D05FF">
      <w:pPr>
        <w:tabs>
          <w:tab w:val="left" w:pos="0"/>
          <w:tab w:val="left" w:pos="426"/>
        </w:tabs>
        <w:spacing w:before="100" w:beforeAutospacing="1" w:after="225" w:line="240" w:lineRule="auto"/>
        <w:jc w:val="both"/>
        <w:rPr>
          <w:rFonts w:eastAsia="Times New Roman"/>
          <w:szCs w:val="24"/>
          <w:lang w:eastAsia="hr-HR"/>
        </w:rPr>
      </w:pPr>
      <w:r w:rsidRPr="00A34ADA">
        <w:rPr>
          <w:rFonts w:eastAsia="Times New Roman"/>
          <w:szCs w:val="24"/>
          <w:lang w:eastAsia="hr-HR"/>
        </w:rPr>
        <w:t>– dokaz da ima pravo graditi naftno</w:t>
      </w:r>
      <w:r w:rsidR="00B6275F">
        <w:rPr>
          <w:rFonts w:eastAsia="Times New Roman"/>
          <w:szCs w:val="24"/>
          <w:lang w:eastAsia="hr-HR"/>
        </w:rPr>
        <w:t xml:space="preserve"> rudarske objekte i postrojenja,</w:t>
      </w:r>
    </w:p>
    <w:p w:rsidR="003D05FF" w:rsidRPr="00A34ADA" w:rsidRDefault="003D05FF" w:rsidP="003D05FF">
      <w:pPr>
        <w:tabs>
          <w:tab w:val="left" w:pos="0"/>
          <w:tab w:val="left" w:pos="426"/>
        </w:tabs>
        <w:spacing w:before="100" w:beforeAutospacing="1" w:after="225" w:line="240" w:lineRule="auto"/>
        <w:jc w:val="both"/>
        <w:rPr>
          <w:rFonts w:eastAsia="Times New Roman"/>
          <w:szCs w:val="24"/>
          <w:lang w:eastAsia="hr-HR"/>
        </w:rPr>
      </w:pPr>
      <w:r w:rsidRPr="00A34ADA">
        <w:rPr>
          <w:rFonts w:eastAsia="Times New Roman"/>
          <w:szCs w:val="24"/>
          <w:lang w:eastAsia="hr-HR"/>
        </w:rPr>
        <w:t>– dokaz o uplaćenom komunalnom i vodnom doprinosu te građevinskoj pristojbi prema posebnom zakonu.</w:t>
      </w:r>
    </w:p>
    <w:p w:rsidR="003D05FF" w:rsidRPr="00A34ADA" w:rsidRDefault="003D05FF" w:rsidP="003D05FF">
      <w:pPr>
        <w:tabs>
          <w:tab w:val="left" w:pos="0"/>
          <w:tab w:val="left" w:pos="426"/>
        </w:tabs>
        <w:spacing w:before="100" w:beforeAutospacing="1" w:after="225" w:line="240" w:lineRule="auto"/>
        <w:jc w:val="both"/>
        <w:rPr>
          <w:rFonts w:eastAsia="Times New Roman"/>
          <w:szCs w:val="24"/>
          <w:lang w:eastAsia="hr-HR"/>
        </w:rPr>
      </w:pPr>
      <w:r w:rsidRPr="00A34ADA">
        <w:rPr>
          <w:rFonts w:eastAsia="Times New Roman"/>
          <w:szCs w:val="24"/>
          <w:lang w:eastAsia="hr-HR"/>
        </w:rPr>
        <w:t>(3) Dokazom iz stavka 2. podstavka 6. ovoga članka smatra se osobito:</w:t>
      </w:r>
    </w:p>
    <w:p w:rsidR="003D05FF" w:rsidRPr="00A34ADA" w:rsidRDefault="003D05FF" w:rsidP="003D05FF">
      <w:pPr>
        <w:spacing w:after="0" w:line="276" w:lineRule="auto"/>
        <w:jc w:val="both"/>
        <w:rPr>
          <w:rFonts w:eastAsia="Times New Roman"/>
          <w:szCs w:val="24"/>
          <w:lang w:eastAsia="hr-HR"/>
        </w:rPr>
      </w:pPr>
      <w:r w:rsidRPr="00A34ADA">
        <w:rPr>
          <w:rFonts w:eastAsia="Times New Roman"/>
          <w:szCs w:val="24"/>
          <w:lang w:eastAsia="hr-HR"/>
        </w:rPr>
        <w:t>1. izvadak iz zemljišne knjige,</w:t>
      </w:r>
    </w:p>
    <w:p w:rsidR="003D05FF" w:rsidRPr="00A34ADA" w:rsidRDefault="003D05FF" w:rsidP="003D05FF">
      <w:pPr>
        <w:spacing w:after="0" w:line="276" w:lineRule="auto"/>
        <w:jc w:val="both"/>
        <w:rPr>
          <w:rFonts w:eastAsia="Times New Roman"/>
          <w:szCs w:val="24"/>
          <w:lang w:eastAsia="hr-HR"/>
        </w:rPr>
      </w:pPr>
      <w:r w:rsidRPr="00A34ADA">
        <w:rPr>
          <w:rFonts w:eastAsia="Times New Roman"/>
          <w:szCs w:val="24"/>
          <w:lang w:eastAsia="hr-HR"/>
        </w:rPr>
        <w:t>2. ugovor o zakupu sklopljen s vlasnicima zemljišnih čestica,</w:t>
      </w:r>
    </w:p>
    <w:p w:rsidR="003D05FF" w:rsidRPr="00A34ADA" w:rsidRDefault="003D05FF" w:rsidP="003D05FF">
      <w:pPr>
        <w:spacing w:after="0" w:line="276" w:lineRule="auto"/>
        <w:jc w:val="both"/>
        <w:rPr>
          <w:rFonts w:eastAsia="Times New Roman"/>
          <w:szCs w:val="24"/>
          <w:lang w:eastAsia="hr-HR"/>
        </w:rPr>
      </w:pPr>
      <w:r w:rsidRPr="00A34ADA">
        <w:rPr>
          <w:rFonts w:eastAsia="Times New Roman"/>
          <w:szCs w:val="24"/>
          <w:lang w:eastAsia="hr-HR"/>
        </w:rPr>
        <w:t>3. ugovor ili odluka nadležnog državnog tijela na temelju koje je fizička osoba ili pravna osoba stekla pravo vlasništva, pravo služnosti, pravo zakupa ili neko drugo pravo iz kojeg izvodi pravo na korištenje zemljišne čestice, odnosno pomorskog ili vodnog dobra,</w:t>
      </w:r>
    </w:p>
    <w:p w:rsidR="003D05FF" w:rsidRPr="00A34ADA" w:rsidRDefault="003D05FF" w:rsidP="003D05FF">
      <w:pPr>
        <w:spacing w:after="0" w:line="276" w:lineRule="auto"/>
        <w:jc w:val="both"/>
        <w:rPr>
          <w:rFonts w:eastAsia="Times New Roman"/>
          <w:szCs w:val="24"/>
          <w:lang w:eastAsia="hr-HR"/>
        </w:rPr>
      </w:pPr>
      <w:r w:rsidRPr="00A34ADA">
        <w:rPr>
          <w:rFonts w:eastAsia="Times New Roman"/>
          <w:szCs w:val="24"/>
          <w:lang w:eastAsia="hr-HR"/>
        </w:rPr>
        <w:t>4. ugovor o ortaštvu sklopljen s vlasnicima zemljišnih čestica,</w:t>
      </w:r>
    </w:p>
    <w:p w:rsidR="003D05FF" w:rsidRPr="00A34ADA" w:rsidRDefault="003D05FF" w:rsidP="003D05FF">
      <w:pPr>
        <w:spacing w:after="0" w:line="276" w:lineRule="auto"/>
        <w:jc w:val="both"/>
        <w:rPr>
          <w:rFonts w:eastAsia="Times New Roman"/>
          <w:szCs w:val="24"/>
          <w:lang w:eastAsia="hr-HR"/>
        </w:rPr>
      </w:pPr>
      <w:r w:rsidRPr="00A34ADA">
        <w:rPr>
          <w:rFonts w:eastAsia="Times New Roman"/>
          <w:szCs w:val="24"/>
          <w:lang w:eastAsia="hr-HR"/>
        </w:rPr>
        <w:t>5. pisana suglasnost fiducijarnog vlasnika dana dotadašnjem vlasniku zemljišnih čestica.</w:t>
      </w:r>
    </w:p>
    <w:p w:rsidR="003D05FF" w:rsidRPr="00A34ADA" w:rsidRDefault="003D05FF" w:rsidP="003D05FF">
      <w:pPr>
        <w:spacing w:after="0" w:line="276" w:lineRule="auto"/>
        <w:jc w:val="both"/>
        <w:rPr>
          <w:rFonts w:eastAsia="Times New Roman"/>
          <w:szCs w:val="24"/>
          <w:lang w:eastAsia="hr-HR"/>
        </w:rPr>
      </w:pPr>
    </w:p>
    <w:p w:rsidR="003D05FF" w:rsidRPr="00A34ADA" w:rsidRDefault="003D05FF" w:rsidP="003D05FF">
      <w:pPr>
        <w:spacing w:after="0" w:line="276" w:lineRule="auto"/>
        <w:jc w:val="both"/>
        <w:rPr>
          <w:rFonts w:eastAsia="Times New Roman"/>
          <w:szCs w:val="24"/>
          <w:lang w:eastAsia="hr-HR"/>
        </w:rPr>
      </w:pPr>
      <w:r w:rsidRPr="00A34ADA">
        <w:rPr>
          <w:rFonts w:eastAsia="Times New Roman"/>
          <w:szCs w:val="24"/>
          <w:lang w:eastAsia="hr-HR"/>
        </w:rPr>
        <w:t xml:space="preserve">(4) Potpisi na dokazima iz stavka 3. podstavka 2., 3., 4. i 5. moraju biti ovjereni kod javnog bilježnika. </w:t>
      </w:r>
    </w:p>
    <w:p w:rsidR="000F5EC6" w:rsidRDefault="000F5EC6" w:rsidP="00D20354">
      <w:pPr>
        <w:pStyle w:val="Heading2"/>
        <w:rPr>
          <w:rFonts w:eastAsia="Times New Roman"/>
          <w:lang w:eastAsia="hr-HR"/>
        </w:rPr>
      </w:pPr>
      <w:r w:rsidRPr="000F5EC6">
        <w:rPr>
          <w:rFonts w:eastAsia="Times New Roman"/>
          <w:lang w:eastAsia="hr-HR"/>
        </w:rPr>
        <w:t>Članak</w:t>
      </w:r>
      <w:r>
        <w:rPr>
          <w:rFonts w:eastAsia="Times New Roman"/>
          <w:lang w:eastAsia="hr-HR"/>
        </w:rPr>
        <w:t xml:space="preserve"> 183.</w:t>
      </w:r>
    </w:p>
    <w:p w:rsidR="003D05FF" w:rsidRPr="00A34ADA" w:rsidRDefault="003D05FF" w:rsidP="003D05FF">
      <w:pPr>
        <w:numPr>
          <w:ilvl w:val="0"/>
          <w:numId w:val="36"/>
        </w:numPr>
        <w:tabs>
          <w:tab w:val="left" w:pos="0"/>
          <w:tab w:val="left" w:pos="426"/>
        </w:tabs>
        <w:spacing w:before="100" w:beforeAutospacing="1" w:after="225" w:line="240" w:lineRule="auto"/>
        <w:ind w:left="0" w:firstLine="0"/>
        <w:jc w:val="both"/>
        <w:rPr>
          <w:rFonts w:eastAsia="Times New Roman"/>
          <w:szCs w:val="24"/>
          <w:lang w:eastAsia="hr-HR"/>
        </w:rPr>
      </w:pPr>
      <w:r w:rsidRPr="00A34ADA">
        <w:rPr>
          <w:rFonts w:eastAsia="Times New Roman"/>
          <w:szCs w:val="24"/>
          <w:lang w:eastAsia="hr-HR"/>
        </w:rPr>
        <w:t>Ministarstvo je dužno u roku od 30 dana od dana primitka urednog zahtjeva za izdavanje uporabne dozvole za nezakonito izgrađene naftno rudarske objekte i postrojenja obaviti tehnički pregled naftno rudarskih objekata i postrojenja primjenjujući na odgovarajući način odredbe članaka 1</w:t>
      </w:r>
      <w:r w:rsidR="00D26981" w:rsidRPr="00A34ADA">
        <w:rPr>
          <w:rFonts w:eastAsia="Times New Roman"/>
          <w:szCs w:val="24"/>
          <w:lang w:eastAsia="hr-HR"/>
        </w:rPr>
        <w:t>70</w:t>
      </w:r>
      <w:r w:rsidRPr="00A34ADA">
        <w:rPr>
          <w:rFonts w:eastAsia="Times New Roman"/>
          <w:szCs w:val="24"/>
          <w:lang w:eastAsia="hr-HR"/>
        </w:rPr>
        <w:t>. do 1</w:t>
      </w:r>
      <w:r w:rsidR="00D26981" w:rsidRPr="00A34ADA">
        <w:rPr>
          <w:rFonts w:eastAsia="Times New Roman"/>
          <w:szCs w:val="24"/>
          <w:lang w:eastAsia="hr-HR"/>
        </w:rPr>
        <w:t>73</w:t>
      </w:r>
      <w:r w:rsidRPr="00A34ADA">
        <w:rPr>
          <w:rFonts w:eastAsia="Times New Roman"/>
          <w:szCs w:val="24"/>
          <w:lang w:eastAsia="hr-HR"/>
        </w:rPr>
        <w:t>. ovog</w:t>
      </w:r>
      <w:r w:rsidR="0007383D" w:rsidRPr="00A34ADA">
        <w:rPr>
          <w:rFonts w:eastAsia="Times New Roman"/>
          <w:szCs w:val="24"/>
          <w:lang w:eastAsia="hr-HR"/>
        </w:rPr>
        <w:t>a</w:t>
      </w:r>
      <w:r w:rsidRPr="00A34ADA">
        <w:rPr>
          <w:rFonts w:eastAsia="Times New Roman"/>
          <w:szCs w:val="24"/>
          <w:lang w:eastAsia="hr-HR"/>
        </w:rPr>
        <w:t xml:space="preserve"> Zakona, odnosno </w:t>
      </w:r>
      <w:r w:rsidR="0007383D" w:rsidRPr="00A34ADA">
        <w:rPr>
          <w:rFonts w:eastAsia="Times New Roman"/>
          <w:szCs w:val="24"/>
          <w:lang w:eastAsia="hr-HR"/>
        </w:rPr>
        <w:t xml:space="preserve">odredbe </w:t>
      </w:r>
      <w:r w:rsidRPr="00A34ADA">
        <w:rPr>
          <w:rFonts w:eastAsia="Times New Roman"/>
          <w:szCs w:val="24"/>
          <w:lang w:eastAsia="hr-HR"/>
        </w:rPr>
        <w:t xml:space="preserve">posebnih propisa </w:t>
      </w:r>
      <w:bookmarkStart w:id="730" w:name="_Hlk478567614"/>
      <w:r w:rsidRPr="00A34ADA">
        <w:rPr>
          <w:rFonts w:eastAsia="Times New Roman"/>
          <w:szCs w:val="24"/>
          <w:lang w:eastAsia="hr-HR"/>
        </w:rPr>
        <w:t>kojima se uređuje ozakonjenje nezakonito izgrađeni naftno rudarski o</w:t>
      </w:r>
      <w:bookmarkEnd w:id="730"/>
      <w:r w:rsidRPr="00A34ADA">
        <w:rPr>
          <w:rFonts w:eastAsia="Times New Roman"/>
          <w:szCs w:val="24"/>
          <w:lang w:eastAsia="hr-HR"/>
        </w:rPr>
        <w:t>bjekti i postrojenja.</w:t>
      </w:r>
    </w:p>
    <w:p w:rsidR="003D05FF" w:rsidRPr="00A34ADA" w:rsidRDefault="003D05FF" w:rsidP="003D05FF">
      <w:pPr>
        <w:numPr>
          <w:ilvl w:val="0"/>
          <w:numId w:val="36"/>
        </w:numPr>
        <w:tabs>
          <w:tab w:val="left" w:pos="0"/>
          <w:tab w:val="left" w:pos="426"/>
        </w:tabs>
        <w:spacing w:before="100" w:beforeAutospacing="1" w:after="225" w:line="240" w:lineRule="auto"/>
        <w:ind w:left="0" w:firstLine="0"/>
        <w:jc w:val="both"/>
        <w:rPr>
          <w:rFonts w:eastAsia="Times New Roman"/>
          <w:szCs w:val="24"/>
          <w:lang w:eastAsia="hr-HR"/>
        </w:rPr>
      </w:pPr>
      <w:r w:rsidRPr="00A34ADA">
        <w:rPr>
          <w:rFonts w:eastAsia="Times New Roman"/>
          <w:szCs w:val="24"/>
          <w:lang w:eastAsia="hr-HR"/>
        </w:rPr>
        <w:t>Izdavanje uporabne dozvole za nezakonito izgrađene naftno rudarske objekte i postrojenja te ostale obveze koje proizlaze iz uporabne dozvole propisane su odredbama članaka 1</w:t>
      </w:r>
      <w:r w:rsidR="000D3ED9" w:rsidRPr="00A34ADA">
        <w:rPr>
          <w:rFonts w:eastAsia="Times New Roman"/>
          <w:szCs w:val="24"/>
          <w:lang w:eastAsia="hr-HR"/>
        </w:rPr>
        <w:t>74</w:t>
      </w:r>
      <w:r w:rsidRPr="00A34ADA">
        <w:rPr>
          <w:rFonts w:eastAsia="Times New Roman"/>
          <w:szCs w:val="24"/>
          <w:lang w:eastAsia="hr-HR"/>
        </w:rPr>
        <w:t>. do 1</w:t>
      </w:r>
      <w:r w:rsidR="000D3ED9" w:rsidRPr="00A34ADA">
        <w:rPr>
          <w:rFonts w:eastAsia="Times New Roman"/>
          <w:szCs w:val="24"/>
          <w:lang w:eastAsia="hr-HR"/>
        </w:rPr>
        <w:t>77</w:t>
      </w:r>
      <w:r w:rsidRPr="00A34ADA">
        <w:rPr>
          <w:rFonts w:eastAsia="Times New Roman"/>
          <w:szCs w:val="24"/>
          <w:lang w:eastAsia="hr-HR"/>
        </w:rPr>
        <w:t xml:space="preserve">. ovog Zakona. </w:t>
      </w:r>
    </w:p>
    <w:p w:rsidR="003D05FF" w:rsidRPr="00A34ADA" w:rsidRDefault="003D05FF" w:rsidP="00C7701F">
      <w:pPr>
        <w:pStyle w:val="Heading2"/>
        <w:rPr>
          <w:rFonts w:eastAsia="Times New Roman"/>
          <w:lang w:eastAsia="hr-HR"/>
        </w:rPr>
      </w:pPr>
      <w:bookmarkStart w:id="731" w:name="_Toc477353254"/>
      <w:bookmarkStart w:id="732" w:name="_Toc478642245"/>
      <w:bookmarkStart w:id="733" w:name="_Toc479802620"/>
      <w:r w:rsidRPr="00A34ADA">
        <w:rPr>
          <w:rFonts w:eastAsia="Times New Roman"/>
          <w:lang w:eastAsia="hr-HR"/>
        </w:rPr>
        <w:t>Rok za podnošenje zahtjeva za izdavanje uporabne dozvole za nezakonito izgrađene naftno rudarske objekte i postrojenja</w:t>
      </w:r>
      <w:bookmarkEnd w:id="731"/>
      <w:bookmarkEnd w:id="732"/>
      <w:bookmarkEnd w:id="733"/>
    </w:p>
    <w:p w:rsidR="000F5EC6" w:rsidRDefault="000F5EC6" w:rsidP="00D20354">
      <w:pPr>
        <w:pStyle w:val="Heading2"/>
        <w:rPr>
          <w:rFonts w:eastAsia="Times New Roman"/>
          <w:lang w:eastAsia="hr-HR"/>
        </w:rPr>
      </w:pPr>
      <w:r w:rsidRPr="000F5EC6">
        <w:rPr>
          <w:rFonts w:eastAsia="Times New Roman"/>
          <w:lang w:eastAsia="hr-HR"/>
        </w:rPr>
        <w:t>Članak</w:t>
      </w:r>
      <w:r>
        <w:rPr>
          <w:rFonts w:eastAsia="Times New Roman"/>
          <w:lang w:eastAsia="hr-HR"/>
        </w:rPr>
        <w:t xml:space="preserve"> 184.</w:t>
      </w:r>
    </w:p>
    <w:p w:rsidR="003D05FF" w:rsidRPr="00A34ADA" w:rsidRDefault="003D05FF" w:rsidP="003D05FF">
      <w:pPr>
        <w:tabs>
          <w:tab w:val="left" w:pos="0"/>
          <w:tab w:val="left" w:pos="426"/>
        </w:tabs>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(1) Zahtjev investitora za izdavanje uporabne dozvole za nezakonito izgrađene naftno rudarske objekte i postrojenja podnosi </w:t>
      </w:r>
      <w:r w:rsidR="00D2056F" w:rsidRPr="00A34ADA">
        <w:rPr>
          <w:rFonts w:eastAsia="Times New Roman"/>
          <w:szCs w:val="24"/>
          <w:lang w:eastAsia="hr-HR"/>
        </w:rPr>
        <w:t xml:space="preserve">se u roku od </w:t>
      </w:r>
      <w:r w:rsidR="00477A1B" w:rsidRPr="00A34ADA">
        <w:rPr>
          <w:rFonts w:eastAsia="Times New Roman"/>
          <w:szCs w:val="24"/>
          <w:lang w:eastAsia="hr-HR"/>
        </w:rPr>
        <w:t>tri</w:t>
      </w:r>
      <w:r w:rsidR="00D2056F" w:rsidRPr="00A34ADA">
        <w:rPr>
          <w:rFonts w:eastAsia="Times New Roman"/>
          <w:szCs w:val="24"/>
          <w:lang w:eastAsia="hr-HR"/>
        </w:rPr>
        <w:t xml:space="preserve"> godine od dana stupanja ovoga Zakona na snagu te se </w:t>
      </w:r>
      <w:r w:rsidRPr="00A34ADA">
        <w:rPr>
          <w:rFonts w:eastAsia="Times New Roman"/>
          <w:szCs w:val="24"/>
          <w:lang w:eastAsia="hr-HR"/>
        </w:rPr>
        <w:t>po isteku toga roka ne može se više podnijeti.</w:t>
      </w:r>
    </w:p>
    <w:p w:rsidR="003D05FF" w:rsidRPr="00A34ADA" w:rsidRDefault="003D05FF" w:rsidP="00E9029B">
      <w:pPr>
        <w:tabs>
          <w:tab w:val="left" w:pos="0"/>
          <w:tab w:val="left" w:pos="426"/>
        </w:tabs>
        <w:spacing w:before="100" w:beforeAutospacing="1" w:after="225" w:line="240" w:lineRule="auto"/>
        <w:jc w:val="both"/>
        <w:rPr>
          <w:rFonts w:eastAsia="Times New Roman"/>
          <w:szCs w:val="24"/>
          <w:lang w:eastAsia="hr-HR"/>
        </w:rPr>
      </w:pPr>
      <w:r w:rsidRPr="00A34ADA">
        <w:rPr>
          <w:rFonts w:eastAsia="Times New Roman"/>
          <w:szCs w:val="24"/>
          <w:lang w:eastAsia="hr-HR"/>
        </w:rPr>
        <w:t xml:space="preserve">(2) Zahtjev za izdavanje uporabne dozvole za nezakonito izgrađene naftno rudarske objekte i postrojenja podnesen nakon </w:t>
      </w:r>
      <w:r w:rsidR="00D2056F" w:rsidRPr="00A34ADA">
        <w:rPr>
          <w:rFonts w:eastAsia="Times New Roman"/>
          <w:bCs/>
          <w:szCs w:val="24"/>
          <w:lang w:eastAsia="hr-HR"/>
        </w:rPr>
        <w:t>isteka roka iz stavka 1. ovoga članka</w:t>
      </w:r>
      <w:r w:rsidRPr="00A34ADA">
        <w:rPr>
          <w:rFonts w:eastAsia="Times New Roman"/>
          <w:szCs w:val="24"/>
          <w:lang w:eastAsia="hr-HR"/>
        </w:rPr>
        <w:t xml:space="preserve"> odbacuje se rješenjem.</w:t>
      </w:r>
    </w:p>
    <w:p w:rsidR="00395AFF" w:rsidRPr="00992C82" w:rsidRDefault="002D4043" w:rsidP="00992C82">
      <w:pPr>
        <w:pStyle w:val="Heading1"/>
      </w:pPr>
      <w:r w:rsidRPr="00992C82">
        <w:t>POGLAVLJE V.</w:t>
      </w:r>
      <w:r w:rsidR="00395AFF" w:rsidRPr="00992C82">
        <w:br/>
      </w:r>
      <w:bookmarkStart w:id="734" w:name="_Toc476127816"/>
      <w:bookmarkStart w:id="735" w:name="_Toc477353255"/>
      <w:bookmarkStart w:id="736" w:name="_Toc478642246"/>
      <w:bookmarkStart w:id="737" w:name="_Toc479802621"/>
      <w:r w:rsidR="00395AFF" w:rsidRPr="00992C82">
        <w:t>SANACIJA</w:t>
      </w:r>
      <w:bookmarkEnd w:id="734"/>
      <w:bookmarkEnd w:id="735"/>
      <w:bookmarkEnd w:id="736"/>
      <w:bookmarkEnd w:id="737"/>
    </w:p>
    <w:p w:rsidR="000F5EC6" w:rsidRDefault="000F5EC6" w:rsidP="00D20354">
      <w:pPr>
        <w:pStyle w:val="Heading2"/>
      </w:pPr>
      <w:r w:rsidRPr="000F5EC6">
        <w:t>Članak</w:t>
      </w:r>
      <w:r>
        <w:t xml:space="preserve"> 185.</w:t>
      </w:r>
    </w:p>
    <w:p w:rsidR="00395AFF" w:rsidRPr="00A34ADA" w:rsidRDefault="00395AFF" w:rsidP="00FD681E">
      <w:pPr>
        <w:spacing w:before="120" w:after="240" w:line="240" w:lineRule="auto"/>
        <w:jc w:val="both"/>
        <w:rPr>
          <w:rFonts w:eastAsia="Times New Roman"/>
          <w:szCs w:val="24"/>
          <w:lang w:eastAsia="hr-HR"/>
        </w:rPr>
      </w:pPr>
      <w:r w:rsidRPr="00A34ADA">
        <w:rPr>
          <w:szCs w:val="24"/>
        </w:rPr>
        <w:t>(1) Nakon dovršetka naftno rudarskih radova investitor je dužan sukladno posebnim propisima provest</w:t>
      </w:r>
      <w:r w:rsidR="008E4D49" w:rsidRPr="00A34ADA">
        <w:rPr>
          <w:szCs w:val="24"/>
        </w:rPr>
        <w:t xml:space="preserve">i sanaciju istražnog prostora </w:t>
      </w:r>
      <w:r w:rsidRPr="00A34ADA">
        <w:rPr>
          <w:szCs w:val="24"/>
        </w:rPr>
        <w:t xml:space="preserve">ili eksploatacijskog polja te o tome izvijestiti inspekcije </w:t>
      </w:r>
      <w:r w:rsidRPr="00A34ADA">
        <w:rPr>
          <w:rFonts w:eastAsia="Times New Roman"/>
          <w:szCs w:val="24"/>
          <w:lang w:eastAsia="hr-HR"/>
        </w:rPr>
        <w:t>da su na prostoru na kojem su izvođeni naftno rudarski radovi provedene sve mjere osiguranja kojima se isključuje mogućnost nastanka opasnosti za ljude, imovinu, prirodu i okoliš.</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(2) Ako inspekcije utvrde da je provedena sanacija te da su provedene mjere osiguranja, mjere zaštite prirode i okoliša, kao i provedena sanacija dovoljne, izdat će investitoru o tome potvrdu i izvijestiti o tome Ministarstvo i Agenciju.</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(3) Ako </w:t>
      </w:r>
      <w:r w:rsidRPr="00A34ADA">
        <w:rPr>
          <w:szCs w:val="24"/>
        </w:rPr>
        <w:t xml:space="preserve">inspekcije utvrde </w:t>
      </w:r>
      <w:r w:rsidRPr="00A34ADA">
        <w:rPr>
          <w:rFonts w:eastAsia="Times New Roman"/>
          <w:szCs w:val="24"/>
          <w:lang w:eastAsia="hr-HR"/>
        </w:rPr>
        <w:t xml:space="preserve">da provedena sanacija i mjere osiguranja iz stavka 2. ovoga članka nisu dovoljne, naredit će investitoru da u određenom roku, ne dužem od šest mjeseci, otkloni utvrđene nedostatke na istražnom prostoru </w:t>
      </w:r>
      <w:r w:rsidR="00AD48CD" w:rsidRPr="00A34ADA">
        <w:rPr>
          <w:rFonts w:eastAsia="Times New Roman"/>
          <w:szCs w:val="24"/>
          <w:lang w:eastAsia="hr-HR"/>
        </w:rPr>
        <w:t>ili</w:t>
      </w:r>
      <w:r w:rsidRPr="00A34ADA">
        <w:rPr>
          <w:rFonts w:eastAsia="Times New Roman"/>
          <w:szCs w:val="24"/>
          <w:lang w:eastAsia="hr-HR"/>
        </w:rPr>
        <w:t xml:space="preserve"> eksploatacijskom polju, a po potrebi da provede i druge mjere osiguranja, te o tome obavijesti Ministarstvo, Agenciju i središnje državno tijelo nadležno za pomorstvo ako se naftno rudarski radovi izvode na pomorskom dobru.</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(4) Ako investitor ne postupi po naređenju iz stavka 3. ovoga članka, </w:t>
      </w:r>
      <w:r w:rsidRPr="00A34ADA">
        <w:rPr>
          <w:szCs w:val="24"/>
        </w:rPr>
        <w:t>inspekcije</w:t>
      </w:r>
      <w:r w:rsidRPr="00A34ADA">
        <w:rPr>
          <w:rFonts w:eastAsia="Times New Roman"/>
          <w:szCs w:val="24"/>
          <w:lang w:eastAsia="hr-HR"/>
        </w:rPr>
        <w:t xml:space="preserve"> će izvijestit o tome Ministarstvo i Agenciju te će Agencija provesti potrebne mjere osiguranja i </w:t>
      </w:r>
      <w:r w:rsidRPr="00A34ADA">
        <w:rPr>
          <w:szCs w:val="24"/>
        </w:rPr>
        <w:t>sanaciju na trošak investitora</w:t>
      </w:r>
      <w:r w:rsidRPr="00A34ADA">
        <w:rPr>
          <w:rFonts w:eastAsia="Times New Roman"/>
          <w:szCs w:val="24"/>
          <w:lang w:eastAsia="hr-HR"/>
        </w:rPr>
        <w:t>.</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(5) Investitor je dužan podmiriti sve naknade sukladno ovom Zakonu i propisima na istražnom prostoru </w:t>
      </w:r>
      <w:r w:rsidR="00AD48CD" w:rsidRPr="00A34ADA">
        <w:rPr>
          <w:rFonts w:eastAsia="Times New Roman"/>
          <w:szCs w:val="24"/>
          <w:lang w:eastAsia="hr-HR"/>
        </w:rPr>
        <w:t>ili</w:t>
      </w:r>
      <w:r w:rsidRPr="00A34ADA">
        <w:rPr>
          <w:rFonts w:eastAsia="Times New Roman"/>
          <w:szCs w:val="24"/>
          <w:lang w:eastAsia="hr-HR"/>
        </w:rPr>
        <w:t xml:space="preserve"> eksploatacijskom polju prije napuštanja istražnog prostora </w:t>
      </w:r>
      <w:r w:rsidR="00AD48CD" w:rsidRPr="00A34ADA">
        <w:rPr>
          <w:rFonts w:eastAsia="Times New Roman"/>
          <w:szCs w:val="24"/>
          <w:lang w:eastAsia="hr-HR"/>
        </w:rPr>
        <w:t>ili</w:t>
      </w:r>
      <w:r w:rsidRPr="00A34ADA">
        <w:rPr>
          <w:rFonts w:eastAsia="Times New Roman"/>
          <w:szCs w:val="24"/>
          <w:lang w:eastAsia="hr-HR"/>
        </w:rPr>
        <w:t xml:space="preserve"> eksploatacijskog polja.</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(6) Nakon primitka potvrde iz stavka 2. i dokaznice iz stavka 5. ovoga članka, Ministarstvo će donijeti rješenje o brisanju eksploatacijskog polja iz registra eksploatacijskih polja osim u slučaju da </w:t>
      </w:r>
      <w:r w:rsidR="008E4D49" w:rsidRPr="00A34ADA">
        <w:rPr>
          <w:rFonts w:eastAsia="Times New Roman"/>
          <w:szCs w:val="24"/>
          <w:lang w:eastAsia="hr-HR"/>
        </w:rPr>
        <w:t>p</w:t>
      </w:r>
      <w:r w:rsidRPr="00A34ADA">
        <w:rPr>
          <w:rFonts w:eastAsia="Times New Roman"/>
          <w:szCs w:val="24"/>
          <w:lang w:eastAsia="hr-HR"/>
        </w:rPr>
        <w:t>ovjerenstvo utvrdi da rezerve nisu iskorištene i da postoji mogućnost daljnjeg izvođenja naftno rudarskih radova.</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(7) Ako investitor zatraži smanjenje eksploatacijskog polja, dužan je za prostor koji se izuzima iz prije utvrđenog eksploatacijskog polja provesti sve radnje određene stavkom 1. ovoga članka.</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(8) Ako u slučaju iz stavka 7. ovoga članka inspekcije utvrde da su provedene mjere osiguranja, mjere zaštite prirode i okoliša i sanacija dijela eksploatacijskog polja dovoljne, izdat će investitoru o tome potvrdu i izvijestiti Ministarstvo i Agenciju.</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(9) Nakon primitka potvrde iz stavka 8. ovoga članka, Ministarstvo će donijeti u skladu s odredbama ovoga Zakona rješenje o smanjenju eksploatacijskog polja.</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(10) Ako investitor zatraži brisanje naftno rudarskih objekata smještenih unutar eksploatacijskog polja, dužan je za prostore na kojima su smješteni naftno rudarski objekti unutar eksploatacijskog polja provesti sve radnje određene stavkom 1. ovoga članka.</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(11) Ako u slučaju iz stavka 10. ovoga članka inspekcije utvrde da su provedene mjere osiguranja, mjere zaštite prirode i okoliša i sanacija prostora na kojima su smješteni naftno rudarski objekti dovoljne, izdat će investitoru o tome potvrdu i izvijestiti Ministarstvo i Agenciju.</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(12) Nakon primitka potvrde iz stavka 11. ovoga članka, Ministarstvo će donijeti rješenje o brisanju naftno rudarskih objekata iz registra eksploatacijskih polja koji vodi Ministarstvo.</w:t>
      </w:r>
    </w:p>
    <w:p w:rsidR="00395AFF" w:rsidRPr="00A34ADA" w:rsidRDefault="00395AFF"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(13) Nije moguće donijeti rješenje iz stavka 6. ovoga članka prije donošenja rješenje iz stavka 12. ovoga članka u slučaju da se na istražnom prostoru </w:t>
      </w:r>
      <w:r w:rsidR="00AD48CD" w:rsidRPr="00A34ADA">
        <w:rPr>
          <w:rFonts w:eastAsia="Times New Roman"/>
          <w:szCs w:val="24"/>
          <w:lang w:eastAsia="hr-HR"/>
        </w:rPr>
        <w:t>ili</w:t>
      </w:r>
      <w:r w:rsidRPr="00A34ADA">
        <w:rPr>
          <w:rFonts w:eastAsia="Times New Roman"/>
          <w:szCs w:val="24"/>
          <w:lang w:eastAsia="hr-HR"/>
        </w:rPr>
        <w:t xml:space="preserve"> eksploatacijskom polju nalaze naftno rudarski objekti i postrojenja.</w:t>
      </w:r>
    </w:p>
    <w:p w:rsidR="00395AFF" w:rsidRPr="00A34ADA" w:rsidRDefault="00395AFF" w:rsidP="00C7701F">
      <w:pPr>
        <w:pStyle w:val="Heading2"/>
        <w:rPr>
          <w:rFonts w:eastAsia="Times New Roman"/>
          <w:lang w:eastAsia="hr-HR"/>
        </w:rPr>
      </w:pPr>
      <w:bookmarkStart w:id="738" w:name="_Toc476127817"/>
      <w:bookmarkStart w:id="739" w:name="_Toc477353256"/>
      <w:bookmarkStart w:id="740" w:name="_Toc478642247"/>
      <w:bookmarkStart w:id="741" w:name="_Toc479802622"/>
      <w:r w:rsidRPr="00A34ADA">
        <w:rPr>
          <w:rFonts w:eastAsia="Times New Roman"/>
          <w:lang w:eastAsia="hr-HR"/>
        </w:rPr>
        <w:t>Garancija za izvršenje sanacije</w:t>
      </w:r>
      <w:bookmarkEnd w:id="738"/>
      <w:bookmarkEnd w:id="739"/>
      <w:bookmarkEnd w:id="740"/>
      <w:bookmarkEnd w:id="741"/>
    </w:p>
    <w:p w:rsidR="000F5EC6" w:rsidRDefault="000F5EC6" w:rsidP="00D20354">
      <w:pPr>
        <w:pStyle w:val="Heading2"/>
        <w:rPr>
          <w:rFonts w:eastAsia="Times New Roman"/>
          <w:lang w:eastAsia="hr-HR"/>
        </w:rPr>
      </w:pPr>
      <w:r w:rsidRPr="000F5EC6">
        <w:rPr>
          <w:rFonts w:eastAsia="Times New Roman"/>
          <w:lang w:eastAsia="hr-HR"/>
        </w:rPr>
        <w:t>Članak</w:t>
      </w:r>
      <w:r>
        <w:rPr>
          <w:rFonts w:eastAsia="Times New Roman"/>
          <w:lang w:eastAsia="hr-HR"/>
        </w:rPr>
        <w:t xml:space="preserve"> 186.</w:t>
      </w:r>
    </w:p>
    <w:p w:rsidR="00395AFF" w:rsidRPr="00A34ADA" w:rsidRDefault="00395AFF" w:rsidP="00FD681E">
      <w:pPr>
        <w:spacing w:before="120" w:after="240" w:line="240" w:lineRule="auto"/>
        <w:jc w:val="both"/>
        <w:rPr>
          <w:rFonts w:eastAsia="Times New Roman"/>
          <w:iCs/>
          <w:szCs w:val="24"/>
          <w:lang w:eastAsia="hr-HR"/>
        </w:rPr>
      </w:pPr>
      <w:r w:rsidRPr="00A34ADA">
        <w:rPr>
          <w:rFonts w:eastAsia="Times New Roman"/>
          <w:iCs/>
          <w:szCs w:val="24"/>
          <w:lang w:eastAsia="hr-HR"/>
        </w:rPr>
        <w:t>(</w:t>
      </w:r>
      <w:r w:rsidR="00342B6C" w:rsidRPr="00A34ADA">
        <w:rPr>
          <w:rFonts w:eastAsia="Times New Roman"/>
          <w:iCs/>
          <w:szCs w:val="24"/>
          <w:lang w:eastAsia="hr-HR"/>
        </w:rPr>
        <w:t>1</w:t>
      </w:r>
      <w:r w:rsidRPr="00A34ADA">
        <w:rPr>
          <w:rFonts w:eastAsia="Times New Roman"/>
          <w:iCs/>
          <w:szCs w:val="24"/>
          <w:lang w:eastAsia="hr-HR"/>
        </w:rPr>
        <w:t xml:space="preserve">) </w:t>
      </w:r>
      <w:r w:rsidR="00300AF5" w:rsidRPr="00A34ADA">
        <w:rPr>
          <w:rFonts w:eastAsia="Times New Roman"/>
          <w:iCs/>
          <w:szCs w:val="24"/>
          <w:lang w:eastAsia="hr-HR"/>
        </w:rPr>
        <w:t>U razdoblju istraživanja</w:t>
      </w:r>
      <w:r w:rsidR="00342B6C" w:rsidRPr="00A34ADA">
        <w:rPr>
          <w:rFonts w:eastAsia="Times New Roman"/>
          <w:iCs/>
          <w:szCs w:val="24"/>
          <w:lang w:eastAsia="hr-HR"/>
        </w:rPr>
        <w:t>,</w:t>
      </w:r>
      <w:r w:rsidR="00300AF5" w:rsidRPr="00A34ADA">
        <w:rPr>
          <w:rFonts w:eastAsia="Times New Roman"/>
          <w:iCs/>
          <w:szCs w:val="24"/>
          <w:lang w:eastAsia="hr-HR"/>
        </w:rPr>
        <w:t xml:space="preserve"> investitor je dužan Ministarstvu dostaviti garanciju za sanaciju istražnog prostora u visini i obliku određenom u</w:t>
      </w:r>
      <w:r w:rsidR="00342B6C" w:rsidRPr="00A34ADA">
        <w:rPr>
          <w:rFonts w:eastAsia="Times New Roman"/>
          <w:iCs/>
          <w:szCs w:val="24"/>
          <w:lang w:eastAsia="hr-HR"/>
        </w:rPr>
        <w:t xml:space="preserve"> </w:t>
      </w:r>
      <w:r w:rsidR="00532070" w:rsidRPr="00A34ADA">
        <w:rPr>
          <w:rFonts w:eastAsia="Times New Roman"/>
          <w:iCs/>
          <w:szCs w:val="24"/>
          <w:lang w:eastAsia="hr-HR"/>
        </w:rPr>
        <w:t xml:space="preserve">ugovoru o eksploataciji ugljikovodika odnosno </w:t>
      </w:r>
      <w:r w:rsidR="00342B6C" w:rsidRPr="00A34ADA">
        <w:rPr>
          <w:rFonts w:eastAsia="Times New Roman"/>
          <w:iCs/>
          <w:szCs w:val="24"/>
          <w:lang w:eastAsia="hr-HR"/>
        </w:rPr>
        <w:t xml:space="preserve">dozvoli </w:t>
      </w:r>
      <w:r w:rsidR="00532070" w:rsidRPr="00A34ADA">
        <w:rPr>
          <w:rFonts w:eastAsia="Times New Roman"/>
          <w:iCs/>
          <w:szCs w:val="24"/>
          <w:lang w:eastAsia="hr-HR"/>
        </w:rPr>
        <w:t xml:space="preserve">za istraživanje geotermalnih voda i dozvoli za istraživanje u svrhu skladištenja </w:t>
      </w:r>
      <w:r w:rsidR="00FF12AF" w:rsidRPr="00A34ADA">
        <w:rPr>
          <w:rFonts w:eastAsia="Times New Roman"/>
          <w:iCs/>
          <w:szCs w:val="24"/>
          <w:lang w:eastAsia="hr-HR"/>
        </w:rPr>
        <w:t>prirodnog plina</w:t>
      </w:r>
      <w:r w:rsidRPr="00A34ADA">
        <w:rPr>
          <w:rFonts w:eastAsia="Times New Roman"/>
          <w:iCs/>
          <w:szCs w:val="24"/>
          <w:lang w:eastAsia="hr-HR"/>
        </w:rPr>
        <w:t>.</w:t>
      </w:r>
    </w:p>
    <w:p w:rsidR="00532070" w:rsidRPr="00A34ADA" w:rsidRDefault="00532070" w:rsidP="00FD681E">
      <w:pPr>
        <w:spacing w:before="120" w:after="240" w:line="240" w:lineRule="auto"/>
        <w:jc w:val="both"/>
        <w:rPr>
          <w:rFonts w:eastAsia="Times New Roman"/>
          <w:iCs/>
          <w:szCs w:val="24"/>
          <w:lang w:eastAsia="hr-HR"/>
        </w:rPr>
      </w:pPr>
      <w:r w:rsidRPr="00A34ADA">
        <w:rPr>
          <w:rFonts w:eastAsia="Times New Roman"/>
          <w:iCs/>
          <w:szCs w:val="24"/>
          <w:lang w:eastAsia="hr-HR"/>
        </w:rPr>
        <w:t xml:space="preserve">(2) U razdoblju eksploatacije, investitor je dužan Ministarstvu dostaviti garanciju za sanaciju eksploatacijskog polja u visini i obliku određenom u </w:t>
      </w:r>
      <w:r w:rsidR="00FF12AF" w:rsidRPr="00A34ADA">
        <w:rPr>
          <w:rFonts w:eastAsia="Times New Roman"/>
          <w:iCs/>
          <w:szCs w:val="24"/>
          <w:lang w:eastAsia="hr-HR"/>
        </w:rPr>
        <w:t xml:space="preserve">ugovoru o istraživanju i eksploataciji ugljikovodika uz plaćanje naknade odnosno </w:t>
      </w:r>
      <w:r w:rsidRPr="00A34ADA">
        <w:rPr>
          <w:rFonts w:eastAsia="Times New Roman"/>
          <w:iCs/>
          <w:szCs w:val="24"/>
          <w:lang w:eastAsia="hr-HR"/>
        </w:rPr>
        <w:t xml:space="preserve">odluci o davanju koncesije </w:t>
      </w:r>
      <w:r w:rsidR="00FF12AF" w:rsidRPr="00A34ADA">
        <w:rPr>
          <w:rFonts w:eastAsia="Times New Roman"/>
          <w:iCs/>
          <w:szCs w:val="24"/>
          <w:lang w:eastAsia="hr-HR"/>
        </w:rPr>
        <w:t>i</w:t>
      </w:r>
      <w:r w:rsidRPr="00A34ADA">
        <w:rPr>
          <w:rFonts w:eastAsia="Times New Roman"/>
          <w:iCs/>
          <w:szCs w:val="24"/>
          <w:lang w:eastAsia="hr-HR"/>
        </w:rPr>
        <w:t xml:space="preserve"> ugovoru o </w:t>
      </w:r>
      <w:r w:rsidR="00FF12AF" w:rsidRPr="00A34ADA">
        <w:rPr>
          <w:rFonts w:eastAsia="Times New Roman"/>
          <w:iCs/>
          <w:szCs w:val="24"/>
          <w:lang w:eastAsia="hr-HR"/>
        </w:rPr>
        <w:t>koncesiji</w:t>
      </w:r>
      <w:r w:rsidRPr="00A34ADA">
        <w:rPr>
          <w:rFonts w:eastAsia="Times New Roman"/>
          <w:iCs/>
          <w:szCs w:val="24"/>
          <w:lang w:eastAsia="hr-HR"/>
        </w:rPr>
        <w:t>.</w:t>
      </w:r>
    </w:p>
    <w:p w:rsidR="00300AF5" w:rsidRPr="00A34ADA" w:rsidRDefault="00300AF5" w:rsidP="00300AF5">
      <w:pPr>
        <w:spacing w:before="120" w:after="240" w:line="240" w:lineRule="auto"/>
        <w:jc w:val="both"/>
        <w:rPr>
          <w:rFonts w:eastAsia="Times New Roman"/>
          <w:iCs/>
          <w:szCs w:val="24"/>
          <w:lang w:eastAsia="hr-HR"/>
        </w:rPr>
      </w:pPr>
      <w:r w:rsidRPr="00A34ADA">
        <w:rPr>
          <w:rFonts w:eastAsia="Times New Roman"/>
          <w:iCs/>
          <w:szCs w:val="24"/>
          <w:lang w:eastAsia="hr-HR"/>
        </w:rPr>
        <w:t>(</w:t>
      </w:r>
      <w:r w:rsidR="00532070" w:rsidRPr="00A34ADA">
        <w:rPr>
          <w:rFonts w:eastAsia="Times New Roman"/>
          <w:iCs/>
          <w:szCs w:val="24"/>
          <w:lang w:eastAsia="hr-HR"/>
        </w:rPr>
        <w:t>3</w:t>
      </w:r>
      <w:r w:rsidRPr="00A34ADA">
        <w:rPr>
          <w:rFonts w:eastAsia="Times New Roman"/>
          <w:iCs/>
          <w:szCs w:val="24"/>
          <w:lang w:eastAsia="hr-HR"/>
        </w:rPr>
        <w:t xml:space="preserve">) </w:t>
      </w:r>
      <w:r w:rsidR="00342B6C" w:rsidRPr="00A34ADA">
        <w:rPr>
          <w:rFonts w:eastAsia="Times New Roman"/>
          <w:iCs/>
          <w:szCs w:val="24"/>
          <w:lang w:eastAsia="hr-HR"/>
        </w:rPr>
        <w:t>U</w:t>
      </w:r>
      <w:r w:rsidRPr="00A34ADA">
        <w:rPr>
          <w:rFonts w:eastAsia="Times New Roman"/>
          <w:iCs/>
          <w:szCs w:val="24"/>
          <w:lang w:eastAsia="hr-HR"/>
        </w:rPr>
        <w:t xml:space="preserve"> razdoblju eksploatacije temeljem </w:t>
      </w:r>
      <w:r w:rsidR="00342B6C" w:rsidRPr="00A34ADA">
        <w:rPr>
          <w:rFonts w:eastAsia="Times New Roman"/>
          <w:iCs/>
          <w:szCs w:val="24"/>
          <w:lang w:eastAsia="hr-HR"/>
        </w:rPr>
        <w:t>ugovora o istraživanju i podjeli eksploatacije ugljikovodika</w:t>
      </w:r>
      <w:r w:rsidRPr="00A34ADA">
        <w:rPr>
          <w:rFonts w:eastAsia="Times New Roman"/>
          <w:iCs/>
          <w:szCs w:val="24"/>
          <w:lang w:eastAsia="hr-HR"/>
        </w:rPr>
        <w:t>, investitor je dužan Agenciji dostaviti na odo</w:t>
      </w:r>
      <w:r w:rsidR="001A052C" w:rsidRPr="00A34ADA">
        <w:rPr>
          <w:rFonts w:eastAsia="Times New Roman"/>
          <w:iCs/>
          <w:szCs w:val="24"/>
          <w:lang w:eastAsia="hr-HR"/>
        </w:rPr>
        <w:t>brenje, u skladu s ovim Zakonom</w:t>
      </w:r>
      <w:r w:rsidRPr="00A34ADA">
        <w:rPr>
          <w:rFonts w:eastAsia="Times New Roman"/>
          <w:iCs/>
          <w:szCs w:val="24"/>
          <w:lang w:eastAsia="hr-HR"/>
        </w:rPr>
        <w:t>, odgovarajući detaljni plan sanacije s odgovarajućim budžetom koji je izrađen u skladu s provjerenim projektom razrade i eksploatacije, a koji uključuje detaljni tehnički i inženjerski opis sanacije, uklanjanja i zbrinjavanja objekata i instalacija te mjera čišćenja i sanacije lokacije, uključujući procjenu troškova sanacije, a u svrhu uspostavljanja fonda za sanaciju.</w:t>
      </w:r>
    </w:p>
    <w:p w:rsidR="00395AFF" w:rsidRPr="00A34ADA" w:rsidRDefault="00532070" w:rsidP="00FD681E">
      <w:pPr>
        <w:spacing w:before="120" w:after="240" w:line="240" w:lineRule="auto"/>
        <w:jc w:val="both"/>
        <w:rPr>
          <w:rFonts w:eastAsia="Times New Roman"/>
          <w:iCs/>
          <w:szCs w:val="24"/>
          <w:lang w:eastAsia="hr-HR"/>
        </w:rPr>
      </w:pPr>
      <w:r w:rsidRPr="00A34ADA">
        <w:rPr>
          <w:rFonts w:eastAsia="Times New Roman"/>
          <w:iCs/>
          <w:szCs w:val="24"/>
          <w:lang w:eastAsia="hr-HR"/>
        </w:rPr>
        <w:t>(4</w:t>
      </w:r>
      <w:r w:rsidR="00395AFF" w:rsidRPr="00A34ADA">
        <w:rPr>
          <w:rFonts w:eastAsia="Times New Roman"/>
          <w:iCs/>
          <w:szCs w:val="24"/>
          <w:lang w:eastAsia="hr-HR"/>
        </w:rPr>
        <w:t>) U svrhu osiguranja pro</w:t>
      </w:r>
      <w:r w:rsidRPr="00A34ADA">
        <w:rPr>
          <w:rFonts w:eastAsia="Times New Roman"/>
          <w:iCs/>
          <w:szCs w:val="24"/>
          <w:lang w:eastAsia="hr-HR"/>
        </w:rPr>
        <w:t>vedbe plana sanacije iz stavka 3</w:t>
      </w:r>
      <w:r w:rsidR="00395AFF" w:rsidRPr="00A34ADA">
        <w:rPr>
          <w:rFonts w:eastAsia="Times New Roman"/>
          <w:iCs/>
          <w:szCs w:val="24"/>
          <w:lang w:eastAsia="hr-HR"/>
        </w:rPr>
        <w:t>. ovoga članka, nakon provjere pro</w:t>
      </w:r>
      <w:r w:rsidR="003634AB" w:rsidRPr="00A34ADA">
        <w:rPr>
          <w:rFonts w:eastAsia="Times New Roman"/>
          <w:iCs/>
          <w:szCs w:val="24"/>
          <w:lang w:eastAsia="hr-HR"/>
        </w:rPr>
        <w:t xml:space="preserve">jekta razrade i eksploatacije </w:t>
      </w:r>
      <w:r w:rsidR="00395AFF" w:rsidRPr="00A34ADA">
        <w:rPr>
          <w:rFonts w:eastAsia="Times New Roman"/>
          <w:iCs/>
          <w:szCs w:val="24"/>
          <w:lang w:eastAsia="hr-HR"/>
        </w:rPr>
        <w:t xml:space="preserve">ili dopunskog projekta razrade i eksploatacije, investitor je dužan uspostaviti fond za sanaciju te od Agencije ishoditi odobrenje formule za utvrđivanje iznosa koji treba biti uplaćen u fond za sanaciju na založni namjenski </w:t>
      </w:r>
      <w:r w:rsidR="003634AB" w:rsidRPr="00A34ADA">
        <w:rPr>
          <w:rFonts w:eastAsia="Times New Roman"/>
          <w:iCs/>
          <w:szCs w:val="24"/>
          <w:lang w:eastAsia="hr-HR"/>
        </w:rPr>
        <w:t xml:space="preserve">bankovni </w:t>
      </w:r>
      <w:r w:rsidR="00395AFF" w:rsidRPr="00A34ADA">
        <w:rPr>
          <w:rFonts w:eastAsia="Times New Roman"/>
          <w:iCs/>
          <w:szCs w:val="24"/>
          <w:lang w:eastAsia="hr-HR"/>
        </w:rPr>
        <w:t xml:space="preserve">račun. </w:t>
      </w:r>
    </w:p>
    <w:p w:rsidR="00395AFF" w:rsidRPr="00A34ADA" w:rsidRDefault="00532070" w:rsidP="00FD681E">
      <w:pPr>
        <w:spacing w:before="120" w:after="240" w:line="240" w:lineRule="auto"/>
        <w:jc w:val="both"/>
        <w:rPr>
          <w:rFonts w:eastAsia="Times New Roman"/>
          <w:iCs/>
          <w:szCs w:val="24"/>
          <w:lang w:eastAsia="hr-HR"/>
        </w:rPr>
      </w:pPr>
      <w:r w:rsidRPr="00A34ADA">
        <w:rPr>
          <w:rFonts w:eastAsia="Times New Roman"/>
          <w:iCs/>
          <w:szCs w:val="24"/>
          <w:lang w:eastAsia="hr-HR"/>
        </w:rPr>
        <w:t>(5</w:t>
      </w:r>
      <w:r w:rsidR="00395AFF" w:rsidRPr="00A34ADA">
        <w:rPr>
          <w:rFonts w:eastAsia="Times New Roman"/>
          <w:iCs/>
          <w:szCs w:val="24"/>
          <w:lang w:eastAsia="hr-HR"/>
        </w:rPr>
        <w:t>) Investitor započinje s uplatama u fond za sanaciju u skladu s procijenjenim planom sanacije sadržanim u provjerenom projektu razrade i eksploatacije, ni u kojem slučaju prije prve godišnjice početka komercijalne eksploatacije.</w:t>
      </w:r>
    </w:p>
    <w:p w:rsidR="00395AFF" w:rsidRPr="00A34ADA" w:rsidRDefault="00532070" w:rsidP="00FD681E">
      <w:pPr>
        <w:spacing w:before="120" w:after="240" w:line="240" w:lineRule="auto"/>
        <w:rPr>
          <w:rFonts w:eastAsia="Times New Roman"/>
          <w:iCs/>
          <w:szCs w:val="24"/>
          <w:lang w:eastAsia="hr-HR"/>
        </w:rPr>
      </w:pPr>
      <w:r w:rsidRPr="00A34ADA">
        <w:rPr>
          <w:rFonts w:eastAsia="Times New Roman"/>
          <w:iCs/>
          <w:szCs w:val="24"/>
          <w:lang w:eastAsia="hr-HR"/>
        </w:rPr>
        <w:t>(6</w:t>
      </w:r>
      <w:r w:rsidR="00395AFF" w:rsidRPr="00A34ADA">
        <w:rPr>
          <w:rFonts w:eastAsia="Times New Roman"/>
          <w:iCs/>
          <w:szCs w:val="24"/>
          <w:lang w:eastAsia="hr-HR"/>
        </w:rPr>
        <w:t xml:space="preserve">) U slučaju da su stvarni troškovi sanacije veći od ukupnog iznosa uplata, preostalu razliku troškova napuštanja snosi investitor. </w:t>
      </w:r>
    </w:p>
    <w:p w:rsidR="00FF12AF" w:rsidRPr="00A34ADA" w:rsidRDefault="00FF12AF" w:rsidP="00FD681E">
      <w:pPr>
        <w:spacing w:before="120" w:after="240" w:line="240" w:lineRule="auto"/>
      </w:pPr>
      <w:r w:rsidRPr="00A34ADA">
        <w:rPr>
          <w:rFonts w:eastAsia="Times New Roman"/>
          <w:iCs/>
          <w:szCs w:val="24"/>
          <w:lang w:eastAsia="hr-HR"/>
        </w:rPr>
        <w:t>(7) U slučaju trajnog zbrinjavanja ugljikovog dioksida investitor je dužan dostaviti financijska jamstva za sanaciju sukladno članku 96. ovog Zakona.</w:t>
      </w:r>
    </w:p>
    <w:p w:rsidR="00894477" w:rsidRPr="002467E2" w:rsidRDefault="00B6275F" w:rsidP="002467E2">
      <w:pPr>
        <w:pStyle w:val="Heading1"/>
      </w:pPr>
      <w:bookmarkStart w:id="742" w:name="_Toc476127953"/>
      <w:bookmarkStart w:id="743" w:name="_Toc477353257"/>
      <w:bookmarkStart w:id="744" w:name="_Toc478642248"/>
      <w:bookmarkStart w:id="745" w:name="_Toc479802623"/>
      <w:r w:rsidRPr="002467E2">
        <w:t>DIO TREĆI</w:t>
      </w:r>
      <w:r w:rsidR="00BC0EF9" w:rsidRPr="002467E2">
        <w:br/>
      </w:r>
      <w:r w:rsidR="00894477" w:rsidRPr="002467E2">
        <w:t>NADZOR</w:t>
      </w:r>
      <w:bookmarkEnd w:id="742"/>
      <w:bookmarkEnd w:id="743"/>
      <w:bookmarkEnd w:id="744"/>
      <w:bookmarkEnd w:id="745"/>
      <w:r w:rsidR="00894477" w:rsidRPr="002467E2">
        <w:t xml:space="preserve"> </w:t>
      </w:r>
    </w:p>
    <w:p w:rsidR="009A0DFC" w:rsidRPr="00A34ADA" w:rsidRDefault="00E01CCC" w:rsidP="00C7701F">
      <w:pPr>
        <w:pStyle w:val="Heading2"/>
        <w:rPr>
          <w:rFonts w:eastAsia="Times New Roman"/>
          <w:lang w:eastAsia="hr-HR"/>
        </w:rPr>
      </w:pPr>
      <w:bookmarkStart w:id="746" w:name="_Toc476127954"/>
      <w:bookmarkStart w:id="747" w:name="_Toc477353258"/>
      <w:bookmarkStart w:id="748" w:name="_Toc478642249"/>
      <w:bookmarkStart w:id="749" w:name="_Toc479802624"/>
      <w:r w:rsidRPr="00A34ADA">
        <w:rPr>
          <w:rFonts w:eastAsia="Times New Roman"/>
          <w:lang w:eastAsia="hr-HR"/>
        </w:rPr>
        <w:t>Nadležna tijela za provedbu</w:t>
      </w:r>
      <w:r w:rsidR="009A0DFC" w:rsidRPr="00A34ADA">
        <w:rPr>
          <w:rFonts w:eastAsia="Times New Roman"/>
          <w:lang w:eastAsia="hr-HR"/>
        </w:rPr>
        <w:t xml:space="preserve"> upravnog i inspekcijskog nadzora</w:t>
      </w:r>
      <w:bookmarkEnd w:id="746"/>
      <w:bookmarkEnd w:id="747"/>
      <w:bookmarkEnd w:id="748"/>
      <w:bookmarkEnd w:id="749"/>
    </w:p>
    <w:p w:rsidR="000F5EC6" w:rsidRDefault="000F5EC6" w:rsidP="00D20354">
      <w:pPr>
        <w:pStyle w:val="Heading2"/>
        <w:rPr>
          <w:rFonts w:eastAsia="Times New Roman"/>
          <w:lang w:eastAsia="hr-HR"/>
        </w:rPr>
      </w:pPr>
      <w:r w:rsidRPr="000F5EC6">
        <w:rPr>
          <w:rFonts w:eastAsia="Times New Roman"/>
          <w:lang w:eastAsia="hr-HR"/>
        </w:rPr>
        <w:t>Članak</w:t>
      </w:r>
      <w:r>
        <w:rPr>
          <w:rFonts w:eastAsia="Times New Roman"/>
          <w:lang w:eastAsia="hr-HR"/>
        </w:rPr>
        <w:t xml:space="preserve"> 187.</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(1) Upravni nadzor nad provedbom ovoga Zakona i propisa donesenih na temelju njega provodi Ministarstvo.</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(2) Inspekcijski nadzor nad provedbom ovoga Zakona i propisa donesenih na temelju njega provodi naftno rudarska inspekcija Ministarstva te druge inspekcije sukladno ovom Zakonu i drugim propisima.</w:t>
      </w:r>
    </w:p>
    <w:p w:rsidR="007F0C7F" w:rsidRPr="00A34ADA" w:rsidRDefault="007F0C7F"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(3) Nadležna državna tijela, nadziru program rada investitora i plan izvođenja naftno rudarskih radova radi utvrđivanja obavljaju li se isti na vrijeme i u skladu s uvjetima izdane dozvole </w:t>
      </w:r>
      <w:r w:rsidR="00FF1B8F" w:rsidRPr="00A34ADA">
        <w:rPr>
          <w:rFonts w:eastAsia="Times New Roman"/>
          <w:szCs w:val="24"/>
          <w:lang w:eastAsia="hr-HR"/>
        </w:rPr>
        <w:t>i ugovora o eksploataciji</w:t>
      </w:r>
      <w:r w:rsidRPr="00A34ADA">
        <w:rPr>
          <w:rFonts w:eastAsia="Times New Roman"/>
          <w:szCs w:val="24"/>
          <w:lang w:eastAsia="hr-HR"/>
        </w:rPr>
        <w:t>, ovoga Zakona i drugih propisa.</w:t>
      </w:r>
    </w:p>
    <w:p w:rsidR="009A0DFC" w:rsidRPr="00A34ADA" w:rsidRDefault="009A0DFC" w:rsidP="00C7701F">
      <w:pPr>
        <w:pStyle w:val="Heading2"/>
        <w:rPr>
          <w:rFonts w:eastAsia="Times New Roman"/>
          <w:lang w:eastAsia="hr-HR"/>
        </w:rPr>
      </w:pPr>
      <w:bookmarkStart w:id="750" w:name="_Toc476127955"/>
      <w:bookmarkStart w:id="751" w:name="_Toc477353259"/>
      <w:bookmarkStart w:id="752" w:name="_Toc478642250"/>
      <w:bookmarkStart w:id="753" w:name="_Toc479802625"/>
      <w:r w:rsidRPr="00A34ADA">
        <w:rPr>
          <w:rFonts w:eastAsia="Times New Roman"/>
          <w:lang w:eastAsia="hr-HR"/>
        </w:rPr>
        <w:t>Posebne mjere u provedbi inspekcijskog nadzora</w:t>
      </w:r>
      <w:bookmarkEnd w:id="750"/>
      <w:bookmarkEnd w:id="751"/>
      <w:bookmarkEnd w:id="752"/>
      <w:bookmarkEnd w:id="753"/>
    </w:p>
    <w:p w:rsidR="000F5EC6" w:rsidRDefault="000F5EC6" w:rsidP="00D20354">
      <w:pPr>
        <w:pStyle w:val="Heading2"/>
        <w:rPr>
          <w:rFonts w:eastAsia="Times New Roman"/>
          <w:lang w:eastAsia="hr-HR"/>
        </w:rPr>
      </w:pPr>
      <w:r w:rsidRPr="000F5EC6">
        <w:rPr>
          <w:rFonts w:eastAsia="Times New Roman"/>
          <w:lang w:eastAsia="hr-HR"/>
        </w:rPr>
        <w:t>Članak</w:t>
      </w:r>
      <w:r>
        <w:rPr>
          <w:rFonts w:eastAsia="Times New Roman"/>
          <w:lang w:eastAsia="hr-HR"/>
        </w:rPr>
        <w:t xml:space="preserve"> 188.</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1) U provedbi inspekcijskog nadzora naftno rudarski inspektor će naftno rudarskom gospodarskom subjektu:</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1. zabraniti izvođenje naftno rudarskih radova ako su nepravilnosti i nedostaci takve prirode da zbog njih može nastupiti neposredna opasnost za život i zdravlje radnika i drugih građana ili znatna materijalna šteta,</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2. zabraniti izvođenje naftno rudarskih radova istraživanja ako se radovi izvode bez dozvole odnosno dozvole za istraživanje, odnosno protivno istima,</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3. zabraniti dodatne istražne radove na eksploatacijskom polju ako se utvrdi da se naftno rudarski radovi izvode bez dozvole za dodatne istražne radove na eksploatacijskom polju, odnosno protivno dozvoli za dodatne istražne radove na eksploatacijskom polju,</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4. zabraniti izvođenje naftno rudarskih radova na eksploataciji, ako se utvrdi da se naftno rudarski radovi izvode bez dozvole </w:t>
      </w:r>
      <w:r w:rsidR="0074642C" w:rsidRPr="00A34ADA">
        <w:rPr>
          <w:rFonts w:eastAsia="Times New Roman"/>
          <w:szCs w:val="24"/>
          <w:lang w:eastAsia="hr-HR"/>
        </w:rPr>
        <w:t>ili ugovora o eksploataciji</w:t>
      </w:r>
      <w:r w:rsidRPr="00A34ADA">
        <w:rPr>
          <w:rFonts w:eastAsia="Times New Roman"/>
          <w:szCs w:val="24"/>
          <w:lang w:eastAsia="hr-HR"/>
        </w:rPr>
        <w:t xml:space="preserve">, odnosno protivno ugovoru ili </w:t>
      </w:r>
      <w:r w:rsidR="0074642C" w:rsidRPr="00A34ADA">
        <w:rPr>
          <w:rFonts w:eastAsia="Times New Roman"/>
          <w:szCs w:val="24"/>
          <w:lang w:eastAsia="hr-HR"/>
        </w:rPr>
        <w:t xml:space="preserve">ugovoru o eksploataciji </w:t>
      </w:r>
      <w:r w:rsidRPr="00A34ADA">
        <w:rPr>
          <w:rFonts w:eastAsia="Times New Roman"/>
          <w:szCs w:val="24"/>
          <w:lang w:eastAsia="hr-HR"/>
        </w:rPr>
        <w:t>i provjerenoj naftno rudarskoj dokumentaciji navedenoj ugovorom,</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5. zabraniti izvođenje naftno rudarskih radova na eksploatacijskom polju po pojednostavljenom projektu </w:t>
      </w:r>
      <w:r w:rsidR="00AD48CD" w:rsidRPr="00A34ADA">
        <w:rPr>
          <w:rFonts w:eastAsia="Times New Roman"/>
          <w:szCs w:val="24"/>
          <w:lang w:eastAsia="hr-HR"/>
        </w:rPr>
        <w:t>ili</w:t>
      </w:r>
      <w:r w:rsidRPr="00A34ADA">
        <w:rPr>
          <w:rFonts w:eastAsia="Times New Roman"/>
          <w:szCs w:val="24"/>
          <w:lang w:eastAsia="hr-HR"/>
        </w:rPr>
        <w:t xml:space="preserve"> projektu izrade bušotine ako se utvrdi da se naftno rudarski radovi izvode bez potvrde iz članaka </w:t>
      </w:r>
      <w:r w:rsidR="001006AA" w:rsidRPr="00A34ADA">
        <w:rPr>
          <w:rFonts w:eastAsia="Times New Roman"/>
          <w:szCs w:val="24"/>
          <w:lang w:eastAsia="hr-HR"/>
        </w:rPr>
        <w:t>1</w:t>
      </w:r>
      <w:r w:rsidR="00263681" w:rsidRPr="00A34ADA">
        <w:rPr>
          <w:rFonts w:eastAsia="Times New Roman"/>
          <w:szCs w:val="24"/>
          <w:lang w:eastAsia="hr-HR"/>
        </w:rPr>
        <w:t>36</w:t>
      </w:r>
      <w:r w:rsidRPr="00A34ADA">
        <w:rPr>
          <w:rFonts w:eastAsia="Times New Roman"/>
          <w:szCs w:val="24"/>
          <w:lang w:eastAsia="hr-HR"/>
        </w:rPr>
        <w:t xml:space="preserve">. stavka </w:t>
      </w:r>
      <w:r w:rsidR="00263681" w:rsidRPr="00A34ADA">
        <w:rPr>
          <w:rFonts w:eastAsia="Times New Roman"/>
          <w:szCs w:val="24"/>
          <w:lang w:eastAsia="hr-HR"/>
        </w:rPr>
        <w:t>3</w:t>
      </w:r>
      <w:r w:rsidRPr="00A34ADA">
        <w:rPr>
          <w:rFonts w:eastAsia="Times New Roman"/>
          <w:szCs w:val="24"/>
          <w:lang w:eastAsia="hr-HR"/>
        </w:rPr>
        <w:t xml:space="preserve">. i </w:t>
      </w:r>
      <w:r w:rsidR="001006AA" w:rsidRPr="00A34ADA">
        <w:rPr>
          <w:rFonts w:eastAsia="Times New Roman"/>
          <w:szCs w:val="24"/>
          <w:lang w:eastAsia="hr-HR"/>
        </w:rPr>
        <w:t>1</w:t>
      </w:r>
      <w:r w:rsidR="00263681" w:rsidRPr="00A34ADA">
        <w:rPr>
          <w:rFonts w:eastAsia="Times New Roman"/>
          <w:szCs w:val="24"/>
          <w:lang w:eastAsia="hr-HR"/>
        </w:rPr>
        <w:t>37</w:t>
      </w:r>
      <w:r w:rsidRPr="00A34ADA">
        <w:rPr>
          <w:rFonts w:eastAsia="Times New Roman"/>
          <w:szCs w:val="24"/>
          <w:lang w:eastAsia="hr-HR"/>
        </w:rPr>
        <w:t>. stavka 4. ovoga Zakona,</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6. zabraniti izvođenje naftno rudarskih radova, ako na poslovima odgovornog voditelja izvođenja naftno rudarskih radova ne zapošljava odgovornu stručnu osobu koja ispunjava propisane uvjete ovim Zakonom,</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7. narediti obustavu građenja naftno rudarskih objekata i postrojenja ako se grade bez građevinske dozvole ili ako se radovi ne izvode u skladu s građevinskom dozvolom,</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8. narediti zabranu korištenja naftno rudarskih objekata i postrojenja ako se koriste bez uporabne dozvole ili ako se ne koriste u skladu s uporabnom dozvolom,</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9. narediti uklanjanje naftno rudarskih objekata i postrojenja ili dijela istih iz ovoga Zakona:</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 ako se grade ili su izgrađeni bez građevinske dozvole ili ako se radovi ne izvode u skladu s građevinskom dozvolom,</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 ako se grade ili su izgrađeni bez potrebne naftno rudarske dokumentacije određene ovim Zakonom,</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10. zabraniti obavljanje poslova odgovornog voditelja izvođenja naftno rudarskih radova, nadzora, samostalno obavljanje naftno rudarskih mjerenja, rukovanje naftno rudarskim strojevima i postrojenjem te obavljanje drugih poslova pri izvođenju naftno rudarskih radova osobama koje ne ispunjavaju uvjete propisane ovim Zakonom,</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11. zabraniti korištenje naftno rudarskih strojeva ili postrojenja, bez ishođenog uvjerenja o ispravnosti.</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(2) U provedbi inspekcijskog nadzora naftno rudarski inspektor će fizičkoj osobi i pravnoj osobi, rješenjem:</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 zabraniti izvođenje naftno rudarskih radova istraživanja ako se radovi izvode bez dozvole za istraživanje,</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 zabraniti izvođenje dodatnih istražnih radova na eksploatacijskom polju ako se utvrdi da se radovi izvode bez dozvole za dodatne istražne radove na eksploatacijskom polju,</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 zabraniti izvođenje naftno rudarskih radova eksploatacije ako se utvrdi da se radovi izvode bez ugovora odnosno dozvole za </w:t>
      </w:r>
      <w:r w:rsidR="0074642C" w:rsidRPr="00A34ADA">
        <w:rPr>
          <w:rFonts w:eastAsia="Times New Roman"/>
          <w:szCs w:val="24"/>
          <w:lang w:eastAsia="hr-HR"/>
        </w:rPr>
        <w:t>trajno zbrinjavanje</w:t>
      </w:r>
      <w:r w:rsidR="007A1881" w:rsidRPr="00A34ADA">
        <w:rPr>
          <w:rFonts w:eastAsia="Times New Roman"/>
          <w:szCs w:val="24"/>
          <w:lang w:eastAsia="hr-HR"/>
        </w:rPr>
        <w:t xml:space="preserve"> ugljikovog dioksida</w:t>
      </w:r>
      <w:r w:rsidRPr="00A34ADA">
        <w:rPr>
          <w:rFonts w:eastAsia="Times New Roman"/>
          <w:szCs w:val="24"/>
          <w:lang w:eastAsia="hr-HR"/>
        </w:rPr>
        <w:t>.</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(3) Žalba izjavljena protiv rješenja naftno rudarske inspekcije Ministarstva iz stavaka 1. i 2. ovoga članka ne odgađa izvršenje rješenja.</w:t>
      </w:r>
    </w:p>
    <w:p w:rsidR="009A0DFC" w:rsidRPr="00A34ADA" w:rsidRDefault="009A0DFC" w:rsidP="00C7701F">
      <w:pPr>
        <w:pStyle w:val="Heading2"/>
        <w:rPr>
          <w:rFonts w:eastAsia="Times New Roman"/>
          <w:lang w:eastAsia="hr-HR"/>
        </w:rPr>
      </w:pPr>
      <w:bookmarkStart w:id="754" w:name="_Toc476127956"/>
      <w:bookmarkStart w:id="755" w:name="_Toc477353260"/>
      <w:bookmarkStart w:id="756" w:name="_Toc478642251"/>
      <w:bookmarkStart w:id="757" w:name="_Toc479802626"/>
      <w:r w:rsidRPr="00A34ADA">
        <w:rPr>
          <w:rFonts w:eastAsia="Times New Roman"/>
          <w:lang w:eastAsia="hr-HR"/>
        </w:rPr>
        <w:t>Otklanjanje utvrđenih nedostataka</w:t>
      </w:r>
      <w:bookmarkEnd w:id="754"/>
      <w:bookmarkEnd w:id="755"/>
      <w:bookmarkEnd w:id="756"/>
      <w:bookmarkEnd w:id="757"/>
    </w:p>
    <w:p w:rsidR="000F5EC6" w:rsidRDefault="000F5EC6" w:rsidP="00D20354">
      <w:pPr>
        <w:pStyle w:val="Heading2"/>
        <w:rPr>
          <w:rFonts w:eastAsia="Times New Roman"/>
          <w:lang w:eastAsia="hr-HR"/>
        </w:rPr>
      </w:pPr>
      <w:r w:rsidRPr="000F5EC6">
        <w:rPr>
          <w:rFonts w:eastAsia="Times New Roman"/>
          <w:lang w:eastAsia="hr-HR"/>
        </w:rPr>
        <w:t>Članak</w:t>
      </w:r>
      <w:r>
        <w:rPr>
          <w:rFonts w:eastAsia="Times New Roman"/>
          <w:lang w:eastAsia="hr-HR"/>
        </w:rPr>
        <w:t xml:space="preserve"> 189.</w:t>
      </w:r>
    </w:p>
    <w:p w:rsidR="000A4073" w:rsidRPr="00A34ADA" w:rsidRDefault="009A0DFC" w:rsidP="00FF1B8F">
      <w:pPr>
        <w:spacing w:before="120" w:after="240" w:line="240" w:lineRule="auto"/>
        <w:jc w:val="both"/>
        <w:rPr>
          <w:rFonts w:eastAsia="Times New Roman"/>
          <w:szCs w:val="24"/>
          <w:lang w:eastAsia="hr-HR"/>
        </w:rPr>
      </w:pPr>
      <w:r w:rsidRPr="00A34ADA">
        <w:rPr>
          <w:rFonts w:eastAsia="Times New Roman"/>
          <w:szCs w:val="24"/>
          <w:lang w:eastAsia="hr-HR"/>
        </w:rPr>
        <w:t xml:space="preserve">Ako naftno rudarski inspektor u obavljanju inspekcijskog nadzora utvrdi povredu odredbi ovoga Zakona ili propisa donesenih na temelju ovoga Zakona, osim mjera zabrane iz članka </w:t>
      </w:r>
      <w:r w:rsidR="001006AA" w:rsidRPr="00A34ADA">
        <w:rPr>
          <w:rFonts w:eastAsia="Times New Roman"/>
          <w:szCs w:val="24"/>
          <w:lang w:eastAsia="hr-HR"/>
        </w:rPr>
        <w:t>184</w:t>
      </w:r>
      <w:r w:rsidRPr="00A34ADA">
        <w:rPr>
          <w:rFonts w:eastAsia="Times New Roman"/>
          <w:szCs w:val="24"/>
          <w:lang w:eastAsia="hr-HR"/>
        </w:rPr>
        <w:t xml:space="preserve">. ovoga Zakona, rješenjem će fizičkim osobama i pravnim osobama narediti otklanjanje utvrđenih nedostataka, odnosno </w:t>
      </w:r>
      <w:r w:rsidR="00FF1B8F" w:rsidRPr="00A34ADA">
        <w:rPr>
          <w:rFonts w:eastAsia="Times New Roman"/>
          <w:szCs w:val="24"/>
          <w:lang w:eastAsia="hr-HR"/>
        </w:rPr>
        <w:t>nepravilnosti u određenom roku.</w:t>
      </w:r>
    </w:p>
    <w:p w:rsidR="00432A6F" w:rsidRPr="00A34ADA" w:rsidRDefault="00432A6F" w:rsidP="00C7701F">
      <w:pPr>
        <w:pStyle w:val="Heading2"/>
        <w:rPr>
          <w:rFonts w:eastAsia="Times New Roman"/>
          <w:lang w:eastAsia="hr-HR"/>
        </w:rPr>
      </w:pPr>
      <w:bookmarkStart w:id="758" w:name="_Toc477353261"/>
      <w:bookmarkStart w:id="759" w:name="_Toc478642252"/>
      <w:bookmarkStart w:id="760" w:name="_Toc479802627"/>
      <w:r w:rsidRPr="00A34ADA">
        <w:rPr>
          <w:rFonts w:eastAsia="Times New Roman"/>
          <w:lang w:eastAsia="hr-HR"/>
        </w:rPr>
        <w:t>Prekršajne i kaznene prijave</w:t>
      </w:r>
      <w:bookmarkEnd w:id="758"/>
      <w:bookmarkEnd w:id="759"/>
      <w:bookmarkEnd w:id="760"/>
    </w:p>
    <w:p w:rsidR="000F5EC6" w:rsidRDefault="000F5EC6" w:rsidP="00D20354">
      <w:pPr>
        <w:pStyle w:val="Heading2"/>
        <w:rPr>
          <w:rFonts w:eastAsia="Times New Roman"/>
          <w:lang w:eastAsia="hr-HR"/>
        </w:rPr>
      </w:pPr>
      <w:r w:rsidRPr="000F5EC6">
        <w:rPr>
          <w:rFonts w:eastAsia="Times New Roman"/>
          <w:lang w:eastAsia="hr-HR"/>
        </w:rPr>
        <w:t>Članak</w:t>
      </w:r>
      <w:r>
        <w:rPr>
          <w:rFonts w:eastAsia="Times New Roman"/>
          <w:lang w:eastAsia="hr-HR"/>
        </w:rPr>
        <w:t xml:space="preserve"> 190.</w:t>
      </w:r>
    </w:p>
    <w:p w:rsidR="00432A6F" w:rsidRPr="00A34ADA" w:rsidRDefault="00432A6F" w:rsidP="00432A6F">
      <w:pPr>
        <w:spacing w:before="120" w:after="240" w:line="240" w:lineRule="auto"/>
        <w:jc w:val="both"/>
        <w:rPr>
          <w:rFonts w:eastAsia="Times New Roman"/>
          <w:szCs w:val="24"/>
          <w:lang w:eastAsia="hr-HR"/>
        </w:rPr>
      </w:pPr>
      <w:r w:rsidRPr="00A34ADA">
        <w:rPr>
          <w:rFonts w:eastAsia="Times New Roman"/>
          <w:szCs w:val="24"/>
          <w:lang w:eastAsia="hr-HR"/>
        </w:rPr>
        <w:t xml:space="preserve">Ako se inspekcijskim nadzorom utvrdi da je povrijeđen ovaj Zakon </w:t>
      </w:r>
      <w:r w:rsidR="00AD48CD" w:rsidRPr="00A34ADA">
        <w:rPr>
          <w:rFonts w:eastAsia="Times New Roman"/>
          <w:szCs w:val="24"/>
          <w:lang w:eastAsia="hr-HR"/>
        </w:rPr>
        <w:t>ili</w:t>
      </w:r>
      <w:r w:rsidRPr="00A34ADA">
        <w:rPr>
          <w:rFonts w:eastAsia="Times New Roman"/>
          <w:szCs w:val="24"/>
          <w:lang w:eastAsia="hr-HR"/>
        </w:rPr>
        <w:t xml:space="preserve"> propis donesen na temelju ovoga Zakona, Ministarstvo će:</w:t>
      </w:r>
    </w:p>
    <w:p w:rsidR="00432A6F" w:rsidRPr="00A34ADA" w:rsidRDefault="00075118" w:rsidP="00432A6F">
      <w:pPr>
        <w:spacing w:before="120" w:after="240" w:line="240" w:lineRule="auto"/>
        <w:jc w:val="both"/>
        <w:rPr>
          <w:rFonts w:eastAsia="Times New Roman"/>
          <w:szCs w:val="24"/>
          <w:lang w:eastAsia="hr-HR"/>
        </w:rPr>
      </w:pPr>
      <w:r w:rsidRPr="00A34ADA">
        <w:rPr>
          <w:rFonts w:eastAsia="Times New Roman"/>
          <w:szCs w:val="24"/>
          <w:lang w:eastAsia="hr-HR"/>
        </w:rPr>
        <w:t xml:space="preserve">– </w:t>
      </w:r>
      <w:r w:rsidR="00432A6F" w:rsidRPr="00A34ADA">
        <w:rPr>
          <w:rFonts w:eastAsia="Times New Roman"/>
          <w:szCs w:val="24"/>
          <w:lang w:eastAsia="hr-HR"/>
        </w:rPr>
        <w:t>podnijeti optužni prijedlog prema Prekršajnom zakonu,</w:t>
      </w:r>
    </w:p>
    <w:p w:rsidR="00432A6F" w:rsidRPr="00A34ADA" w:rsidRDefault="00075118" w:rsidP="00432A6F">
      <w:pPr>
        <w:spacing w:before="120" w:after="240" w:line="240" w:lineRule="auto"/>
        <w:jc w:val="both"/>
        <w:rPr>
          <w:rFonts w:eastAsia="Times New Roman"/>
          <w:szCs w:val="24"/>
          <w:lang w:eastAsia="hr-HR"/>
        </w:rPr>
      </w:pPr>
      <w:r w:rsidRPr="00A34ADA">
        <w:rPr>
          <w:rFonts w:eastAsia="Times New Roman"/>
          <w:szCs w:val="24"/>
          <w:lang w:eastAsia="hr-HR"/>
        </w:rPr>
        <w:t xml:space="preserve">– </w:t>
      </w:r>
      <w:r w:rsidR="00432A6F" w:rsidRPr="00A34ADA">
        <w:rPr>
          <w:rFonts w:eastAsia="Times New Roman"/>
          <w:szCs w:val="24"/>
          <w:lang w:eastAsia="hr-HR"/>
        </w:rPr>
        <w:t>podnijeti kaznenu prijavu nadležnom tijelu zbog kaznenog dijela,</w:t>
      </w:r>
    </w:p>
    <w:p w:rsidR="00432A6F" w:rsidRPr="00A34ADA" w:rsidRDefault="00075118" w:rsidP="00432A6F">
      <w:pPr>
        <w:spacing w:before="120" w:after="240" w:line="240" w:lineRule="auto"/>
        <w:jc w:val="both"/>
        <w:rPr>
          <w:rFonts w:eastAsia="Times New Roman"/>
          <w:szCs w:val="24"/>
          <w:lang w:eastAsia="hr-HR"/>
        </w:rPr>
      </w:pPr>
      <w:r w:rsidRPr="00A34ADA">
        <w:rPr>
          <w:rFonts w:eastAsia="Times New Roman"/>
          <w:szCs w:val="24"/>
          <w:lang w:eastAsia="hr-HR"/>
        </w:rPr>
        <w:t xml:space="preserve">– </w:t>
      </w:r>
      <w:r w:rsidR="00432A6F" w:rsidRPr="00A34ADA">
        <w:rPr>
          <w:rFonts w:eastAsia="Times New Roman"/>
          <w:szCs w:val="24"/>
          <w:lang w:eastAsia="hr-HR"/>
        </w:rPr>
        <w:t>poduzeti i druge mjere i izvršiti druge radnje koje je ovlašteno poduzeti i izvršiti na temelju ovoga Zakona i posebnog propisa.</w:t>
      </w:r>
    </w:p>
    <w:p w:rsidR="00894477" w:rsidRPr="00992C82" w:rsidRDefault="00B83D33" w:rsidP="002467E2">
      <w:pPr>
        <w:pStyle w:val="Heading1"/>
      </w:pPr>
      <w:bookmarkStart w:id="761" w:name="_Toc476127957"/>
      <w:bookmarkStart w:id="762" w:name="_Toc477353262"/>
      <w:bookmarkStart w:id="763" w:name="_Toc478642253"/>
      <w:bookmarkStart w:id="764" w:name="_Toc479802628"/>
      <w:r w:rsidRPr="00992C82">
        <w:t>DIO ČETVRTI</w:t>
      </w:r>
      <w:r w:rsidR="00BC0EF9" w:rsidRPr="00992C82">
        <w:br/>
      </w:r>
      <w:r w:rsidR="00894477" w:rsidRPr="00992C82">
        <w:t>PREKRŠAJNE ODREDBE</w:t>
      </w:r>
      <w:bookmarkEnd w:id="761"/>
      <w:bookmarkEnd w:id="762"/>
      <w:bookmarkEnd w:id="763"/>
      <w:bookmarkEnd w:id="764"/>
      <w:r w:rsidR="00894477" w:rsidRPr="00992C82">
        <w:t xml:space="preserve"> </w:t>
      </w:r>
    </w:p>
    <w:p w:rsidR="000F5EC6" w:rsidRDefault="000F5EC6" w:rsidP="00D20354">
      <w:pPr>
        <w:pStyle w:val="Heading2"/>
        <w:rPr>
          <w:rFonts w:eastAsia="Times New Roman"/>
          <w:lang w:eastAsia="hr-HR"/>
        </w:rPr>
      </w:pPr>
      <w:r w:rsidRPr="000F5EC6">
        <w:rPr>
          <w:rFonts w:eastAsia="Times New Roman"/>
          <w:lang w:eastAsia="hr-HR"/>
        </w:rPr>
        <w:t>Članak</w:t>
      </w:r>
      <w:r>
        <w:rPr>
          <w:rFonts w:eastAsia="Times New Roman"/>
          <w:lang w:eastAsia="hr-HR"/>
        </w:rPr>
        <w:t xml:space="preserve"> 191.</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(1) Novčanom kaznom u iznosu od 500.000,00 do </w:t>
      </w:r>
      <w:r w:rsidR="00432A6F" w:rsidRPr="00A34ADA">
        <w:rPr>
          <w:rFonts w:eastAsia="Times New Roman"/>
          <w:szCs w:val="24"/>
          <w:lang w:eastAsia="hr-HR"/>
        </w:rPr>
        <w:t>2.0</w:t>
      </w:r>
      <w:r w:rsidRPr="00A34ADA">
        <w:rPr>
          <w:rFonts w:eastAsia="Times New Roman"/>
          <w:szCs w:val="24"/>
          <w:lang w:eastAsia="hr-HR"/>
        </w:rPr>
        <w:t>00.000,00 kuna kaznit će se za prekršaj investitor:</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1. ako prijenos dozvole ili ugovora eksploatacij</w:t>
      </w:r>
      <w:r w:rsidR="003634AB" w:rsidRPr="00A34ADA">
        <w:rPr>
          <w:rFonts w:eastAsia="Times New Roman"/>
          <w:szCs w:val="24"/>
          <w:lang w:eastAsia="hr-HR"/>
        </w:rPr>
        <w:t>i</w:t>
      </w:r>
      <w:r w:rsidRPr="00A34ADA">
        <w:rPr>
          <w:rFonts w:eastAsia="Times New Roman"/>
          <w:szCs w:val="24"/>
          <w:lang w:eastAsia="hr-HR"/>
        </w:rPr>
        <w:t xml:space="preserve"> ishođenih sukladno odredbama ovoga Zakona ne provede u skladu s odredbama ovoga Zakona,</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2. ako obavlja naftno rudarske radove istraživanja bez dozvole, odnosno protivno dozvoli</w:t>
      </w:r>
      <w:r w:rsidR="003634AB" w:rsidRPr="00A34ADA">
        <w:rPr>
          <w:rFonts w:eastAsia="Times New Roman"/>
          <w:szCs w:val="24"/>
          <w:lang w:eastAsia="hr-HR"/>
        </w:rPr>
        <w:t xml:space="preserve"> ili </w:t>
      </w:r>
      <w:r w:rsidRPr="00A34ADA">
        <w:rPr>
          <w:rFonts w:eastAsia="Times New Roman"/>
          <w:szCs w:val="24"/>
          <w:lang w:eastAsia="hr-HR"/>
        </w:rPr>
        <w:t>ugovoru eksploatacij</w:t>
      </w:r>
      <w:r w:rsidR="003634AB" w:rsidRPr="00A34ADA">
        <w:rPr>
          <w:rFonts w:eastAsia="Times New Roman"/>
          <w:szCs w:val="24"/>
          <w:lang w:eastAsia="hr-HR"/>
        </w:rPr>
        <w:t>i</w:t>
      </w:r>
      <w:r w:rsidRPr="00A34ADA">
        <w:rPr>
          <w:rFonts w:eastAsia="Times New Roman"/>
          <w:szCs w:val="24"/>
          <w:lang w:eastAsia="hr-HR"/>
        </w:rPr>
        <w:t xml:space="preserve"> i odobrenom programu rada,</w:t>
      </w:r>
    </w:p>
    <w:p w:rsidR="009A0DFC" w:rsidRPr="00A34ADA" w:rsidRDefault="000D2DE2" w:rsidP="00FD681E">
      <w:pPr>
        <w:spacing w:before="120" w:after="240" w:line="240" w:lineRule="auto"/>
        <w:jc w:val="both"/>
        <w:rPr>
          <w:rFonts w:eastAsia="Times New Roman"/>
          <w:szCs w:val="24"/>
          <w:lang w:eastAsia="hr-HR"/>
        </w:rPr>
      </w:pPr>
      <w:r w:rsidRPr="00A34ADA">
        <w:rPr>
          <w:rFonts w:eastAsia="Times New Roman"/>
          <w:szCs w:val="24"/>
          <w:lang w:eastAsia="hr-HR"/>
        </w:rPr>
        <w:t>3</w:t>
      </w:r>
      <w:r w:rsidR="009A0DFC" w:rsidRPr="00A34ADA">
        <w:rPr>
          <w:rFonts w:eastAsia="Times New Roman"/>
          <w:szCs w:val="24"/>
          <w:lang w:eastAsia="hr-HR"/>
        </w:rPr>
        <w:t xml:space="preserve">. ako obavlja dodatne istražne radove na eksploatacijskom polju bez dozvole za dodatno istraživanje ugljikovodika odnosno geotermalnih voda ili skladištenja plinova ili trajnog zbrinjavanja plinova na eksploatacijskom polju odnosno protivno istoj, </w:t>
      </w:r>
    </w:p>
    <w:p w:rsidR="009A0DFC" w:rsidRPr="00A34ADA" w:rsidRDefault="000D2DE2" w:rsidP="00FD681E">
      <w:pPr>
        <w:spacing w:before="120" w:after="240" w:line="240" w:lineRule="auto"/>
        <w:jc w:val="both"/>
        <w:rPr>
          <w:rFonts w:eastAsia="Times New Roman"/>
          <w:szCs w:val="24"/>
          <w:lang w:eastAsia="hr-HR"/>
        </w:rPr>
      </w:pPr>
      <w:r w:rsidRPr="00A34ADA">
        <w:rPr>
          <w:rFonts w:eastAsia="Times New Roman"/>
          <w:szCs w:val="24"/>
          <w:lang w:eastAsia="hr-HR"/>
        </w:rPr>
        <w:t>4</w:t>
      </w:r>
      <w:r w:rsidR="009A0DFC" w:rsidRPr="00A34ADA">
        <w:rPr>
          <w:rFonts w:eastAsia="Times New Roman"/>
          <w:szCs w:val="24"/>
          <w:lang w:eastAsia="hr-HR"/>
        </w:rPr>
        <w:t>. ako obavlja eksploataciju bez ugovora o eksploatacij</w:t>
      </w:r>
      <w:r w:rsidR="003634AB" w:rsidRPr="00A34ADA">
        <w:rPr>
          <w:rFonts w:eastAsia="Times New Roman"/>
          <w:szCs w:val="24"/>
          <w:lang w:eastAsia="hr-HR"/>
        </w:rPr>
        <w:t>i</w:t>
      </w:r>
      <w:r w:rsidR="009A0DFC" w:rsidRPr="00A34ADA">
        <w:rPr>
          <w:rFonts w:eastAsia="Times New Roman"/>
          <w:szCs w:val="24"/>
          <w:lang w:eastAsia="hr-HR"/>
        </w:rPr>
        <w:t>, odnosno protivno ugovoru o eksploatacij</w:t>
      </w:r>
      <w:r w:rsidR="003634AB" w:rsidRPr="00A34ADA">
        <w:rPr>
          <w:rFonts w:eastAsia="Times New Roman"/>
          <w:szCs w:val="24"/>
          <w:lang w:eastAsia="hr-HR"/>
        </w:rPr>
        <w:t xml:space="preserve">i </w:t>
      </w:r>
      <w:r w:rsidR="009A0DFC" w:rsidRPr="00A34ADA">
        <w:rPr>
          <w:rFonts w:eastAsia="Times New Roman"/>
          <w:szCs w:val="24"/>
          <w:lang w:eastAsia="hr-HR"/>
        </w:rPr>
        <w:t>i provjerenoj naftno rudarskoj dokumentaciji,</w:t>
      </w:r>
    </w:p>
    <w:p w:rsidR="009A0DFC" w:rsidRPr="00A34ADA" w:rsidRDefault="000D2DE2" w:rsidP="00FD681E">
      <w:pPr>
        <w:spacing w:before="120" w:after="240" w:line="240" w:lineRule="auto"/>
        <w:jc w:val="both"/>
        <w:rPr>
          <w:rFonts w:eastAsia="Times New Roman"/>
          <w:szCs w:val="24"/>
          <w:lang w:eastAsia="hr-HR"/>
        </w:rPr>
      </w:pPr>
      <w:r w:rsidRPr="00A34ADA">
        <w:rPr>
          <w:rFonts w:eastAsia="Times New Roman"/>
          <w:szCs w:val="24"/>
          <w:lang w:eastAsia="hr-HR"/>
        </w:rPr>
        <w:t>5</w:t>
      </w:r>
      <w:r w:rsidR="009A0DFC" w:rsidRPr="00A34ADA">
        <w:rPr>
          <w:rFonts w:eastAsia="Times New Roman"/>
          <w:szCs w:val="24"/>
          <w:lang w:eastAsia="hr-HR"/>
        </w:rPr>
        <w:t>. ako ne prijavi početak i završetak izvođenja naftno rudarskih radova temeljem dozvole ili ugovora o eksploatacij</w:t>
      </w:r>
      <w:r w:rsidR="007353A0" w:rsidRPr="00A34ADA">
        <w:rPr>
          <w:rFonts w:eastAsia="Times New Roman"/>
          <w:szCs w:val="24"/>
          <w:lang w:eastAsia="hr-HR"/>
        </w:rPr>
        <w:t xml:space="preserve">i, </w:t>
      </w:r>
    </w:p>
    <w:p w:rsidR="009A0DFC" w:rsidRPr="00A34ADA" w:rsidRDefault="000D2DE2" w:rsidP="00FD681E">
      <w:pPr>
        <w:spacing w:before="120" w:after="240" w:line="240" w:lineRule="auto"/>
        <w:jc w:val="both"/>
        <w:rPr>
          <w:rFonts w:eastAsia="Times New Roman"/>
          <w:szCs w:val="24"/>
          <w:lang w:eastAsia="hr-HR"/>
        </w:rPr>
      </w:pPr>
      <w:r w:rsidRPr="00A34ADA">
        <w:rPr>
          <w:rFonts w:eastAsia="Times New Roman"/>
          <w:szCs w:val="24"/>
          <w:lang w:eastAsia="hr-HR"/>
        </w:rPr>
        <w:t>6</w:t>
      </w:r>
      <w:r w:rsidR="009A0DFC" w:rsidRPr="00A34ADA">
        <w:rPr>
          <w:rFonts w:eastAsia="Times New Roman"/>
          <w:szCs w:val="24"/>
          <w:lang w:eastAsia="hr-HR"/>
        </w:rPr>
        <w:t xml:space="preserve">. ako započne s izvođenjem naftno rudarskih radova prije dostave garancije za sanaciju iz članka </w:t>
      </w:r>
      <w:r w:rsidR="002F727E" w:rsidRPr="00A34ADA">
        <w:rPr>
          <w:rFonts w:eastAsia="Times New Roman"/>
          <w:szCs w:val="24"/>
          <w:lang w:eastAsia="hr-HR"/>
        </w:rPr>
        <w:t>18</w:t>
      </w:r>
      <w:r w:rsidR="00B36B44" w:rsidRPr="00A34ADA">
        <w:rPr>
          <w:rFonts w:eastAsia="Times New Roman"/>
          <w:szCs w:val="24"/>
          <w:lang w:eastAsia="hr-HR"/>
        </w:rPr>
        <w:t>6</w:t>
      </w:r>
      <w:r w:rsidR="009A0DFC" w:rsidRPr="00A34ADA">
        <w:rPr>
          <w:rFonts w:eastAsia="Times New Roman"/>
          <w:szCs w:val="24"/>
          <w:lang w:eastAsia="hr-HR"/>
        </w:rPr>
        <w:t xml:space="preserve">. </w:t>
      </w:r>
      <w:r w:rsidR="002F727E" w:rsidRPr="00A34ADA">
        <w:rPr>
          <w:rFonts w:eastAsia="Times New Roman"/>
          <w:szCs w:val="24"/>
          <w:lang w:eastAsia="hr-HR"/>
        </w:rPr>
        <w:t>ovoga Zakona</w:t>
      </w:r>
      <w:r w:rsidR="007353A0" w:rsidRPr="00A34ADA">
        <w:rPr>
          <w:rFonts w:eastAsia="Times New Roman"/>
          <w:szCs w:val="24"/>
          <w:lang w:eastAsia="hr-HR"/>
        </w:rPr>
        <w:t xml:space="preserve">, </w:t>
      </w:r>
    </w:p>
    <w:p w:rsidR="009A0DFC" w:rsidRPr="00A34ADA" w:rsidRDefault="000D2DE2" w:rsidP="00FD681E">
      <w:pPr>
        <w:spacing w:before="120" w:after="240" w:line="240" w:lineRule="auto"/>
        <w:jc w:val="both"/>
        <w:rPr>
          <w:rFonts w:eastAsia="Times New Roman"/>
          <w:szCs w:val="24"/>
          <w:lang w:eastAsia="hr-HR"/>
        </w:rPr>
      </w:pPr>
      <w:r w:rsidRPr="00A34ADA">
        <w:rPr>
          <w:rFonts w:eastAsia="Times New Roman"/>
          <w:szCs w:val="24"/>
          <w:lang w:eastAsia="hr-HR"/>
        </w:rPr>
        <w:t>7</w:t>
      </w:r>
      <w:r w:rsidR="009A0DFC" w:rsidRPr="00A34ADA">
        <w:rPr>
          <w:rFonts w:eastAsia="Times New Roman"/>
          <w:szCs w:val="24"/>
          <w:lang w:eastAsia="hr-HR"/>
        </w:rPr>
        <w:t>. ako u roku ne uplati i ne dostavi dokaz o obračunatim i uplaćenim iznosima naknade sukladno ugovoru o eksploatacij</w:t>
      </w:r>
      <w:r w:rsidR="007353A0" w:rsidRPr="00A34ADA">
        <w:rPr>
          <w:rFonts w:eastAsia="Times New Roman"/>
          <w:szCs w:val="24"/>
          <w:lang w:eastAsia="hr-HR"/>
        </w:rPr>
        <w:t xml:space="preserve">i, </w:t>
      </w:r>
    </w:p>
    <w:p w:rsidR="009A0DFC" w:rsidRPr="00A34ADA" w:rsidRDefault="000D2DE2" w:rsidP="00FD681E">
      <w:pPr>
        <w:spacing w:before="120" w:after="240" w:line="240" w:lineRule="auto"/>
        <w:jc w:val="both"/>
        <w:rPr>
          <w:rFonts w:eastAsia="Times New Roman"/>
          <w:szCs w:val="24"/>
          <w:lang w:eastAsia="hr-HR"/>
        </w:rPr>
      </w:pPr>
      <w:r w:rsidRPr="00A34ADA">
        <w:rPr>
          <w:rFonts w:eastAsia="Times New Roman"/>
          <w:szCs w:val="24"/>
          <w:lang w:eastAsia="hr-HR"/>
        </w:rPr>
        <w:t>8</w:t>
      </w:r>
      <w:r w:rsidR="009A0DFC" w:rsidRPr="00A34ADA">
        <w:rPr>
          <w:rFonts w:eastAsia="Times New Roman"/>
          <w:szCs w:val="24"/>
          <w:lang w:eastAsia="hr-HR"/>
        </w:rPr>
        <w:t xml:space="preserve">. ako su probnom eksploatacijom pridobivene veće količine od onih koje su određene sukladno članku </w:t>
      </w:r>
      <w:r w:rsidR="002F727E" w:rsidRPr="00A34ADA">
        <w:rPr>
          <w:rFonts w:eastAsia="Times New Roman"/>
          <w:szCs w:val="24"/>
          <w:lang w:eastAsia="hr-HR"/>
        </w:rPr>
        <w:t>127</w:t>
      </w:r>
      <w:r w:rsidR="009A0DFC" w:rsidRPr="00A34ADA">
        <w:rPr>
          <w:rFonts w:eastAsia="Times New Roman"/>
          <w:szCs w:val="24"/>
          <w:lang w:eastAsia="hr-HR"/>
        </w:rPr>
        <w:t xml:space="preserve">. </w:t>
      </w:r>
      <w:r w:rsidR="00993785" w:rsidRPr="00A34ADA">
        <w:rPr>
          <w:rFonts w:eastAsia="Times New Roman"/>
          <w:szCs w:val="24"/>
          <w:lang w:eastAsia="hr-HR"/>
        </w:rPr>
        <w:t>ovoga Z</w:t>
      </w:r>
      <w:r w:rsidR="009A0DFC" w:rsidRPr="00A34ADA">
        <w:rPr>
          <w:rFonts w:eastAsia="Times New Roman"/>
          <w:szCs w:val="24"/>
          <w:lang w:eastAsia="hr-HR"/>
        </w:rPr>
        <w:t>akona,</w:t>
      </w:r>
    </w:p>
    <w:p w:rsidR="009A0DFC" w:rsidRPr="00A34ADA" w:rsidRDefault="000D2DE2" w:rsidP="00FD681E">
      <w:pPr>
        <w:spacing w:before="120" w:after="240" w:line="240" w:lineRule="auto"/>
        <w:jc w:val="both"/>
        <w:rPr>
          <w:rFonts w:eastAsia="Times New Roman"/>
          <w:szCs w:val="24"/>
          <w:lang w:eastAsia="hr-HR"/>
        </w:rPr>
      </w:pPr>
      <w:r w:rsidRPr="00A34ADA">
        <w:rPr>
          <w:rFonts w:eastAsia="Times New Roman"/>
          <w:szCs w:val="24"/>
          <w:lang w:eastAsia="hr-HR"/>
        </w:rPr>
        <w:t>9</w:t>
      </w:r>
      <w:r w:rsidR="009A0DFC" w:rsidRPr="00A34ADA">
        <w:rPr>
          <w:rFonts w:eastAsia="Times New Roman"/>
          <w:szCs w:val="24"/>
          <w:lang w:eastAsia="hr-HR"/>
        </w:rPr>
        <w:t xml:space="preserve">. ako s količinama ugljikovodika i geotermalnih voda pridobivenim tijekom probne eksploatacije ne postupi u skladu s odredbama članka </w:t>
      </w:r>
      <w:r w:rsidR="002F727E" w:rsidRPr="00A34ADA">
        <w:rPr>
          <w:rFonts w:eastAsia="Times New Roman"/>
          <w:szCs w:val="24"/>
          <w:lang w:eastAsia="hr-HR"/>
        </w:rPr>
        <w:t>127</w:t>
      </w:r>
      <w:r w:rsidR="009A0DFC" w:rsidRPr="00A34ADA">
        <w:rPr>
          <w:rFonts w:eastAsia="Times New Roman"/>
          <w:szCs w:val="24"/>
          <w:lang w:eastAsia="hr-HR"/>
        </w:rPr>
        <w:t>. ovoga Zakona,</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1</w:t>
      </w:r>
      <w:r w:rsidR="000D2DE2" w:rsidRPr="00A34ADA">
        <w:rPr>
          <w:rFonts w:eastAsia="Times New Roman"/>
          <w:szCs w:val="24"/>
          <w:lang w:eastAsia="hr-HR"/>
        </w:rPr>
        <w:t>0</w:t>
      </w:r>
      <w:r w:rsidRPr="00A34ADA">
        <w:rPr>
          <w:rFonts w:eastAsia="Times New Roman"/>
          <w:szCs w:val="24"/>
          <w:lang w:eastAsia="hr-HR"/>
        </w:rPr>
        <w:t>. ako gradi naftno rudarske objekte i postrojenja bez građevinske dozvole,</w:t>
      </w:r>
    </w:p>
    <w:p w:rsidR="009A0DFC" w:rsidRPr="00A34ADA" w:rsidRDefault="000D2DE2" w:rsidP="00FD681E">
      <w:pPr>
        <w:spacing w:before="120" w:after="240" w:line="240" w:lineRule="auto"/>
        <w:jc w:val="both"/>
        <w:rPr>
          <w:rFonts w:eastAsia="Times New Roman"/>
          <w:szCs w:val="24"/>
          <w:lang w:eastAsia="hr-HR"/>
        </w:rPr>
      </w:pPr>
      <w:r w:rsidRPr="00A34ADA">
        <w:rPr>
          <w:rFonts w:eastAsia="Times New Roman"/>
          <w:szCs w:val="24"/>
          <w:lang w:eastAsia="hr-HR"/>
        </w:rPr>
        <w:t>11</w:t>
      </w:r>
      <w:r w:rsidR="009A0DFC" w:rsidRPr="00A34ADA">
        <w:rPr>
          <w:rFonts w:eastAsia="Times New Roman"/>
          <w:szCs w:val="24"/>
          <w:lang w:eastAsia="hr-HR"/>
        </w:rPr>
        <w:t>. ako se naftno rudarski objekti i postrojenja koriste bez uporabne dozvole,</w:t>
      </w:r>
    </w:p>
    <w:p w:rsidR="009A0DFC" w:rsidRPr="00A34ADA" w:rsidRDefault="000D2DE2" w:rsidP="00FD681E">
      <w:pPr>
        <w:spacing w:before="120" w:after="240" w:line="240" w:lineRule="auto"/>
        <w:jc w:val="both"/>
        <w:rPr>
          <w:rFonts w:eastAsia="Times New Roman"/>
          <w:szCs w:val="24"/>
          <w:lang w:eastAsia="hr-HR"/>
        </w:rPr>
      </w:pPr>
      <w:r w:rsidRPr="00A34ADA">
        <w:rPr>
          <w:rFonts w:eastAsia="Times New Roman"/>
          <w:szCs w:val="24"/>
          <w:lang w:eastAsia="hr-HR"/>
        </w:rPr>
        <w:t>12</w:t>
      </w:r>
      <w:r w:rsidR="009A0DFC" w:rsidRPr="00A34ADA">
        <w:rPr>
          <w:rFonts w:eastAsia="Times New Roman"/>
          <w:szCs w:val="24"/>
          <w:lang w:eastAsia="hr-HR"/>
        </w:rPr>
        <w:t>. ako nakon završetka ili trajnog obustavljanja izvođenja naftno rudarskih radova ne provede sve potrebne mjer</w:t>
      </w:r>
      <w:r w:rsidR="007353A0" w:rsidRPr="00A34ADA">
        <w:rPr>
          <w:rFonts w:eastAsia="Times New Roman"/>
          <w:szCs w:val="24"/>
          <w:lang w:eastAsia="hr-HR"/>
        </w:rPr>
        <w:t xml:space="preserve">e osiguranja </w:t>
      </w:r>
      <w:r w:rsidR="009A0DFC" w:rsidRPr="00A34ADA">
        <w:rPr>
          <w:rFonts w:eastAsia="Times New Roman"/>
          <w:szCs w:val="24"/>
          <w:lang w:eastAsia="hr-HR"/>
        </w:rPr>
        <w:t>ili ne proved</w:t>
      </w:r>
      <w:r w:rsidR="007353A0" w:rsidRPr="00A34ADA">
        <w:rPr>
          <w:rFonts w:eastAsia="Times New Roman"/>
          <w:szCs w:val="24"/>
          <w:lang w:eastAsia="hr-HR"/>
        </w:rPr>
        <w:t xml:space="preserve">e sanaciju istražnog prostora </w:t>
      </w:r>
      <w:r w:rsidR="009A0DFC" w:rsidRPr="00A34ADA">
        <w:rPr>
          <w:rFonts w:eastAsia="Times New Roman"/>
          <w:szCs w:val="24"/>
          <w:lang w:eastAsia="hr-HR"/>
        </w:rPr>
        <w:t>ili eksploatacijskog polja</w:t>
      </w:r>
      <w:r w:rsidR="007353A0" w:rsidRPr="00A34ADA">
        <w:rPr>
          <w:rFonts w:eastAsia="Times New Roman"/>
          <w:szCs w:val="24"/>
          <w:lang w:eastAsia="hr-HR"/>
        </w:rPr>
        <w:t>,</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1</w:t>
      </w:r>
      <w:r w:rsidR="000D2DE2" w:rsidRPr="00A34ADA">
        <w:rPr>
          <w:rFonts w:eastAsia="Times New Roman"/>
          <w:szCs w:val="24"/>
          <w:lang w:eastAsia="hr-HR"/>
        </w:rPr>
        <w:t>3</w:t>
      </w:r>
      <w:r w:rsidRPr="00A34ADA">
        <w:rPr>
          <w:rFonts w:eastAsia="Times New Roman"/>
          <w:szCs w:val="24"/>
          <w:lang w:eastAsia="hr-HR"/>
        </w:rPr>
        <w:t xml:space="preserve">. ako skladišti </w:t>
      </w:r>
      <w:r w:rsidR="007A1881" w:rsidRPr="00A34ADA">
        <w:rPr>
          <w:szCs w:val="24"/>
        </w:rPr>
        <w:t>ugljikov dioksid</w:t>
      </w:r>
      <w:r w:rsidRPr="00A34ADA">
        <w:rPr>
          <w:rFonts w:eastAsia="Times New Roman"/>
          <w:szCs w:val="24"/>
          <w:lang w:eastAsia="hr-HR"/>
        </w:rPr>
        <w:t xml:space="preserve"> u stupcima vode</w:t>
      </w:r>
      <w:r w:rsidR="007353A0" w:rsidRPr="00A34ADA">
        <w:rPr>
          <w:rFonts w:eastAsia="Times New Roman"/>
          <w:szCs w:val="24"/>
          <w:lang w:eastAsia="hr-HR"/>
        </w:rPr>
        <w:t>,</w:t>
      </w:r>
    </w:p>
    <w:p w:rsidR="009A0DFC" w:rsidRPr="00A34ADA" w:rsidRDefault="000D2DE2" w:rsidP="00FD681E">
      <w:pPr>
        <w:spacing w:before="120" w:after="240" w:line="240" w:lineRule="auto"/>
        <w:jc w:val="both"/>
        <w:rPr>
          <w:rFonts w:eastAsia="Times New Roman"/>
          <w:szCs w:val="24"/>
          <w:lang w:eastAsia="hr-HR"/>
        </w:rPr>
      </w:pPr>
      <w:r w:rsidRPr="00A34ADA">
        <w:rPr>
          <w:rFonts w:eastAsia="Times New Roman"/>
          <w:szCs w:val="24"/>
          <w:lang w:eastAsia="hr-HR"/>
        </w:rPr>
        <w:t>14</w:t>
      </w:r>
      <w:r w:rsidR="009A0DFC" w:rsidRPr="00A34ADA">
        <w:rPr>
          <w:rFonts w:eastAsia="Times New Roman"/>
          <w:szCs w:val="24"/>
          <w:lang w:eastAsia="hr-HR"/>
        </w:rPr>
        <w:t xml:space="preserve">. ako skladišti </w:t>
      </w:r>
      <w:r w:rsidR="007A1881" w:rsidRPr="00A34ADA">
        <w:rPr>
          <w:szCs w:val="24"/>
        </w:rPr>
        <w:t>ugljikov dioksid</w:t>
      </w:r>
      <w:r w:rsidR="007A1881" w:rsidRPr="00A34ADA">
        <w:rPr>
          <w:rFonts w:eastAsia="Times New Roman"/>
          <w:szCs w:val="24"/>
          <w:lang w:eastAsia="hr-HR"/>
        </w:rPr>
        <w:t xml:space="preserve"> </w:t>
      </w:r>
      <w:r w:rsidR="009A0DFC" w:rsidRPr="00A34ADA">
        <w:rPr>
          <w:rFonts w:eastAsia="Times New Roman"/>
          <w:szCs w:val="24"/>
          <w:lang w:eastAsia="hr-HR"/>
        </w:rPr>
        <w:t>bez dozvole za istraživanje u svrhu trajnog zbrinjavanja plinova odnosno dozvole za trajno zbrinjavanje</w:t>
      </w:r>
      <w:r w:rsidR="007A1881" w:rsidRPr="00A34ADA">
        <w:rPr>
          <w:rFonts w:eastAsia="Times New Roman"/>
          <w:szCs w:val="24"/>
          <w:lang w:eastAsia="hr-HR"/>
        </w:rPr>
        <w:t xml:space="preserve"> ugljikovog dioksida</w:t>
      </w:r>
      <w:r w:rsidR="007353A0" w:rsidRPr="00A34ADA">
        <w:rPr>
          <w:rFonts w:eastAsia="Times New Roman"/>
          <w:szCs w:val="24"/>
          <w:lang w:eastAsia="hr-HR"/>
        </w:rPr>
        <w:t xml:space="preserve">, </w:t>
      </w:r>
    </w:p>
    <w:p w:rsidR="009A0DFC" w:rsidRPr="00A34ADA" w:rsidRDefault="000D2DE2" w:rsidP="00FD681E">
      <w:pPr>
        <w:spacing w:before="120" w:after="240" w:line="240" w:lineRule="auto"/>
        <w:jc w:val="both"/>
        <w:rPr>
          <w:rFonts w:eastAsia="Times New Roman"/>
          <w:szCs w:val="24"/>
          <w:lang w:eastAsia="hr-HR"/>
        </w:rPr>
      </w:pPr>
      <w:r w:rsidRPr="00A34ADA">
        <w:rPr>
          <w:rFonts w:eastAsia="Times New Roman"/>
          <w:szCs w:val="24"/>
          <w:lang w:eastAsia="hr-HR"/>
        </w:rPr>
        <w:t>15</w:t>
      </w:r>
      <w:r w:rsidR="009A0DFC" w:rsidRPr="00A34ADA">
        <w:rPr>
          <w:rFonts w:eastAsia="Times New Roman"/>
          <w:szCs w:val="24"/>
          <w:lang w:eastAsia="hr-HR"/>
        </w:rPr>
        <w:t>. ako ne poduzme bez odgađanja korektivne mjere potrebne za sprečavanje istjecanja</w:t>
      </w:r>
      <w:r w:rsidR="007A1881" w:rsidRPr="00A34ADA">
        <w:rPr>
          <w:rFonts w:eastAsia="Times New Roman"/>
          <w:szCs w:val="24"/>
          <w:lang w:eastAsia="hr-HR"/>
        </w:rPr>
        <w:t xml:space="preserve"> ugljikovog dioksida</w:t>
      </w:r>
      <w:r w:rsidR="009A0DFC" w:rsidRPr="00A34ADA">
        <w:rPr>
          <w:rFonts w:eastAsia="Times New Roman"/>
          <w:szCs w:val="24"/>
          <w:lang w:eastAsia="hr-HR"/>
        </w:rPr>
        <w:t xml:space="preserve"> i uklanjanje drugih nepravilnosti koje predstavljaju rizik od istjecanja</w:t>
      </w:r>
      <w:r w:rsidR="007A1881" w:rsidRPr="00A34ADA">
        <w:rPr>
          <w:rFonts w:eastAsia="Times New Roman"/>
          <w:szCs w:val="24"/>
          <w:lang w:eastAsia="hr-HR"/>
        </w:rPr>
        <w:t xml:space="preserve"> ugljikovog dioksida</w:t>
      </w:r>
      <w:r w:rsidR="007353A0" w:rsidRPr="00A34ADA">
        <w:rPr>
          <w:rFonts w:eastAsia="Times New Roman"/>
          <w:szCs w:val="24"/>
          <w:lang w:eastAsia="hr-HR"/>
        </w:rPr>
        <w:t xml:space="preserve">, </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1</w:t>
      </w:r>
      <w:r w:rsidR="000D2DE2" w:rsidRPr="00A34ADA">
        <w:rPr>
          <w:rFonts w:eastAsia="Times New Roman"/>
          <w:szCs w:val="24"/>
          <w:lang w:eastAsia="hr-HR"/>
        </w:rPr>
        <w:t>6</w:t>
      </w:r>
      <w:r w:rsidRPr="00A34ADA">
        <w:rPr>
          <w:rFonts w:eastAsia="Times New Roman"/>
          <w:szCs w:val="24"/>
          <w:lang w:eastAsia="hr-HR"/>
        </w:rPr>
        <w:t>. ako ne provodi nadzor postrojenja za utiskivanje, skladišnog kompleksa (uključujući po potrebi i oblake</w:t>
      </w:r>
      <w:r w:rsidR="007A1881" w:rsidRPr="00A34ADA">
        <w:rPr>
          <w:rFonts w:eastAsia="Times New Roman"/>
          <w:szCs w:val="24"/>
          <w:lang w:eastAsia="hr-HR"/>
        </w:rPr>
        <w:t xml:space="preserve"> ugljikovog dioksida</w:t>
      </w:r>
      <w:r w:rsidRPr="00A34ADA">
        <w:rPr>
          <w:rFonts w:eastAsia="Times New Roman"/>
          <w:szCs w:val="24"/>
          <w:lang w:eastAsia="hr-HR"/>
        </w:rPr>
        <w:t>) i neposrednog okoliša u skladu sa člankom 139. ovoga Zakona.</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(2) Za prekršaje iz stavka 1. ovoga članka kaznit će se i odgovorna osoba investitora novčanom k</w:t>
      </w:r>
      <w:r w:rsidR="00432A6F" w:rsidRPr="00A34ADA">
        <w:rPr>
          <w:rFonts w:eastAsia="Times New Roman"/>
          <w:szCs w:val="24"/>
          <w:lang w:eastAsia="hr-HR"/>
        </w:rPr>
        <w:t>aznom u iznosu od 50.000,00 do 20</w:t>
      </w:r>
      <w:r w:rsidRPr="00A34ADA">
        <w:rPr>
          <w:rFonts w:eastAsia="Times New Roman"/>
          <w:szCs w:val="24"/>
          <w:lang w:eastAsia="hr-HR"/>
        </w:rPr>
        <w:t>0.000,00 kuna.</w:t>
      </w:r>
    </w:p>
    <w:p w:rsidR="000F5EC6" w:rsidRDefault="000F5EC6" w:rsidP="00D20354">
      <w:pPr>
        <w:pStyle w:val="Heading2"/>
        <w:rPr>
          <w:rFonts w:eastAsia="Times New Roman"/>
          <w:lang w:eastAsia="hr-HR"/>
        </w:rPr>
      </w:pPr>
      <w:r w:rsidRPr="000F5EC6">
        <w:rPr>
          <w:rFonts w:eastAsia="Times New Roman"/>
          <w:lang w:eastAsia="hr-HR"/>
        </w:rPr>
        <w:t>Članak</w:t>
      </w:r>
      <w:r>
        <w:rPr>
          <w:rFonts w:eastAsia="Times New Roman"/>
          <w:lang w:eastAsia="hr-HR"/>
        </w:rPr>
        <w:t xml:space="preserve"> 192.</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(1) Novčanom kaznom u iznosu od 250.000,00 do 500.000,00 kuna kaznit će se za prekršaj investitor:</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1. ako redovito ne obavještava Ministarstvo i Agenciju o izvršenju obveza definiranih dozvolom i ugovorom </w:t>
      </w:r>
      <w:r w:rsidR="00E46B6B" w:rsidRPr="00A34ADA">
        <w:rPr>
          <w:rFonts w:eastAsia="Times New Roman"/>
          <w:szCs w:val="24"/>
          <w:lang w:eastAsia="hr-HR"/>
        </w:rPr>
        <w:t xml:space="preserve">o </w:t>
      </w:r>
      <w:r w:rsidRPr="00A34ADA">
        <w:rPr>
          <w:rFonts w:eastAsia="Times New Roman"/>
          <w:szCs w:val="24"/>
          <w:lang w:eastAsia="hr-HR"/>
        </w:rPr>
        <w:t>eksploatacij</w:t>
      </w:r>
      <w:r w:rsidR="007353A0" w:rsidRPr="00A34ADA">
        <w:rPr>
          <w:rFonts w:eastAsia="Times New Roman"/>
          <w:szCs w:val="24"/>
          <w:lang w:eastAsia="hr-HR"/>
        </w:rPr>
        <w:t>i</w:t>
      </w:r>
      <w:r w:rsidRPr="00A34ADA">
        <w:rPr>
          <w:rFonts w:eastAsia="Times New Roman"/>
          <w:szCs w:val="24"/>
          <w:lang w:eastAsia="hr-HR"/>
        </w:rPr>
        <w:t>,</w:t>
      </w:r>
    </w:p>
    <w:p w:rsidR="009A0DFC" w:rsidRPr="00A34ADA" w:rsidRDefault="000D2DE2" w:rsidP="00FD681E">
      <w:pPr>
        <w:spacing w:before="120" w:after="240" w:line="240" w:lineRule="auto"/>
        <w:jc w:val="both"/>
        <w:rPr>
          <w:rFonts w:eastAsia="Times New Roman"/>
          <w:szCs w:val="24"/>
          <w:lang w:eastAsia="hr-HR"/>
        </w:rPr>
      </w:pPr>
      <w:r w:rsidRPr="00A34ADA">
        <w:rPr>
          <w:rFonts w:eastAsia="Times New Roman"/>
          <w:szCs w:val="24"/>
          <w:lang w:eastAsia="hr-HR"/>
        </w:rPr>
        <w:t>2</w:t>
      </w:r>
      <w:r w:rsidR="009A0DFC" w:rsidRPr="00A34ADA">
        <w:rPr>
          <w:rFonts w:eastAsia="Times New Roman"/>
          <w:szCs w:val="24"/>
          <w:lang w:eastAsia="hr-HR"/>
        </w:rPr>
        <w:t>. ako odmah po komercijalnom otkriću, ne obavi</w:t>
      </w:r>
      <w:r w:rsidR="007353A0" w:rsidRPr="00A34ADA">
        <w:rPr>
          <w:rFonts w:eastAsia="Times New Roman"/>
          <w:szCs w:val="24"/>
          <w:lang w:eastAsia="hr-HR"/>
        </w:rPr>
        <w:t xml:space="preserve">jesti Ministarstvo i Agenciju </w:t>
      </w:r>
      <w:r w:rsidR="009A0DFC" w:rsidRPr="00A34ADA">
        <w:rPr>
          <w:rFonts w:eastAsia="Times New Roman"/>
          <w:szCs w:val="24"/>
          <w:lang w:eastAsia="hr-HR"/>
        </w:rPr>
        <w:t>ili u propisanim rokovima po komercijalnom otkriću rezervi ugljikovodika ne provede radove definirane ugovorom</w:t>
      </w:r>
      <w:r w:rsidR="00E46B6B" w:rsidRPr="00A34ADA">
        <w:rPr>
          <w:rFonts w:eastAsia="Times New Roman"/>
          <w:szCs w:val="24"/>
          <w:lang w:eastAsia="hr-HR"/>
        </w:rPr>
        <w:t xml:space="preserve"> o</w:t>
      </w:r>
      <w:r w:rsidR="009A0DFC" w:rsidRPr="00A34ADA">
        <w:rPr>
          <w:rFonts w:eastAsia="Times New Roman"/>
          <w:szCs w:val="24"/>
          <w:lang w:eastAsia="hr-HR"/>
        </w:rPr>
        <w:t xml:space="preserve"> eksploatacij</w:t>
      </w:r>
      <w:r w:rsidR="007353A0" w:rsidRPr="00A34ADA">
        <w:rPr>
          <w:rFonts w:eastAsia="Times New Roman"/>
          <w:szCs w:val="24"/>
          <w:lang w:eastAsia="hr-HR"/>
        </w:rPr>
        <w:t>i</w:t>
      </w:r>
      <w:r w:rsidR="009A0DFC" w:rsidRPr="00A34ADA">
        <w:rPr>
          <w:rFonts w:eastAsia="Times New Roman"/>
          <w:szCs w:val="24"/>
          <w:lang w:eastAsia="hr-HR"/>
        </w:rPr>
        <w:t>,</w:t>
      </w:r>
    </w:p>
    <w:p w:rsidR="009A0DFC" w:rsidRPr="00A34ADA" w:rsidRDefault="000D2DE2" w:rsidP="00FD681E">
      <w:pPr>
        <w:spacing w:before="120" w:after="240" w:line="240" w:lineRule="auto"/>
        <w:jc w:val="both"/>
        <w:rPr>
          <w:rFonts w:eastAsia="Times New Roman"/>
          <w:szCs w:val="24"/>
          <w:lang w:eastAsia="hr-HR"/>
        </w:rPr>
      </w:pPr>
      <w:r w:rsidRPr="00A34ADA">
        <w:rPr>
          <w:rFonts w:eastAsia="Times New Roman"/>
          <w:szCs w:val="24"/>
          <w:lang w:eastAsia="hr-HR"/>
        </w:rPr>
        <w:t>3</w:t>
      </w:r>
      <w:r w:rsidR="009A0DFC" w:rsidRPr="00A34ADA">
        <w:rPr>
          <w:rFonts w:eastAsia="Times New Roman"/>
          <w:szCs w:val="24"/>
          <w:lang w:eastAsia="hr-HR"/>
        </w:rPr>
        <w:t xml:space="preserve">. ako u propisanom roku ne dostavi </w:t>
      </w:r>
      <w:r w:rsidR="007353A0" w:rsidRPr="00A34ADA">
        <w:rPr>
          <w:rFonts w:eastAsia="Times New Roman"/>
          <w:szCs w:val="24"/>
          <w:lang w:eastAsia="hr-HR"/>
        </w:rPr>
        <w:t>p</w:t>
      </w:r>
      <w:r w:rsidR="009A0DFC" w:rsidRPr="00A34ADA">
        <w:rPr>
          <w:rFonts w:eastAsia="Times New Roman"/>
          <w:szCs w:val="24"/>
          <w:lang w:eastAsia="hr-HR"/>
        </w:rPr>
        <w:t xml:space="preserve">ovjerenstvu za utvrđivanje rezervi dokumentaciju o rezervama, </w:t>
      </w:r>
    </w:p>
    <w:p w:rsidR="009A0DFC" w:rsidRPr="00A34ADA" w:rsidRDefault="000D2DE2" w:rsidP="00FD681E">
      <w:pPr>
        <w:spacing w:before="120" w:after="240" w:line="240" w:lineRule="auto"/>
        <w:jc w:val="both"/>
        <w:rPr>
          <w:rFonts w:eastAsia="Times New Roman"/>
          <w:szCs w:val="24"/>
          <w:lang w:eastAsia="hr-HR"/>
        </w:rPr>
      </w:pPr>
      <w:r w:rsidRPr="00A34ADA">
        <w:rPr>
          <w:rFonts w:eastAsia="Times New Roman"/>
          <w:szCs w:val="24"/>
          <w:lang w:eastAsia="hr-HR"/>
        </w:rPr>
        <w:t>4</w:t>
      </w:r>
      <w:r w:rsidR="009A0DFC" w:rsidRPr="00A34ADA">
        <w:rPr>
          <w:rFonts w:eastAsia="Times New Roman"/>
          <w:szCs w:val="24"/>
          <w:lang w:eastAsia="hr-HR"/>
        </w:rPr>
        <w:t xml:space="preserve">. ako u propisanom roku Ministarstvu i Agenciji ne dostavi podatke određene člankom </w:t>
      </w:r>
      <w:r w:rsidR="006E4676" w:rsidRPr="00A34ADA">
        <w:rPr>
          <w:rFonts w:eastAsia="Times New Roman"/>
          <w:szCs w:val="24"/>
          <w:lang w:eastAsia="hr-HR"/>
        </w:rPr>
        <w:t>82</w:t>
      </w:r>
      <w:r w:rsidR="009A0DFC" w:rsidRPr="00A34ADA">
        <w:rPr>
          <w:rFonts w:eastAsia="Times New Roman"/>
          <w:szCs w:val="24"/>
          <w:lang w:eastAsia="hr-HR"/>
        </w:rPr>
        <w:t>. ovoga Zakona,</w:t>
      </w:r>
    </w:p>
    <w:p w:rsidR="009A0DFC" w:rsidRPr="00A34ADA" w:rsidRDefault="000D2DE2" w:rsidP="00FD681E">
      <w:pPr>
        <w:spacing w:before="120" w:after="240" w:line="240" w:lineRule="auto"/>
        <w:jc w:val="both"/>
        <w:rPr>
          <w:rFonts w:eastAsia="Times New Roman"/>
          <w:szCs w:val="24"/>
          <w:lang w:eastAsia="hr-HR"/>
        </w:rPr>
      </w:pPr>
      <w:r w:rsidRPr="00A34ADA">
        <w:rPr>
          <w:rFonts w:eastAsia="Times New Roman"/>
          <w:szCs w:val="24"/>
          <w:lang w:eastAsia="hr-HR"/>
        </w:rPr>
        <w:t>5</w:t>
      </w:r>
      <w:r w:rsidR="009A0DFC" w:rsidRPr="00A34ADA">
        <w:rPr>
          <w:rFonts w:eastAsia="Times New Roman"/>
          <w:szCs w:val="24"/>
          <w:lang w:eastAsia="hr-HR"/>
        </w:rPr>
        <w:t>. ako nakon potpune i trajne obustave izvođenja rudarskih radova na eksploatacijskom polju sve planove i skice, mjeračke knjige i ostalu dokumentaciju o stanju radova u trenutku potpune i trajne obustave radova ne preda na čuvanje Ministarstvu,</w:t>
      </w:r>
    </w:p>
    <w:p w:rsidR="009A0DFC" w:rsidRPr="00A34ADA" w:rsidRDefault="000D2DE2" w:rsidP="00FD681E">
      <w:pPr>
        <w:spacing w:before="120" w:after="240" w:line="240" w:lineRule="auto"/>
        <w:jc w:val="both"/>
        <w:rPr>
          <w:rFonts w:eastAsia="Times New Roman"/>
          <w:szCs w:val="24"/>
          <w:lang w:eastAsia="hr-HR"/>
        </w:rPr>
      </w:pPr>
      <w:r w:rsidRPr="00A34ADA">
        <w:rPr>
          <w:rFonts w:eastAsia="Times New Roman"/>
          <w:szCs w:val="24"/>
          <w:lang w:eastAsia="hr-HR"/>
        </w:rPr>
        <w:t>6</w:t>
      </w:r>
      <w:r w:rsidR="009A0DFC" w:rsidRPr="00A34ADA">
        <w:rPr>
          <w:rFonts w:eastAsia="Times New Roman"/>
          <w:szCs w:val="24"/>
          <w:lang w:eastAsia="hr-HR"/>
        </w:rPr>
        <w:t xml:space="preserve">. ako izvodi naftno rudarske radove na eksploatacijskom polju po projektu izrade bušotine ili pojednostavljenom rudarskom projektu bez potvrde iz članaka </w:t>
      </w:r>
      <w:r w:rsidR="002F727E" w:rsidRPr="00A34ADA">
        <w:rPr>
          <w:rFonts w:eastAsia="Times New Roman"/>
          <w:szCs w:val="24"/>
          <w:lang w:eastAsia="hr-HR"/>
        </w:rPr>
        <w:t>136</w:t>
      </w:r>
      <w:r w:rsidR="009A0DFC" w:rsidRPr="00A34ADA">
        <w:rPr>
          <w:rFonts w:eastAsia="Times New Roman"/>
          <w:szCs w:val="24"/>
          <w:lang w:eastAsia="hr-HR"/>
        </w:rPr>
        <w:t xml:space="preserve">. i </w:t>
      </w:r>
      <w:r w:rsidR="002F727E" w:rsidRPr="00A34ADA">
        <w:rPr>
          <w:rFonts w:eastAsia="Times New Roman"/>
          <w:szCs w:val="24"/>
          <w:lang w:eastAsia="hr-HR"/>
        </w:rPr>
        <w:t>137</w:t>
      </w:r>
      <w:r w:rsidR="009A0DFC" w:rsidRPr="00A34ADA">
        <w:rPr>
          <w:rFonts w:eastAsia="Times New Roman"/>
          <w:szCs w:val="24"/>
          <w:lang w:eastAsia="hr-HR"/>
        </w:rPr>
        <w:t>. ovoga Zakona,</w:t>
      </w:r>
    </w:p>
    <w:p w:rsidR="009A0DFC" w:rsidRPr="00A34ADA" w:rsidRDefault="000D2DE2" w:rsidP="00FD681E">
      <w:pPr>
        <w:spacing w:before="120" w:after="240" w:line="240" w:lineRule="auto"/>
        <w:jc w:val="both"/>
        <w:rPr>
          <w:rFonts w:eastAsia="Times New Roman"/>
          <w:szCs w:val="24"/>
          <w:lang w:eastAsia="hr-HR"/>
        </w:rPr>
      </w:pPr>
      <w:r w:rsidRPr="00A34ADA">
        <w:rPr>
          <w:rFonts w:eastAsia="Times New Roman"/>
          <w:szCs w:val="24"/>
          <w:lang w:eastAsia="hr-HR"/>
        </w:rPr>
        <w:t>7</w:t>
      </w:r>
      <w:r w:rsidR="009A0DFC" w:rsidRPr="00A34ADA">
        <w:rPr>
          <w:rFonts w:eastAsia="Times New Roman"/>
          <w:szCs w:val="24"/>
          <w:lang w:eastAsia="hr-HR"/>
        </w:rPr>
        <w:t>. ako sukladno odredbama ugovora eksploatacij</w:t>
      </w:r>
      <w:r w:rsidR="007353A0" w:rsidRPr="00A34ADA">
        <w:rPr>
          <w:rFonts w:eastAsia="Times New Roman"/>
          <w:szCs w:val="24"/>
          <w:lang w:eastAsia="hr-HR"/>
        </w:rPr>
        <w:t>i</w:t>
      </w:r>
      <w:r w:rsidR="009A0DFC" w:rsidRPr="00A34ADA">
        <w:rPr>
          <w:rFonts w:eastAsia="Times New Roman"/>
          <w:szCs w:val="24"/>
          <w:lang w:eastAsia="hr-HR"/>
        </w:rPr>
        <w:t xml:space="preserve"> ne dostavi garanciju za izvršenj</w:t>
      </w:r>
      <w:r w:rsidR="007353A0" w:rsidRPr="00A34ADA">
        <w:rPr>
          <w:rFonts w:eastAsia="Times New Roman"/>
          <w:szCs w:val="24"/>
          <w:lang w:eastAsia="hr-HR"/>
        </w:rPr>
        <w:t xml:space="preserve">e sanacije istražnog prostora </w:t>
      </w:r>
      <w:r w:rsidR="009A0DFC" w:rsidRPr="00A34ADA">
        <w:rPr>
          <w:rFonts w:eastAsia="Times New Roman"/>
          <w:szCs w:val="24"/>
          <w:lang w:eastAsia="hr-HR"/>
        </w:rPr>
        <w:t>ili eksploatacijskog polja odnosno ne odvaja na poseban račun ugovoreni novčani iznos za sanaciju eksploatacijskog polja,</w:t>
      </w:r>
    </w:p>
    <w:p w:rsidR="009A0DFC" w:rsidRPr="00A34ADA" w:rsidRDefault="000D2DE2" w:rsidP="00FD681E">
      <w:pPr>
        <w:spacing w:before="120" w:after="240" w:line="240" w:lineRule="auto"/>
        <w:jc w:val="both"/>
        <w:rPr>
          <w:rFonts w:eastAsia="Times New Roman"/>
          <w:szCs w:val="24"/>
          <w:lang w:eastAsia="hr-HR"/>
        </w:rPr>
      </w:pPr>
      <w:r w:rsidRPr="00A34ADA">
        <w:rPr>
          <w:rFonts w:eastAsia="Times New Roman"/>
          <w:szCs w:val="24"/>
          <w:lang w:eastAsia="hr-HR"/>
        </w:rPr>
        <w:t>8</w:t>
      </w:r>
      <w:r w:rsidR="009A0DFC" w:rsidRPr="00A34ADA">
        <w:rPr>
          <w:rFonts w:eastAsia="Times New Roman"/>
          <w:szCs w:val="24"/>
          <w:lang w:eastAsia="hr-HR"/>
        </w:rPr>
        <w:t>. ako periodično, u određenim vremenskim razmacima utvrđenim ugovorom o eksploatacij</w:t>
      </w:r>
      <w:r w:rsidR="007353A0" w:rsidRPr="00A34ADA">
        <w:rPr>
          <w:rFonts w:eastAsia="Times New Roman"/>
          <w:szCs w:val="24"/>
          <w:lang w:eastAsia="hr-HR"/>
        </w:rPr>
        <w:t>i</w:t>
      </w:r>
      <w:r w:rsidR="009A0DFC" w:rsidRPr="00A34ADA">
        <w:rPr>
          <w:rFonts w:eastAsia="Times New Roman"/>
          <w:szCs w:val="24"/>
          <w:lang w:eastAsia="hr-HR"/>
        </w:rPr>
        <w:t>, ne obavlja mjerenja eksploatiranih količina,</w:t>
      </w:r>
    </w:p>
    <w:p w:rsidR="009A0DFC" w:rsidRPr="00A34ADA" w:rsidRDefault="000D2DE2" w:rsidP="00FD681E">
      <w:pPr>
        <w:spacing w:before="120" w:after="240" w:line="240" w:lineRule="auto"/>
        <w:jc w:val="both"/>
        <w:rPr>
          <w:rFonts w:eastAsia="Times New Roman"/>
          <w:szCs w:val="24"/>
          <w:lang w:eastAsia="hr-HR"/>
        </w:rPr>
      </w:pPr>
      <w:r w:rsidRPr="00A34ADA">
        <w:rPr>
          <w:rFonts w:eastAsia="Times New Roman"/>
          <w:szCs w:val="24"/>
          <w:lang w:eastAsia="hr-HR"/>
        </w:rPr>
        <w:t>9</w:t>
      </w:r>
      <w:r w:rsidR="009A0DFC" w:rsidRPr="00A34ADA">
        <w:rPr>
          <w:rFonts w:eastAsia="Times New Roman"/>
          <w:szCs w:val="24"/>
          <w:lang w:eastAsia="hr-HR"/>
        </w:rPr>
        <w:t xml:space="preserve">. ako ne podnese Ministarstvu i Agenciji podatke sukladno članku </w:t>
      </w:r>
      <w:r w:rsidR="002F727E" w:rsidRPr="00A34ADA">
        <w:rPr>
          <w:rFonts w:eastAsia="Times New Roman"/>
          <w:szCs w:val="24"/>
          <w:lang w:eastAsia="hr-HR"/>
        </w:rPr>
        <w:t>122</w:t>
      </w:r>
      <w:r w:rsidR="009A0DFC" w:rsidRPr="00A34ADA">
        <w:rPr>
          <w:rFonts w:eastAsia="Times New Roman"/>
          <w:szCs w:val="24"/>
          <w:lang w:eastAsia="hr-HR"/>
        </w:rPr>
        <w:t>. ovoga Zakona,</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1</w:t>
      </w:r>
      <w:r w:rsidR="000D2DE2" w:rsidRPr="00A34ADA">
        <w:rPr>
          <w:rFonts w:eastAsia="Times New Roman"/>
          <w:szCs w:val="24"/>
          <w:lang w:eastAsia="hr-HR"/>
        </w:rPr>
        <w:t>0</w:t>
      </w:r>
      <w:r w:rsidRPr="00A34ADA">
        <w:rPr>
          <w:rFonts w:eastAsia="Times New Roman"/>
          <w:szCs w:val="24"/>
          <w:lang w:eastAsia="hr-HR"/>
        </w:rPr>
        <w:t xml:space="preserve">. ako ne podnese Ministarstvu i Agenciji podatke sukladno članku </w:t>
      </w:r>
      <w:r w:rsidR="002F727E" w:rsidRPr="00A34ADA">
        <w:rPr>
          <w:rFonts w:eastAsia="Times New Roman"/>
          <w:szCs w:val="24"/>
          <w:lang w:eastAsia="hr-HR"/>
        </w:rPr>
        <w:t>123</w:t>
      </w:r>
      <w:r w:rsidRPr="00A34ADA">
        <w:rPr>
          <w:rFonts w:eastAsia="Times New Roman"/>
          <w:szCs w:val="24"/>
          <w:lang w:eastAsia="hr-HR"/>
        </w:rPr>
        <w:t>. ovoga Zakona,</w:t>
      </w:r>
    </w:p>
    <w:p w:rsidR="009A0DFC" w:rsidRPr="00A34ADA" w:rsidRDefault="000D2DE2" w:rsidP="00FD681E">
      <w:pPr>
        <w:spacing w:before="120" w:after="240" w:line="240" w:lineRule="auto"/>
        <w:jc w:val="both"/>
        <w:rPr>
          <w:rFonts w:eastAsia="Times New Roman"/>
          <w:szCs w:val="24"/>
          <w:lang w:eastAsia="hr-HR"/>
        </w:rPr>
      </w:pPr>
      <w:r w:rsidRPr="00A34ADA">
        <w:rPr>
          <w:rFonts w:eastAsia="Times New Roman"/>
          <w:szCs w:val="24"/>
          <w:lang w:eastAsia="hr-HR"/>
        </w:rPr>
        <w:t>11</w:t>
      </w:r>
      <w:r w:rsidR="009A0DFC" w:rsidRPr="00A34ADA">
        <w:rPr>
          <w:rFonts w:eastAsia="Times New Roman"/>
          <w:szCs w:val="24"/>
          <w:lang w:eastAsia="hr-HR"/>
        </w:rPr>
        <w:t>. ako ne obavijesti bez odgađanja Ministarstvo i Agenciju o istjecanju</w:t>
      </w:r>
      <w:r w:rsidR="007A1881" w:rsidRPr="00A34ADA">
        <w:rPr>
          <w:rFonts w:eastAsia="Times New Roman"/>
          <w:szCs w:val="24"/>
          <w:lang w:eastAsia="hr-HR"/>
        </w:rPr>
        <w:t xml:space="preserve"> ugljikovog dioksida</w:t>
      </w:r>
      <w:r w:rsidR="009A0DFC" w:rsidRPr="00A34ADA">
        <w:rPr>
          <w:rFonts w:eastAsia="Times New Roman"/>
          <w:szCs w:val="24"/>
          <w:lang w:eastAsia="hr-HR"/>
        </w:rPr>
        <w:t xml:space="preserve"> i o drugim većim nepravilnostima koje predstavljaju rizik od istjecanja</w:t>
      </w:r>
      <w:r w:rsidR="007A1881" w:rsidRPr="00A34ADA">
        <w:rPr>
          <w:rFonts w:eastAsia="Times New Roman"/>
          <w:szCs w:val="24"/>
          <w:lang w:eastAsia="hr-HR"/>
        </w:rPr>
        <w:t xml:space="preserve"> ugljikovog dioksida</w:t>
      </w:r>
      <w:r w:rsidR="009A0DFC" w:rsidRPr="00A34ADA">
        <w:rPr>
          <w:rFonts w:eastAsia="Times New Roman"/>
          <w:szCs w:val="24"/>
          <w:lang w:eastAsia="hr-HR"/>
        </w:rPr>
        <w:t>.</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(2) Za prekršaje iz stavka 1. ovoga članka kaznit će se i odgovorna osoba investitora novčanom kaznom u iznosu od 25.000,00 do 50.000,00 kuna.</w:t>
      </w:r>
    </w:p>
    <w:p w:rsidR="000F5EC6" w:rsidRDefault="000F5EC6" w:rsidP="00D20354">
      <w:pPr>
        <w:pStyle w:val="Heading2"/>
        <w:rPr>
          <w:rFonts w:eastAsia="Times New Roman"/>
          <w:lang w:eastAsia="hr-HR"/>
        </w:rPr>
      </w:pPr>
      <w:r w:rsidRPr="000F5EC6">
        <w:rPr>
          <w:rFonts w:eastAsia="Times New Roman"/>
          <w:lang w:eastAsia="hr-HR"/>
        </w:rPr>
        <w:t>Članak</w:t>
      </w:r>
      <w:r>
        <w:rPr>
          <w:rFonts w:eastAsia="Times New Roman"/>
          <w:lang w:eastAsia="hr-HR"/>
        </w:rPr>
        <w:t xml:space="preserve"> 193.</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(1) Novčanom kaznom u iznosu od 100.000,00 do 250.000,00 kuna kaznit će se za prekršaj fizička odnosno pravna osoba:</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1. ako ne imenuje odgovornog voditelja izvođenja naftno rudarskih radova u istražnom prostoru, u skladu s odredbama ovoga Zakona,</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2. ako ne imenuje odgovornog voditelja izvođenja naftno rudarskih radova na eksploatacijskom polju, u skladu s odredbama ovoga Zakona,</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3. ako ne izv</w:t>
      </w:r>
      <w:r w:rsidR="0085674B" w:rsidRPr="00A34ADA">
        <w:rPr>
          <w:rFonts w:eastAsia="Times New Roman"/>
          <w:szCs w:val="24"/>
          <w:lang w:eastAsia="hr-HR"/>
        </w:rPr>
        <w:t>i</w:t>
      </w:r>
      <w:r w:rsidRPr="00A34ADA">
        <w:rPr>
          <w:rFonts w:eastAsia="Times New Roman"/>
          <w:szCs w:val="24"/>
          <w:lang w:eastAsia="hr-HR"/>
        </w:rPr>
        <w:t>jesti u roku od 24 sata nakon obustave naftno rudarskih radova da se izvođenje naftno rudarskih radova mora privremeno prekinuti zbog nepredviđenih okolnosti, ili ako o prekidu radova ne izvijesti u roku od 15 dana prije privremene obustave izvođenja naftno rudarskih radova koja je unaprijed planirana, ili ako najmanje 15 dana prije potpune i trajne obustave izvođenja naftno rudarskih radova na eksploatacijskom polju o tome ne izvijesti inspekciju, Ministarstvo, ministarstvo nadležno za pomorstvo, ako se naftno rudarski radovi izvode na plovnom putu,</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4. ako u propisanom roku ne prijavi početak građenja naftno rudarskih objekata i postrojenja ili nastavak izvođenja radova nakon prekida,</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5. ako u propisanom roku ne prijavi početak uporabe naftno rudarskih objekata i postrojenja,</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6. ako poslove odgovornog voditelja izvođenja naftno rudarskih radova, nadzora, samostalnog obavljanja naftno rudarskih mjerenja, rukovanja eksplozivnim sredstvima, rukovanja naftno rudarskim strojevima i postrojenjem te obavljanje drugih poslova pri izvođenju naftno rudarskih radova povjeri osobama koje ne ispunjavaju uvjete propisane ovim Zakonom,</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7. ako ne vodi knjigu naftnog rudarskog nadzora, u skladu odredbama ovoga Zakona.</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(2) Za prekršaj iz stavka 1. ovoga članka kaznit će se i odgovorna osoba u pravnoj osobi novčanom kaznom u iznosu od 10.000,00 do 25.000,00 kuna.</w:t>
      </w:r>
    </w:p>
    <w:p w:rsidR="000F5EC6" w:rsidRDefault="000F5EC6" w:rsidP="00D20354">
      <w:pPr>
        <w:pStyle w:val="Heading2"/>
        <w:rPr>
          <w:rFonts w:eastAsia="Times New Roman"/>
          <w:lang w:eastAsia="hr-HR"/>
        </w:rPr>
      </w:pPr>
      <w:r w:rsidRPr="000F5EC6">
        <w:rPr>
          <w:rFonts w:eastAsia="Times New Roman"/>
          <w:lang w:eastAsia="hr-HR"/>
        </w:rPr>
        <w:t>Članak</w:t>
      </w:r>
      <w:r>
        <w:rPr>
          <w:rFonts w:eastAsia="Times New Roman"/>
          <w:lang w:eastAsia="hr-HR"/>
        </w:rPr>
        <w:t xml:space="preserve"> 194.</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Za prekršaje iz članka </w:t>
      </w:r>
      <w:r w:rsidR="006A5572" w:rsidRPr="00A34ADA">
        <w:rPr>
          <w:rFonts w:eastAsia="Times New Roman"/>
          <w:szCs w:val="24"/>
          <w:lang w:eastAsia="hr-HR"/>
        </w:rPr>
        <w:t>191.</w:t>
      </w:r>
      <w:r w:rsidRPr="00A34ADA">
        <w:rPr>
          <w:rFonts w:eastAsia="Times New Roman"/>
          <w:szCs w:val="24"/>
          <w:lang w:eastAsia="hr-HR"/>
        </w:rPr>
        <w:t xml:space="preserve"> stavka 1. točaka 1. do 7., 9., 11. do 14. i 17. ovoga Zakona, uz novčanu kaznu, izreći će se i:</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 zaštitna mjera oduzimanja predmeta koji su bili namijenjeni ili uporabljeni za počinjenje prekršaja ili su nastali počinjenjem prekršaja bez obzira na to jesu li u vlasništvu počinitelja</w:t>
      </w:r>
      <w:r w:rsidR="00B6275F">
        <w:rPr>
          <w:rFonts w:eastAsia="Times New Roman"/>
          <w:szCs w:val="24"/>
          <w:lang w:eastAsia="hr-HR"/>
        </w:rPr>
        <w:t>,</w:t>
      </w:r>
    </w:p>
    <w:p w:rsidR="000A4073" w:rsidRPr="00A34ADA" w:rsidRDefault="009A0DFC" w:rsidP="00FF1B8F">
      <w:pPr>
        <w:spacing w:before="120" w:after="240" w:line="240" w:lineRule="auto"/>
        <w:jc w:val="both"/>
        <w:rPr>
          <w:rFonts w:eastAsia="Times New Roman"/>
          <w:szCs w:val="24"/>
          <w:lang w:eastAsia="hr-HR"/>
        </w:rPr>
      </w:pPr>
      <w:r w:rsidRPr="00A34ADA">
        <w:rPr>
          <w:rFonts w:eastAsia="Times New Roman"/>
          <w:szCs w:val="24"/>
          <w:lang w:eastAsia="hr-HR"/>
        </w:rPr>
        <w:t>– mjera oduzimanja protupravno stečene imovinsk</w:t>
      </w:r>
      <w:r w:rsidR="00FF1B8F" w:rsidRPr="00A34ADA">
        <w:rPr>
          <w:rFonts w:eastAsia="Times New Roman"/>
          <w:szCs w:val="24"/>
          <w:lang w:eastAsia="hr-HR"/>
        </w:rPr>
        <w:t>e koristi ostvarene prekršajem.</w:t>
      </w:r>
    </w:p>
    <w:p w:rsidR="000F5EC6" w:rsidRDefault="000F5EC6" w:rsidP="00D20354">
      <w:pPr>
        <w:pStyle w:val="Heading2"/>
        <w:rPr>
          <w:rFonts w:eastAsia="Times New Roman"/>
          <w:lang w:eastAsia="hr-HR"/>
        </w:rPr>
      </w:pPr>
      <w:r w:rsidRPr="000F5EC6">
        <w:rPr>
          <w:rFonts w:eastAsia="Times New Roman"/>
          <w:lang w:eastAsia="hr-HR"/>
        </w:rPr>
        <w:t>Članak</w:t>
      </w:r>
      <w:r>
        <w:rPr>
          <w:rFonts w:eastAsia="Times New Roman"/>
          <w:lang w:eastAsia="hr-HR"/>
        </w:rPr>
        <w:t xml:space="preserve"> 195.</w:t>
      </w:r>
    </w:p>
    <w:p w:rsidR="002F727E" w:rsidRPr="00A34ADA" w:rsidRDefault="002F727E" w:rsidP="002F727E">
      <w:pPr>
        <w:spacing w:before="120" w:after="240" w:line="240" w:lineRule="auto"/>
        <w:jc w:val="both"/>
        <w:rPr>
          <w:rFonts w:eastAsia="Times New Roman"/>
          <w:szCs w:val="24"/>
          <w:lang w:eastAsia="hr-HR"/>
        </w:rPr>
      </w:pPr>
      <w:r w:rsidRPr="00A34ADA">
        <w:rPr>
          <w:rFonts w:eastAsia="Times New Roman"/>
          <w:szCs w:val="24"/>
          <w:lang w:eastAsia="hr-HR"/>
        </w:rPr>
        <w:t xml:space="preserve">(1) Investitor koji povredom </w:t>
      </w:r>
      <w:r w:rsidR="00993785" w:rsidRPr="00A34ADA">
        <w:rPr>
          <w:rFonts w:eastAsia="Times New Roman"/>
          <w:szCs w:val="24"/>
          <w:lang w:eastAsia="hr-HR"/>
        </w:rPr>
        <w:t>ovoga Z</w:t>
      </w:r>
      <w:r w:rsidRPr="00A34ADA">
        <w:rPr>
          <w:rFonts w:eastAsia="Times New Roman"/>
          <w:szCs w:val="24"/>
          <w:lang w:eastAsia="hr-HR"/>
        </w:rPr>
        <w:t>akona na teži način ugrozi prirodna bogatstava, okoli</w:t>
      </w:r>
      <w:r w:rsidR="001E34A5" w:rsidRPr="00A34ADA">
        <w:rPr>
          <w:rFonts w:eastAsia="Times New Roman"/>
          <w:szCs w:val="24"/>
          <w:lang w:eastAsia="hr-HR"/>
        </w:rPr>
        <w:t>š i očuvanje prirode, sigurnost</w:t>
      </w:r>
      <w:r w:rsidRPr="00A34ADA">
        <w:rPr>
          <w:rFonts w:eastAsia="Times New Roman"/>
          <w:szCs w:val="24"/>
          <w:lang w:eastAsia="hr-HR"/>
        </w:rPr>
        <w:t xml:space="preserve"> i zdravlj</w:t>
      </w:r>
      <w:r w:rsidR="001E34A5" w:rsidRPr="00A34ADA">
        <w:rPr>
          <w:rFonts w:eastAsia="Times New Roman"/>
          <w:szCs w:val="24"/>
          <w:lang w:eastAsia="hr-HR"/>
        </w:rPr>
        <w:t>e</w:t>
      </w:r>
      <w:r w:rsidRPr="00A34ADA">
        <w:rPr>
          <w:rFonts w:eastAsia="Times New Roman"/>
          <w:szCs w:val="24"/>
          <w:lang w:eastAsia="hr-HR"/>
        </w:rPr>
        <w:t xml:space="preserve"> na radu kaznit će se za prekršaj novčanom kaznom u postotku od 1% do 10%</w:t>
      </w:r>
      <w:r w:rsidR="001E34A5" w:rsidRPr="00A34ADA">
        <w:rPr>
          <w:rFonts w:eastAsia="Times New Roman"/>
          <w:szCs w:val="24"/>
          <w:lang w:eastAsia="hr-HR"/>
        </w:rPr>
        <w:t xml:space="preserve"> njegovog ukupnog prihoda</w:t>
      </w:r>
      <w:r w:rsidRPr="00A34ADA">
        <w:rPr>
          <w:rFonts w:eastAsia="Times New Roman"/>
          <w:szCs w:val="24"/>
          <w:lang w:eastAsia="hr-HR"/>
        </w:rPr>
        <w:t xml:space="preserve"> ostvarenog u godini počinjenja prekršaja, a koji je utvrđen službenim financijskim izvješćima za tu godinu. </w:t>
      </w:r>
    </w:p>
    <w:p w:rsidR="002F727E" w:rsidRPr="00A34ADA" w:rsidRDefault="002F727E" w:rsidP="002F727E">
      <w:pPr>
        <w:spacing w:before="120" w:after="240" w:line="240" w:lineRule="auto"/>
        <w:jc w:val="both"/>
        <w:rPr>
          <w:rFonts w:eastAsia="Times New Roman"/>
          <w:szCs w:val="24"/>
          <w:lang w:eastAsia="hr-HR"/>
        </w:rPr>
      </w:pPr>
      <w:r w:rsidRPr="00A34ADA">
        <w:rPr>
          <w:rFonts w:eastAsia="Times New Roman"/>
          <w:szCs w:val="24"/>
          <w:lang w:eastAsia="hr-HR"/>
        </w:rPr>
        <w:t>(2) Ako izvješća za godinu počinjenja prekršaja nema, za osnovicu izricanja kazne uzet će se posljednja dostupna službena godišnja financijska izvješća.</w:t>
      </w:r>
    </w:p>
    <w:p w:rsidR="000167FA" w:rsidRPr="002467E2" w:rsidRDefault="00B83D33" w:rsidP="002467E2">
      <w:pPr>
        <w:pStyle w:val="Heading1"/>
      </w:pPr>
      <w:bookmarkStart w:id="765" w:name="_Toc476127958"/>
      <w:bookmarkStart w:id="766" w:name="_Toc477353263"/>
      <w:bookmarkStart w:id="767" w:name="_Toc478642254"/>
      <w:bookmarkStart w:id="768" w:name="_Toc479802629"/>
      <w:r w:rsidRPr="002467E2">
        <w:t>DIO PETI</w:t>
      </w:r>
      <w:r w:rsidR="00BC0EF9" w:rsidRPr="002467E2">
        <w:br/>
      </w:r>
      <w:r w:rsidR="00894477" w:rsidRPr="002467E2">
        <w:t>PRIJELAZ</w:t>
      </w:r>
      <w:r w:rsidR="007F3616" w:rsidRPr="002467E2">
        <w:t>N</w:t>
      </w:r>
      <w:r w:rsidR="00894477" w:rsidRPr="002467E2">
        <w:t>E I ZAVRŠNE ODREDBE</w:t>
      </w:r>
      <w:bookmarkEnd w:id="765"/>
      <w:bookmarkEnd w:id="766"/>
      <w:bookmarkEnd w:id="767"/>
      <w:bookmarkEnd w:id="768"/>
    </w:p>
    <w:p w:rsidR="009A0DFC" w:rsidRPr="00A34ADA" w:rsidRDefault="009A0DFC" w:rsidP="00C7701F">
      <w:pPr>
        <w:pStyle w:val="Heading2"/>
        <w:rPr>
          <w:rFonts w:eastAsia="Times New Roman"/>
          <w:lang w:eastAsia="hr-HR"/>
        </w:rPr>
      </w:pPr>
      <w:bookmarkStart w:id="769" w:name="_Toc476127959"/>
      <w:bookmarkStart w:id="770" w:name="_Toc477353264"/>
      <w:bookmarkStart w:id="771" w:name="_Toc478642255"/>
      <w:bookmarkStart w:id="772" w:name="_Toc479802630"/>
      <w:r w:rsidRPr="00A34ADA">
        <w:rPr>
          <w:rFonts w:eastAsia="Times New Roman"/>
          <w:lang w:eastAsia="hr-HR"/>
        </w:rPr>
        <w:t>Stečena prava</w:t>
      </w:r>
      <w:bookmarkEnd w:id="769"/>
      <w:bookmarkEnd w:id="770"/>
      <w:bookmarkEnd w:id="771"/>
      <w:bookmarkEnd w:id="772"/>
    </w:p>
    <w:p w:rsidR="000F5EC6" w:rsidRDefault="000F5EC6" w:rsidP="00D20354">
      <w:pPr>
        <w:pStyle w:val="Heading2"/>
        <w:rPr>
          <w:rFonts w:eastAsia="Times New Roman"/>
          <w:lang w:eastAsia="hr-HR"/>
        </w:rPr>
      </w:pPr>
      <w:r w:rsidRPr="000F5EC6">
        <w:rPr>
          <w:rFonts w:eastAsia="Times New Roman"/>
          <w:lang w:eastAsia="hr-HR"/>
        </w:rPr>
        <w:t>Članak</w:t>
      </w:r>
      <w:r>
        <w:rPr>
          <w:rFonts w:eastAsia="Times New Roman"/>
          <w:lang w:eastAsia="hr-HR"/>
        </w:rPr>
        <w:t xml:space="preserve"> 196.</w:t>
      </w:r>
    </w:p>
    <w:p w:rsidR="009A0DFC" w:rsidRPr="00A34ADA" w:rsidRDefault="009A0DFC" w:rsidP="00FD681E">
      <w:pPr>
        <w:spacing w:before="120" w:after="240" w:line="240" w:lineRule="auto"/>
        <w:jc w:val="both"/>
        <w:textAlignment w:val="baseline"/>
        <w:rPr>
          <w:rFonts w:ascii="Minion Pro" w:eastAsia="Times New Roman" w:hAnsi="Minion Pro"/>
          <w:szCs w:val="24"/>
          <w:lang w:eastAsia="hr-HR"/>
        </w:rPr>
      </w:pPr>
      <w:r w:rsidRPr="00A34ADA">
        <w:rPr>
          <w:rFonts w:ascii="Minion Pro" w:eastAsia="Times New Roman" w:hAnsi="Minion Pro"/>
          <w:szCs w:val="24"/>
          <w:lang w:eastAsia="hr-HR"/>
        </w:rPr>
        <w:t>(1) Na područjima na kojima je temeljem zakona ili podzakonskih propisa zabranjena eksploatacija (npr. izmjena prostornih planova, zaštićeni obalni pojas, proširenje granica zakonom zaštićenog područja i dr.) a za područja na kojima je naftno rudarski gospodarski subjekt već dobio koncesiju po prijašnjim propisima prije određivanja zabrane, taj rudarski gospodarski subjekt ima pravo nastaviti s eksploatacijom ako Ministarstvo ne donese odluku o oduzimanju koncesije.</w:t>
      </w:r>
    </w:p>
    <w:p w:rsidR="009A0DFC" w:rsidRPr="00A34ADA" w:rsidRDefault="009A0DFC" w:rsidP="00FD681E">
      <w:pPr>
        <w:spacing w:before="120" w:after="240" w:line="240" w:lineRule="auto"/>
        <w:jc w:val="both"/>
        <w:textAlignment w:val="baseline"/>
        <w:rPr>
          <w:rFonts w:ascii="Minion Pro" w:eastAsia="Times New Roman" w:hAnsi="Minion Pro"/>
          <w:szCs w:val="24"/>
          <w:lang w:eastAsia="hr-HR"/>
        </w:rPr>
      </w:pPr>
      <w:r w:rsidRPr="00A34ADA">
        <w:rPr>
          <w:rFonts w:ascii="Minion Pro" w:eastAsia="Times New Roman" w:hAnsi="Minion Pro"/>
          <w:szCs w:val="24"/>
          <w:lang w:eastAsia="hr-HR"/>
        </w:rPr>
        <w:t>(2) U slučaju iz stavka 1. ovoga članka Ministarstvo je dužno nadoknaditi naftno rudarskom gospodarskom subjektu štetu nastalu zbog gubitka prava.</w:t>
      </w:r>
    </w:p>
    <w:p w:rsidR="009A0DFC" w:rsidRPr="00A34ADA" w:rsidRDefault="009A0DFC" w:rsidP="00FD681E">
      <w:pPr>
        <w:spacing w:before="120" w:after="240" w:line="240" w:lineRule="auto"/>
        <w:jc w:val="both"/>
        <w:textAlignment w:val="baseline"/>
        <w:rPr>
          <w:rFonts w:ascii="Minion Pro" w:eastAsia="Times New Roman" w:hAnsi="Minion Pro"/>
          <w:szCs w:val="24"/>
          <w:lang w:eastAsia="hr-HR"/>
        </w:rPr>
      </w:pPr>
      <w:r w:rsidRPr="00A34ADA">
        <w:rPr>
          <w:rFonts w:ascii="Minion Pro" w:eastAsia="Times New Roman" w:hAnsi="Minion Pro"/>
          <w:szCs w:val="24"/>
          <w:lang w:eastAsia="hr-HR"/>
        </w:rPr>
        <w:t>(3) Kada istekne rok iz rješenja o odobrenju eksploatacijskog polja donesenog po prijašnjem propisu, takvo eksploatacijsko polje po sili zakona prelazi na Republiku Hrvatsku.</w:t>
      </w:r>
    </w:p>
    <w:p w:rsidR="009A0DFC" w:rsidRPr="00A34ADA" w:rsidRDefault="009A0DFC" w:rsidP="00FD681E">
      <w:pPr>
        <w:spacing w:before="120" w:after="240" w:line="240" w:lineRule="auto"/>
        <w:jc w:val="both"/>
        <w:textAlignment w:val="baseline"/>
        <w:rPr>
          <w:rFonts w:ascii="Minion Pro" w:eastAsia="Times New Roman" w:hAnsi="Minion Pro"/>
          <w:szCs w:val="24"/>
          <w:lang w:eastAsia="hr-HR"/>
        </w:rPr>
      </w:pPr>
      <w:r w:rsidRPr="00A34ADA">
        <w:rPr>
          <w:rFonts w:ascii="Minion Pro" w:eastAsia="Times New Roman" w:hAnsi="Minion Pro"/>
          <w:szCs w:val="24"/>
          <w:lang w:eastAsia="hr-HR"/>
        </w:rPr>
        <w:t>(4) Ministarstvo koje je donijelo rješenje o odobrenju eksploatacijskog polja obavijestit će ovlaštenika eksploatacijskog polja o prestanku prava ovlaštenika.</w:t>
      </w:r>
    </w:p>
    <w:p w:rsidR="009A0DFC" w:rsidRPr="00A34ADA" w:rsidRDefault="009A0DFC" w:rsidP="00FD681E">
      <w:pPr>
        <w:spacing w:before="120" w:after="240" w:line="240" w:lineRule="auto"/>
        <w:jc w:val="both"/>
        <w:textAlignment w:val="baseline"/>
        <w:rPr>
          <w:rFonts w:ascii="Minion Pro" w:eastAsia="Times New Roman" w:hAnsi="Minion Pro"/>
          <w:szCs w:val="24"/>
          <w:lang w:eastAsia="hr-HR"/>
        </w:rPr>
      </w:pPr>
      <w:r w:rsidRPr="00A34ADA">
        <w:rPr>
          <w:rFonts w:ascii="Minion Pro" w:eastAsia="Times New Roman" w:hAnsi="Minion Pro"/>
          <w:szCs w:val="24"/>
          <w:lang w:eastAsia="hr-HR"/>
        </w:rPr>
        <w:t>(5) Ministarstvo će po službenoj dužnosti izvršiti brisanje ovlaštenika eksploatacijskog polja iz registra eksploatacijskih polja, ako je taj ovlaštenik brisan iz sudskog registra i kao ovlaštenika eksploatacijskog polja upisati Republiku Hrvatsku.</w:t>
      </w:r>
    </w:p>
    <w:p w:rsidR="009A0DFC" w:rsidRPr="00A34ADA" w:rsidRDefault="009A0DFC" w:rsidP="00FD681E">
      <w:pPr>
        <w:spacing w:before="120" w:after="240" w:line="240" w:lineRule="auto"/>
        <w:jc w:val="both"/>
        <w:textAlignment w:val="baseline"/>
        <w:rPr>
          <w:rFonts w:ascii="Minion Pro" w:eastAsia="Times New Roman" w:hAnsi="Minion Pro"/>
          <w:szCs w:val="24"/>
          <w:lang w:eastAsia="hr-HR"/>
        </w:rPr>
      </w:pPr>
      <w:r w:rsidRPr="00A34ADA">
        <w:rPr>
          <w:rFonts w:ascii="Minion Pro" w:eastAsia="Times New Roman" w:hAnsi="Minion Pro"/>
          <w:szCs w:val="24"/>
          <w:lang w:eastAsia="hr-HR"/>
        </w:rPr>
        <w:t>(6) Ovlaštenik istražnog prostora/eksploatacijskog polja dužan je u roku od 12 mjeseci od dana stupanja na snagu ovoga Zakona dostaviti Ministarstvu podatke o svim naftno rudarskim objektima i postrojenjima smještenim unutar odobrenog istražnog prostora/eksploatacijskog polja i koji su u tehnološkoj svezi s istima radi provjere u registru istražnih prostora/eksploatacijskih polja koji vodi Ministarstvo.</w:t>
      </w:r>
    </w:p>
    <w:p w:rsidR="009A0DFC" w:rsidRPr="00A34ADA" w:rsidRDefault="009A0DFC" w:rsidP="00FD681E">
      <w:pPr>
        <w:spacing w:before="120" w:after="240" w:line="240" w:lineRule="auto"/>
        <w:jc w:val="both"/>
        <w:textAlignment w:val="baseline"/>
        <w:rPr>
          <w:rFonts w:ascii="Minion Pro" w:eastAsia="Times New Roman" w:hAnsi="Minion Pro"/>
          <w:szCs w:val="24"/>
          <w:lang w:eastAsia="hr-HR"/>
        </w:rPr>
      </w:pPr>
      <w:r w:rsidRPr="00A34ADA">
        <w:rPr>
          <w:rFonts w:ascii="Minion Pro" w:eastAsia="Times New Roman" w:hAnsi="Minion Pro"/>
          <w:szCs w:val="24"/>
          <w:lang w:eastAsia="hr-HR"/>
        </w:rPr>
        <w:t>(7) Rokovi određeni ovim člankom ne mogu se produžavati, odnosno neizvršavanjem obveza u rokovima određenim ovim člankom pravne osobe gube stečena prava iz ovoga članka, a sva stečena prava po sili ovoga Zakona prelaze na Republiku Hrvatsku.</w:t>
      </w:r>
    </w:p>
    <w:p w:rsidR="009A0DFC" w:rsidRPr="00A34ADA" w:rsidRDefault="009A0DFC" w:rsidP="00FD681E">
      <w:pPr>
        <w:spacing w:before="120" w:after="240" w:line="240" w:lineRule="auto"/>
        <w:jc w:val="both"/>
        <w:textAlignment w:val="baseline"/>
        <w:rPr>
          <w:rFonts w:ascii="Minion Pro" w:eastAsia="Times New Roman" w:hAnsi="Minion Pro"/>
          <w:szCs w:val="24"/>
          <w:lang w:eastAsia="hr-HR"/>
        </w:rPr>
      </w:pPr>
      <w:r w:rsidRPr="00A34ADA">
        <w:rPr>
          <w:rFonts w:ascii="Minion Pro" w:eastAsia="Times New Roman" w:hAnsi="Minion Pro"/>
          <w:szCs w:val="24"/>
          <w:lang w:eastAsia="hr-HR"/>
        </w:rPr>
        <w:t>(8) U slučaju iz stavka 7. ovoga članka, Ministarstvo o istome će donijeti rješenje i odrediti rok ne duži od tri mjeseca u kojem su fizičke osobe ili pravne osobe kojima su oduzeta stečena prava dužne podmiriti obveze s osnova naknade za koncesiju.</w:t>
      </w:r>
    </w:p>
    <w:p w:rsidR="000F5EC6" w:rsidRDefault="000F5EC6" w:rsidP="00D20354">
      <w:pPr>
        <w:pStyle w:val="Heading2"/>
        <w:rPr>
          <w:rFonts w:eastAsia="Times New Roman"/>
          <w:lang w:eastAsia="hr-HR"/>
        </w:rPr>
      </w:pPr>
      <w:r w:rsidRPr="000F5EC6">
        <w:rPr>
          <w:rFonts w:eastAsia="Times New Roman"/>
          <w:lang w:eastAsia="hr-HR"/>
        </w:rPr>
        <w:t>Članak</w:t>
      </w:r>
      <w:r>
        <w:rPr>
          <w:rFonts w:eastAsia="Times New Roman"/>
          <w:lang w:eastAsia="hr-HR"/>
        </w:rPr>
        <w:t xml:space="preserve"> 197.</w:t>
      </w:r>
    </w:p>
    <w:p w:rsidR="00316DF1" w:rsidRPr="00A34ADA" w:rsidRDefault="00316DF1" w:rsidP="00316DF1">
      <w:pPr>
        <w:spacing w:before="120" w:after="240" w:line="240" w:lineRule="auto"/>
        <w:jc w:val="both"/>
        <w:textAlignment w:val="baseline"/>
        <w:rPr>
          <w:rFonts w:ascii="Minion Pro" w:eastAsia="Times New Roman" w:hAnsi="Minion Pro"/>
          <w:szCs w:val="24"/>
          <w:lang w:eastAsia="hr-HR"/>
        </w:rPr>
      </w:pPr>
      <w:r w:rsidRPr="00A34ADA">
        <w:rPr>
          <w:rFonts w:ascii="Minion Pro" w:eastAsia="Times New Roman" w:hAnsi="Minion Pro"/>
          <w:szCs w:val="24"/>
          <w:lang w:eastAsia="hr-HR"/>
        </w:rPr>
        <w:t>(1) Na sve obveze koje su investitori su dužni provoditi odnosno koje proizlaze iz postojećih prava na eksploataciju stečenih prije stupanja na snagu ovoga Zakona</w:t>
      </w:r>
      <w:r w:rsidR="00E9029B" w:rsidRPr="00A34ADA">
        <w:rPr>
          <w:rFonts w:ascii="Minion Pro" w:eastAsia="Times New Roman" w:hAnsi="Minion Pro"/>
          <w:szCs w:val="24"/>
          <w:lang w:eastAsia="hr-HR"/>
        </w:rPr>
        <w:t>,</w:t>
      </w:r>
      <w:r w:rsidRPr="00A34ADA">
        <w:rPr>
          <w:rFonts w:ascii="Minion Pro" w:eastAsia="Times New Roman" w:hAnsi="Minion Pro"/>
          <w:szCs w:val="24"/>
          <w:lang w:eastAsia="hr-HR"/>
        </w:rPr>
        <w:t xml:space="preserve"> </w:t>
      </w:r>
      <w:r w:rsidR="003411F5" w:rsidRPr="00A34ADA">
        <w:rPr>
          <w:rFonts w:ascii="Minion Pro" w:eastAsia="Times New Roman" w:hAnsi="Minion Pro"/>
          <w:szCs w:val="24"/>
          <w:lang w:eastAsia="hr-HR"/>
        </w:rPr>
        <w:t xml:space="preserve">a vezanih uz eksploataciju ugljikovodika </w:t>
      </w:r>
      <w:r w:rsidRPr="00A34ADA">
        <w:rPr>
          <w:rFonts w:ascii="Minion Pro" w:eastAsia="Times New Roman" w:hAnsi="Minion Pro"/>
          <w:szCs w:val="24"/>
          <w:lang w:eastAsia="hr-HR"/>
        </w:rPr>
        <w:t>primjenjuju se odredbe ovoga Zakona, s tim da će se takva prava uskladiti tako što će se:</w:t>
      </w:r>
    </w:p>
    <w:p w:rsidR="00316DF1" w:rsidRPr="00A34ADA" w:rsidRDefault="00316DF1" w:rsidP="00316DF1">
      <w:pPr>
        <w:spacing w:before="120" w:after="240" w:line="240" w:lineRule="auto"/>
        <w:jc w:val="both"/>
        <w:textAlignment w:val="baseline"/>
        <w:rPr>
          <w:rFonts w:ascii="Minion Pro" w:eastAsia="Times New Roman" w:hAnsi="Minion Pro"/>
          <w:szCs w:val="24"/>
          <w:lang w:eastAsia="hr-HR"/>
        </w:rPr>
      </w:pPr>
      <w:r w:rsidRPr="00A34ADA">
        <w:rPr>
          <w:rFonts w:eastAsia="Times New Roman"/>
          <w:szCs w:val="24"/>
          <w:lang w:eastAsia="hr-HR"/>
        </w:rPr>
        <w:t xml:space="preserve">– </w:t>
      </w:r>
      <w:r w:rsidRPr="00A34ADA">
        <w:rPr>
          <w:rFonts w:ascii="Minion Pro" w:eastAsia="Times New Roman" w:hAnsi="Minion Pro"/>
          <w:szCs w:val="24"/>
          <w:lang w:eastAsia="hr-HR"/>
        </w:rPr>
        <w:t>postojeći akti kojima se po prijašnjim propisima steklo postojeće pravo na eksploataciju zamijenit će se, bez donošenja posebne odluke, ugovorom o istraživanju i eksploataciji ugljikovodika uz plaćanje naknade kojeg potpisuju Ministarstvo i investitor pod uvjetom da su ispunjene sve pretpostavke, koje uključuju utvrđivanje eksploatacijskog polja, potvrđivan</w:t>
      </w:r>
      <w:r w:rsidR="00E13DBB" w:rsidRPr="00A34ADA">
        <w:rPr>
          <w:rFonts w:ascii="Minion Pro" w:eastAsia="Times New Roman" w:hAnsi="Minion Pro"/>
          <w:szCs w:val="24"/>
          <w:lang w:eastAsia="hr-HR"/>
        </w:rPr>
        <w:t>ja elaborata o rezervama, dokaz</w:t>
      </w:r>
      <w:r w:rsidRPr="00A34ADA">
        <w:rPr>
          <w:rFonts w:ascii="Minion Pro" w:eastAsia="Times New Roman" w:hAnsi="Minion Pro"/>
          <w:szCs w:val="24"/>
          <w:lang w:eastAsia="hr-HR"/>
        </w:rPr>
        <w:t xml:space="preserve"> o riješenim imovinskopravnim odnosima te prov</w:t>
      </w:r>
      <w:r w:rsidR="00075118">
        <w:rPr>
          <w:rFonts w:ascii="Minion Pro" w:eastAsia="Times New Roman" w:hAnsi="Minion Pro"/>
          <w:szCs w:val="24"/>
          <w:lang w:eastAsia="hr-HR"/>
        </w:rPr>
        <w:t xml:space="preserve">jereni naftno rudarski projekt, </w:t>
      </w:r>
    </w:p>
    <w:p w:rsidR="00316DF1" w:rsidRPr="00A34ADA" w:rsidRDefault="00316DF1" w:rsidP="00316DF1">
      <w:pPr>
        <w:spacing w:before="120" w:after="240" w:line="240" w:lineRule="auto"/>
        <w:jc w:val="both"/>
        <w:textAlignment w:val="baseline"/>
        <w:rPr>
          <w:rFonts w:ascii="Minion Pro" w:eastAsia="Times New Roman" w:hAnsi="Minion Pro"/>
          <w:szCs w:val="24"/>
          <w:lang w:eastAsia="hr-HR"/>
        </w:rPr>
      </w:pPr>
      <w:r w:rsidRPr="00A34ADA">
        <w:rPr>
          <w:rFonts w:eastAsia="Times New Roman"/>
          <w:szCs w:val="24"/>
          <w:lang w:eastAsia="hr-HR"/>
        </w:rPr>
        <w:t xml:space="preserve">– </w:t>
      </w:r>
      <w:r w:rsidR="00075118">
        <w:rPr>
          <w:rFonts w:ascii="Minion Pro" w:eastAsia="Times New Roman" w:hAnsi="Minion Pro"/>
          <w:szCs w:val="24"/>
          <w:lang w:eastAsia="hr-HR"/>
        </w:rPr>
        <w:t>o</w:t>
      </w:r>
      <w:r w:rsidRPr="00A34ADA">
        <w:rPr>
          <w:rFonts w:ascii="Minion Pro" w:eastAsia="Times New Roman" w:hAnsi="Minion Pro"/>
          <w:szCs w:val="24"/>
          <w:lang w:eastAsia="hr-HR"/>
        </w:rPr>
        <w:t>dluke o koncesiji sukladno kojima postoji obveza sklapanja ugovora o koncesiji za eksploataciju ugljikovodika dovršit će se sklapanjem ugovora o istraživanju i eksploataciji ugljikovodika uz plaćanje naknade koj</w:t>
      </w:r>
      <w:r w:rsidR="00D21DD1" w:rsidRPr="00A34ADA">
        <w:rPr>
          <w:rFonts w:ascii="Minion Pro" w:eastAsia="Times New Roman" w:hAnsi="Minion Pro"/>
          <w:szCs w:val="24"/>
          <w:lang w:eastAsia="hr-HR"/>
        </w:rPr>
        <w:t>eg</w:t>
      </w:r>
      <w:r w:rsidRPr="00A34ADA">
        <w:rPr>
          <w:rFonts w:ascii="Minion Pro" w:eastAsia="Times New Roman" w:hAnsi="Minion Pro"/>
          <w:szCs w:val="24"/>
          <w:lang w:eastAsia="hr-HR"/>
        </w:rPr>
        <w:t xml:space="preserve"> potpis</w:t>
      </w:r>
      <w:r w:rsidR="00D21DD1" w:rsidRPr="00A34ADA">
        <w:rPr>
          <w:rFonts w:ascii="Minion Pro" w:eastAsia="Times New Roman" w:hAnsi="Minion Pro"/>
          <w:szCs w:val="24"/>
          <w:lang w:eastAsia="hr-HR"/>
        </w:rPr>
        <w:t>uju</w:t>
      </w:r>
      <w:r w:rsidRPr="00A34ADA">
        <w:rPr>
          <w:rFonts w:ascii="Minion Pro" w:eastAsia="Times New Roman" w:hAnsi="Minion Pro"/>
          <w:szCs w:val="24"/>
          <w:lang w:eastAsia="hr-HR"/>
        </w:rPr>
        <w:t xml:space="preserve"> Ministarstvo i investitor te će se na iste primjenjivati odredbe </w:t>
      </w:r>
      <w:r w:rsidR="00B6275F">
        <w:rPr>
          <w:rFonts w:ascii="Minion Pro" w:eastAsia="Times New Roman" w:hAnsi="Minion Pro"/>
          <w:szCs w:val="24"/>
          <w:lang w:eastAsia="hr-HR"/>
        </w:rPr>
        <w:t>ovog Zakona kako je primjenjivo,</w:t>
      </w:r>
    </w:p>
    <w:p w:rsidR="00E13DBB" w:rsidRPr="00A34ADA" w:rsidRDefault="00B6275F" w:rsidP="00316DF1">
      <w:pPr>
        <w:spacing w:before="120" w:after="240" w:line="240" w:lineRule="auto"/>
        <w:jc w:val="both"/>
        <w:textAlignment w:val="baseline"/>
        <w:rPr>
          <w:rFonts w:eastAsia="Times New Roman"/>
          <w:szCs w:val="24"/>
        </w:rPr>
      </w:pPr>
      <w:r w:rsidRPr="00A34ADA">
        <w:rPr>
          <w:rFonts w:eastAsia="Times New Roman"/>
          <w:szCs w:val="24"/>
          <w:lang w:eastAsia="hr-HR"/>
        </w:rPr>
        <w:t xml:space="preserve">– </w:t>
      </w:r>
      <w:r w:rsidR="001255B6" w:rsidRPr="00A34ADA">
        <w:rPr>
          <w:rFonts w:eastAsia="Times New Roman"/>
          <w:szCs w:val="24"/>
        </w:rPr>
        <w:t>n</w:t>
      </w:r>
      <w:r w:rsidR="00E13DBB" w:rsidRPr="00A34ADA">
        <w:rPr>
          <w:rFonts w:eastAsia="Times New Roman"/>
          <w:szCs w:val="24"/>
        </w:rPr>
        <w:t xml:space="preserve">a sve obveze koje su investitori dužni provoditi sukladno </w:t>
      </w:r>
      <w:r w:rsidR="00075118">
        <w:rPr>
          <w:rFonts w:eastAsia="Times New Roman"/>
          <w:szCs w:val="24"/>
        </w:rPr>
        <w:t xml:space="preserve">postojećim pravima na eksploataciju danih </w:t>
      </w:r>
      <w:r w:rsidR="00E13DBB" w:rsidRPr="00A34ADA">
        <w:rPr>
          <w:rFonts w:eastAsia="Times New Roman"/>
          <w:szCs w:val="24"/>
        </w:rPr>
        <w:t xml:space="preserve">prije stupanja na snagu ovoga Zakona odnosno na sve zahtjeve koji mogu proizaći iz takvih </w:t>
      </w:r>
      <w:r w:rsidR="00075118">
        <w:rPr>
          <w:rFonts w:eastAsia="Times New Roman"/>
          <w:szCs w:val="24"/>
        </w:rPr>
        <w:t xml:space="preserve">prava ili pravnih temelja </w:t>
      </w:r>
      <w:r w:rsidR="00E13DBB" w:rsidRPr="00A34ADA">
        <w:rPr>
          <w:rFonts w:eastAsia="Times New Roman"/>
          <w:szCs w:val="24"/>
        </w:rPr>
        <w:t>primijenit će se odredbe ovoga Zakona kako je primjenjivo.</w:t>
      </w:r>
    </w:p>
    <w:p w:rsidR="009A0DFC" w:rsidRPr="00A34ADA" w:rsidRDefault="009A0DFC" w:rsidP="00C7701F">
      <w:pPr>
        <w:pStyle w:val="Heading2"/>
        <w:rPr>
          <w:rFonts w:eastAsia="Times New Roman"/>
          <w:lang w:eastAsia="hr-HR"/>
        </w:rPr>
      </w:pPr>
      <w:bookmarkStart w:id="773" w:name="_Toc476127960"/>
      <w:bookmarkStart w:id="774" w:name="_Toc477353265"/>
      <w:bookmarkStart w:id="775" w:name="_Toc478642257"/>
      <w:bookmarkStart w:id="776" w:name="_Toc479802631"/>
      <w:r w:rsidRPr="00A34ADA">
        <w:rPr>
          <w:rFonts w:eastAsia="Times New Roman"/>
          <w:lang w:eastAsia="hr-HR"/>
        </w:rPr>
        <w:t>Donošenje podzakonskih propisa</w:t>
      </w:r>
      <w:bookmarkEnd w:id="773"/>
      <w:bookmarkEnd w:id="774"/>
      <w:bookmarkEnd w:id="775"/>
      <w:bookmarkEnd w:id="776"/>
    </w:p>
    <w:p w:rsidR="000F5EC6" w:rsidRDefault="000F5EC6" w:rsidP="00D20354">
      <w:pPr>
        <w:pStyle w:val="Heading2"/>
        <w:rPr>
          <w:rFonts w:eastAsia="Times New Roman"/>
          <w:lang w:eastAsia="hr-HR"/>
        </w:rPr>
      </w:pPr>
      <w:r w:rsidRPr="000F5EC6">
        <w:rPr>
          <w:rFonts w:eastAsia="Times New Roman"/>
          <w:lang w:eastAsia="hr-HR"/>
        </w:rPr>
        <w:t>Članak</w:t>
      </w:r>
      <w:r>
        <w:rPr>
          <w:rFonts w:eastAsia="Times New Roman"/>
          <w:lang w:eastAsia="hr-HR"/>
        </w:rPr>
        <w:t xml:space="preserve"> 198.</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(1) Vlada će donijeti provedbeni propis iz članka </w:t>
      </w:r>
      <w:r w:rsidR="00C50584" w:rsidRPr="00A34ADA">
        <w:rPr>
          <w:rFonts w:eastAsia="Times New Roman"/>
          <w:szCs w:val="24"/>
          <w:lang w:eastAsia="hr-HR"/>
        </w:rPr>
        <w:t>53</w:t>
      </w:r>
      <w:r w:rsidRPr="00A34ADA">
        <w:rPr>
          <w:rFonts w:eastAsia="Times New Roman"/>
          <w:szCs w:val="24"/>
          <w:lang w:eastAsia="hr-HR"/>
        </w:rPr>
        <w:t xml:space="preserve">. </w:t>
      </w:r>
      <w:r w:rsidR="00993785" w:rsidRPr="00A34ADA">
        <w:rPr>
          <w:rFonts w:eastAsia="Times New Roman"/>
          <w:szCs w:val="24"/>
          <w:lang w:eastAsia="hr-HR"/>
        </w:rPr>
        <w:t>ovoga Z</w:t>
      </w:r>
      <w:r w:rsidRPr="00A34ADA">
        <w:rPr>
          <w:rFonts w:eastAsia="Times New Roman"/>
          <w:szCs w:val="24"/>
          <w:lang w:eastAsia="hr-HR"/>
        </w:rPr>
        <w:t xml:space="preserve">akona u roku od 6 mjeseci od dana stupanja </w:t>
      </w:r>
      <w:r w:rsidR="00993785" w:rsidRPr="00A34ADA">
        <w:rPr>
          <w:rFonts w:eastAsia="Times New Roman"/>
          <w:szCs w:val="24"/>
          <w:lang w:eastAsia="hr-HR"/>
        </w:rPr>
        <w:t>ovoga Z</w:t>
      </w:r>
      <w:r w:rsidRPr="00A34ADA">
        <w:rPr>
          <w:rFonts w:eastAsia="Times New Roman"/>
          <w:szCs w:val="24"/>
          <w:lang w:eastAsia="hr-HR"/>
        </w:rPr>
        <w:t>akona na snagu.</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(2) Ministar</w:t>
      </w:r>
      <w:r w:rsidR="00C50584" w:rsidRPr="00A34ADA">
        <w:rPr>
          <w:rFonts w:eastAsia="Times New Roman"/>
          <w:szCs w:val="24"/>
          <w:lang w:eastAsia="hr-HR"/>
        </w:rPr>
        <w:t>stvo</w:t>
      </w:r>
      <w:r w:rsidRPr="00A34ADA">
        <w:rPr>
          <w:rFonts w:eastAsia="Times New Roman"/>
          <w:szCs w:val="24"/>
          <w:lang w:eastAsia="hr-HR"/>
        </w:rPr>
        <w:t xml:space="preserve"> će </w:t>
      </w:r>
      <w:r w:rsidR="00C50584" w:rsidRPr="00A34ADA">
        <w:rPr>
          <w:rFonts w:eastAsia="Times New Roman"/>
          <w:szCs w:val="24"/>
          <w:lang w:eastAsia="hr-HR"/>
        </w:rPr>
        <w:t xml:space="preserve">donijeti </w:t>
      </w:r>
      <w:r w:rsidRPr="00A34ADA">
        <w:rPr>
          <w:rFonts w:eastAsia="Times New Roman"/>
          <w:szCs w:val="24"/>
          <w:lang w:eastAsia="hr-HR"/>
        </w:rPr>
        <w:t xml:space="preserve">provedbene propise iz članka </w:t>
      </w:r>
      <w:r w:rsidR="00C50584" w:rsidRPr="00A34ADA">
        <w:rPr>
          <w:rFonts w:eastAsia="Times New Roman"/>
          <w:szCs w:val="24"/>
          <w:lang w:eastAsia="hr-HR"/>
        </w:rPr>
        <w:t>44</w:t>
      </w:r>
      <w:r w:rsidRPr="00A34ADA">
        <w:rPr>
          <w:rFonts w:eastAsia="Times New Roman"/>
          <w:szCs w:val="24"/>
          <w:lang w:eastAsia="hr-HR"/>
        </w:rPr>
        <w:t xml:space="preserve">., </w:t>
      </w:r>
      <w:r w:rsidR="00796A1F" w:rsidRPr="00A34ADA">
        <w:rPr>
          <w:rFonts w:eastAsia="Times New Roman"/>
          <w:szCs w:val="24"/>
          <w:lang w:eastAsia="hr-HR"/>
        </w:rPr>
        <w:t xml:space="preserve">članka 104., </w:t>
      </w:r>
      <w:r w:rsidRPr="00A34ADA">
        <w:rPr>
          <w:rFonts w:eastAsia="Times New Roman"/>
          <w:szCs w:val="24"/>
          <w:lang w:eastAsia="hr-HR"/>
        </w:rPr>
        <w:t xml:space="preserve">članka </w:t>
      </w:r>
      <w:r w:rsidR="00C50584" w:rsidRPr="00A34ADA">
        <w:rPr>
          <w:rFonts w:eastAsia="Times New Roman"/>
          <w:szCs w:val="24"/>
          <w:lang w:eastAsia="hr-HR"/>
        </w:rPr>
        <w:t>130. stavka 7.</w:t>
      </w:r>
      <w:r w:rsidR="00796A1F" w:rsidRPr="00A34ADA">
        <w:rPr>
          <w:rFonts w:eastAsia="Times New Roman"/>
          <w:szCs w:val="24"/>
          <w:lang w:eastAsia="hr-HR"/>
        </w:rPr>
        <w:t>,</w:t>
      </w:r>
      <w:r w:rsidRPr="00A34ADA">
        <w:rPr>
          <w:rFonts w:eastAsia="Times New Roman"/>
          <w:szCs w:val="24"/>
          <w:lang w:eastAsia="hr-HR"/>
        </w:rPr>
        <w:t xml:space="preserve"> članka </w:t>
      </w:r>
      <w:r w:rsidR="00C50584" w:rsidRPr="00A34ADA">
        <w:rPr>
          <w:rFonts w:eastAsia="Times New Roman"/>
          <w:szCs w:val="24"/>
          <w:lang w:eastAsia="hr-HR"/>
        </w:rPr>
        <w:t>140</w:t>
      </w:r>
      <w:r w:rsidRPr="00A34ADA">
        <w:rPr>
          <w:rFonts w:eastAsia="Times New Roman"/>
          <w:szCs w:val="24"/>
          <w:lang w:eastAsia="hr-HR"/>
        </w:rPr>
        <w:t xml:space="preserve">. i članka </w:t>
      </w:r>
      <w:r w:rsidR="00C50584" w:rsidRPr="00A34ADA">
        <w:rPr>
          <w:rFonts w:eastAsia="Times New Roman"/>
          <w:szCs w:val="24"/>
          <w:lang w:eastAsia="hr-HR"/>
        </w:rPr>
        <w:t>178</w:t>
      </w:r>
      <w:r w:rsidRPr="00A34ADA">
        <w:rPr>
          <w:rFonts w:eastAsia="Times New Roman"/>
          <w:szCs w:val="24"/>
          <w:lang w:eastAsia="hr-HR"/>
        </w:rPr>
        <w:t>. ovoga Zakona u roku od 6 mjeseci od dana stupanja na snagu ovoga Zakona.</w:t>
      </w:r>
    </w:p>
    <w:p w:rsidR="009A0DFC" w:rsidRPr="00A34ADA" w:rsidRDefault="009A0DFC" w:rsidP="00C7701F">
      <w:pPr>
        <w:pStyle w:val="Heading2"/>
        <w:rPr>
          <w:rFonts w:eastAsia="Times New Roman"/>
          <w:lang w:eastAsia="hr-HR"/>
        </w:rPr>
      </w:pPr>
      <w:bookmarkStart w:id="777" w:name="_Toc476127961"/>
      <w:bookmarkStart w:id="778" w:name="_Toc477353266"/>
      <w:bookmarkStart w:id="779" w:name="_Toc478642258"/>
      <w:bookmarkStart w:id="780" w:name="_Toc479802632"/>
      <w:r w:rsidRPr="00A34ADA">
        <w:rPr>
          <w:rFonts w:eastAsia="Times New Roman"/>
          <w:lang w:eastAsia="hr-HR"/>
        </w:rPr>
        <w:t>Podzakonski propisi koji ostaju na snazi</w:t>
      </w:r>
      <w:bookmarkEnd w:id="777"/>
      <w:bookmarkEnd w:id="778"/>
      <w:bookmarkEnd w:id="779"/>
      <w:bookmarkEnd w:id="780"/>
    </w:p>
    <w:p w:rsidR="000F5EC6" w:rsidRDefault="000F5EC6" w:rsidP="00D20354">
      <w:pPr>
        <w:pStyle w:val="Heading2"/>
        <w:rPr>
          <w:rFonts w:eastAsia="Times New Roman"/>
          <w:lang w:eastAsia="hr-HR"/>
        </w:rPr>
      </w:pPr>
      <w:r w:rsidRPr="000F5EC6">
        <w:rPr>
          <w:rFonts w:eastAsia="Times New Roman"/>
          <w:lang w:eastAsia="hr-HR"/>
        </w:rPr>
        <w:t>Članak</w:t>
      </w:r>
      <w:r>
        <w:rPr>
          <w:rFonts w:eastAsia="Times New Roman"/>
          <w:lang w:eastAsia="hr-HR"/>
        </w:rPr>
        <w:t xml:space="preserve"> 199.</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Do donošenja podzakonskih propisa iz članka </w:t>
      </w:r>
      <w:r w:rsidR="00A96CC9" w:rsidRPr="00A34ADA">
        <w:rPr>
          <w:rFonts w:eastAsia="Times New Roman"/>
          <w:szCs w:val="24"/>
          <w:lang w:eastAsia="hr-HR"/>
        </w:rPr>
        <w:t>19</w:t>
      </w:r>
      <w:r w:rsidR="00C1016E" w:rsidRPr="00A34ADA">
        <w:rPr>
          <w:rFonts w:eastAsia="Times New Roman"/>
          <w:szCs w:val="24"/>
          <w:lang w:eastAsia="hr-HR"/>
        </w:rPr>
        <w:t>8</w:t>
      </w:r>
      <w:r w:rsidR="005F29F8" w:rsidRPr="00A34ADA">
        <w:rPr>
          <w:rFonts w:eastAsia="Times New Roman"/>
          <w:szCs w:val="24"/>
          <w:lang w:eastAsia="hr-HR"/>
        </w:rPr>
        <w:t>.</w:t>
      </w:r>
      <w:r w:rsidRPr="00A34ADA">
        <w:rPr>
          <w:rFonts w:eastAsia="Times New Roman"/>
          <w:szCs w:val="24"/>
          <w:lang w:eastAsia="hr-HR"/>
        </w:rPr>
        <w:t xml:space="preserve"> </w:t>
      </w:r>
      <w:r w:rsidR="00993785" w:rsidRPr="00A34ADA">
        <w:rPr>
          <w:rFonts w:eastAsia="Times New Roman"/>
          <w:szCs w:val="24"/>
          <w:lang w:eastAsia="hr-HR"/>
        </w:rPr>
        <w:t>ovoga Z</w:t>
      </w:r>
      <w:r w:rsidRPr="00A34ADA">
        <w:rPr>
          <w:rFonts w:eastAsia="Times New Roman"/>
          <w:szCs w:val="24"/>
          <w:lang w:eastAsia="hr-HR"/>
        </w:rPr>
        <w:t>akona, na temelju ovlasti iz ovoga Zakona, primjenjuju se sljedeći podzakonski propisi:</w:t>
      </w:r>
    </w:p>
    <w:p w:rsidR="009A0DFC" w:rsidRPr="00A34ADA" w:rsidRDefault="009A0DFC" w:rsidP="00FD681E">
      <w:pPr>
        <w:spacing w:before="120" w:after="240" w:line="240" w:lineRule="auto"/>
        <w:jc w:val="both"/>
        <w:rPr>
          <w:rFonts w:eastAsia="Times New Roman"/>
          <w:szCs w:val="24"/>
          <w:lang w:eastAsia="hr-HR"/>
        </w:rPr>
      </w:pPr>
      <w:bookmarkStart w:id="781" w:name="_Hlk477303194"/>
      <w:r w:rsidRPr="00A34ADA">
        <w:rPr>
          <w:rFonts w:eastAsia="Times New Roman"/>
          <w:szCs w:val="24"/>
          <w:lang w:eastAsia="hr-HR"/>
        </w:rPr>
        <w:t xml:space="preserve">– </w:t>
      </w:r>
      <w:bookmarkEnd w:id="781"/>
      <w:r w:rsidR="006C7847" w:rsidRPr="00A34ADA">
        <w:rPr>
          <w:rFonts w:eastAsia="Times New Roman"/>
          <w:szCs w:val="24"/>
          <w:lang w:eastAsia="hr-HR"/>
        </w:rPr>
        <w:t>Pravilnik o jedinstvenom informacijskom sustavu mineralnih sirovina i registrima</w:t>
      </w:r>
      <w:r w:rsidRPr="00A34ADA">
        <w:rPr>
          <w:rFonts w:eastAsia="Times New Roman"/>
          <w:szCs w:val="24"/>
          <w:lang w:eastAsia="hr-HR"/>
        </w:rPr>
        <w:t xml:space="preserve"> (»Narodne novine«, br. </w:t>
      </w:r>
      <w:r w:rsidR="006C7847" w:rsidRPr="00A34ADA">
        <w:rPr>
          <w:rFonts w:eastAsia="Times New Roman"/>
          <w:szCs w:val="24"/>
          <w:lang w:eastAsia="hr-HR"/>
        </w:rPr>
        <w:t>142</w:t>
      </w:r>
      <w:r w:rsidRPr="00A34ADA">
        <w:rPr>
          <w:rFonts w:eastAsia="Times New Roman"/>
          <w:szCs w:val="24"/>
          <w:lang w:eastAsia="hr-HR"/>
        </w:rPr>
        <w:t>/</w:t>
      </w:r>
      <w:r w:rsidR="006C7847" w:rsidRPr="00A34ADA">
        <w:rPr>
          <w:rFonts w:eastAsia="Times New Roman"/>
          <w:szCs w:val="24"/>
          <w:lang w:eastAsia="hr-HR"/>
        </w:rPr>
        <w:t>13</w:t>
      </w:r>
      <w:r w:rsidRPr="00A34ADA">
        <w:rPr>
          <w:rFonts w:eastAsia="Times New Roman"/>
          <w:szCs w:val="24"/>
          <w:lang w:eastAsia="hr-HR"/>
        </w:rPr>
        <w:t>.),</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 Pravilnik o prikupljanju podataka, načinu evidentiranja i utvrđivanja rezervi mineralnih sirovina te o izradi bilance tih rezervi (»Narodn</w:t>
      </w:r>
      <w:r w:rsidR="007333AE" w:rsidRPr="00A34ADA">
        <w:rPr>
          <w:rFonts w:eastAsia="Times New Roman"/>
          <w:szCs w:val="24"/>
          <w:lang w:eastAsia="hr-HR"/>
        </w:rPr>
        <w:t>e novine«, br. 48/92.,</w:t>
      </w:r>
      <w:r w:rsidRPr="00A34ADA">
        <w:rPr>
          <w:rFonts w:eastAsia="Times New Roman"/>
          <w:szCs w:val="24"/>
          <w:lang w:eastAsia="hr-HR"/>
        </w:rPr>
        <w:t xml:space="preserve"> 60/92.</w:t>
      </w:r>
      <w:r w:rsidR="007333AE" w:rsidRPr="00A34ADA">
        <w:rPr>
          <w:rFonts w:eastAsia="Times New Roman"/>
          <w:szCs w:val="24"/>
          <w:lang w:eastAsia="hr-HR"/>
        </w:rPr>
        <w:t>, 75/09. i 56/13.</w:t>
      </w:r>
      <w:r w:rsidRPr="00A34ADA">
        <w:rPr>
          <w:rFonts w:eastAsia="Times New Roman"/>
          <w:szCs w:val="24"/>
          <w:lang w:eastAsia="hr-HR"/>
        </w:rPr>
        <w:t>),</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 Pravilnik o istraživanju i eksploataciji mineralnih sirovina (»Narodne novine«, br. 142/13.),</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 Pravilnik o postupku utvrđivanja i ovjere rezervi mineralnih sirovina (»Narodne novine«, br. 140/99.),</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 Pravilnik o postupku provjere rudarskih projekata (»Narodne novine«, br. 150/13.),</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 Pravilnik o stručnoj osposobljenosti za obavljanje određenih poslova u rudarstvu (»Narodne novine«, br. 9/00.</w:t>
      </w:r>
      <w:r w:rsidR="00467ABA" w:rsidRPr="00A34ADA">
        <w:rPr>
          <w:rFonts w:eastAsia="Times New Roman"/>
          <w:szCs w:val="24"/>
          <w:lang w:eastAsia="hr-HR"/>
        </w:rPr>
        <w:t>, 75/09. i 56/13.</w:t>
      </w:r>
      <w:r w:rsidRPr="00A34ADA">
        <w:rPr>
          <w:rFonts w:eastAsia="Times New Roman"/>
          <w:szCs w:val="24"/>
          <w:lang w:eastAsia="hr-HR"/>
        </w:rPr>
        <w:t>),</w:t>
      </w:r>
    </w:p>
    <w:p w:rsidR="009A0DFC" w:rsidRPr="00A34ADA" w:rsidRDefault="00075118"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 </w:t>
      </w:r>
      <w:r w:rsidR="009A0DFC" w:rsidRPr="00A34ADA">
        <w:rPr>
          <w:rFonts w:eastAsia="Times New Roman"/>
          <w:szCs w:val="24"/>
          <w:lang w:eastAsia="hr-HR"/>
        </w:rPr>
        <w:t>Pravilnik o obveznom sadržaju, elementima i načinu opremanja rudarskih projekata (»Narodne novine«, br. 61/14.),</w:t>
      </w:r>
    </w:p>
    <w:p w:rsidR="009A0DFC" w:rsidRPr="00A34ADA" w:rsidRDefault="00075118"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 </w:t>
      </w:r>
      <w:r w:rsidR="009A0DFC" w:rsidRPr="00A34ADA">
        <w:rPr>
          <w:rFonts w:eastAsia="Times New Roman"/>
          <w:szCs w:val="24"/>
          <w:lang w:eastAsia="hr-HR"/>
        </w:rPr>
        <w:t xml:space="preserve">Pravilnik o trajnom zbrinjavanju plinova u geološkim strukturama </w:t>
      </w:r>
      <w:r w:rsidR="000C3752" w:rsidRPr="00A34ADA">
        <w:rPr>
          <w:rFonts w:eastAsia="Times New Roman"/>
          <w:szCs w:val="24"/>
          <w:lang w:eastAsia="hr-HR"/>
        </w:rPr>
        <w:t xml:space="preserve">(»Narodne novine«, br. </w:t>
      </w:r>
      <w:r w:rsidR="009A0DFC" w:rsidRPr="00A34ADA">
        <w:rPr>
          <w:rFonts w:eastAsia="Times New Roman"/>
          <w:szCs w:val="24"/>
          <w:lang w:eastAsia="hr-HR"/>
        </w:rPr>
        <w:t>106/13.)</w:t>
      </w:r>
    </w:p>
    <w:p w:rsidR="000C3752" w:rsidRPr="00A34ADA" w:rsidRDefault="00075118" w:rsidP="000C3752">
      <w:pPr>
        <w:spacing w:before="120" w:after="240" w:line="240" w:lineRule="auto"/>
        <w:jc w:val="both"/>
        <w:rPr>
          <w:rFonts w:eastAsia="Times New Roman"/>
          <w:szCs w:val="24"/>
          <w:lang w:eastAsia="hr-HR"/>
        </w:rPr>
      </w:pPr>
      <w:r w:rsidRPr="00A34ADA">
        <w:rPr>
          <w:rFonts w:eastAsia="Times New Roman"/>
          <w:szCs w:val="24"/>
          <w:lang w:eastAsia="hr-HR"/>
        </w:rPr>
        <w:t xml:space="preserve">– </w:t>
      </w:r>
      <w:r w:rsidR="000C3752" w:rsidRPr="00A34ADA">
        <w:rPr>
          <w:rFonts w:eastAsia="Times New Roman"/>
          <w:szCs w:val="24"/>
          <w:lang w:eastAsia="hr-HR"/>
        </w:rPr>
        <w:t>Pravilnik o bitnim tehničkim zahtjevima, sigurnosti i zaštiti pri istraživanju i eksploataciji ugljikovodika iz podmorja Republike Hrvatske (»Narodne novine«, br. 52/10.)</w:t>
      </w:r>
    </w:p>
    <w:p w:rsidR="000C3752" w:rsidRPr="00A34ADA" w:rsidRDefault="00075118" w:rsidP="000C3752">
      <w:pPr>
        <w:spacing w:before="120" w:after="240" w:line="240" w:lineRule="auto"/>
        <w:jc w:val="both"/>
        <w:rPr>
          <w:rFonts w:eastAsia="Times New Roman"/>
          <w:szCs w:val="24"/>
          <w:lang w:eastAsia="hr-HR"/>
        </w:rPr>
      </w:pPr>
      <w:r w:rsidRPr="00A34ADA">
        <w:rPr>
          <w:rFonts w:eastAsia="Times New Roman"/>
          <w:szCs w:val="24"/>
          <w:lang w:eastAsia="hr-HR"/>
        </w:rPr>
        <w:t xml:space="preserve">– </w:t>
      </w:r>
      <w:r w:rsidR="000C3752" w:rsidRPr="00A34ADA">
        <w:rPr>
          <w:rFonts w:eastAsia="Times New Roman"/>
          <w:szCs w:val="24"/>
          <w:lang w:eastAsia="hr-HR"/>
        </w:rPr>
        <w:t>Pravilnik o sadržaju i načinu izrade rudarsko-geoloških studija (»Narodne novine«, br. 142/13.)</w:t>
      </w:r>
    </w:p>
    <w:p w:rsidR="000C3752" w:rsidRPr="00A34ADA" w:rsidRDefault="00075118" w:rsidP="000C3752">
      <w:pPr>
        <w:spacing w:before="120" w:after="240" w:line="240" w:lineRule="auto"/>
        <w:jc w:val="both"/>
        <w:rPr>
          <w:rFonts w:eastAsia="Times New Roman"/>
          <w:szCs w:val="24"/>
          <w:lang w:eastAsia="hr-HR"/>
        </w:rPr>
      </w:pPr>
      <w:r w:rsidRPr="00A34ADA">
        <w:rPr>
          <w:rFonts w:eastAsia="Times New Roman"/>
          <w:szCs w:val="24"/>
          <w:lang w:eastAsia="hr-HR"/>
        </w:rPr>
        <w:t xml:space="preserve">– </w:t>
      </w:r>
      <w:r w:rsidR="000C3752" w:rsidRPr="00A34ADA">
        <w:rPr>
          <w:rFonts w:eastAsia="Times New Roman"/>
          <w:szCs w:val="24"/>
          <w:lang w:eastAsia="hr-HR"/>
        </w:rPr>
        <w:t>Pravilnik o tehničkom pregledu rudarskih objekata i postrojenja (»Narodne novine«, br. 142/13.)</w:t>
      </w:r>
    </w:p>
    <w:p w:rsidR="000C3752" w:rsidRPr="00A34ADA" w:rsidRDefault="00075118" w:rsidP="000C3752">
      <w:pPr>
        <w:spacing w:before="120" w:after="240" w:line="240" w:lineRule="auto"/>
        <w:jc w:val="both"/>
        <w:rPr>
          <w:rFonts w:eastAsia="Times New Roman"/>
          <w:szCs w:val="24"/>
          <w:lang w:eastAsia="hr-HR"/>
        </w:rPr>
      </w:pPr>
      <w:r w:rsidRPr="00A34ADA">
        <w:rPr>
          <w:rFonts w:eastAsia="Times New Roman"/>
          <w:szCs w:val="24"/>
          <w:lang w:eastAsia="hr-HR"/>
        </w:rPr>
        <w:t xml:space="preserve">– </w:t>
      </w:r>
      <w:r w:rsidR="000C3752" w:rsidRPr="00A34ADA">
        <w:rPr>
          <w:rFonts w:eastAsia="Times New Roman"/>
          <w:szCs w:val="24"/>
          <w:lang w:eastAsia="hr-HR"/>
        </w:rPr>
        <w:t>Pravilnik o uvjetima i načinu vođenja građevinskih d</w:t>
      </w:r>
      <w:r w:rsidR="00B6275F">
        <w:rPr>
          <w:rFonts w:eastAsia="Times New Roman"/>
          <w:szCs w:val="24"/>
          <w:lang w:eastAsia="hr-HR"/>
        </w:rPr>
        <w:t xml:space="preserve">nevnika (»Narodne novine«, br. </w:t>
      </w:r>
      <w:r w:rsidR="000C3752" w:rsidRPr="00A34ADA">
        <w:rPr>
          <w:rFonts w:eastAsia="Times New Roman"/>
          <w:szCs w:val="24"/>
          <w:lang w:eastAsia="hr-HR"/>
        </w:rPr>
        <w:t>142/13.)</w:t>
      </w:r>
    </w:p>
    <w:p w:rsidR="000C3752" w:rsidRPr="00A34ADA" w:rsidRDefault="00075118" w:rsidP="000C3752">
      <w:pPr>
        <w:spacing w:before="120" w:after="240" w:line="240" w:lineRule="auto"/>
        <w:jc w:val="both"/>
        <w:rPr>
          <w:rFonts w:eastAsia="Times New Roman"/>
          <w:szCs w:val="24"/>
          <w:lang w:eastAsia="hr-HR"/>
        </w:rPr>
      </w:pPr>
      <w:r w:rsidRPr="00A34ADA">
        <w:rPr>
          <w:rFonts w:eastAsia="Times New Roman"/>
          <w:szCs w:val="24"/>
          <w:lang w:eastAsia="hr-HR"/>
        </w:rPr>
        <w:t xml:space="preserve">– </w:t>
      </w:r>
      <w:r w:rsidR="000C3752" w:rsidRPr="00A34ADA">
        <w:rPr>
          <w:rFonts w:eastAsia="Times New Roman"/>
          <w:szCs w:val="24"/>
          <w:lang w:eastAsia="hr-HR"/>
        </w:rPr>
        <w:t>Pravilnik o obveznom sadržaju projekata građenja rudarskih objekata i postr</w:t>
      </w:r>
      <w:r w:rsidR="00D2056F" w:rsidRPr="00A34ADA">
        <w:rPr>
          <w:rFonts w:eastAsia="Times New Roman"/>
          <w:szCs w:val="24"/>
          <w:lang w:eastAsia="hr-HR"/>
        </w:rPr>
        <w:t xml:space="preserve">ojenja (»Narodne novine«, br. </w:t>
      </w:r>
      <w:r w:rsidR="000C3752" w:rsidRPr="00A34ADA">
        <w:rPr>
          <w:rFonts w:eastAsia="Times New Roman"/>
          <w:szCs w:val="24"/>
          <w:lang w:eastAsia="hr-HR"/>
        </w:rPr>
        <w:t>79/14.)</w:t>
      </w:r>
    </w:p>
    <w:p w:rsidR="000C3752" w:rsidRPr="00A34ADA" w:rsidRDefault="00075118" w:rsidP="000C3752">
      <w:pPr>
        <w:spacing w:before="120" w:after="240" w:line="240" w:lineRule="auto"/>
        <w:jc w:val="both"/>
        <w:rPr>
          <w:rFonts w:eastAsia="Times New Roman"/>
          <w:szCs w:val="24"/>
          <w:lang w:eastAsia="hr-HR"/>
        </w:rPr>
      </w:pPr>
      <w:r w:rsidRPr="00A34ADA">
        <w:rPr>
          <w:rFonts w:eastAsia="Times New Roman"/>
          <w:szCs w:val="24"/>
          <w:lang w:eastAsia="hr-HR"/>
        </w:rPr>
        <w:t xml:space="preserve">– </w:t>
      </w:r>
      <w:r w:rsidR="000C3752" w:rsidRPr="00A34ADA">
        <w:rPr>
          <w:rFonts w:eastAsia="Times New Roman"/>
          <w:szCs w:val="24"/>
          <w:lang w:eastAsia="hr-HR"/>
        </w:rPr>
        <w:t>Pravilnik o uvjetima za izradu projekata i građenje rudarskih objekata i postr</w:t>
      </w:r>
      <w:r w:rsidR="00D2056F" w:rsidRPr="00A34ADA">
        <w:rPr>
          <w:rFonts w:eastAsia="Times New Roman"/>
          <w:szCs w:val="24"/>
          <w:lang w:eastAsia="hr-HR"/>
        </w:rPr>
        <w:t xml:space="preserve">ojenja (»Narodne novine«, br. </w:t>
      </w:r>
      <w:r w:rsidR="000C3752" w:rsidRPr="00A34ADA">
        <w:rPr>
          <w:rFonts w:eastAsia="Times New Roman"/>
          <w:szCs w:val="24"/>
          <w:lang w:eastAsia="hr-HR"/>
        </w:rPr>
        <w:t>79/14.)</w:t>
      </w:r>
    </w:p>
    <w:p w:rsidR="000C3752" w:rsidRPr="00A34ADA" w:rsidRDefault="00075118" w:rsidP="000C3752">
      <w:pPr>
        <w:spacing w:before="120" w:after="240" w:line="240" w:lineRule="auto"/>
        <w:jc w:val="both"/>
        <w:rPr>
          <w:rFonts w:eastAsia="Times New Roman"/>
          <w:szCs w:val="24"/>
          <w:lang w:eastAsia="hr-HR"/>
        </w:rPr>
      </w:pPr>
      <w:r w:rsidRPr="00A34ADA">
        <w:rPr>
          <w:rFonts w:eastAsia="Times New Roman"/>
          <w:szCs w:val="24"/>
          <w:lang w:eastAsia="hr-HR"/>
        </w:rPr>
        <w:t xml:space="preserve">– </w:t>
      </w:r>
      <w:r w:rsidR="000C3752" w:rsidRPr="00A34ADA">
        <w:rPr>
          <w:rFonts w:eastAsia="Times New Roman"/>
          <w:szCs w:val="24"/>
          <w:lang w:eastAsia="hr-HR"/>
        </w:rPr>
        <w:t>Pravilnik o postupanju s viškom iskopa koji predstavlja mineralnu sirovinu kod izvođenja građevinskih</w:t>
      </w:r>
      <w:r w:rsidR="00D2056F" w:rsidRPr="00A34ADA">
        <w:rPr>
          <w:rFonts w:eastAsia="Times New Roman"/>
          <w:szCs w:val="24"/>
          <w:lang w:eastAsia="hr-HR"/>
        </w:rPr>
        <w:t xml:space="preserve"> radova (»Narodne novine«, br. </w:t>
      </w:r>
      <w:r w:rsidR="000C3752" w:rsidRPr="00A34ADA">
        <w:rPr>
          <w:rFonts w:eastAsia="Times New Roman"/>
          <w:szCs w:val="24"/>
          <w:lang w:eastAsia="hr-HR"/>
        </w:rPr>
        <w:t>79/14.)</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 </w:t>
      </w:r>
      <w:r w:rsidR="00467ABA" w:rsidRPr="00A34ADA">
        <w:rPr>
          <w:rFonts w:eastAsia="Times New Roman"/>
          <w:szCs w:val="24"/>
          <w:lang w:eastAsia="hr-HR"/>
        </w:rPr>
        <w:t>Uredba o naknadi za koncesiju za eksploataciju mineralnih sirovina</w:t>
      </w:r>
      <w:r w:rsidRPr="00A34ADA">
        <w:rPr>
          <w:rFonts w:eastAsia="Times New Roman"/>
          <w:szCs w:val="24"/>
          <w:lang w:eastAsia="hr-HR"/>
        </w:rPr>
        <w:t xml:space="preserve"> (»Narodne novine«, br. </w:t>
      </w:r>
      <w:r w:rsidR="00467ABA" w:rsidRPr="00A34ADA">
        <w:rPr>
          <w:rFonts w:eastAsia="Times New Roman"/>
          <w:szCs w:val="24"/>
          <w:lang w:eastAsia="hr-HR"/>
        </w:rPr>
        <w:t>31</w:t>
      </w:r>
      <w:r w:rsidRPr="00A34ADA">
        <w:rPr>
          <w:rFonts w:eastAsia="Times New Roman"/>
          <w:szCs w:val="24"/>
          <w:lang w:eastAsia="hr-HR"/>
        </w:rPr>
        <w:t>/1</w:t>
      </w:r>
      <w:r w:rsidR="00467ABA" w:rsidRPr="00A34ADA">
        <w:rPr>
          <w:rFonts w:eastAsia="Times New Roman"/>
          <w:szCs w:val="24"/>
          <w:lang w:eastAsia="hr-HR"/>
        </w:rPr>
        <w:t>4</w:t>
      </w:r>
      <w:r w:rsidRPr="00A34ADA">
        <w:rPr>
          <w:rFonts w:eastAsia="Times New Roman"/>
          <w:szCs w:val="24"/>
          <w:lang w:eastAsia="hr-HR"/>
        </w:rPr>
        <w:t>.),</w:t>
      </w:r>
    </w:p>
    <w:p w:rsidR="009A0DFC" w:rsidRPr="00A34ADA" w:rsidRDefault="00075118"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 </w:t>
      </w:r>
      <w:r w:rsidR="009A0DFC" w:rsidRPr="00A34ADA">
        <w:rPr>
          <w:rFonts w:eastAsia="Times New Roman"/>
          <w:szCs w:val="24"/>
          <w:lang w:eastAsia="hr-HR"/>
        </w:rPr>
        <w:t>Uredba o naknadi za istraživanje i eksploataciji ugljikovodika (»Narod</w:t>
      </w:r>
      <w:r w:rsidR="00467ABA" w:rsidRPr="00A34ADA">
        <w:rPr>
          <w:rFonts w:eastAsia="Times New Roman"/>
          <w:szCs w:val="24"/>
          <w:lang w:eastAsia="hr-HR"/>
        </w:rPr>
        <w:t xml:space="preserve">ne novine«, br. 37/14 i 72/14.). </w:t>
      </w:r>
    </w:p>
    <w:p w:rsidR="009A0DFC" w:rsidRPr="00A34ADA" w:rsidRDefault="009A0DFC" w:rsidP="00C7701F">
      <w:pPr>
        <w:pStyle w:val="Heading2"/>
        <w:rPr>
          <w:rFonts w:eastAsia="Times New Roman"/>
          <w:lang w:eastAsia="hr-HR"/>
        </w:rPr>
      </w:pPr>
      <w:bookmarkStart w:id="782" w:name="_Toc476127962"/>
      <w:bookmarkStart w:id="783" w:name="_Toc477353267"/>
      <w:bookmarkStart w:id="784" w:name="_Toc478642259"/>
      <w:bookmarkStart w:id="785" w:name="_Toc479802633"/>
      <w:r w:rsidRPr="00A34ADA">
        <w:rPr>
          <w:rFonts w:eastAsia="Times New Roman"/>
          <w:lang w:eastAsia="hr-HR"/>
        </w:rPr>
        <w:t>Dovršetak započetih postupaka</w:t>
      </w:r>
      <w:bookmarkEnd w:id="782"/>
      <w:bookmarkEnd w:id="783"/>
      <w:bookmarkEnd w:id="784"/>
      <w:bookmarkEnd w:id="785"/>
    </w:p>
    <w:p w:rsidR="000F5EC6" w:rsidRDefault="000F5EC6" w:rsidP="00D20354">
      <w:pPr>
        <w:pStyle w:val="Heading2"/>
        <w:rPr>
          <w:rFonts w:eastAsia="Times New Roman"/>
          <w:lang w:eastAsia="hr-HR"/>
        </w:rPr>
      </w:pPr>
      <w:r w:rsidRPr="000F5EC6">
        <w:rPr>
          <w:rFonts w:eastAsia="Times New Roman"/>
          <w:lang w:eastAsia="hr-HR"/>
        </w:rPr>
        <w:t>Članak</w:t>
      </w:r>
      <w:r>
        <w:rPr>
          <w:rFonts w:eastAsia="Times New Roman"/>
          <w:lang w:eastAsia="hr-HR"/>
        </w:rPr>
        <w:t xml:space="preserve"> 200.</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(1) Postupci davanja odobrenja za istraživanje, davanja odobrenja za eksploatacijsko polje, dodjela koncesija za geotermalne vode i skladištenje </w:t>
      </w:r>
      <w:r w:rsidR="004C523C" w:rsidRPr="00A34ADA">
        <w:t xml:space="preserve">prirodnog plina </w:t>
      </w:r>
      <w:r w:rsidRPr="00A34ADA">
        <w:rPr>
          <w:rFonts w:eastAsia="Times New Roman"/>
          <w:szCs w:val="24"/>
          <w:lang w:eastAsia="hr-HR"/>
        </w:rPr>
        <w:t>koji su započeli prije stupanja na snagu ovoga Zakona dovršit će se prema odredbama Zakona o rudarstvu (»Narodne novine«, br. 56/13 i 14/14) i drugih relevantnih propisa koji su bili na snazi do stupanja na snagu ovoga Zakona.</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(2) Stupanje na snagu ovoga Zakona nema utjecaja na stečena prava i obveze iz izdanih odobrenja za istraživanje, izdanih odobrenja za eksploatacijska polja, izdanih koncesija za geotermalne vode i skladištenje </w:t>
      </w:r>
      <w:r w:rsidR="004C523C" w:rsidRPr="00A34ADA">
        <w:t xml:space="preserve">prirodnog plina </w:t>
      </w:r>
      <w:r w:rsidRPr="00A34ADA">
        <w:rPr>
          <w:rFonts w:eastAsia="Times New Roman"/>
          <w:szCs w:val="24"/>
          <w:lang w:eastAsia="hr-HR"/>
        </w:rPr>
        <w:t>koja su stečena sukladno odredbama Zakona o rudarstvu (»Narodne novine«, br. 56/13 i 14/14).</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(3) Postupci provjere naftno rudarskih projekata koji su započeli prije stupanja na snagu ovoga Zakona dovršit će se prema odredbama Zakona o rudarstvu (»Narodne novine«, br. 56/13 i 14/14) i drugih relevantnih propisa koji su bili na snazi do stupanja na snagu ovoga Zakona.</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(4) Prekršajni postupci pokrenuti do dana stupanja na snagu ovoga Zakona dovršit će se prema propisima po kojima su pokrenuti.</w:t>
      </w:r>
    </w:p>
    <w:p w:rsidR="000F5EC6" w:rsidRDefault="000F5EC6" w:rsidP="00D20354">
      <w:pPr>
        <w:pStyle w:val="Heading2"/>
        <w:rPr>
          <w:rFonts w:eastAsia="Times New Roman"/>
          <w:lang w:eastAsia="hr-HR"/>
        </w:rPr>
      </w:pPr>
      <w:r w:rsidRPr="000F5EC6">
        <w:rPr>
          <w:rFonts w:eastAsia="Times New Roman"/>
          <w:lang w:eastAsia="hr-HR"/>
        </w:rPr>
        <w:t>Članak</w:t>
      </w:r>
      <w:r>
        <w:rPr>
          <w:rFonts w:eastAsia="Times New Roman"/>
          <w:lang w:eastAsia="hr-HR"/>
        </w:rPr>
        <w:t xml:space="preserve"> 201.</w:t>
      </w:r>
    </w:p>
    <w:p w:rsidR="009A0DFC" w:rsidRPr="00A34ADA" w:rsidRDefault="009A0DFC" w:rsidP="00FD681E">
      <w:pPr>
        <w:spacing w:before="120" w:after="240" w:line="240" w:lineRule="auto"/>
        <w:jc w:val="both"/>
        <w:rPr>
          <w:rFonts w:eastAsia="Times New Roman"/>
          <w:szCs w:val="24"/>
          <w:lang w:eastAsia="hr-HR"/>
        </w:rPr>
      </w:pPr>
      <w:r w:rsidRPr="00A34ADA">
        <w:rPr>
          <w:rFonts w:eastAsia="Times New Roman"/>
          <w:szCs w:val="24"/>
          <w:lang w:eastAsia="hr-HR"/>
        </w:rPr>
        <w:t xml:space="preserve">Danom stupanja na snagu ovoga Zakona prestaje važiti Zakon o istraživanju i eksploataciji ugljikovodika (»Narodne novine«, br. 94/13 i 14/14) i ne primjenjuju se odredbe Zakona o rudarstvu (»Narodne novine«, br. 56/13 i 14/14) u dijelu koji se odnosi na ugljikovodike, geotermalne vode, skladištenje </w:t>
      </w:r>
      <w:r w:rsidR="004C523C" w:rsidRPr="00A34ADA">
        <w:t xml:space="preserve">prirodnog plina </w:t>
      </w:r>
      <w:r w:rsidRPr="00A34ADA">
        <w:rPr>
          <w:rFonts w:eastAsia="Times New Roman"/>
          <w:szCs w:val="24"/>
          <w:lang w:eastAsia="hr-HR"/>
        </w:rPr>
        <w:t>i trajno zbrinjavanje</w:t>
      </w:r>
      <w:r w:rsidR="00E9029B" w:rsidRPr="00A34ADA">
        <w:rPr>
          <w:rFonts w:eastAsia="Times New Roman"/>
          <w:szCs w:val="24"/>
          <w:lang w:eastAsia="hr-HR"/>
        </w:rPr>
        <w:t xml:space="preserve"> ugljikovog dioksida</w:t>
      </w:r>
      <w:r w:rsidRPr="00A34ADA">
        <w:rPr>
          <w:rFonts w:eastAsia="Times New Roman"/>
          <w:szCs w:val="24"/>
          <w:lang w:eastAsia="hr-HR"/>
        </w:rPr>
        <w:t>.</w:t>
      </w:r>
    </w:p>
    <w:p w:rsidR="009A0DFC" w:rsidRPr="00A34ADA" w:rsidRDefault="009A0DFC" w:rsidP="00C7701F">
      <w:pPr>
        <w:pStyle w:val="Heading2"/>
        <w:rPr>
          <w:rFonts w:eastAsia="Times New Roman"/>
          <w:lang w:eastAsia="hr-HR"/>
        </w:rPr>
      </w:pPr>
      <w:bookmarkStart w:id="786" w:name="_Toc476127963"/>
      <w:bookmarkStart w:id="787" w:name="_Toc477353268"/>
      <w:bookmarkStart w:id="788" w:name="_Toc478642260"/>
      <w:bookmarkStart w:id="789" w:name="_Toc479802634"/>
      <w:r w:rsidRPr="00A34ADA">
        <w:rPr>
          <w:rFonts w:eastAsia="Times New Roman"/>
          <w:lang w:eastAsia="hr-HR"/>
        </w:rPr>
        <w:t>Stupanje Zakona na snagu</w:t>
      </w:r>
      <w:bookmarkEnd w:id="786"/>
      <w:bookmarkEnd w:id="787"/>
      <w:bookmarkEnd w:id="788"/>
      <w:bookmarkEnd w:id="789"/>
    </w:p>
    <w:p w:rsidR="000F5EC6" w:rsidRDefault="000F5EC6" w:rsidP="00D20354">
      <w:pPr>
        <w:pStyle w:val="Heading2"/>
        <w:rPr>
          <w:rFonts w:eastAsia="Times New Roman"/>
          <w:lang w:eastAsia="hr-HR"/>
        </w:rPr>
      </w:pPr>
      <w:r w:rsidRPr="000F5EC6">
        <w:rPr>
          <w:rFonts w:eastAsia="Times New Roman"/>
          <w:lang w:eastAsia="hr-HR"/>
        </w:rPr>
        <w:t>Članak</w:t>
      </w:r>
      <w:r>
        <w:rPr>
          <w:rFonts w:eastAsia="Times New Roman"/>
          <w:lang w:eastAsia="hr-HR"/>
        </w:rPr>
        <w:t xml:space="preserve"> 202.</w:t>
      </w:r>
    </w:p>
    <w:p w:rsidR="002F2BE5" w:rsidRPr="00A34ADA" w:rsidRDefault="009A0DFC" w:rsidP="00D20354">
      <w:pPr>
        <w:spacing w:before="120" w:after="240" w:line="240" w:lineRule="auto"/>
        <w:jc w:val="both"/>
        <w:rPr>
          <w:rFonts w:eastAsia="Times New Roman"/>
          <w:szCs w:val="24"/>
          <w:lang w:eastAsia="hr-HR"/>
        </w:rPr>
      </w:pPr>
      <w:r w:rsidRPr="00A34ADA">
        <w:rPr>
          <w:rFonts w:eastAsia="Times New Roman"/>
          <w:szCs w:val="24"/>
          <w:lang w:eastAsia="hr-HR"/>
        </w:rPr>
        <w:t>Ovaj Zakon stupa na snagu osmoga dana od dana objave u »Narodnim novin</w:t>
      </w:r>
      <w:r w:rsidR="00FF1B8F" w:rsidRPr="00A34ADA">
        <w:rPr>
          <w:rFonts w:eastAsia="Times New Roman"/>
          <w:szCs w:val="24"/>
          <w:lang w:eastAsia="hr-HR"/>
        </w:rPr>
        <w:t>ama«.</w:t>
      </w:r>
    </w:p>
    <w:sectPr w:rsidR="002F2BE5" w:rsidRPr="00A34ADA" w:rsidSect="004C3CA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6EF" w:rsidRDefault="004036EF" w:rsidP="003059A6">
      <w:pPr>
        <w:spacing w:after="0" w:line="240" w:lineRule="auto"/>
      </w:pPr>
      <w:r>
        <w:separator/>
      </w:r>
    </w:p>
  </w:endnote>
  <w:endnote w:type="continuationSeparator" w:id="0">
    <w:p w:rsidR="004036EF" w:rsidRDefault="004036EF" w:rsidP="003059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Bold">
    <w:panose1 w:val="02020803070505020304"/>
    <w:charset w:val="00"/>
    <w:family w:val="auto"/>
    <w:pitch w:val="variable"/>
    <w:sig w:usb0="E0002AE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Minion Pro">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6EF" w:rsidRDefault="004036EF" w:rsidP="003059A6">
      <w:pPr>
        <w:spacing w:after="0" w:line="240" w:lineRule="auto"/>
      </w:pPr>
      <w:r>
        <w:separator/>
      </w:r>
    </w:p>
  </w:footnote>
  <w:footnote w:type="continuationSeparator" w:id="0">
    <w:p w:rsidR="004036EF" w:rsidRDefault="004036EF" w:rsidP="003059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70A0C"/>
    <w:multiLevelType w:val="hybridMultilevel"/>
    <w:tmpl w:val="5E72BB10"/>
    <w:lvl w:ilvl="0" w:tplc="B7F4848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17A5BFC"/>
    <w:multiLevelType w:val="hybridMultilevel"/>
    <w:tmpl w:val="2410BC66"/>
    <w:lvl w:ilvl="0" w:tplc="CE0298A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36D29B6"/>
    <w:multiLevelType w:val="hybridMultilevel"/>
    <w:tmpl w:val="DA103C02"/>
    <w:lvl w:ilvl="0" w:tplc="041A000F">
      <w:start w:val="1"/>
      <w:numFmt w:val="decimal"/>
      <w:lvlText w:val="%1."/>
      <w:lvlJc w:val="lef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3">
    <w:nsid w:val="05995D41"/>
    <w:multiLevelType w:val="hybridMultilevel"/>
    <w:tmpl w:val="D5CA41F6"/>
    <w:lvl w:ilvl="0" w:tplc="CB90C6D0">
      <w:start w:val="1"/>
      <w:numFmt w:val="upperLetter"/>
      <w:pStyle w:val="Heading4"/>
      <w:lvlText w:val="ODJELJAK %1"/>
      <w:lvlJc w:val="left"/>
      <w:pPr>
        <w:ind w:left="72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86F4238"/>
    <w:multiLevelType w:val="hybridMultilevel"/>
    <w:tmpl w:val="9858EF74"/>
    <w:lvl w:ilvl="0" w:tplc="4A8E87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987216A"/>
    <w:multiLevelType w:val="hybridMultilevel"/>
    <w:tmpl w:val="7D4ADE28"/>
    <w:lvl w:ilvl="0" w:tplc="2482080E">
      <w:start w:val="1"/>
      <w:numFmt w:val="decimal"/>
      <w:lvlText w:val="Članak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09CB4EF1"/>
    <w:multiLevelType w:val="hybridMultilevel"/>
    <w:tmpl w:val="D09CB002"/>
    <w:lvl w:ilvl="0" w:tplc="CE0298A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0B42245F"/>
    <w:multiLevelType w:val="hybridMultilevel"/>
    <w:tmpl w:val="F470F5E4"/>
    <w:lvl w:ilvl="0" w:tplc="041A000F">
      <w:start w:val="1"/>
      <w:numFmt w:val="decimal"/>
      <w:lvlText w:val="%1."/>
      <w:lvlJc w:val="lef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8">
    <w:nsid w:val="17C05E4B"/>
    <w:multiLevelType w:val="hybridMultilevel"/>
    <w:tmpl w:val="2026A37A"/>
    <w:lvl w:ilvl="0" w:tplc="2482080E">
      <w:start w:val="1"/>
      <w:numFmt w:val="decimal"/>
      <w:lvlText w:val="Članak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88A1A0B"/>
    <w:multiLevelType w:val="hybridMultilevel"/>
    <w:tmpl w:val="9F9E2010"/>
    <w:lvl w:ilvl="0" w:tplc="041A000F">
      <w:start w:val="1"/>
      <w:numFmt w:val="decimal"/>
      <w:lvlText w:val="%1."/>
      <w:lvlJc w:val="lef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0">
    <w:nsid w:val="1D82462B"/>
    <w:multiLevelType w:val="hybridMultilevel"/>
    <w:tmpl w:val="7AF236F0"/>
    <w:lvl w:ilvl="0" w:tplc="1CFE899E">
      <w:start w:val="1"/>
      <w:numFmt w:val="upperRoman"/>
      <w:lvlText w:val="GLAVA %1."/>
      <w:lvlJc w:val="center"/>
      <w:pPr>
        <w:ind w:left="360" w:hanging="360"/>
      </w:pPr>
      <w:rPr>
        <w:rFonts w:ascii="Times New Roman" w:hAnsi="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19A3CD1"/>
    <w:multiLevelType w:val="hybridMultilevel"/>
    <w:tmpl w:val="ACCC7FEA"/>
    <w:lvl w:ilvl="0" w:tplc="041A000F">
      <w:start w:val="1"/>
      <w:numFmt w:val="decimal"/>
      <w:lvlText w:val="%1."/>
      <w:lvlJc w:val="left"/>
      <w:pPr>
        <w:ind w:left="5606" w:hanging="360"/>
      </w:pPr>
    </w:lvl>
    <w:lvl w:ilvl="1" w:tplc="041A0019" w:tentative="1">
      <w:start w:val="1"/>
      <w:numFmt w:val="lowerLetter"/>
      <w:lvlText w:val="%2."/>
      <w:lvlJc w:val="left"/>
      <w:pPr>
        <w:ind w:left="6326" w:hanging="360"/>
      </w:pPr>
    </w:lvl>
    <w:lvl w:ilvl="2" w:tplc="041A001B" w:tentative="1">
      <w:start w:val="1"/>
      <w:numFmt w:val="lowerRoman"/>
      <w:lvlText w:val="%3."/>
      <w:lvlJc w:val="right"/>
      <w:pPr>
        <w:ind w:left="7046" w:hanging="180"/>
      </w:pPr>
    </w:lvl>
    <w:lvl w:ilvl="3" w:tplc="041A000F" w:tentative="1">
      <w:start w:val="1"/>
      <w:numFmt w:val="decimal"/>
      <w:lvlText w:val="%4."/>
      <w:lvlJc w:val="left"/>
      <w:pPr>
        <w:ind w:left="7766" w:hanging="360"/>
      </w:pPr>
    </w:lvl>
    <w:lvl w:ilvl="4" w:tplc="041A0019" w:tentative="1">
      <w:start w:val="1"/>
      <w:numFmt w:val="lowerLetter"/>
      <w:lvlText w:val="%5."/>
      <w:lvlJc w:val="left"/>
      <w:pPr>
        <w:ind w:left="8486" w:hanging="360"/>
      </w:pPr>
    </w:lvl>
    <w:lvl w:ilvl="5" w:tplc="041A001B" w:tentative="1">
      <w:start w:val="1"/>
      <w:numFmt w:val="lowerRoman"/>
      <w:lvlText w:val="%6."/>
      <w:lvlJc w:val="right"/>
      <w:pPr>
        <w:ind w:left="9206" w:hanging="180"/>
      </w:pPr>
    </w:lvl>
    <w:lvl w:ilvl="6" w:tplc="041A000F" w:tentative="1">
      <w:start w:val="1"/>
      <w:numFmt w:val="decimal"/>
      <w:lvlText w:val="%7."/>
      <w:lvlJc w:val="left"/>
      <w:pPr>
        <w:ind w:left="9926" w:hanging="360"/>
      </w:pPr>
    </w:lvl>
    <w:lvl w:ilvl="7" w:tplc="041A0019" w:tentative="1">
      <w:start w:val="1"/>
      <w:numFmt w:val="lowerLetter"/>
      <w:lvlText w:val="%8."/>
      <w:lvlJc w:val="left"/>
      <w:pPr>
        <w:ind w:left="10646" w:hanging="360"/>
      </w:pPr>
    </w:lvl>
    <w:lvl w:ilvl="8" w:tplc="041A001B" w:tentative="1">
      <w:start w:val="1"/>
      <w:numFmt w:val="lowerRoman"/>
      <w:lvlText w:val="%9."/>
      <w:lvlJc w:val="right"/>
      <w:pPr>
        <w:ind w:left="11366" w:hanging="180"/>
      </w:pPr>
    </w:lvl>
  </w:abstractNum>
  <w:abstractNum w:abstractNumId="12">
    <w:nsid w:val="258879B5"/>
    <w:multiLevelType w:val="hybridMultilevel"/>
    <w:tmpl w:val="C34CE45C"/>
    <w:lvl w:ilvl="0" w:tplc="2482080E">
      <w:start w:val="1"/>
      <w:numFmt w:val="decimal"/>
      <w:lvlText w:val="Članak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3226141B"/>
    <w:multiLevelType w:val="hybridMultilevel"/>
    <w:tmpl w:val="A580BAF8"/>
    <w:lvl w:ilvl="0" w:tplc="2482080E">
      <w:start w:val="1"/>
      <w:numFmt w:val="decimal"/>
      <w:lvlText w:val="Članak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32454759"/>
    <w:multiLevelType w:val="hybridMultilevel"/>
    <w:tmpl w:val="51A82D0C"/>
    <w:lvl w:ilvl="0" w:tplc="DC46153E">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32482F2F"/>
    <w:multiLevelType w:val="hybridMultilevel"/>
    <w:tmpl w:val="BEF6607C"/>
    <w:lvl w:ilvl="0" w:tplc="0384374E">
      <w:start w:val="1"/>
      <w:numFmt w:val="decimal"/>
      <w:lvlText w:val="Članak %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36A76CEB"/>
    <w:multiLevelType w:val="hybridMultilevel"/>
    <w:tmpl w:val="61AC5BEE"/>
    <w:lvl w:ilvl="0" w:tplc="041A000F">
      <w:start w:val="1"/>
      <w:numFmt w:val="decimal"/>
      <w:lvlText w:val="%1."/>
      <w:lvlJc w:val="lef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7">
    <w:nsid w:val="39A958DD"/>
    <w:multiLevelType w:val="hybridMultilevel"/>
    <w:tmpl w:val="C848F08E"/>
    <w:lvl w:ilvl="0" w:tplc="0384374E">
      <w:start w:val="1"/>
      <w:numFmt w:val="decimal"/>
      <w:lvlText w:val="Članak %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3C333812"/>
    <w:multiLevelType w:val="hybridMultilevel"/>
    <w:tmpl w:val="B836A802"/>
    <w:lvl w:ilvl="0" w:tplc="041A000F">
      <w:start w:val="1"/>
      <w:numFmt w:val="decimal"/>
      <w:lvlText w:val="%1."/>
      <w:lvlJc w:val="lef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9">
    <w:nsid w:val="433622AC"/>
    <w:multiLevelType w:val="hybridMultilevel"/>
    <w:tmpl w:val="9B0827D8"/>
    <w:lvl w:ilvl="0" w:tplc="041A000F">
      <w:start w:val="1"/>
      <w:numFmt w:val="decimal"/>
      <w:lvlText w:val="%1."/>
      <w:lvlJc w:val="lef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20">
    <w:nsid w:val="46282564"/>
    <w:multiLevelType w:val="hybridMultilevel"/>
    <w:tmpl w:val="4404DFC6"/>
    <w:lvl w:ilvl="0" w:tplc="041A000F">
      <w:start w:val="1"/>
      <w:numFmt w:val="decimal"/>
      <w:lvlText w:val="%1."/>
      <w:lvlJc w:val="lef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21">
    <w:nsid w:val="4B2E6888"/>
    <w:multiLevelType w:val="hybridMultilevel"/>
    <w:tmpl w:val="E8BC1844"/>
    <w:lvl w:ilvl="0" w:tplc="2482080E">
      <w:start w:val="1"/>
      <w:numFmt w:val="decimal"/>
      <w:lvlText w:val="Članak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54F745F2"/>
    <w:multiLevelType w:val="hybridMultilevel"/>
    <w:tmpl w:val="DF208D96"/>
    <w:lvl w:ilvl="0" w:tplc="2482080E">
      <w:start w:val="1"/>
      <w:numFmt w:val="decimal"/>
      <w:lvlText w:val="Članak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5CE86DE5"/>
    <w:multiLevelType w:val="hybridMultilevel"/>
    <w:tmpl w:val="A41AF07E"/>
    <w:lvl w:ilvl="0" w:tplc="DBE6B628">
      <w:start w:val="1"/>
      <w:numFmt w:val="upperRoman"/>
      <w:lvlText w:val="POGLAVLJE %1."/>
      <w:lvlJc w:val="center"/>
      <w:pPr>
        <w:ind w:left="3763"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600F619F"/>
    <w:multiLevelType w:val="hybridMultilevel"/>
    <w:tmpl w:val="7FF68EEA"/>
    <w:lvl w:ilvl="0" w:tplc="CE0298AA">
      <w:start w:val="1"/>
      <w:numFmt w:val="bullet"/>
      <w:lvlText w:val=""/>
      <w:lvlJc w:val="left"/>
      <w:pPr>
        <w:ind w:left="720" w:hanging="360"/>
      </w:pPr>
      <w:rPr>
        <w:rFonts w:ascii="Symbol" w:hAnsi="Symbol" w:hint="default"/>
      </w:rPr>
    </w:lvl>
    <w:lvl w:ilvl="1" w:tplc="0CCEAE12">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603E6CA4"/>
    <w:multiLevelType w:val="hybridMultilevel"/>
    <w:tmpl w:val="01C897E4"/>
    <w:lvl w:ilvl="0" w:tplc="AE44D370">
      <w:start w:val="6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659006D7"/>
    <w:multiLevelType w:val="hybridMultilevel"/>
    <w:tmpl w:val="3DCC4EDE"/>
    <w:lvl w:ilvl="0" w:tplc="041A000F">
      <w:start w:val="1"/>
      <w:numFmt w:val="decimal"/>
      <w:lvlText w:val="%1."/>
      <w:lvlJc w:val="lef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27">
    <w:nsid w:val="6767392D"/>
    <w:multiLevelType w:val="hybridMultilevel"/>
    <w:tmpl w:val="F522CCD6"/>
    <w:lvl w:ilvl="0" w:tplc="A3AC9798">
      <w:start w:val="1"/>
      <w:numFmt w:val="decimal"/>
      <w:lvlText w:val="(%1)"/>
      <w:lvlJc w:val="left"/>
      <w:pPr>
        <w:ind w:left="36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6B0A398E"/>
    <w:multiLevelType w:val="hybridMultilevel"/>
    <w:tmpl w:val="8402A38A"/>
    <w:lvl w:ilvl="0" w:tplc="041A000F">
      <w:start w:val="1"/>
      <w:numFmt w:val="decimal"/>
      <w:lvlText w:val="%1."/>
      <w:lvlJc w:val="lef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29">
    <w:nsid w:val="6E16107C"/>
    <w:multiLevelType w:val="hybridMultilevel"/>
    <w:tmpl w:val="25D259AC"/>
    <w:lvl w:ilvl="0" w:tplc="E42E5CB6">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0">
    <w:nsid w:val="75C60684"/>
    <w:multiLevelType w:val="hybridMultilevel"/>
    <w:tmpl w:val="600CFFE6"/>
    <w:lvl w:ilvl="0" w:tplc="AA9EF92C">
      <w:start w:val="5"/>
      <w:numFmt w:val="bullet"/>
      <w:lvlText w:val="–"/>
      <w:lvlJc w:val="left"/>
      <w:pPr>
        <w:ind w:left="720" w:hanging="360"/>
      </w:pPr>
      <w:rPr>
        <w:rFonts w:ascii="Calibri" w:eastAsia="Calibri" w:hAnsi="Calibri" w:cs="Times New Roman" w:hint="default"/>
        <w:i w:val="0"/>
        <w:color w:val="00000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78192258"/>
    <w:multiLevelType w:val="hybridMultilevel"/>
    <w:tmpl w:val="AE3266D2"/>
    <w:lvl w:ilvl="0" w:tplc="2482080E">
      <w:start w:val="1"/>
      <w:numFmt w:val="decimal"/>
      <w:lvlText w:val="Članak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7AA0249C"/>
    <w:multiLevelType w:val="hybridMultilevel"/>
    <w:tmpl w:val="5AE4492C"/>
    <w:lvl w:ilvl="0" w:tplc="2482080E">
      <w:start w:val="1"/>
      <w:numFmt w:val="decimal"/>
      <w:lvlText w:val="Članak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7E0A0A63"/>
    <w:multiLevelType w:val="hybridMultilevel"/>
    <w:tmpl w:val="A1ACF05C"/>
    <w:lvl w:ilvl="0" w:tplc="0384374E">
      <w:start w:val="1"/>
      <w:numFmt w:val="decimal"/>
      <w:lvlText w:val="Članak %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7E5E3ED5"/>
    <w:multiLevelType w:val="hybridMultilevel"/>
    <w:tmpl w:val="864C88DA"/>
    <w:lvl w:ilvl="0" w:tplc="041A000F">
      <w:start w:val="1"/>
      <w:numFmt w:val="decimal"/>
      <w:lvlText w:val="%1."/>
      <w:lvlJc w:val="lef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num w:numId="1">
    <w:abstractNumId w:val="3"/>
  </w:num>
  <w:num w:numId="2">
    <w:abstractNumId w:val="10"/>
  </w:num>
  <w:num w:numId="3">
    <w:abstractNumId w:val="3"/>
    <w:lvlOverride w:ilvl="0">
      <w:startOverride w:val="1"/>
    </w:lvlOverride>
  </w:num>
  <w:num w:numId="4">
    <w:abstractNumId w:val="33"/>
  </w:num>
  <w:num w:numId="5">
    <w:abstractNumId w:val="29"/>
  </w:num>
  <w:num w:numId="6">
    <w:abstractNumId w:val="23"/>
    <w:lvlOverride w:ilvl="0">
      <w:startOverride w:val="1"/>
    </w:lvlOverride>
  </w:num>
  <w:num w:numId="7">
    <w:abstractNumId w:val="11"/>
  </w:num>
  <w:num w:numId="8">
    <w:abstractNumId w:val="9"/>
  </w:num>
  <w:num w:numId="9">
    <w:abstractNumId w:val="18"/>
  </w:num>
  <w:num w:numId="10">
    <w:abstractNumId w:val="2"/>
  </w:num>
  <w:num w:numId="11">
    <w:abstractNumId w:val="7"/>
  </w:num>
  <w:num w:numId="12">
    <w:abstractNumId w:val="20"/>
  </w:num>
  <w:num w:numId="13">
    <w:abstractNumId w:val="34"/>
  </w:num>
  <w:num w:numId="14">
    <w:abstractNumId w:val="26"/>
  </w:num>
  <w:num w:numId="15">
    <w:abstractNumId w:val="28"/>
  </w:num>
  <w:num w:numId="16">
    <w:abstractNumId w:val="30"/>
  </w:num>
  <w:num w:numId="17">
    <w:abstractNumId w:val="16"/>
  </w:num>
  <w:num w:numId="18">
    <w:abstractNumId w:val="19"/>
  </w:num>
  <w:num w:numId="19">
    <w:abstractNumId w:val="23"/>
  </w:num>
  <w:num w:numId="20">
    <w:abstractNumId w:val="23"/>
    <w:lvlOverride w:ilvl="0">
      <w:startOverride w:val="1"/>
    </w:lvlOverride>
  </w:num>
  <w:num w:numId="21">
    <w:abstractNumId w:val="23"/>
    <w:lvlOverride w:ilvl="0">
      <w:startOverride w:val="1"/>
    </w:lvlOverride>
  </w:num>
  <w:num w:numId="22">
    <w:abstractNumId w:val="24"/>
  </w:num>
  <w:num w:numId="23">
    <w:abstractNumId w:val="27"/>
  </w:num>
  <w:num w:numId="24">
    <w:abstractNumId w:val="6"/>
  </w:num>
  <w:num w:numId="25">
    <w:abstractNumId w:val="14"/>
  </w:num>
  <w:num w:numId="26">
    <w:abstractNumId w:val="1"/>
  </w:num>
  <w:num w:numId="27">
    <w:abstractNumId w:val="12"/>
  </w:num>
  <w:num w:numId="28">
    <w:abstractNumId w:val="31"/>
  </w:num>
  <w:num w:numId="29">
    <w:abstractNumId w:val="13"/>
  </w:num>
  <w:num w:numId="30">
    <w:abstractNumId w:val="21"/>
  </w:num>
  <w:num w:numId="31">
    <w:abstractNumId w:val="22"/>
  </w:num>
  <w:num w:numId="32">
    <w:abstractNumId w:val="32"/>
  </w:num>
  <w:num w:numId="33">
    <w:abstractNumId w:val="5"/>
  </w:num>
  <w:num w:numId="34">
    <w:abstractNumId w:val="8"/>
  </w:num>
  <w:num w:numId="35">
    <w:abstractNumId w:val="4"/>
  </w:num>
  <w:num w:numId="36">
    <w:abstractNumId w:val="0"/>
  </w:num>
  <w:num w:numId="37">
    <w:abstractNumId w:val="25"/>
  </w:num>
  <w:num w:numId="38">
    <w:abstractNumId w:val="17"/>
  </w:num>
  <w:num w:numId="39">
    <w:abstractNumId w:val="15"/>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rsids>
    <w:rsidRoot w:val="000167FA"/>
    <w:rsid w:val="000034E3"/>
    <w:rsid w:val="000049FE"/>
    <w:rsid w:val="00011B42"/>
    <w:rsid w:val="000167FA"/>
    <w:rsid w:val="00034DA5"/>
    <w:rsid w:val="00040AEB"/>
    <w:rsid w:val="000415EE"/>
    <w:rsid w:val="0004494B"/>
    <w:rsid w:val="000469DF"/>
    <w:rsid w:val="00051086"/>
    <w:rsid w:val="000519B6"/>
    <w:rsid w:val="00053114"/>
    <w:rsid w:val="00056865"/>
    <w:rsid w:val="0006471E"/>
    <w:rsid w:val="00067079"/>
    <w:rsid w:val="00067AE2"/>
    <w:rsid w:val="00067E26"/>
    <w:rsid w:val="000703DB"/>
    <w:rsid w:val="00070AFA"/>
    <w:rsid w:val="0007368E"/>
    <w:rsid w:val="0007383D"/>
    <w:rsid w:val="00075118"/>
    <w:rsid w:val="000770CB"/>
    <w:rsid w:val="000772CE"/>
    <w:rsid w:val="00082B81"/>
    <w:rsid w:val="00084AAF"/>
    <w:rsid w:val="00084F64"/>
    <w:rsid w:val="000862B4"/>
    <w:rsid w:val="000A35F0"/>
    <w:rsid w:val="000A3A4C"/>
    <w:rsid w:val="000A4073"/>
    <w:rsid w:val="000A5179"/>
    <w:rsid w:val="000B04BB"/>
    <w:rsid w:val="000B148E"/>
    <w:rsid w:val="000B2F19"/>
    <w:rsid w:val="000B352C"/>
    <w:rsid w:val="000B3C4D"/>
    <w:rsid w:val="000B4AFE"/>
    <w:rsid w:val="000C3752"/>
    <w:rsid w:val="000D2DE2"/>
    <w:rsid w:val="000D3ED9"/>
    <w:rsid w:val="000D4D7F"/>
    <w:rsid w:val="000E0B60"/>
    <w:rsid w:val="000E6785"/>
    <w:rsid w:val="000E6D1B"/>
    <w:rsid w:val="000E73A1"/>
    <w:rsid w:val="000F0211"/>
    <w:rsid w:val="000F1311"/>
    <w:rsid w:val="000F5EC6"/>
    <w:rsid w:val="000F5F32"/>
    <w:rsid w:val="000F7F83"/>
    <w:rsid w:val="001006AA"/>
    <w:rsid w:val="0010605F"/>
    <w:rsid w:val="00107C33"/>
    <w:rsid w:val="001103EB"/>
    <w:rsid w:val="00110F65"/>
    <w:rsid w:val="00112AE5"/>
    <w:rsid w:val="00116E50"/>
    <w:rsid w:val="0012111B"/>
    <w:rsid w:val="00121374"/>
    <w:rsid w:val="0012532A"/>
    <w:rsid w:val="001255B6"/>
    <w:rsid w:val="00131455"/>
    <w:rsid w:val="001318B2"/>
    <w:rsid w:val="00135035"/>
    <w:rsid w:val="00137D58"/>
    <w:rsid w:val="00141065"/>
    <w:rsid w:val="00146BAC"/>
    <w:rsid w:val="00152213"/>
    <w:rsid w:val="00153EF8"/>
    <w:rsid w:val="00154963"/>
    <w:rsid w:val="001553C9"/>
    <w:rsid w:val="00160F29"/>
    <w:rsid w:val="0016238D"/>
    <w:rsid w:val="00162D23"/>
    <w:rsid w:val="001804D0"/>
    <w:rsid w:val="00180512"/>
    <w:rsid w:val="0018556B"/>
    <w:rsid w:val="0018616F"/>
    <w:rsid w:val="00195FF0"/>
    <w:rsid w:val="00196849"/>
    <w:rsid w:val="00197C88"/>
    <w:rsid w:val="001A052C"/>
    <w:rsid w:val="001A24AB"/>
    <w:rsid w:val="001A71BC"/>
    <w:rsid w:val="001A71DE"/>
    <w:rsid w:val="001B0087"/>
    <w:rsid w:val="001B307F"/>
    <w:rsid w:val="001B5F46"/>
    <w:rsid w:val="001B78D1"/>
    <w:rsid w:val="001C4720"/>
    <w:rsid w:val="001C4EE5"/>
    <w:rsid w:val="001D547F"/>
    <w:rsid w:val="001D6D7B"/>
    <w:rsid w:val="001E34A5"/>
    <w:rsid w:val="001E6068"/>
    <w:rsid w:val="001E6CB4"/>
    <w:rsid w:val="001F2966"/>
    <w:rsid w:val="00201564"/>
    <w:rsid w:val="00202BD8"/>
    <w:rsid w:val="0021002A"/>
    <w:rsid w:val="00211EB2"/>
    <w:rsid w:val="0021378C"/>
    <w:rsid w:val="00216D92"/>
    <w:rsid w:val="002204DC"/>
    <w:rsid w:val="00220963"/>
    <w:rsid w:val="00222120"/>
    <w:rsid w:val="00226483"/>
    <w:rsid w:val="00227014"/>
    <w:rsid w:val="002306C9"/>
    <w:rsid w:val="002467E2"/>
    <w:rsid w:val="00251AE1"/>
    <w:rsid w:val="0025244E"/>
    <w:rsid w:val="002550EB"/>
    <w:rsid w:val="0025645E"/>
    <w:rsid w:val="00260251"/>
    <w:rsid w:val="00262EE4"/>
    <w:rsid w:val="00263681"/>
    <w:rsid w:val="00264AA1"/>
    <w:rsid w:val="00265244"/>
    <w:rsid w:val="00266E85"/>
    <w:rsid w:val="00271B08"/>
    <w:rsid w:val="00272CED"/>
    <w:rsid w:val="0027400F"/>
    <w:rsid w:val="00275626"/>
    <w:rsid w:val="00277BA5"/>
    <w:rsid w:val="00277D7C"/>
    <w:rsid w:val="00280388"/>
    <w:rsid w:val="0028273C"/>
    <w:rsid w:val="00286396"/>
    <w:rsid w:val="002872E0"/>
    <w:rsid w:val="002907FA"/>
    <w:rsid w:val="00292A0F"/>
    <w:rsid w:val="00292E28"/>
    <w:rsid w:val="00293429"/>
    <w:rsid w:val="002955A4"/>
    <w:rsid w:val="002A265E"/>
    <w:rsid w:val="002A30F1"/>
    <w:rsid w:val="002B03B5"/>
    <w:rsid w:val="002B1A39"/>
    <w:rsid w:val="002B3D46"/>
    <w:rsid w:val="002B6959"/>
    <w:rsid w:val="002B72ED"/>
    <w:rsid w:val="002C774F"/>
    <w:rsid w:val="002D0D5E"/>
    <w:rsid w:val="002D1A77"/>
    <w:rsid w:val="002D4043"/>
    <w:rsid w:val="002D4FAE"/>
    <w:rsid w:val="002D71A5"/>
    <w:rsid w:val="002D7EF8"/>
    <w:rsid w:val="002E43A0"/>
    <w:rsid w:val="002E5A05"/>
    <w:rsid w:val="002F24DD"/>
    <w:rsid w:val="002F2BE5"/>
    <w:rsid w:val="002F3808"/>
    <w:rsid w:val="002F3841"/>
    <w:rsid w:val="002F727E"/>
    <w:rsid w:val="002F7CA8"/>
    <w:rsid w:val="00300AF5"/>
    <w:rsid w:val="0030550F"/>
    <w:rsid w:val="00305801"/>
    <w:rsid w:val="003059A6"/>
    <w:rsid w:val="00310B28"/>
    <w:rsid w:val="00311077"/>
    <w:rsid w:val="003122F4"/>
    <w:rsid w:val="003146D7"/>
    <w:rsid w:val="00316DF1"/>
    <w:rsid w:val="00322B89"/>
    <w:rsid w:val="00322F63"/>
    <w:rsid w:val="00323F1A"/>
    <w:rsid w:val="00325A6C"/>
    <w:rsid w:val="003260F0"/>
    <w:rsid w:val="00332970"/>
    <w:rsid w:val="00334DA7"/>
    <w:rsid w:val="003369A7"/>
    <w:rsid w:val="00336BB5"/>
    <w:rsid w:val="00340127"/>
    <w:rsid w:val="00340DC7"/>
    <w:rsid w:val="003411F5"/>
    <w:rsid w:val="003412BA"/>
    <w:rsid w:val="00342B6C"/>
    <w:rsid w:val="0034330F"/>
    <w:rsid w:val="00345B34"/>
    <w:rsid w:val="0035272E"/>
    <w:rsid w:val="00354197"/>
    <w:rsid w:val="00356005"/>
    <w:rsid w:val="003634AB"/>
    <w:rsid w:val="00373996"/>
    <w:rsid w:val="003779CD"/>
    <w:rsid w:val="00381655"/>
    <w:rsid w:val="0038330C"/>
    <w:rsid w:val="00383868"/>
    <w:rsid w:val="003848F6"/>
    <w:rsid w:val="003858DC"/>
    <w:rsid w:val="00386073"/>
    <w:rsid w:val="00387795"/>
    <w:rsid w:val="00390CFB"/>
    <w:rsid w:val="0039573B"/>
    <w:rsid w:val="00395AFF"/>
    <w:rsid w:val="003A1B7C"/>
    <w:rsid w:val="003A38E2"/>
    <w:rsid w:val="003A47ED"/>
    <w:rsid w:val="003B2E00"/>
    <w:rsid w:val="003C03E5"/>
    <w:rsid w:val="003C36DB"/>
    <w:rsid w:val="003C7101"/>
    <w:rsid w:val="003D0462"/>
    <w:rsid w:val="003D05FF"/>
    <w:rsid w:val="003D27AE"/>
    <w:rsid w:val="003D5B91"/>
    <w:rsid w:val="003E11BF"/>
    <w:rsid w:val="003E50A2"/>
    <w:rsid w:val="003E55B8"/>
    <w:rsid w:val="003E5AA7"/>
    <w:rsid w:val="003E6728"/>
    <w:rsid w:val="003F73E5"/>
    <w:rsid w:val="00402C12"/>
    <w:rsid w:val="004036EF"/>
    <w:rsid w:val="00404FC4"/>
    <w:rsid w:val="00407076"/>
    <w:rsid w:val="00413208"/>
    <w:rsid w:val="004164A8"/>
    <w:rsid w:val="00416A03"/>
    <w:rsid w:val="004218E3"/>
    <w:rsid w:val="00424649"/>
    <w:rsid w:val="004248E7"/>
    <w:rsid w:val="00426E3C"/>
    <w:rsid w:val="00432A6F"/>
    <w:rsid w:val="00432BDF"/>
    <w:rsid w:val="00436339"/>
    <w:rsid w:val="00437CC9"/>
    <w:rsid w:val="004434EA"/>
    <w:rsid w:val="00444C1D"/>
    <w:rsid w:val="00453160"/>
    <w:rsid w:val="004557CE"/>
    <w:rsid w:val="00455C58"/>
    <w:rsid w:val="004607D0"/>
    <w:rsid w:val="00461B2E"/>
    <w:rsid w:val="00463E7C"/>
    <w:rsid w:val="00467ABA"/>
    <w:rsid w:val="004732E5"/>
    <w:rsid w:val="00473D0D"/>
    <w:rsid w:val="00477A1B"/>
    <w:rsid w:val="00481B93"/>
    <w:rsid w:val="004840E7"/>
    <w:rsid w:val="00490DF3"/>
    <w:rsid w:val="004949EA"/>
    <w:rsid w:val="00494D8D"/>
    <w:rsid w:val="0049500E"/>
    <w:rsid w:val="004A0D3F"/>
    <w:rsid w:val="004A3674"/>
    <w:rsid w:val="004A4FF4"/>
    <w:rsid w:val="004A6E86"/>
    <w:rsid w:val="004A7FCC"/>
    <w:rsid w:val="004B104C"/>
    <w:rsid w:val="004B2973"/>
    <w:rsid w:val="004B40F5"/>
    <w:rsid w:val="004B451D"/>
    <w:rsid w:val="004B552D"/>
    <w:rsid w:val="004B6FE3"/>
    <w:rsid w:val="004C3CA4"/>
    <w:rsid w:val="004C523C"/>
    <w:rsid w:val="004C55D0"/>
    <w:rsid w:val="004C7B3B"/>
    <w:rsid w:val="004D172D"/>
    <w:rsid w:val="004D1DE7"/>
    <w:rsid w:val="004D26E4"/>
    <w:rsid w:val="004D38CA"/>
    <w:rsid w:val="004D73EC"/>
    <w:rsid w:val="004E3402"/>
    <w:rsid w:val="004E7BCA"/>
    <w:rsid w:val="004F0143"/>
    <w:rsid w:val="004F2177"/>
    <w:rsid w:val="004F372B"/>
    <w:rsid w:val="004F4E55"/>
    <w:rsid w:val="004F5F98"/>
    <w:rsid w:val="004F7127"/>
    <w:rsid w:val="00506068"/>
    <w:rsid w:val="00510931"/>
    <w:rsid w:val="0051133F"/>
    <w:rsid w:val="00513695"/>
    <w:rsid w:val="00513B7E"/>
    <w:rsid w:val="0051613E"/>
    <w:rsid w:val="005166F2"/>
    <w:rsid w:val="005205F2"/>
    <w:rsid w:val="005273F0"/>
    <w:rsid w:val="00532070"/>
    <w:rsid w:val="00533F9E"/>
    <w:rsid w:val="00543140"/>
    <w:rsid w:val="00543AE6"/>
    <w:rsid w:val="005466E4"/>
    <w:rsid w:val="00553724"/>
    <w:rsid w:val="00554D12"/>
    <w:rsid w:val="005577DC"/>
    <w:rsid w:val="00560B12"/>
    <w:rsid w:val="00560DF1"/>
    <w:rsid w:val="00573531"/>
    <w:rsid w:val="0057782D"/>
    <w:rsid w:val="005818D9"/>
    <w:rsid w:val="005820EC"/>
    <w:rsid w:val="0058609D"/>
    <w:rsid w:val="00590E6F"/>
    <w:rsid w:val="0059492E"/>
    <w:rsid w:val="00596D36"/>
    <w:rsid w:val="00597EDE"/>
    <w:rsid w:val="005A41F9"/>
    <w:rsid w:val="005A5379"/>
    <w:rsid w:val="005B7A82"/>
    <w:rsid w:val="005C4013"/>
    <w:rsid w:val="005C6183"/>
    <w:rsid w:val="005D16A8"/>
    <w:rsid w:val="005E0C1A"/>
    <w:rsid w:val="005E13E8"/>
    <w:rsid w:val="005E2572"/>
    <w:rsid w:val="005F059C"/>
    <w:rsid w:val="005F1073"/>
    <w:rsid w:val="005F188C"/>
    <w:rsid w:val="005F296B"/>
    <w:rsid w:val="005F29F8"/>
    <w:rsid w:val="005F2FF0"/>
    <w:rsid w:val="006009F2"/>
    <w:rsid w:val="00600A81"/>
    <w:rsid w:val="00601FAE"/>
    <w:rsid w:val="0060667E"/>
    <w:rsid w:val="006102DF"/>
    <w:rsid w:val="006118C8"/>
    <w:rsid w:val="00622F14"/>
    <w:rsid w:val="00624075"/>
    <w:rsid w:val="006245D5"/>
    <w:rsid w:val="006264E8"/>
    <w:rsid w:val="006307D8"/>
    <w:rsid w:val="006314C4"/>
    <w:rsid w:val="00632586"/>
    <w:rsid w:val="00635FF9"/>
    <w:rsid w:val="0063757C"/>
    <w:rsid w:val="0063786F"/>
    <w:rsid w:val="00642D4F"/>
    <w:rsid w:val="006432BA"/>
    <w:rsid w:val="00644B9C"/>
    <w:rsid w:val="00651571"/>
    <w:rsid w:val="006539B9"/>
    <w:rsid w:val="006562DC"/>
    <w:rsid w:val="006608BF"/>
    <w:rsid w:val="006721BC"/>
    <w:rsid w:val="0067258F"/>
    <w:rsid w:val="00672EF9"/>
    <w:rsid w:val="00673E45"/>
    <w:rsid w:val="00673EA6"/>
    <w:rsid w:val="00676030"/>
    <w:rsid w:val="00676616"/>
    <w:rsid w:val="00681589"/>
    <w:rsid w:val="0068397F"/>
    <w:rsid w:val="006873D3"/>
    <w:rsid w:val="00694EBD"/>
    <w:rsid w:val="00695CD5"/>
    <w:rsid w:val="00697628"/>
    <w:rsid w:val="006A1F23"/>
    <w:rsid w:val="006A3151"/>
    <w:rsid w:val="006A5572"/>
    <w:rsid w:val="006A5FCD"/>
    <w:rsid w:val="006A6693"/>
    <w:rsid w:val="006B1950"/>
    <w:rsid w:val="006B1CA5"/>
    <w:rsid w:val="006B3D65"/>
    <w:rsid w:val="006C00F2"/>
    <w:rsid w:val="006C05C3"/>
    <w:rsid w:val="006C2569"/>
    <w:rsid w:val="006C2A7F"/>
    <w:rsid w:val="006C3EC5"/>
    <w:rsid w:val="006C5C65"/>
    <w:rsid w:val="006C62C2"/>
    <w:rsid w:val="006C7847"/>
    <w:rsid w:val="006D053F"/>
    <w:rsid w:val="006D062A"/>
    <w:rsid w:val="006D18D1"/>
    <w:rsid w:val="006D5F24"/>
    <w:rsid w:val="006E3002"/>
    <w:rsid w:val="006E4324"/>
    <w:rsid w:val="006E4676"/>
    <w:rsid w:val="006F19E4"/>
    <w:rsid w:val="006F1BD6"/>
    <w:rsid w:val="006F60D8"/>
    <w:rsid w:val="00702BBD"/>
    <w:rsid w:val="00703749"/>
    <w:rsid w:val="00710F8A"/>
    <w:rsid w:val="00712419"/>
    <w:rsid w:val="00712707"/>
    <w:rsid w:val="00720FAD"/>
    <w:rsid w:val="0072477B"/>
    <w:rsid w:val="0073298D"/>
    <w:rsid w:val="007333AE"/>
    <w:rsid w:val="007333F2"/>
    <w:rsid w:val="007353A0"/>
    <w:rsid w:val="00736FBC"/>
    <w:rsid w:val="00737A37"/>
    <w:rsid w:val="00741CDB"/>
    <w:rsid w:val="0074642C"/>
    <w:rsid w:val="00753BB0"/>
    <w:rsid w:val="0076769B"/>
    <w:rsid w:val="00780E0A"/>
    <w:rsid w:val="00782D10"/>
    <w:rsid w:val="00785ABD"/>
    <w:rsid w:val="0079009E"/>
    <w:rsid w:val="0079144A"/>
    <w:rsid w:val="00791A53"/>
    <w:rsid w:val="0079303D"/>
    <w:rsid w:val="007943A5"/>
    <w:rsid w:val="00796A1F"/>
    <w:rsid w:val="0079729A"/>
    <w:rsid w:val="00797D3C"/>
    <w:rsid w:val="007A0107"/>
    <w:rsid w:val="007A0214"/>
    <w:rsid w:val="007A1881"/>
    <w:rsid w:val="007A3EBF"/>
    <w:rsid w:val="007A6060"/>
    <w:rsid w:val="007B0AC5"/>
    <w:rsid w:val="007B0DE7"/>
    <w:rsid w:val="007B11E6"/>
    <w:rsid w:val="007B4AC2"/>
    <w:rsid w:val="007B63CB"/>
    <w:rsid w:val="007C4838"/>
    <w:rsid w:val="007C6BD0"/>
    <w:rsid w:val="007D0035"/>
    <w:rsid w:val="007D1365"/>
    <w:rsid w:val="007D4153"/>
    <w:rsid w:val="007D7DCB"/>
    <w:rsid w:val="007E05A6"/>
    <w:rsid w:val="007E106B"/>
    <w:rsid w:val="007F03DF"/>
    <w:rsid w:val="007F0C75"/>
    <w:rsid w:val="007F0C7F"/>
    <w:rsid w:val="007F3616"/>
    <w:rsid w:val="007F436F"/>
    <w:rsid w:val="00800084"/>
    <w:rsid w:val="00803FE9"/>
    <w:rsid w:val="00805808"/>
    <w:rsid w:val="00815D5C"/>
    <w:rsid w:val="008174A3"/>
    <w:rsid w:val="00822823"/>
    <w:rsid w:val="00824E26"/>
    <w:rsid w:val="00826EC8"/>
    <w:rsid w:val="008341C7"/>
    <w:rsid w:val="00834345"/>
    <w:rsid w:val="008348D7"/>
    <w:rsid w:val="00840051"/>
    <w:rsid w:val="00840371"/>
    <w:rsid w:val="00843F0C"/>
    <w:rsid w:val="008446D7"/>
    <w:rsid w:val="00844C6B"/>
    <w:rsid w:val="00845A13"/>
    <w:rsid w:val="00851F09"/>
    <w:rsid w:val="00854138"/>
    <w:rsid w:val="00854E92"/>
    <w:rsid w:val="0085674B"/>
    <w:rsid w:val="00856AA1"/>
    <w:rsid w:val="00861608"/>
    <w:rsid w:val="008630AB"/>
    <w:rsid w:val="008647BD"/>
    <w:rsid w:val="00871B9F"/>
    <w:rsid w:val="0087341E"/>
    <w:rsid w:val="00875A5A"/>
    <w:rsid w:val="00882EF8"/>
    <w:rsid w:val="0088399F"/>
    <w:rsid w:val="00885E03"/>
    <w:rsid w:val="008925DD"/>
    <w:rsid w:val="00894477"/>
    <w:rsid w:val="008A2E0A"/>
    <w:rsid w:val="008A475D"/>
    <w:rsid w:val="008B258A"/>
    <w:rsid w:val="008B2E11"/>
    <w:rsid w:val="008B3256"/>
    <w:rsid w:val="008C11C7"/>
    <w:rsid w:val="008C2999"/>
    <w:rsid w:val="008C2CC6"/>
    <w:rsid w:val="008C3014"/>
    <w:rsid w:val="008D00BC"/>
    <w:rsid w:val="008D25E0"/>
    <w:rsid w:val="008E0495"/>
    <w:rsid w:val="008E13FA"/>
    <w:rsid w:val="008E20EF"/>
    <w:rsid w:val="008E2780"/>
    <w:rsid w:val="008E4D49"/>
    <w:rsid w:val="008E6912"/>
    <w:rsid w:val="008F3299"/>
    <w:rsid w:val="008F4C02"/>
    <w:rsid w:val="00902916"/>
    <w:rsid w:val="009052A8"/>
    <w:rsid w:val="00910DDB"/>
    <w:rsid w:val="00912D6E"/>
    <w:rsid w:val="00913595"/>
    <w:rsid w:val="00914B20"/>
    <w:rsid w:val="00920948"/>
    <w:rsid w:val="0092326E"/>
    <w:rsid w:val="0092423A"/>
    <w:rsid w:val="00924F47"/>
    <w:rsid w:val="0093072A"/>
    <w:rsid w:val="0093264E"/>
    <w:rsid w:val="00932EFF"/>
    <w:rsid w:val="009337F1"/>
    <w:rsid w:val="00933B1B"/>
    <w:rsid w:val="00933BE1"/>
    <w:rsid w:val="0093460E"/>
    <w:rsid w:val="0094239E"/>
    <w:rsid w:val="00944DF4"/>
    <w:rsid w:val="00945A6D"/>
    <w:rsid w:val="00950897"/>
    <w:rsid w:val="00952917"/>
    <w:rsid w:val="0095372E"/>
    <w:rsid w:val="00955467"/>
    <w:rsid w:val="0095688E"/>
    <w:rsid w:val="00957CEC"/>
    <w:rsid w:val="0096139A"/>
    <w:rsid w:val="009621F4"/>
    <w:rsid w:val="00963E9C"/>
    <w:rsid w:val="009662AC"/>
    <w:rsid w:val="00966C97"/>
    <w:rsid w:val="009751F2"/>
    <w:rsid w:val="00982C9A"/>
    <w:rsid w:val="009833D1"/>
    <w:rsid w:val="009862C8"/>
    <w:rsid w:val="00986B2A"/>
    <w:rsid w:val="00987507"/>
    <w:rsid w:val="00987FF1"/>
    <w:rsid w:val="00992292"/>
    <w:rsid w:val="009924C9"/>
    <w:rsid w:val="00992C82"/>
    <w:rsid w:val="00993785"/>
    <w:rsid w:val="00994597"/>
    <w:rsid w:val="00996989"/>
    <w:rsid w:val="009A0DFC"/>
    <w:rsid w:val="009B29DF"/>
    <w:rsid w:val="009B6E18"/>
    <w:rsid w:val="009D2DE9"/>
    <w:rsid w:val="009D7FF2"/>
    <w:rsid w:val="009E0E7A"/>
    <w:rsid w:val="009F1C77"/>
    <w:rsid w:val="009F1F35"/>
    <w:rsid w:val="009F23BD"/>
    <w:rsid w:val="009F7ED8"/>
    <w:rsid w:val="00A00F66"/>
    <w:rsid w:val="00A0100F"/>
    <w:rsid w:val="00A054E3"/>
    <w:rsid w:val="00A06C50"/>
    <w:rsid w:val="00A1563E"/>
    <w:rsid w:val="00A34692"/>
    <w:rsid w:val="00A34ADA"/>
    <w:rsid w:val="00A34D8B"/>
    <w:rsid w:val="00A36E2C"/>
    <w:rsid w:val="00A5019F"/>
    <w:rsid w:val="00A5712A"/>
    <w:rsid w:val="00A60570"/>
    <w:rsid w:val="00A63ADE"/>
    <w:rsid w:val="00A64742"/>
    <w:rsid w:val="00A653FE"/>
    <w:rsid w:val="00A717E0"/>
    <w:rsid w:val="00A723C8"/>
    <w:rsid w:val="00A85263"/>
    <w:rsid w:val="00A86A50"/>
    <w:rsid w:val="00A950E3"/>
    <w:rsid w:val="00A96CC9"/>
    <w:rsid w:val="00A96F91"/>
    <w:rsid w:val="00AA4546"/>
    <w:rsid w:val="00AC0891"/>
    <w:rsid w:val="00AD1184"/>
    <w:rsid w:val="00AD3BD0"/>
    <w:rsid w:val="00AD48CD"/>
    <w:rsid w:val="00AD5543"/>
    <w:rsid w:val="00AE2278"/>
    <w:rsid w:val="00AF6BEA"/>
    <w:rsid w:val="00B026F2"/>
    <w:rsid w:val="00B03910"/>
    <w:rsid w:val="00B0532B"/>
    <w:rsid w:val="00B11C2B"/>
    <w:rsid w:val="00B153B3"/>
    <w:rsid w:val="00B17DF4"/>
    <w:rsid w:val="00B253D5"/>
    <w:rsid w:val="00B3576D"/>
    <w:rsid w:val="00B361E0"/>
    <w:rsid w:val="00B36B44"/>
    <w:rsid w:val="00B40DA6"/>
    <w:rsid w:val="00B424FD"/>
    <w:rsid w:val="00B43523"/>
    <w:rsid w:val="00B52A73"/>
    <w:rsid w:val="00B563A8"/>
    <w:rsid w:val="00B56516"/>
    <w:rsid w:val="00B6275F"/>
    <w:rsid w:val="00B66DB2"/>
    <w:rsid w:val="00B70E30"/>
    <w:rsid w:val="00B73684"/>
    <w:rsid w:val="00B754B6"/>
    <w:rsid w:val="00B75D7E"/>
    <w:rsid w:val="00B77631"/>
    <w:rsid w:val="00B83364"/>
    <w:rsid w:val="00B83D33"/>
    <w:rsid w:val="00B85CD1"/>
    <w:rsid w:val="00B87BF9"/>
    <w:rsid w:val="00B908B3"/>
    <w:rsid w:val="00B93276"/>
    <w:rsid w:val="00B95A3E"/>
    <w:rsid w:val="00B96BA3"/>
    <w:rsid w:val="00B96F0E"/>
    <w:rsid w:val="00BA5780"/>
    <w:rsid w:val="00BA758F"/>
    <w:rsid w:val="00BB0143"/>
    <w:rsid w:val="00BB103C"/>
    <w:rsid w:val="00BB2E75"/>
    <w:rsid w:val="00BB51B1"/>
    <w:rsid w:val="00BB5D19"/>
    <w:rsid w:val="00BC0EF9"/>
    <w:rsid w:val="00BC168A"/>
    <w:rsid w:val="00BC3842"/>
    <w:rsid w:val="00BC7F18"/>
    <w:rsid w:val="00BD0458"/>
    <w:rsid w:val="00BD4043"/>
    <w:rsid w:val="00BD51E6"/>
    <w:rsid w:val="00BD5F04"/>
    <w:rsid w:val="00BD63AE"/>
    <w:rsid w:val="00BD6AB9"/>
    <w:rsid w:val="00BE2106"/>
    <w:rsid w:val="00BE33B5"/>
    <w:rsid w:val="00BE69B4"/>
    <w:rsid w:val="00BF3FF2"/>
    <w:rsid w:val="00BF46E0"/>
    <w:rsid w:val="00BF4BF7"/>
    <w:rsid w:val="00BF5D0E"/>
    <w:rsid w:val="00C000B0"/>
    <w:rsid w:val="00C0043B"/>
    <w:rsid w:val="00C00B0B"/>
    <w:rsid w:val="00C0332E"/>
    <w:rsid w:val="00C06F02"/>
    <w:rsid w:val="00C07161"/>
    <w:rsid w:val="00C07B9B"/>
    <w:rsid w:val="00C1016E"/>
    <w:rsid w:val="00C1362C"/>
    <w:rsid w:val="00C179DF"/>
    <w:rsid w:val="00C2180F"/>
    <w:rsid w:val="00C30C36"/>
    <w:rsid w:val="00C3519B"/>
    <w:rsid w:val="00C36D42"/>
    <w:rsid w:val="00C41AB1"/>
    <w:rsid w:val="00C452F1"/>
    <w:rsid w:val="00C50584"/>
    <w:rsid w:val="00C513FA"/>
    <w:rsid w:val="00C517D4"/>
    <w:rsid w:val="00C53DF3"/>
    <w:rsid w:val="00C563F4"/>
    <w:rsid w:val="00C73C07"/>
    <w:rsid w:val="00C7701F"/>
    <w:rsid w:val="00C8046D"/>
    <w:rsid w:val="00C87737"/>
    <w:rsid w:val="00C94464"/>
    <w:rsid w:val="00C9500F"/>
    <w:rsid w:val="00C97E37"/>
    <w:rsid w:val="00CA5712"/>
    <w:rsid w:val="00CA63E9"/>
    <w:rsid w:val="00CB0685"/>
    <w:rsid w:val="00CC3656"/>
    <w:rsid w:val="00CD3257"/>
    <w:rsid w:val="00CD722E"/>
    <w:rsid w:val="00CE2700"/>
    <w:rsid w:val="00CE5C4C"/>
    <w:rsid w:val="00CE6CDC"/>
    <w:rsid w:val="00D00B28"/>
    <w:rsid w:val="00D01516"/>
    <w:rsid w:val="00D0513C"/>
    <w:rsid w:val="00D16BEB"/>
    <w:rsid w:val="00D16C87"/>
    <w:rsid w:val="00D20354"/>
    <w:rsid w:val="00D2056F"/>
    <w:rsid w:val="00D20C00"/>
    <w:rsid w:val="00D21BF7"/>
    <w:rsid w:val="00D21DD1"/>
    <w:rsid w:val="00D21F28"/>
    <w:rsid w:val="00D22134"/>
    <w:rsid w:val="00D24018"/>
    <w:rsid w:val="00D24257"/>
    <w:rsid w:val="00D26981"/>
    <w:rsid w:val="00D301F2"/>
    <w:rsid w:val="00D36EA0"/>
    <w:rsid w:val="00D406C8"/>
    <w:rsid w:val="00D4270D"/>
    <w:rsid w:val="00D43891"/>
    <w:rsid w:val="00D5121E"/>
    <w:rsid w:val="00D5565D"/>
    <w:rsid w:val="00D573BA"/>
    <w:rsid w:val="00D62033"/>
    <w:rsid w:val="00D62C7D"/>
    <w:rsid w:val="00D6744D"/>
    <w:rsid w:val="00D733E8"/>
    <w:rsid w:val="00D815F4"/>
    <w:rsid w:val="00D8376E"/>
    <w:rsid w:val="00D84645"/>
    <w:rsid w:val="00D84DB7"/>
    <w:rsid w:val="00D934DC"/>
    <w:rsid w:val="00D93E76"/>
    <w:rsid w:val="00DA19FA"/>
    <w:rsid w:val="00DA398A"/>
    <w:rsid w:val="00DA4E2D"/>
    <w:rsid w:val="00DA52BD"/>
    <w:rsid w:val="00DA6B5B"/>
    <w:rsid w:val="00DB11D0"/>
    <w:rsid w:val="00DB322D"/>
    <w:rsid w:val="00DB33B7"/>
    <w:rsid w:val="00DB65F4"/>
    <w:rsid w:val="00DB6D0D"/>
    <w:rsid w:val="00DC2693"/>
    <w:rsid w:val="00DC326D"/>
    <w:rsid w:val="00DC7B4C"/>
    <w:rsid w:val="00DD0D14"/>
    <w:rsid w:val="00DD258C"/>
    <w:rsid w:val="00DD35E1"/>
    <w:rsid w:val="00DD620C"/>
    <w:rsid w:val="00DD6705"/>
    <w:rsid w:val="00DD6F9A"/>
    <w:rsid w:val="00DD7E38"/>
    <w:rsid w:val="00DE4749"/>
    <w:rsid w:val="00DE6C0E"/>
    <w:rsid w:val="00DF6941"/>
    <w:rsid w:val="00E01CCC"/>
    <w:rsid w:val="00E03951"/>
    <w:rsid w:val="00E13DBB"/>
    <w:rsid w:val="00E141F6"/>
    <w:rsid w:val="00E15D86"/>
    <w:rsid w:val="00E2164C"/>
    <w:rsid w:val="00E27892"/>
    <w:rsid w:val="00E42B66"/>
    <w:rsid w:val="00E44470"/>
    <w:rsid w:val="00E46B6B"/>
    <w:rsid w:val="00E52C65"/>
    <w:rsid w:val="00E537CB"/>
    <w:rsid w:val="00E56368"/>
    <w:rsid w:val="00E6280E"/>
    <w:rsid w:val="00E62EB8"/>
    <w:rsid w:val="00E70F7F"/>
    <w:rsid w:val="00E75A28"/>
    <w:rsid w:val="00E77A9D"/>
    <w:rsid w:val="00E81745"/>
    <w:rsid w:val="00E83A0C"/>
    <w:rsid w:val="00E9029B"/>
    <w:rsid w:val="00E944A0"/>
    <w:rsid w:val="00EA2AD8"/>
    <w:rsid w:val="00EA553F"/>
    <w:rsid w:val="00EA60CD"/>
    <w:rsid w:val="00EA6695"/>
    <w:rsid w:val="00EA6998"/>
    <w:rsid w:val="00EA6CA7"/>
    <w:rsid w:val="00EA7BF2"/>
    <w:rsid w:val="00EB2D3A"/>
    <w:rsid w:val="00EB4D50"/>
    <w:rsid w:val="00EB5B98"/>
    <w:rsid w:val="00EB75A4"/>
    <w:rsid w:val="00EB7BAA"/>
    <w:rsid w:val="00EC0BAD"/>
    <w:rsid w:val="00EC1A38"/>
    <w:rsid w:val="00EC234D"/>
    <w:rsid w:val="00EC26B7"/>
    <w:rsid w:val="00EC4C81"/>
    <w:rsid w:val="00EC6AEC"/>
    <w:rsid w:val="00ED2DCF"/>
    <w:rsid w:val="00EE0F57"/>
    <w:rsid w:val="00EE458D"/>
    <w:rsid w:val="00EE5FE8"/>
    <w:rsid w:val="00EF374B"/>
    <w:rsid w:val="00EF4C65"/>
    <w:rsid w:val="00EF546F"/>
    <w:rsid w:val="00EF66F6"/>
    <w:rsid w:val="00F0142F"/>
    <w:rsid w:val="00F047B4"/>
    <w:rsid w:val="00F04F33"/>
    <w:rsid w:val="00F20791"/>
    <w:rsid w:val="00F26F85"/>
    <w:rsid w:val="00F33316"/>
    <w:rsid w:val="00F33C2C"/>
    <w:rsid w:val="00F41F87"/>
    <w:rsid w:val="00F550A3"/>
    <w:rsid w:val="00F60524"/>
    <w:rsid w:val="00F6178F"/>
    <w:rsid w:val="00F748F8"/>
    <w:rsid w:val="00F80C22"/>
    <w:rsid w:val="00F84D1E"/>
    <w:rsid w:val="00F916B9"/>
    <w:rsid w:val="00F9175F"/>
    <w:rsid w:val="00F91A4C"/>
    <w:rsid w:val="00F92D1E"/>
    <w:rsid w:val="00F9748D"/>
    <w:rsid w:val="00FA16A7"/>
    <w:rsid w:val="00FB1843"/>
    <w:rsid w:val="00FB240C"/>
    <w:rsid w:val="00FB3D70"/>
    <w:rsid w:val="00FB5705"/>
    <w:rsid w:val="00FB67E5"/>
    <w:rsid w:val="00FB6992"/>
    <w:rsid w:val="00FB727A"/>
    <w:rsid w:val="00FC3503"/>
    <w:rsid w:val="00FC47CD"/>
    <w:rsid w:val="00FC4F9B"/>
    <w:rsid w:val="00FD152B"/>
    <w:rsid w:val="00FD1CF1"/>
    <w:rsid w:val="00FD44D6"/>
    <w:rsid w:val="00FD5B3B"/>
    <w:rsid w:val="00FD681E"/>
    <w:rsid w:val="00FE2CD4"/>
    <w:rsid w:val="00FE3B0C"/>
    <w:rsid w:val="00FE4578"/>
    <w:rsid w:val="00FE630C"/>
    <w:rsid w:val="00FE7B0B"/>
    <w:rsid w:val="00FF12AF"/>
    <w:rsid w:val="00FF1B8F"/>
    <w:rsid w:val="00FF7E17"/>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EF9"/>
    <w:rPr>
      <w:rFonts w:ascii="Times New Roman" w:hAnsi="Times New Roman"/>
      <w:sz w:val="24"/>
    </w:rPr>
  </w:style>
  <w:style w:type="paragraph" w:styleId="Heading1">
    <w:name w:val="heading 1"/>
    <w:aliases w:val="1 DIO"/>
    <w:basedOn w:val="Normal"/>
    <w:next w:val="Normal"/>
    <w:link w:val="Heading1Char"/>
    <w:uiPriority w:val="9"/>
    <w:qFormat/>
    <w:rsid w:val="004D38CA"/>
    <w:pPr>
      <w:keepNext/>
      <w:keepLines/>
      <w:spacing w:after="240" w:line="240" w:lineRule="auto"/>
      <w:jc w:val="center"/>
      <w:outlineLvl w:val="0"/>
    </w:pPr>
    <w:rPr>
      <w:rFonts w:ascii="Times New Roman Bold" w:eastAsiaTheme="majorEastAsia" w:hAnsi="Times New Roman Bold" w:cstheme="majorBidi"/>
      <w:b/>
      <w:szCs w:val="32"/>
    </w:rPr>
  </w:style>
  <w:style w:type="paragraph" w:styleId="Heading2">
    <w:name w:val="heading 2"/>
    <w:aliases w:val="2 GLAVA"/>
    <w:basedOn w:val="Normal"/>
    <w:next w:val="Normal"/>
    <w:link w:val="Heading2Char"/>
    <w:uiPriority w:val="9"/>
    <w:unhideWhenUsed/>
    <w:qFormat/>
    <w:rsid w:val="00395AFF"/>
    <w:pPr>
      <w:keepNext/>
      <w:keepLines/>
      <w:spacing w:before="120" w:after="240" w:line="240" w:lineRule="auto"/>
      <w:jc w:val="center"/>
      <w:outlineLvl w:val="1"/>
    </w:pPr>
    <w:rPr>
      <w:rFonts w:ascii="Times New Roman Bold" w:eastAsiaTheme="majorEastAsia" w:hAnsi="Times New Roman Bold" w:cstheme="majorBidi"/>
      <w:b/>
      <w:szCs w:val="26"/>
    </w:rPr>
  </w:style>
  <w:style w:type="paragraph" w:styleId="Heading3">
    <w:name w:val="heading 3"/>
    <w:aliases w:val="3 POGLAVLJE"/>
    <w:basedOn w:val="Normal"/>
    <w:next w:val="Normal"/>
    <w:link w:val="Heading3Char"/>
    <w:uiPriority w:val="9"/>
    <w:unhideWhenUsed/>
    <w:qFormat/>
    <w:rsid w:val="007333F2"/>
    <w:pPr>
      <w:keepNext/>
      <w:keepLines/>
      <w:tabs>
        <w:tab w:val="left" w:pos="284"/>
      </w:tabs>
      <w:spacing w:before="120" w:after="240" w:line="240" w:lineRule="auto"/>
      <w:contextualSpacing/>
      <w:jc w:val="center"/>
      <w:outlineLvl w:val="2"/>
    </w:pPr>
    <w:rPr>
      <w:rFonts w:eastAsiaTheme="majorEastAsia" w:cs="Times New Roman"/>
      <w:b/>
      <w:szCs w:val="24"/>
    </w:rPr>
  </w:style>
  <w:style w:type="paragraph" w:styleId="Heading4">
    <w:name w:val="heading 4"/>
    <w:aliases w:val="4 Odjeljak"/>
    <w:basedOn w:val="Normal"/>
    <w:next w:val="Normal"/>
    <w:link w:val="Heading4Char"/>
    <w:uiPriority w:val="9"/>
    <w:unhideWhenUsed/>
    <w:qFormat/>
    <w:rsid w:val="00632586"/>
    <w:pPr>
      <w:keepNext/>
      <w:keepLines/>
      <w:numPr>
        <w:numId w:val="1"/>
      </w:numPr>
      <w:spacing w:before="120" w:after="240" w:line="240" w:lineRule="auto"/>
      <w:ind w:left="0" w:firstLine="0"/>
      <w:jc w:val="center"/>
      <w:outlineLvl w:val="3"/>
    </w:pPr>
    <w:rPr>
      <w:rFonts w:eastAsiaTheme="majorEastAsia" w:cstheme="majorBidi"/>
      <w:iCs/>
    </w:rPr>
  </w:style>
  <w:style w:type="paragraph" w:styleId="Heading5">
    <w:name w:val="heading 5"/>
    <w:aliases w:val="5 Naslovi čl"/>
    <w:basedOn w:val="Normal"/>
    <w:next w:val="Normal"/>
    <w:link w:val="Heading5Char"/>
    <w:uiPriority w:val="9"/>
    <w:unhideWhenUsed/>
    <w:qFormat/>
    <w:rsid w:val="007F436F"/>
    <w:pPr>
      <w:keepNext/>
      <w:keepLines/>
      <w:spacing w:before="120" w:after="240" w:line="240" w:lineRule="auto"/>
      <w:jc w:val="center"/>
      <w:outlineLvl w:val="4"/>
    </w:pPr>
    <w:rPr>
      <w:rFonts w:eastAsiaTheme="majorEastAsia" w:cstheme="majorBidi"/>
      <w:i/>
    </w:rPr>
  </w:style>
  <w:style w:type="paragraph" w:styleId="Heading6">
    <w:name w:val="heading 6"/>
    <w:aliases w:val="6 Članci"/>
    <w:basedOn w:val="Normal"/>
    <w:next w:val="Normal"/>
    <w:link w:val="Heading6Char"/>
    <w:uiPriority w:val="9"/>
    <w:unhideWhenUsed/>
    <w:qFormat/>
    <w:rsid w:val="00FB727A"/>
    <w:pPr>
      <w:keepNext/>
      <w:keepLines/>
      <w:spacing w:before="120" w:after="240" w:line="240" w:lineRule="auto"/>
      <w:jc w:val="center"/>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DIO Char"/>
    <w:basedOn w:val="DefaultParagraphFont"/>
    <w:link w:val="Heading1"/>
    <w:uiPriority w:val="9"/>
    <w:rsid w:val="004D38CA"/>
    <w:rPr>
      <w:rFonts w:ascii="Times New Roman Bold" w:eastAsiaTheme="majorEastAsia" w:hAnsi="Times New Roman Bold" w:cstheme="majorBidi"/>
      <w:b/>
      <w:sz w:val="24"/>
      <w:szCs w:val="32"/>
    </w:rPr>
  </w:style>
  <w:style w:type="character" w:customStyle="1" w:styleId="Heading2Char">
    <w:name w:val="Heading 2 Char"/>
    <w:aliases w:val="2 GLAVA Char"/>
    <w:basedOn w:val="DefaultParagraphFont"/>
    <w:link w:val="Heading2"/>
    <w:uiPriority w:val="9"/>
    <w:rsid w:val="00395AFF"/>
    <w:rPr>
      <w:rFonts w:ascii="Times New Roman Bold" w:eastAsiaTheme="majorEastAsia" w:hAnsi="Times New Roman Bold" w:cstheme="majorBidi"/>
      <w:b/>
      <w:sz w:val="24"/>
      <w:szCs w:val="26"/>
    </w:rPr>
  </w:style>
  <w:style w:type="character" w:customStyle="1" w:styleId="Heading3Char">
    <w:name w:val="Heading 3 Char"/>
    <w:aliases w:val="3 POGLAVLJE Char"/>
    <w:basedOn w:val="DefaultParagraphFont"/>
    <w:link w:val="Heading3"/>
    <w:uiPriority w:val="9"/>
    <w:rsid w:val="007333F2"/>
    <w:rPr>
      <w:rFonts w:ascii="Times New Roman" w:eastAsiaTheme="majorEastAsia" w:hAnsi="Times New Roman" w:cs="Times New Roman"/>
      <w:b/>
      <w:sz w:val="24"/>
      <w:szCs w:val="24"/>
    </w:rPr>
  </w:style>
  <w:style w:type="character" w:customStyle="1" w:styleId="Heading4Char">
    <w:name w:val="Heading 4 Char"/>
    <w:aliases w:val="4 Odjeljak Char"/>
    <w:basedOn w:val="DefaultParagraphFont"/>
    <w:link w:val="Heading4"/>
    <w:uiPriority w:val="9"/>
    <w:rsid w:val="00632586"/>
    <w:rPr>
      <w:rFonts w:ascii="Times New Roman" w:eastAsiaTheme="majorEastAsia" w:hAnsi="Times New Roman" w:cstheme="majorBidi"/>
      <w:iCs/>
      <w:sz w:val="24"/>
    </w:rPr>
  </w:style>
  <w:style w:type="character" w:customStyle="1" w:styleId="Heading5Char">
    <w:name w:val="Heading 5 Char"/>
    <w:aliases w:val="5 Naslovi čl Char"/>
    <w:basedOn w:val="DefaultParagraphFont"/>
    <w:link w:val="Heading5"/>
    <w:uiPriority w:val="9"/>
    <w:rsid w:val="007F436F"/>
    <w:rPr>
      <w:rFonts w:ascii="Times New Roman" w:eastAsiaTheme="majorEastAsia" w:hAnsi="Times New Roman" w:cstheme="majorBidi"/>
      <w:i/>
      <w:sz w:val="24"/>
    </w:rPr>
  </w:style>
  <w:style w:type="character" w:customStyle="1" w:styleId="Heading6Char">
    <w:name w:val="Heading 6 Char"/>
    <w:aliases w:val="6 Članci Char"/>
    <w:basedOn w:val="DefaultParagraphFont"/>
    <w:link w:val="Heading6"/>
    <w:uiPriority w:val="9"/>
    <w:rsid w:val="00FB727A"/>
    <w:rPr>
      <w:rFonts w:ascii="Times New Roman" w:eastAsiaTheme="majorEastAsia" w:hAnsi="Times New Roman" w:cstheme="majorBidi"/>
      <w:sz w:val="24"/>
    </w:rPr>
  </w:style>
  <w:style w:type="paragraph" w:styleId="ListParagraph">
    <w:name w:val="List Paragraph"/>
    <w:basedOn w:val="Normal"/>
    <w:uiPriority w:val="34"/>
    <w:qFormat/>
    <w:rsid w:val="000167FA"/>
    <w:pPr>
      <w:ind w:left="720"/>
      <w:contextualSpacing/>
    </w:pPr>
  </w:style>
  <w:style w:type="paragraph" w:customStyle="1" w:styleId="Style1">
    <w:name w:val="Style1"/>
    <w:basedOn w:val="Normal"/>
    <w:qFormat/>
    <w:rsid w:val="00BC0EF9"/>
  </w:style>
  <w:style w:type="paragraph" w:styleId="Title">
    <w:name w:val="Title"/>
    <w:basedOn w:val="Normal"/>
    <w:next w:val="Normal"/>
    <w:link w:val="TitleChar"/>
    <w:uiPriority w:val="10"/>
    <w:qFormat/>
    <w:rsid w:val="00BC0E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E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E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C0EF9"/>
    <w:rPr>
      <w:rFonts w:eastAsiaTheme="minorEastAsia"/>
      <w:color w:val="5A5A5A" w:themeColor="text1" w:themeTint="A5"/>
      <w:spacing w:val="15"/>
    </w:rPr>
  </w:style>
  <w:style w:type="character" w:styleId="SubtleEmphasis">
    <w:name w:val="Subtle Emphasis"/>
    <w:basedOn w:val="DefaultParagraphFont"/>
    <w:uiPriority w:val="19"/>
    <w:qFormat/>
    <w:rsid w:val="00BC0EF9"/>
    <w:rPr>
      <w:i/>
      <w:iCs/>
      <w:color w:val="404040" w:themeColor="text1" w:themeTint="BF"/>
    </w:rPr>
  </w:style>
  <w:style w:type="paragraph" w:customStyle="1" w:styleId="t-10-9-kurz-s">
    <w:name w:val="t-10-9-kurz-s"/>
    <w:basedOn w:val="Normal"/>
    <w:rsid w:val="0079729A"/>
    <w:pPr>
      <w:spacing w:before="100" w:beforeAutospacing="1" w:after="100" w:afterAutospacing="1" w:line="240" w:lineRule="auto"/>
      <w:jc w:val="center"/>
    </w:pPr>
    <w:rPr>
      <w:rFonts w:eastAsia="Times New Roman" w:cs="Times New Roman"/>
      <w:i/>
      <w:iCs/>
      <w:sz w:val="26"/>
      <w:szCs w:val="26"/>
      <w:lang w:eastAsia="hr-HR"/>
    </w:rPr>
  </w:style>
  <w:style w:type="paragraph" w:customStyle="1" w:styleId="sadrajlanaka">
    <w:name w:val="sadržaj.članaka"/>
    <w:basedOn w:val="Normal"/>
    <w:rsid w:val="0079729A"/>
    <w:pPr>
      <w:spacing w:before="100" w:beforeAutospacing="1" w:after="100" w:afterAutospacing="1" w:line="240" w:lineRule="auto"/>
    </w:pPr>
    <w:rPr>
      <w:rFonts w:eastAsia="Times New Roman" w:cs="Times New Roman"/>
      <w:szCs w:val="24"/>
      <w:lang w:eastAsia="hr-HR"/>
    </w:rPr>
  </w:style>
  <w:style w:type="character" w:styleId="CommentReference">
    <w:name w:val="annotation reference"/>
    <w:uiPriority w:val="99"/>
    <w:semiHidden/>
    <w:unhideWhenUsed/>
    <w:rsid w:val="0079729A"/>
    <w:rPr>
      <w:sz w:val="16"/>
      <w:szCs w:val="16"/>
    </w:rPr>
  </w:style>
  <w:style w:type="paragraph" w:styleId="CommentText">
    <w:name w:val="annotation text"/>
    <w:basedOn w:val="Normal"/>
    <w:link w:val="CommentTextChar"/>
    <w:uiPriority w:val="99"/>
    <w:unhideWhenUsed/>
    <w:rsid w:val="0079729A"/>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79729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7972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29A"/>
    <w:rPr>
      <w:rFonts w:ascii="Segoe UI" w:hAnsi="Segoe UI" w:cs="Segoe UI"/>
      <w:sz w:val="18"/>
      <w:szCs w:val="18"/>
    </w:rPr>
  </w:style>
  <w:style w:type="paragraph" w:customStyle="1" w:styleId="clanak-">
    <w:name w:val="clanak-"/>
    <w:basedOn w:val="Normal"/>
    <w:rsid w:val="008E0495"/>
    <w:pPr>
      <w:spacing w:before="100" w:beforeAutospacing="1" w:after="100" w:afterAutospacing="1" w:line="240" w:lineRule="auto"/>
      <w:jc w:val="center"/>
    </w:pPr>
    <w:rPr>
      <w:rFonts w:eastAsia="Times New Roman" w:cs="Times New Roman"/>
      <w:szCs w:val="24"/>
      <w:lang w:eastAsia="hr-HR"/>
    </w:rPr>
  </w:style>
  <w:style w:type="paragraph" w:styleId="CommentSubject">
    <w:name w:val="annotation subject"/>
    <w:basedOn w:val="CommentText"/>
    <w:next w:val="CommentText"/>
    <w:link w:val="CommentSubjectChar"/>
    <w:uiPriority w:val="99"/>
    <w:semiHidden/>
    <w:unhideWhenUsed/>
    <w:rsid w:val="008E0495"/>
    <w:rPr>
      <w:b/>
      <w:bCs/>
    </w:rPr>
  </w:style>
  <w:style w:type="character" w:customStyle="1" w:styleId="CommentSubjectChar">
    <w:name w:val="Comment Subject Char"/>
    <w:basedOn w:val="CommentTextChar"/>
    <w:link w:val="CommentSubject"/>
    <w:uiPriority w:val="99"/>
    <w:semiHidden/>
    <w:rsid w:val="008E0495"/>
    <w:rPr>
      <w:rFonts w:ascii="Calibri" w:eastAsia="Calibri" w:hAnsi="Calibri" w:cs="Times New Roman"/>
      <w:b/>
      <w:bCs/>
      <w:sz w:val="20"/>
      <w:szCs w:val="20"/>
    </w:rPr>
  </w:style>
  <w:style w:type="paragraph" w:styleId="TOCHeading">
    <w:name w:val="TOC Heading"/>
    <w:basedOn w:val="Heading1"/>
    <w:next w:val="Normal"/>
    <w:uiPriority w:val="39"/>
    <w:unhideWhenUsed/>
    <w:qFormat/>
    <w:rsid w:val="008E0495"/>
    <w:pPr>
      <w:jc w:val="left"/>
      <w:outlineLvl w:val="9"/>
    </w:pPr>
    <w:rPr>
      <w:rFonts w:asciiTheme="majorHAnsi" w:hAnsiTheme="majorHAnsi"/>
      <w:color w:val="2E74B5" w:themeColor="accent1" w:themeShade="BF"/>
      <w:sz w:val="32"/>
      <w:lang w:val="en-US"/>
    </w:rPr>
  </w:style>
  <w:style w:type="paragraph" w:styleId="TOC1">
    <w:name w:val="toc 1"/>
    <w:basedOn w:val="Normal"/>
    <w:next w:val="Normal"/>
    <w:autoRedefine/>
    <w:uiPriority w:val="39"/>
    <w:unhideWhenUsed/>
    <w:rsid w:val="008E0495"/>
    <w:pPr>
      <w:spacing w:after="100"/>
    </w:pPr>
  </w:style>
  <w:style w:type="paragraph" w:styleId="TOC2">
    <w:name w:val="toc 2"/>
    <w:basedOn w:val="Normal"/>
    <w:next w:val="Normal"/>
    <w:autoRedefine/>
    <w:uiPriority w:val="39"/>
    <w:unhideWhenUsed/>
    <w:rsid w:val="008E0495"/>
    <w:pPr>
      <w:spacing w:after="100"/>
      <w:ind w:left="240"/>
    </w:pPr>
  </w:style>
  <w:style w:type="paragraph" w:styleId="TOC3">
    <w:name w:val="toc 3"/>
    <w:basedOn w:val="Normal"/>
    <w:next w:val="Normal"/>
    <w:autoRedefine/>
    <w:uiPriority w:val="39"/>
    <w:unhideWhenUsed/>
    <w:rsid w:val="008E0495"/>
    <w:pPr>
      <w:spacing w:after="100"/>
      <w:ind w:left="480"/>
    </w:pPr>
  </w:style>
  <w:style w:type="character" w:styleId="Hyperlink">
    <w:name w:val="Hyperlink"/>
    <w:basedOn w:val="DefaultParagraphFont"/>
    <w:uiPriority w:val="99"/>
    <w:unhideWhenUsed/>
    <w:rsid w:val="008E0495"/>
    <w:rPr>
      <w:color w:val="0563C1" w:themeColor="hyperlink"/>
      <w:u w:val="single"/>
    </w:rPr>
  </w:style>
  <w:style w:type="paragraph" w:styleId="TOC4">
    <w:name w:val="toc 4"/>
    <w:basedOn w:val="Normal"/>
    <w:next w:val="Normal"/>
    <w:autoRedefine/>
    <w:uiPriority w:val="39"/>
    <w:unhideWhenUsed/>
    <w:rsid w:val="008E0495"/>
    <w:pPr>
      <w:spacing w:after="100"/>
      <w:ind w:left="720"/>
    </w:pPr>
  </w:style>
  <w:style w:type="paragraph" w:styleId="TOC5">
    <w:name w:val="toc 5"/>
    <w:basedOn w:val="Normal"/>
    <w:next w:val="Normal"/>
    <w:autoRedefine/>
    <w:uiPriority w:val="39"/>
    <w:unhideWhenUsed/>
    <w:rsid w:val="00034DA5"/>
    <w:pPr>
      <w:spacing w:after="100"/>
      <w:ind w:left="960"/>
    </w:pPr>
  </w:style>
  <w:style w:type="paragraph" w:styleId="TOC6">
    <w:name w:val="toc 6"/>
    <w:basedOn w:val="Normal"/>
    <w:next w:val="Normal"/>
    <w:autoRedefine/>
    <w:uiPriority w:val="39"/>
    <w:unhideWhenUsed/>
    <w:rsid w:val="00034DA5"/>
    <w:pPr>
      <w:spacing w:after="100"/>
      <w:ind w:left="1200"/>
    </w:pPr>
  </w:style>
  <w:style w:type="paragraph" w:styleId="TOC7">
    <w:name w:val="toc 7"/>
    <w:basedOn w:val="Normal"/>
    <w:next w:val="Normal"/>
    <w:autoRedefine/>
    <w:uiPriority w:val="39"/>
    <w:unhideWhenUsed/>
    <w:rsid w:val="00034DA5"/>
    <w:pPr>
      <w:spacing w:after="100"/>
      <w:ind w:left="1320"/>
    </w:pPr>
    <w:rPr>
      <w:rFonts w:asciiTheme="minorHAnsi" w:eastAsiaTheme="minorEastAsia" w:hAnsiTheme="minorHAnsi"/>
      <w:sz w:val="22"/>
      <w:lang w:eastAsia="hr-HR"/>
    </w:rPr>
  </w:style>
  <w:style w:type="paragraph" w:styleId="TOC8">
    <w:name w:val="toc 8"/>
    <w:basedOn w:val="Normal"/>
    <w:next w:val="Normal"/>
    <w:autoRedefine/>
    <w:uiPriority w:val="39"/>
    <w:unhideWhenUsed/>
    <w:rsid w:val="00034DA5"/>
    <w:pPr>
      <w:spacing w:after="100"/>
      <w:ind w:left="1540"/>
    </w:pPr>
    <w:rPr>
      <w:rFonts w:asciiTheme="minorHAnsi" w:eastAsiaTheme="minorEastAsia" w:hAnsiTheme="minorHAnsi"/>
      <w:sz w:val="22"/>
      <w:lang w:eastAsia="hr-HR"/>
    </w:rPr>
  </w:style>
  <w:style w:type="paragraph" w:styleId="TOC9">
    <w:name w:val="toc 9"/>
    <w:basedOn w:val="Normal"/>
    <w:next w:val="Normal"/>
    <w:autoRedefine/>
    <w:uiPriority w:val="39"/>
    <w:unhideWhenUsed/>
    <w:rsid w:val="00034DA5"/>
    <w:pPr>
      <w:spacing w:after="100"/>
      <w:ind w:left="1760"/>
    </w:pPr>
    <w:rPr>
      <w:rFonts w:asciiTheme="minorHAnsi" w:eastAsiaTheme="minorEastAsia" w:hAnsiTheme="minorHAnsi"/>
      <w:sz w:val="22"/>
      <w:lang w:eastAsia="hr-HR"/>
    </w:rPr>
  </w:style>
  <w:style w:type="character" w:customStyle="1" w:styleId="Mention1">
    <w:name w:val="Mention1"/>
    <w:basedOn w:val="DefaultParagraphFont"/>
    <w:uiPriority w:val="99"/>
    <w:semiHidden/>
    <w:unhideWhenUsed/>
    <w:rsid w:val="00034DA5"/>
    <w:rPr>
      <w:color w:val="2B579A"/>
      <w:shd w:val="clear" w:color="auto" w:fill="E6E6E6"/>
    </w:rPr>
  </w:style>
  <w:style w:type="paragraph" w:customStyle="1" w:styleId="t-9-8">
    <w:name w:val="t-9-8"/>
    <w:basedOn w:val="Normal"/>
    <w:rsid w:val="00672EF9"/>
    <w:pPr>
      <w:spacing w:before="100" w:beforeAutospacing="1" w:after="100" w:afterAutospacing="1" w:line="240" w:lineRule="auto"/>
    </w:pPr>
    <w:rPr>
      <w:rFonts w:eastAsia="Times New Roman" w:cs="Times New Roman"/>
      <w:szCs w:val="24"/>
      <w:lang w:eastAsia="hr-HR"/>
    </w:rPr>
  </w:style>
  <w:style w:type="character" w:customStyle="1" w:styleId="kurziv1">
    <w:name w:val="kurziv1"/>
    <w:rsid w:val="00260251"/>
    <w:rPr>
      <w:i/>
      <w:iCs/>
    </w:rPr>
  </w:style>
  <w:style w:type="character" w:customStyle="1" w:styleId="bold-kurziv">
    <w:name w:val="bold-kurziv"/>
    <w:rsid w:val="00260251"/>
  </w:style>
  <w:style w:type="paragraph" w:styleId="Header">
    <w:name w:val="header"/>
    <w:basedOn w:val="Normal"/>
    <w:link w:val="HeaderChar"/>
    <w:uiPriority w:val="99"/>
    <w:unhideWhenUsed/>
    <w:rsid w:val="003059A6"/>
    <w:pPr>
      <w:tabs>
        <w:tab w:val="center" w:pos="4536"/>
        <w:tab w:val="right" w:pos="9072"/>
      </w:tabs>
      <w:spacing w:after="0" w:line="240" w:lineRule="auto"/>
    </w:pPr>
  </w:style>
  <w:style w:type="character" w:customStyle="1" w:styleId="HeaderChar">
    <w:name w:val="Header Char"/>
    <w:basedOn w:val="DefaultParagraphFont"/>
    <w:link w:val="Header"/>
    <w:uiPriority w:val="99"/>
    <w:rsid w:val="003059A6"/>
    <w:rPr>
      <w:rFonts w:ascii="Times New Roman" w:hAnsi="Times New Roman"/>
      <w:sz w:val="24"/>
    </w:rPr>
  </w:style>
  <w:style w:type="paragraph" w:styleId="Footer">
    <w:name w:val="footer"/>
    <w:basedOn w:val="Normal"/>
    <w:link w:val="FooterChar"/>
    <w:uiPriority w:val="99"/>
    <w:unhideWhenUsed/>
    <w:rsid w:val="003059A6"/>
    <w:pPr>
      <w:tabs>
        <w:tab w:val="center" w:pos="4536"/>
        <w:tab w:val="right" w:pos="9072"/>
      </w:tabs>
      <w:spacing w:after="0" w:line="240" w:lineRule="auto"/>
    </w:pPr>
  </w:style>
  <w:style w:type="character" w:customStyle="1" w:styleId="FooterChar">
    <w:name w:val="Footer Char"/>
    <w:basedOn w:val="DefaultParagraphFont"/>
    <w:link w:val="Footer"/>
    <w:uiPriority w:val="99"/>
    <w:rsid w:val="003059A6"/>
    <w:rPr>
      <w:rFonts w:ascii="Times New Roman" w:hAnsi="Times New Roman"/>
      <w:sz w:val="24"/>
    </w:rPr>
  </w:style>
  <w:style w:type="paragraph" w:styleId="Revision">
    <w:name w:val="Revision"/>
    <w:hidden/>
    <w:uiPriority w:val="99"/>
    <w:semiHidden/>
    <w:rsid w:val="00A86A50"/>
    <w:pPr>
      <w:spacing w:after="0" w:line="240" w:lineRule="auto"/>
    </w:pPr>
    <w:rPr>
      <w:rFonts w:ascii="Times New Roman" w:hAnsi="Times New Roman"/>
      <w:sz w:val="24"/>
    </w:rPr>
  </w:style>
  <w:style w:type="character" w:customStyle="1" w:styleId="Mention2">
    <w:name w:val="Mention2"/>
    <w:basedOn w:val="DefaultParagraphFont"/>
    <w:uiPriority w:val="99"/>
    <w:semiHidden/>
    <w:unhideWhenUsed/>
    <w:rsid w:val="00345B34"/>
    <w:rPr>
      <w:color w:val="2B579A"/>
      <w:shd w:val="clear" w:color="auto" w:fill="E6E6E6"/>
    </w:rPr>
  </w:style>
</w:styles>
</file>

<file path=word/webSettings.xml><?xml version="1.0" encoding="utf-8"?>
<w:webSettings xmlns:r="http://schemas.openxmlformats.org/officeDocument/2006/relationships" xmlns:w="http://schemas.openxmlformats.org/wordprocessingml/2006/main">
  <w:divs>
    <w:div w:id="163328612">
      <w:bodyDiv w:val="1"/>
      <w:marLeft w:val="0"/>
      <w:marRight w:val="0"/>
      <w:marTop w:val="0"/>
      <w:marBottom w:val="0"/>
      <w:divBdr>
        <w:top w:val="none" w:sz="0" w:space="0" w:color="auto"/>
        <w:left w:val="none" w:sz="0" w:space="0" w:color="auto"/>
        <w:bottom w:val="none" w:sz="0" w:space="0" w:color="auto"/>
        <w:right w:val="none" w:sz="0" w:space="0" w:color="auto"/>
      </w:divBdr>
    </w:div>
    <w:div w:id="234976528">
      <w:bodyDiv w:val="1"/>
      <w:marLeft w:val="0"/>
      <w:marRight w:val="0"/>
      <w:marTop w:val="0"/>
      <w:marBottom w:val="0"/>
      <w:divBdr>
        <w:top w:val="none" w:sz="0" w:space="0" w:color="auto"/>
        <w:left w:val="none" w:sz="0" w:space="0" w:color="auto"/>
        <w:bottom w:val="none" w:sz="0" w:space="0" w:color="auto"/>
        <w:right w:val="none" w:sz="0" w:space="0" w:color="auto"/>
      </w:divBdr>
    </w:div>
    <w:div w:id="334264886">
      <w:bodyDiv w:val="1"/>
      <w:marLeft w:val="0"/>
      <w:marRight w:val="0"/>
      <w:marTop w:val="0"/>
      <w:marBottom w:val="0"/>
      <w:divBdr>
        <w:top w:val="none" w:sz="0" w:space="0" w:color="auto"/>
        <w:left w:val="none" w:sz="0" w:space="0" w:color="auto"/>
        <w:bottom w:val="none" w:sz="0" w:space="0" w:color="auto"/>
        <w:right w:val="none" w:sz="0" w:space="0" w:color="auto"/>
      </w:divBdr>
    </w:div>
    <w:div w:id="441262593">
      <w:bodyDiv w:val="1"/>
      <w:marLeft w:val="0"/>
      <w:marRight w:val="0"/>
      <w:marTop w:val="0"/>
      <w:marBottom w:val="0"/>
      <w:divBdr>
        <w:top w:val="none" w:sz="0" w:space="0" w:color="auto"/>
        <w:left w:val="none" w:sz="0" w:space="0" w:color="auto"/>
        <w:bottom w:val="none" w:sz="0" w:space="0" w:color="auto"/>
        <w:right w:val="none" w:sz="0" w:space="0" w:color="auto"/>
      </w:divBdr>
    </w:div>
    <w:div w:id="538009025">
      <w:bodyDiv w:val="1"/>
      <w:marLeft w:val="0"/>
      <w:marRight w:val="0"/>
      <w:marTop w:val="0"/>
      <w:marBottom w:val="0"/>
      <w:divBdr>
        <w:top w:val="none" w:sz="0" w:space="0" w:color="auto"/>
        <w:left w:val="none" w:sz="0" w:space="0" w:color="auto"/>
        <w:bottom w:val="none" w:sz="0" w:space="0" w:color="auto"/>
        <w:right w:val="none" w:sz="0" w:space="0" w:color="auto"/>
      </w:divBdr>
      <w:divsChild>
        <w:div w:id="339507871">
          <w:marLeft w:val="855"/>
          <w:marRight w:val="105"/>
          <w:marTop w:val="0"/>
          <w:marBottom w:val="0"/>
          <w:divBdr>
            <w:top w:val="none" w:sz="0" w:space="0" w:color="auto"/>
            <w:left w:val="none" w:sz="0" w:space="0" w:color="auto"/>
            <w:bottom w:val="none" w:sz="0" w:space="0" w:color="auto"/>
            <w:right w:val="none" w:sz="0" w:space="0" w:color="auto"/>
          </w:divBdr>
        </w:div>
      </w:divsChild>
    </w:div>
    <w:div w:id="632370221">
      <w:bodyDiv w:val="1"/>
      <w:marLeft w:val="0"/>
      <w:marRight w:val="0"/>
      <w:marTop w:val="0"/>
      <w:marBottom w:val="0"/>
      <w:divBdr>
        <w:top w:val="none" w:sz="0" w:space="0" w:color="auto"/>
        <w:left w:val="none" w:sz="0" w:space="0" w:color="auto"/>
        <w:bottom w:val="none" w:sz="0" w:space="0" w:color="auto"/>
        <w:right w:val="none" w:sz="0" w:space="0" w:color="auto"/>
      </w:divBdr>
    </w:div>
    <w:div w:id="758336349">
      <w:bodyDiv w:val="1"/>
      <w:marLeft w:val="0"/>
      <w:marRight w:val="0"/>
      <w:marTop w:val="0"/>
      <w:marBottom w:val="0"/>
      <w:divBdr>
        <w:top w:val="none" w:sz="0" w:space="0" w:color="auto"/>
        <w:left w:val="none" w:sz="0" w:space="0" w:color="auto"/>
        <w:bottom w:val="none" w:sz="0" w:space="0" w:color="auto"/>
        <w:right w:val="none" w:sz="0" w:space="0" w:color="auto"/>
      </w:divBdr>
    </w:div>
    <w:div w:id="848376480">
      <w:bodyDiv w:val="1"/>
      <w:marLeft w:val="0"/>
      <w:marRight w:val="0"/>
      <w:marTop w:val="0"/>
      <w:marBottom w:val="0"/>
      <w:divBdr>
        <w:top w:val="none" w:sz="0" w:space="0" w:color="auto"/>
        <w:left w:val="none" w:sz="0" w:space="0" w:color="auto"/>
        <w:bottom w:val="none" w:sz="0" w:space="0" w:color="auto"/>
        <w:right w:val="none" w:sz="0" w:space="0" w:color="auto"/>
      </w:divBdr>
    </w:div>
    <w:div w:id="1059325732">
      <w:bodyDiv w:val="1"/>
      <w:marLeft w:val="0"/>
      <w:marRight w:val="0"/>
      <w:marTop w:val="0"/>
      <w:marBottom w:val="0"/>
      <w:divBdr>
        <w:top w:val="none" w:sz="0" w:space="0" w:color="auto"/>
        <w:left w:val="none" w:sz="0" w:space="0" w:color="auto"/>
        <w:bottom w:val="none" w:sz="0" w:space="0" w:color="auto"/>
        <w:right w:val="none" w:sz="0" w:space="0" w:color="auto"/>
      </w:divBdr>
    </w:div>
    <w:div w:id="1149051148">
      <w:bodyDiv w:val="1"/>
      <w:marLeft w:val="0"/>
      <w:marRight w:val="0"/>
      <w:marTop w:val="0"/>
      <w:marBottom w:val="0"/>
      <w:divBdr>
        <w:top w:val="none" w:sz="0" w:space="0" w:color="auto"/>
        <w:left w:val="none" w:sz="0" w:space="0" w:color="auto"/>
        <w:bottom w:val="none" w:sz="0" w:space="0" w:color="auto"/>
        <w:right w:val="none" w:sz="0" w:space="0" w:color="auto"/>
      </w:divBdr>
    </w:div>
    <w:div w:id="1409964070">
      <w:bodyDiv w:val="1"/>
      <w:marLeft w:val="0"/>
      <w:marRight w:val="0"/>
      <w:marTop w:val="0"/>
      <w:marBottom w:val="0"/>
      <w:divBdr>
        <w:top w:val="none" w:sz="0" w:space="0" w:color="auto"/>
        <w:left w:val="none" w:sz="0" w:space="0" w:color="auto"/>
        <w:bottom w:val="none" w:sz="0" w:space="0" w:color="auto"/>
        <w:right w:val="none" w:sz="0" w:space="0" w:color="auto"/>
      </w:divBdr>
    </w:div>
    <w:div w:id="1709799818">
      <w:bodyDiv w:val="1"/>
      <w:marLeft w:val="0"/>
      <w:marRight w:val="0"/>
      <w:marTop w:val="0"/>
      <w:marBottom w:val="0"/>
      <w:divBdr>
        <w:top w:val="none" w:sz="0" w:space="0" w:color="auto"/>
        <w:left w:val="none" w:sz="0" w:space="0" w:color="auto"/>
        <w:bottom w:val="none" w:sz="0" w:space="0" w:color="auto"/>
        <w:right w:val="none" w:sz="0" w:space="0" w:color="auto"/>
      </w:divBdr>
    </w:div>
    <w:div w:id="1872372868">
      <w:bodyDiv w:val="1"/>
      <w:marLeft w:val="0"/>
      <w:marRight w:val="0"/>
      <w:marTop w:val="0"/>
      <w:marBottom w:val="0"/>
      <w:divBdr>
        <w:top w:val="none" w:sz="0" w:space="0" w:color="auto"/>
        <w:left w:val="none" w:sz="0" w:space="0" w:color="auto"/>
        <w:bottom w:val="none" w:sz="0" w:space="0" w:color="auto"/>
        <w:right w:val="none" w:sz="0" w:space="0" w:color="auto"/>
      </w:divBdr>
    </w:div>
    <w:div w:id="2096853455">
      <w:bodyDiv w:val="1"/>
      <w:marLeft w:val="0"/>
      <w:marRight w:val="0"/>
      <w:marTop w:val="0"/>
      <w:marBottom w:val="0"/>
      <w:divBdr>
        <w:top w:val="none" w:sz="0" w:space="0" w:color="auto"/>
        <w:left w:val="none" w:sz="0" w:space="0" w:color="auto"/>
        <w:bottom w:val="none" w:sz="0" w:space="0" w:color="auto"/>
        <w:right w:val="none" w:sz="0" w:space="0" w:color="auto"/>
      </w:divBdr>
    </w:div>
    <w:div w:id="2102068270">
      <w:bodyDiv w:val="1"/>
      <w:marLeft w:val="0"/>
      <w:marRight w:val="0"/>
      <w:marTop w:val="0"/>
      <w:marBottom w:val="0"/>
      <w:divBdr>
        <w:top w:val="none" w:sz="0" w:space="0" w:color="auto"/>
        <w:left w:val="none" w:sz="0" w:space="0" w:color="auto"/>
        <w:bottom w:val="none" w:sz="0" w:space="0" w:color="auto"/>
        <w:right w:val="none" w:sz="0" w:space="0" w:color="auto"/>
      </w:divBdr>
    </w:div>
    <w:div w:id="210595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F45B8-395F-4F1F-9BCE-AD0C219DE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108</Pages>
  <Words>39746</Words>
  <Characters>226557</Characters>
  <Application>Microsoft Office Word</Application>
  <DocSecurity>0</DocSecurity>
  <Lines>1887</Lines>
  <Paragraphs>531</Paragraphs>
  <ScaleCrop>false</ScaleCrop>
  <HeadingPairs>
    <vt:vector size="2" baseType="variant">
      <vt:variant>
        <vt:lpstr>Title</vt:lpstr>
      </vt:variant>
      <vt:variant>
        <vt:i4>1</vt:i4>
      </vt:variant>
    </vt:vector>
  </HeadingPairs>
  <TitlesOfParts>
    <vt:vector size="1" baseType="lpstr">
      <vt:lpstr/>
    </vt:vector>
  </TitlesOfParts>
  <Company>mtg.hr</Company>
  <LinksUpToDate>false</LinksUpToDate>
  <CharactersWithSpaces>265772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Domagoj Jeic</dc:creator>
  <cp:lastModifiedBy>Domagoj Jeic</cp:lastModifiedBy>
  <cp:revision>2</cp:revision>
  <dcterms:created xsi:type="dcterms:W3CDTF">2017-04-13T11:12:00Z</dcterms:created>
  <dcterms:modified xsi:type="dcterms:W3CDTF">2017-04-13T11:12:00Z</dcterms:modified>
</cp:coreProperties>
</file>